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9942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7B42C3A6" wp14:editId="4B58BB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360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25CD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56764D52" w14:textId="77777777" w:rsidTr="00647B30">
        <w:tc>
          <w:tcPr>
            <w:tcW w:w="11907" w:type="dxa"/>
          </w:tcPr>
          <w:p w14:paraId="27111C45" w14:textId="769388A5" w:rsidR="00AD784C" w:rsidRPr="00161AA0" w:rsidRDefault="009C1A00" w:rsidP="00CE12AF">
            <w:pPr>
              <w:pStyle w:val="Documenttitle"/>
            </w:pPr>
            <w:r>
              <w:t xml:space="preserve">Skills </w:t>
            </w:r>
            <w:r w:rsidRPr="009C1A00">
              <w:t>matrix</w:t>
            </w:r>
          </w:p>
        </w:tc>
      </w:tr>
      <w:tr w:rsidR="00CE12AF" w14:paraId="5B3CBDC5" w14:textId="77777777" w:rsidTr="00647B30">
        <w:tc>
          <w:tcPr>
            <w:tcW w:w="11907" w:type="dxa"/>
          </w:tcPr>
          <w:p w14:paraId="13811CDB" w14:textId="11E7613C" w:rsidR="00CE12AF" w:rsidRPr="00A1389F" w:rsidRDefault="009C1A00" w:rsidP="00CE12AF">
            <w:pPr>
              <w:pStyle w:val="Documentsubtitle"/>
            </w:pPr>
            <w:r>
              <w:t>Class A cemetery trusts</w:t>
            </w:r>
          </w:p>
        </w:tc>
      </w:tr>
    </w:tbl>
    <w:p w14:paraId="79048D92" w14:textId="14EE2C43" w:rsidR="007173CA" w:rsidRDefault="007173CA" w:rsidP="009C1A00">
      <w:pPr>
        <w:pStyle w:val="Body"/>
        <w:spacing w:after="0" w:line="240" w:lineRule="auto"/>
      </w:pPr>
    </w:p>
    <w:p w14:paraId="3EB804AA" w14:textId="77777777" w:rsidR="00580394" w:rsidRPr="00B519CD" w:rsidRDefault="00580394" w:rsidP="009C1A00">
      <w:pPr>
        <w:pStyle w:val="Body"/>
        <w:spacing w:after="0" w:line="240" w:lineRule="auto"/>
        <w:sectPr w:rsidR="00580394" w:rsidRPr="00B519CD" w:rsidSect="00FD2A22">
          <w:headerReference w:type="default" r:id="rId18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tbl>
      <w:tblPr>
        <w:tblStyle w:val="TableGrid"/>
        <w:tblW w:w="15005" w:type="dxa"/>
        <w:tblInd w:w="-5" w:type="dxa"/>
        <w:tblLook w:val="04A0" w:firstRow="1" w:lastRow="0" w:firstColumn="1" w:lastColumn="0" w:noHBand="0" w:noVBand="1"/>
      </w:tblPr>
      <w:tblGrid>
        <w:gridCol w:w="2151"/>
        <w:gridCol w:w="444"/>
        <w:gridCol w:w="444"/>
        <w:gridCol w:w="444"/>
        <w:gridCol w:w="444"/>
        <w:gridCol w:w="444"/>
        <w:gridCol w:w="444"/>
        <w:gridCol w:w="444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9C1A00" w:rsidRPr="00E4111E" w14:paraId="09484DDA" w14:textId="77777777" w:rsidTr="009C1A00">
        <w:tc>
          <w:tcPr>
            <w:tcW w:w="2151" w:type="dxa"/>
            <w:shd w:val="clear" w:color="auto" w:fill="FBD4B4" w:themeFill="accent6" w:themeFillTint="66"/>
          </w:tcPr>
          <w:p w14:paraId="7EA4F6DE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  <w:bookmarkStart w:id="0" w:name="_Hlk41913885"/>
            <w:r>
              <w:rPr>
                <w:rFonts w:cs="Arial"/>
                <w:sz w:val="18"/>
                <w:szCs w:val="18"/>
              </w:rPr>
              <w:t>Cemetery trust</w:t>
            </w:r>
          </w:p>
        </w:tc>
        <w:tc>
          <w:tcPr>
            <w:tcW w:w="8424" w:type="dxa"/>
            <w:gridSpan w:val="19"/>
          </w:tcPr>
          <w:p w14:paraId="199F9AC3" w14:textId="1DC45723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72" w:type="dxa"/>
            <w:gridSpan w:val="4"/>
            <w:shd w:val="clear" w:color="auto" w:fill="FBD4B4" w:themeFill="accent6" w:themeFillTint="66"/>
          </w:tcPr>
          <w:p w14:paraId="1B00E4E9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completed</w:t>
            </w:r>
          </w:p>
        </w:tc>
        <w:tc>
          <w:tcPr>
            <w:tcW w:w="2658" w:type="dxa"/>
            <w:gridSpan w:val="6"/>
          </w:tcPr>
          <w:p w14:paraId="0C5A8FB8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4480DA49" w14:textId="77777777" w:rsidTr="009C1A00">
        <w:tc>
          <w:tcPr>
            <w:tcW w:w="2151" w:type="dxa"/>
            <w:vMerge w:val="restart"/>
            <w:shd w:val="clear" w:color="auto" w:fill="FBD4B4" w:themeFill="accent6" w:themeFillTint="66"/>
            <w:vAlign w:val="bottom"/>
          </w:tcPr>
          <w:p w14:paraId="35DF6D07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Trust member</w:t>
            </w:r>
          </w:p>
        </w:tc>
        <w:tc>
          <w:tcPr>
            <w:tcW w:w="1332" w:type="dxa"/>
            <w:gridSpan w:val="3"/>
            <w:shd w:val="clear" w:color="auto" w:fill="FBD4B4" w:themeFill="accent6" w:themeFillTint="66"/>
            <w:vAlign w:val="center"/>
          </w:tcPr>
          <w:p w14:paraId="57666E4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Gender</w:t>
            </w:r>
          </w:p>
        </w:tc>
        <w:tc>
          <w:tcPr>
            <w:tcW w:w="2219" w:type="dxa"/>
            <w:gridSpan w:val="5"/>
            <w:shd w:val="clear" w:color="auto" w:fill="FBD4B4" w:themeFill="accent6" w:themeFillTint="66"/>
            <w:vAlign w:val="center"/>
          </w:tcPr>
          <w:p w14:paraId="0FA241C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Diversity</w:t>
            </w:r>
          </w:p>
        </w:tc>
        <w:tc>
          <w:tcPr>
            <w:tcW w:w="9303" w:type="dxa"/>
            <w:gridSpan w:val="21"/>
            <w:shd w:val="clear" w:color="auto" w:fill="FBD4B4" w:themeFill="accent6" w:themeFillTint="66"/>
            <w:vAlign w:val="center"/>
          </w:tcPr>
          <w:p w14:paraId="5EC19BB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Skills and experience</w:t>
            </w:r>
          </w:p>
        </w:tc>
      </w:tr>
      <w:tr w:rsidR="009C1A00" w:rsidRPr="00E4111E" w14:paraId="4D06CD5B" w14:textId="77777777" w:rsidTr="009C1A00">
        <w:trPr>
          <w:cantSplit/>
          <w:trHeight w:val="3099"/>
        </w:trPr>
        <w:tc>
          <w:tcPr>
            <w:tcW w:w="2151" w:type="dxa"/>
            <w:vMerge/>
            <w:shd w:val="clear" w:color="auto" w:fill="FBD4B4" w:themeFill="accent6" w:themeFillTint="66"/>
            <w:vAlign w:val="bottom"/>
          </w:tcPr>
          <w:p w14:paraId="1E42EB94" w14:textId="77777777" w:rsidR="009C1A00" w:rsidRPr="00E4111E" w:rsidRDefault="009C1A00" w:rsidP="009C1A00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shd w:val="clear" w:color="auto" w:fill="FDE9D9" w:themeFill="accent6" w:themeFillTint="33"/>
            <w:textDirection w:val="btLr"/>
          </w:tcPr>
          <w:p w14:paraId="08544411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Man</w:t>
            </w:r>
          </w:p>
        </w:tc>
        <w:tc>
          <w:tcPr>
            <w:tcW w:w="444" w:type="dxa"/>
            <w:shd w:val="clear" w:color="auto" w:fill="FDE9D9" w:themeFill="accent6" w:themeFillTint="33"/>
            <w:textDirection w:val="btLr"/>
            <w:vAlign w:val="center"/>
          </w:tcPr>
          <w:p w14:paraId="23C3F59A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Woman</w:t>
            </w:r>
          </w:p>
        </w:tc>
        <w:tc>
          <w:tcPr>
            <w:tcW w:w="444" w:type="dxa"/>
            <w:shd w:val="clear" w:color="auto" w:fill="FDE9D9" w:themeFill="accent6" w:themeFillTint="33"/>
            <w:textDirection w:val="btLr"/>
            <w:vAlign w:val="center"/>
          </w:tcPr>
          <w:p w14:paraId="2FB1DBFB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Non-binary / gender diverse</w:t>
            </w:r>
          </w:p>
        </w:tc>
        <w:tc>
          <w:tcPr>
            <w:tcW w:w="444" w:type="dxa"/>
            <w:shd w:val="clear" w:color="auto" w:fill="FDE9D9" w:themeFill="accent6" w:themeFillTint="33"/>
            <w:textDirection w:val="btLr"/>
            <w:vAlign w:val="center"/>
          </w:tcPr>
          <w:p w14:paraId="5550E727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Aboriginal</w:t>
            </w:r>
          </w:p>
        </w:tc>
        <w:tc>
          <w:tcPr>
            <w:tcW w:w="444" w:type="dxa"/>
            <w:shd w:val="clear" w:color="auto" w:fill="FDE9D9" w:themeFill="accent6" w:themeFillTint="33"/>
            <w:textDirection w:val="btLr"/>
            <w:vAlign w:val="center"/>
          </w:tcPr>
          <w:p w14:paraId="1BC09B23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Culturally / linguistically diverse</w:t>
            </w:r>
          </w:p>
        </w:tc>
        <w:tc>
          <w:tcPr>
            <w:tcW w:w="444" w:type="dxa"/>
            <w:shd w:val="clear" w:color="auto" w:fill="FDE9D9" w:themeFill="accent6" w:themeFillTint="33"/>
            <w:textDirection w:val="btLr"/>
            <w:vAlign w:val="center"/>
          </w:tcPr>
          <w:p w14:paraId="470C4AA2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Disability</w:t>
            </w:r>
          </w:p>
        </w:tc>
        <w:tc>
          <w:tcPr>
            <w:tcW w:w="444" w:type="dxa"/>
            <w:shd w:val="clear" w:color="auto" w:fill="FDE9D9" w:themeFill="accent6" w:themeFillTint="33"/>
            <w:textDirection w:val="btLr"/>
            <w:vAlign w:val="center"/>
          </w:tcPr>
          <w:p w14:paraId="3D97F62E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LGBTIQ+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09CC0793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Youth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734B431A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Lived experience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295A3F32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 xml:space="preserve">Board experience 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063739A9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Sector knowledge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0FABA95E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Represents the local community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478D2BA0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Corporate governance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0DCF86F9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Financial management and analysis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6D79BCDF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Accounting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724F9C9D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Audit and risk management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7338188F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Business development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4A132AF2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Strategic planning and thinking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5C636FA3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Change management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6DBEA55E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Legal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45DAE93B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Stakeholder management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7A324D6E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Community engagement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76D15C5C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Public sector experience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58D128BC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Government liaison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6B14A31D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Communications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  <w:vAlign w:val="center"/>
          </w:tcPr>
          <w:p w14:paraId="11C2822E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 w:rsidRPr="00E4111E">
              <w:rPr>
                <w:rFonts w:cs="Arial"/>
                <w:bCs/>
                <w:sz w:val="18"/>
                <w:szCs w:val="18"/>
              </w:rPr>
              <w:t>Asset management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</w:tcPr>
          <w:p w14:paraId="6E08CEE3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Project management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</w:tcPr>
          <w:p w14:paraId="62F5D2CC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Human resource management</w:t>
            </w:r>
          </w:p>
        </w:tc>
        <w:tc>
          <w:tcPr>
            <w:tcW w:w="443" w:type="dxa"/>
            <w:shd w:val="clear" w:color="auto" w:fill="FDE9D9" w:themeFill="accent6" w:themeFillTint="33"/>
            <w:textDirection w:val="btLr"/>
          </w:tcPr>
          <w:p w14:paraId="0BA4D187" w14:textId="77777777" w:rsidR="009C1A00" w:rsidRPr="00E4111E" w:rsidRDefault="009C1A00" w:rsidP="009C1A00">
            <w:pPr>
              <w:spacing w:after="0" w:line="240" w:lineRule="auto"/>
              <w:ind w:left="113" w:right="113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Sales and marketing</w:t>
            </w:r>
          </w:p>
        </w:tc>
      </w:tr>
      <w:tr w:rsidR="009C1A00" w:rsidRPr="00E4111E" w14:paraId="0014ECDE" w14:textId="77777777" w:rsidTr="009C1A00">
        <w:tc>
          <w:tcPr>
            <w:tcW w:w="2151" w:type="dxa"/>
            <w:vAlign w:val="center"/>
          </w:tcPr>
          <w:p w14:paraId="1901076F" w14:textId="0CF009BB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5786EBF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E1736D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BA1088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3BD175F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DA76AC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4AB863A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1ED303C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44156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F4CCE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66A41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B3153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D411A7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5A2533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F5FB0C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0DEB4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2070D7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9C0A1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3CAE6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FADA1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08E75B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4458AA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E5C8F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5C9BD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D3E36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6C7746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CA788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7EA15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B007FB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2F712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2095A1D5" w14:textId="77777777" w:rsidTr="009C1A00">
        <w:tc>
          <w:tcPr>
            <w:tcW w:w="2151" w:type="dxa"/>
            <w:vAlign w:val="center"/>
          </w:tcPr>
          <w:p w14:paraId="3DCFB240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3F6248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74E4505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75EC139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7CB97CC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72F492D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BB1428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4A511BF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4AAA90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22414C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3E64A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A7F0E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ED265A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91877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205A52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9CF43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951231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BD009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5CCF17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7E35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B9E95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39427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B787E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DE4828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6F587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A0CF2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36E3E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D3021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04C2E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FB5E81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0C74E17B" w14:textId="77777777" w:rsidTr="009C1A00">
        <w:tc>
          <w:tcPr>
            <w:tcW w:w="2151" w:type="dxa"/>
            <w:vAlign w:val="center"/>
          </w:tcPr>
          <w:p w14:paraId="276E3C4D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4B0C1A3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A57357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EAB86A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455A704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3991BD3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715B38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694871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0EBF9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D9D07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1F245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C1356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29B11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47C8E7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9711D8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87934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29B13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181055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DB5C8F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EAC18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610560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C1248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A3550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14B9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BE21E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281F7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34B218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452B62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421C14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E0121A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63594A18" w14:textId="77777777" w:rsidTr="009C1A00">
        <w:tc>
          <w:tcPr>
            <w:tcW w:w="2151" w:type="dxa"/>
            <w:vAlign w:val="center"/>
          </w:tcPr>
          <w:p w14:paraId="7AFAEF0A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7B15E2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3A75BA0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516ECA2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24D2C2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5A4B28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1A61F2B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3AA9DC4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7482A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DC5525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F43E8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6107F7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F7B73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73C02B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41ACA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689720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1E7B3C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E8DF9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D5845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A4295B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777138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341D4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53BEF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D3422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E9DECB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B902AA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C175F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D7D6E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F5C490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69E3E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2A3C02AC" w14:textId="77777777" w:rsidTr="009C1A00">
        <w:tc>
          <w:tcPr>
            <w:tcW w:w="2151" w:type="dxa"/>
            <w:vAlign w:val="center"/>
          </w:tcPr>
          <w:p w14:paraId="737C5CA6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4FB35A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3446307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3BF300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58A2901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F7E1BB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53F939A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1B24B7B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8ECB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8D8D9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7D5EF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6B0779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E93B4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09478C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AE922A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4719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E7516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F2AAD3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343034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E253E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1BA725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C1DD0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048684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4D60BE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293135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595C2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231077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DF7CB7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645D51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0CE86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359B3695" w14:textId="77777777" w:rsidTr="009C1A00">
        <w:tc>
          <w:tcPr>
            <w:tcW w:w="2151" w:type="dxa"/>
            <w:vAlign w:val="center"/>
          </w:tcPr>
          <w:p w14:paraId="5B3F38C1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3712DC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47F5700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DD77C6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3ECB8C2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1CC71C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3B35052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7C1395A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661753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D9E24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8CB3D0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7EFF61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C119C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06314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9CFF5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3FC1C7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DE0BF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67D64F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97ED1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6705C0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8696D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56EF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8F417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BD03C2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EA001D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73DAB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699919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7421A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E3BF9E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F04E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7F792F55" w14:textId="77777777" w:rsidTr="009C1A00">
        <w:tc>
          <w:tcPr>
            <w:tcW w:w="2151" w:type="dxa"/>
            <w:vAlign w:val="center"/>
          </w:tcPr>
          <w:p w14:paraId="1E89BBDC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4F8B69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7480DC1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E889BD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9CFBBE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168989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44B27C2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E51867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A1243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8F7B57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F95B6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633D7E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DEEAB2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82A041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EAB96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D8356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84BF9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B6557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F9F27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1D70A6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70F8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6DB560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8130C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391D0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41B947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11BB44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DF31B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82852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13C17F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96F576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23D609DF" w14:textId="77777777" w:rsidTr="009C1A00">
        <w:tc>
          <w:tcPr>
            <w:tcW w:w="2151" w:type="dxa"/>
            <w:vAlign w:val="center"/>
          </w:tcPr>
          <w:p w14:paraId="6719C810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31CF52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8F52C0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20A82E5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F059E5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45990D7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1BA619D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4E3A533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E97B72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D5A404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A60362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0AAB5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5C30C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7C7112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AEA42D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811F52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F615C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2AF74B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1DC4D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15013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DDD3D2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80D43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5A3F4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939BBC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6E6150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C2069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8470A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E38D2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AB68D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E0C44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C1A00" w:rsidRPr="00E4111E" w14:paraId="3C2C44E2" w14:textId="77777777" w:rsidTr="009C1A00">
        <w:tc>
          <w:tcPr>
            <w:tcW w:w="2151" w:type="dxa"/>
            <w:vAlign w:val="center"/>
          </w:tcPr>
          <w:p w14:paraId="65456715" w14:textId="77777777" w:rsidR="009C1A00" w:rsidRPr="00E4111E" w:rsidRDefault="009C1A00" w:rsidP="009C1A00">
            <w:pPr>
              <w:spacing w:before="80" w:after="8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32907DE0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C39CDC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097DEC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5D4A347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02CB673E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50446254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 w14:paraId="6A7D222F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95449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275DED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F3244B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C4159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D7CC1C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22E88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43F58D6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D3FE2C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AFE3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7B111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DC0A34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244CD4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48431FA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7E101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3C6579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90DBD5C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262333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5213EE2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76388D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642188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6753F7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80D2AB5" w14:textId="77777777" w:rsidR="009C1A00" w:rsidRPr="00E4111E" w:rsidRDefault="009C1A00" w:rsidP="009C1A00">
            <w:pPr>
              <w:spacing w:before="80" w:after="8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5B738F06" w14:textId="77777777" w:rsidR="00162CA9" w:rsidRPr="007C0752" w:rsidRDefault="00162CA9" w:rsidP="007C0752">
      <w:pPr>
        <w:pStyle w:val="Body"/>
        <w:spacing w:after="0" w:line="240" w:lineRule="auto"/>
        <w:rPr>
          <w:sz w:val="6"/>
          <w:szCs w:val="4"/>
        </w:rPr>
      </w:pPr>
    </w:p>
    <w:sectPr w:rsidR="00162CA9" w:rsidRPr="007C0752" w:rsidSect="00C3696F">
      <w:footerReference w:type="default" r:id="rId19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E928" w14:textId="77777777" w:rsidR="009C1A00" w:rsidRDefault="009C1A00">
      <w:r>
        <w:separator/>
      </w:r>
    </w:p>
    <w:p w14:paraId="12EA86AA" w14:textId="77777777" w:rsidR="009C1A00" w:rsidRDefault="009C1A00"/>
  </w:endnote>
  <w:endnote w:type="continuationSeparator" w:id="0">
    <w:p w14:paraId="1D7C69E9" w14:textId="77777777" w:rsidR="009C1A00" w:rsidRDefault="009C1A00">
      <w:r>
        <w:continuationSeparator/>
      </w:r>
    </w:p>
    <w:p w14:paraId="48F7BF99" w14:textId="77777777" w:rsidR="009C1A00" w:rsidRDefault="009C1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3635" w14:textId="77777777" w:rsidR="00D701BE" w:rsidRDefault="00D70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CD95" w14:textId="77777777" w:rsidR="00D701BE" w:rsidRDefault="00D701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88FE" w14:textId="77777777" w:rsidR="00D701BE" w:rsidRDefault="00D701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9408" w14:textId="4B18B8EC" w:rsidR="00C3696F" w:rsidRPr="00F65AA9" w:rsidRDefault="00C3696F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61F1" w14:textId="77777777" w:rsidR="009C1A00" w:rsidRDefault="009C1A00" w:rsidP="00207717">
      <w:pPr>
        <w:spacing w:before="120"/>
      </w:pPr>
      <w:r>
        <w:separator/>
      </w:r>
    </w:p>
  </w:footnote>
  <w:footnote w:type="continuationSeparator" w:id="0">
    <w:p w14:paraId="6105C6A2" w14:textId="77777777" w:rsidR="009C1A00" w:rsidRDefault="009C1A00">
      <w:r>
        <w:continuationSeparator/>
      </w:r>
    </w:p>
    <w:p w14:paraId="35A229E4" w14:textId="77777777" w:rsidR="009C1A00" w:rsidRDefault="009C1A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C0B2" w14:textId="77777777" w:rsidR="00D701BE" w:rsidRDefault="00D70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89BE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6BE8" w14:textId="77777777" w:rsidR="00D701BE" w:rsidRDefault="00D701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E785" w14:textId="4F7314C1" w:rsidR="00E261B3" w:rsidRPr="007C0752" w:rsidRDefault="00E261B3" w:rsidP="007C0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00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AF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AA8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752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00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562EF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01BE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C636B5"/>
  <w15:docId w15:val="{4138F88C-61B8-4BCE-82BB-5BA12F20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231E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231E7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231E7"/>
    <w:pPr>
      <w:spacing w:after="80" w:line="460" w:lineRule="atLeast"/>
    </w:pPr>
    <w:rPr>
      <w:rFonts w:ascii="Arial" w:hAnsi="Arial"/>
      <w:b/>
      <w:color w:val="C5511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231E7"/>
    <w:pPr>
      <w:spacing w:line="320" w:lineRule="atLeast"/>
    </w:pPr>
    <w:rPr>
      <w:color w:val="C5511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fe161729-0ef4-4b53-b9e8-ddb61266bb6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 landscape.dotx</Template>
  <TotalTime>177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 landscape</vt:lpstr>
    </vt:vector>
  </TitlesOfParts>
  <Manager/>
  <Company>Victoria State Government, Department of Health</Company>
  <LinksUpToDate>false</LinksUpToDate>
  <CharactersWithSpaces>959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matrix template for Class A cemetery trusts</dc:title>
  <dc:subject>Governance</dc:subject>
  <dc:creator>Cemeteries@health.vic.gov.au</dc:creator>
  <cp:keywords>Skills matrix template for Class A cemetery trusts</cp:keywords>
  <dc:description/>
  <cp:lastModifiedBy>Anna Ravenscroft (Health)</cp:lastModifiedBy>
  <cp:revision>4</cp:revision>
  <cp:lastPrinted>2021-01-29T05:27:00Z</cp:lastPrinted>
  <dcterms:created xsi:type="dcterms:W3CDTF">2022-08-16T02:40:00Z</dcterms:created>
  <dcterms:modified xsi:type="dcterms:W3CDTF">2022-08-16T05:39:00Z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v5 15032021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etDate">
    <vt:lpwstr>2022-08-16T02:43:33Z</vt:lpwstr>
  </property>
  <property fmtid="{D5CDD505-2E9C-101B-9397-08002B2CF9AE}" pid="7" name="MSIP_Label_efdf5488-3066-4b6c-8fea-9472b8a1f34c_Method">
    <vt:lpwstr>Privileged</vt:lpwstr>
  </property>
  <property fmtid="{D5CDD505-2E9C-101B-9397-08002B2CF9AE}" pid="8" name="MSIP_Label_efdf5488-3066-4b6c-8fea-9472b8a1f34c_Name">
    <vt:lpwstr>efdf5488-3066-4b6c-8fea-9472b8a1f34c</vt:lpwstr>
  </property>
  <property fmtid="{D5CDD505-2E9C-101B-9397-08002B2CF9AE}" pid="9" name="MSIP_Label_efdf5488-3066-4b6c-8fea-9472b8a1f34c_SiteId">
    <vt:lpwstr>c0e0601f-0fac-449c-9c88-a104c4eb9f28</vt:lpwstr>
  </property>
  <property fmtid="{D5CDD505-2E9C-101B-9397-08002B2CF9AE}" pid="10" name="MSIP_Label_efdf5488-3066-4b6c-8fea-9472b8a1f34c_ActionId">
    <vt:lpwstr>36f0d317-2bc8-4e64-9ddd-f170196c0b12</vt:lpwstr>
  </property>
  <property fmtid="{D5CDD505-2E9C-101B-9397-08002B2CF9AE}" pid="11" name="MSIP_Label_efdf5488-3066-4b6c-8fea-9472b8a1f34c_ContentBits">
    <vt:lpwstr>0</vt:lpwstr>
  </property>
</Properties>
</file>