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963FE2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8038076" w14:textId="334BC973" w:rsidR="003B5733" w:rsidRPr="003B5733" w:rsidRDefault="00624DAB" w:rsidP="00624DAB">
            <w:pPr>
              <w:pStyle w:val="Heading1"/>
            </w:pPr>
            <w:r w:rsidRPr="001569DC">
              <w:t xml:space="preserve">Summary of </w:t>
            </w:r>
            <w:r w:rsidR="00E050B2">
              <w:t xml:space="preserve">annual changes to the </w:t>
            </w:r>
            <w:r>
              <w:t>VPDC</w:t>
            </w:r>
            <w:r w:rsidR="00E050B2">
              <w:t xml:space="preserve"> </w:t>
            </w:r>
            <w:r w:rsidR="00E050B2">
              <w:br/>
              <w:t xml:space="preserve">– </w:t>
            </w:r>
            <w:r w:rsidRPr="001569DC">
              <w:t>1</w:t>
            </w:r>
            <w:r w:rsidR="009A4D1E">
              <w:t xml:space="preserve"> </w:t>
            </w:r>
            <w:r w:rsidRPr="001569DC">
              <w:t>July</w:t>
            </w:r>
            <w:r w:rsidR="009A4D1E">
              <w:t xml:space="preserve"> </w:t>
            </w:r>
            <w:r w:rsidRPr="001569DC">
              <w:t>2015</w:t>
            </w:r>
            <w:r w:rsidR="00E050B2">
              <w:t xml:space="preserve"> to 1 July 2022 inclusive</w:t>
            </w:r>
          </w:p>
        </w:tc>
      </w:tr>
      <w:tr w:rsidR="003B5733" w14:paraId="1D099E71" w14:textId="77777777" w:rsidTr="00B07FF7">
        <w:tc>
          <w:tcPr>
            <w:tcW w:w="10348" w:type="dxa"/>
          </w:tcPr>
          <w:p w14:paraId="1415A28C" w14:textId="77777777" w:rsidR="003B5733" w:rsidRPr="001E5058" w:rsidRDefault="007A249B" w:rsidP="001E5058">
            <w:pPr>
              <w:pStyle w:val="Bannermarking"/>
            </w:pPr>
            <w:fldSimple w:instr=" FILLIN  &quot;Type the protective marking&quot; \d OFFICIAL \o  \* MERGEFORMAT ">
              <w:r w:rsidR="009F1300">
                <w:t>OFFICIAL</w:t>
              </w:r>
            </w:fldSimple>
          </w:p>
        </w:tc>
      </w:tr>
    </w:tbl>
    <w:p w14:paraId="721EA635" w14:textId="0559D79F" w:rsidR="007173CA" w:rsidRDefault="007173CA" w:rsidP="00D079AA">
      <w:pPr>
        <w:pStyle w:val="Body"/>
      </w:pPr>
    </w:p>
    <w:p w14:paraId="1CDB2AC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A1D0E40" w14:textId="77777777" w:rsidR="00095D42" w:rsidRDefault="00624DAB" w:rsidP="00624DAB">
      <w:pPr>
        <w:pStyle w:val="Heading2"/>
        <w:rPr>
          <w:bCs/>
          <w:lang w:eastAsia="en-AU"/>
        </w:rPr>
      </w:pPr>
      <w:bookmarkStart w:id="0" w:name="_Hlk41913885"/>
      <w:r>
        <w:rPr>
          <w:lang w:eastAsia="en-AU"/>
        </w:rPr>
        <w:t xml:space="preserve">From </w:t>
      </w:r>
      <w:r w:rsidRPr="001569DC">
        <w:rPr>
          <w:bCs/>
          <w:lang w:eastAsia="en-AU"/>
        </w:rPr>
        <w:t>1 July</w:t>
      </w:r>
      <w:r>
        <w:rPr>
          <w:lang w:eastAsia="en-AU"/>
        </w:rPr>
        <w:t xml:space="preserve"> </w:t>
      </w:r>
      <w:r w:rsidRPr="00FF0075">
        <w:rPr>
          <w:bCs/>
          <w:lang w:eastAsia="en-AU"/>
        </w:rPr>
        <w:t>2015</w:t>
      </w:r>
      <w:r w:rsidR="00095D42">
        <w:rPr>
          <w:bCs/>
          <w:lang w:eastAsia="en-AU"/>
        </w:rPr>
        <w:t>:</w:t>
      </w:r>
    </w:p>
    <w:p w14:paraId="6264D5C4" w14:textId="64D2ECB7" w:rsidR="00624DAB" w:rsidRPr="00FF0075" w:rsidRDefault="00095D42" w:rsidP="00095D42">
      <w:pPr>
        <w:pStyle w:val="Heading3"/>
        <w:rPr>
          <w:lang w:eastAsia="en-AU"/>
        </w:rPr>
      </w:pPr>
      <w:r>
        <w:rPr>
          <w:lang w:eastAsia="en-AU"/>
        </w:rPr>
        <w:t>T</w:t>
      </w:r>
      <w:r w:rsidR="00624DAB" w:rsidRPr="00FF0075">
        <w:rPr>
          <w:lang w:eastAsia="en-AU"/>
        </w:rPr>
        <w:t xml:space="preserve">hree new </w:t>
      </w:r>
      <w:r>
        <w:rPr>
          <w:lang w:eastAsia="en-AU"/>
        </w:rPr>
        <w:t>data f</w:t>
      </w:r>
      <w:r w:rsidR="00624DAB" w:rsidRPr="00FF0075">
        <w:rPr>
          <w:lang w:eastAsia="en-AU"/>
        </w:rPr>
        <w:t>ields were added:</w:t>
      </w:r>
    </w:p>
    <w:p w14:paraId="5169AB20" w14:textId="77777777" w:rsidR="00624DAB" w:rsidRDefault="00624DAB" w:rsidP="00624DAB">
      <w:pPr>
        <w:pStyle w:val="Bullet1"/>
        <w:rPr>
          <w:lang w:eastAsia="en-AU"/>
        </w:rPr>
      </w:pPr>
      <w:r>
        <w:rPr>
          <w:lang w:eastAsia="en-AU"/>
        </w:rPr>
        <w:t>I</w:t>
      </w:r>
      <w:r w:rsidRPr="00FF0075">
        <w:rPr>
          <w:lang w:eastAsia="en-AU"/>
        </w:rPr>
        <w:t xml:space="preserve">nfluenza vaccination status during pregnancy </w:t>
      </w:r>
    </w:p>
    <w:p w14:paraId="5DD6CC2E" w14:textId="77777777" w:rsidR="00624DAB" w:rsidRPr="00FF0075" w:rsidRDefault="00624DAB" w:rsidP="00624DAB">
      <w:pPr>
        <w:pStyle w:val="Bullet1"/>
        <w:rPr>
          <w:lang w:eastAsia="en-AU"/>
        </w:rPr>
      </w:pPr>
      <w:r>
        <w:rPr>
          <w:lang w:eastAsia="en-AU"/>
        </w:rPr>
        <w:t>P</w:t>
      </w:r>
      <w:r w:rsidRPr="00FF0075">
        <w:rPr>
          <w:lang w:eastAsia="en-AU"/>
        </w:rPr>
        <w:t>ertussis (whooping cough) vaccination status during pregnancy</w:t>
      </w:r>
    </w:p>
    <w:p w14:paraId="1463ED96" w14:textId="77777777" w:rsidR="00624DAB" w:rsidRPr="00FF0075" w:rsidRDefault="00624DAB" w:rsidP="00624DAB">
      <w:pPr>
        <w:pStyle w:val="Bullet1"/>
        <w:rPr>
          <w:lang w:eastAsia="en-AU"/>
        </w:rPr>
      </w:pPr>
      <w:r>
        <w:rPr>
          <w:lang w:eastAsia="en-AU"/>
        </w:rPr>
        <w:t>T</w:t>
      </w:r>
      <w:r w:rsidRPr="00FF0075">
        <w:rPr>
          <w:lang w:eastAsia="en-AU"/>
        </w:rPr>
        <w:t>otal number of antenatal care visits</w:t>
      </w:r>
    </w:p>
    <w:p w14:paraId="589E440B" w14:textId="77777777" w:rsidR="00624DAB" w:rsidRPr="00FF0075" w:rsidRDefault="00624DAB" w:rsidP="00D801D8">
      <w:pPr>
        <w:pStyle w:val="Heading3"/>
        <w:rPr>
          <w:lang w:eastAsia="en-AU"/>
        </w:rPr>
      </w:pPr>
      <w:r w:rsidRPr="00FF0075">
        <w:rPr>
          <w:lang w:eastAsia="en-AU"/>
        </w:rPr>
        <w:t>There were also minor modifications to some definitions, code sets and business rules.</w:t>
      </w:r>
    </w:p>
    <w:p w14:paraId="21301E97" w14:textId="77777777" w:rsidR="00095D42" w:rsidRDefault="00624DAB" w:rsidP="00624DAB">
      <w:pPr>
        <w:pStyle w:val="Heading2"/>
        <w:rPr>
          <w:bCs/>
          <w:lang w:eastAsia="en-AU"/>
        </w:rPr>
      </w:pPr>
      <w:r>
        <w:rPr>
          <w:lang w:eastAsia="en-AU"/>
        </w:rPr>
        <w:t xml:space="preserve">From </w:t>
      </w:r>
      <w:r w:rsidRPr="001569DC">
        <w:rPr>
          <w:bCs/>
          <w:lang w:eastAsia="en-AU"/>
        </w:rPr>
        <w:t xml:space="preserve">1 January </w:t>
      </w:r>
      <w:r w:rsidRPr="00FF0075">
        <w:rPr>
          <w:bCs/>
          <w:lang w:eastAsia="en-AU"/>
        </w:rPr>
        <w:t>2017</w:t>
      </w:r>
      <w:r w:rsidR="00095D42">
        <w:rPr>
          <w:bCs/>
          <w:lang w:eastAsia="en-AU"/>
        </w:rPr>
        <w:t>:</w:t>
      </w:r>
    </w:p>
    <w:p w14:paraId="4AA54ECF" w14:textId="3C190ECE" w:rsidR="00624DAB" w:rsidRPr="00FF0075" w:rsidRDefault="00095D42" w:rsidP="00095D42">
      <w:pPr>
        <w:pStyle w:val="Heading3"/>
        <w:rPr>
          <w:lang w:eastAsia="en-AU"/>
        </w:rPr>
      </w:pPr>
      <w:r>
        <w:rPr>
          <w:lang w:eastAsia="en-AU"/>
        </w:rPr>
        <w:t>F</w:t>
      </w:r>
      <w:r w:rsidR="00624DAB">
        <w:rPr>
          <w:lang w:eastAsia="en-AU"/>
        </w:rPr>
        <w:t>ive</w:t>
      </w:r>
      <w:r w:rsidR="00624DAB" w:rsidRPr="00FF0075">
        <w:rPr>
          <w:lang w:eastAsia="en-AU"/>
        </w:rPr>
        <w:t xml:space="preserve"> new </w:t>
      </w:r>
      <w:r>
        <w:rPr>
          <w:lang w:eastAsia="en-AU"/>
        </w:rPr>
        <w:t xml:space="preserve">data </w:t>
      </w:r>
      <w:r w:rsidR="00624DAB" w:rsidRPr="00FF0075">
        <w:rPr>
          <w:lang w:eastAsia="en-AU"/>
        </w:rPr>
        <w:t>fields were added:</w:t>
      </w:r>
    </w:p>
    <w:p w14:paraId="42CD3BDB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Episode Identifier</w:t>
      </w:r>
    </w:p>
    <w:p w14:paraId="567E2689" w14:textId="77777777" w:rsidR="00624DAB" w:rsidRDefault="00624DAB" w:rsidP="00624DAB">
      <w:pPr>
        <w:pStyle w:val="Bullet1"/>
        <w:rPr>
          <w:lang w:eastAsia="en-AU"/>
        </w:rPr>
      </w:pPr>
      <w:proofErr w:type="spellStart"/>
      <w:r w:rsidRPr="00FF0075">
        <w:rPr>
          <w:lang w:eastAsia="en-AU"/>
        </w:rPr>
        <w:t>Fetal</w:t>
      </w:r>
      <w:proofErr w:type="spellEnd"/>
      <w:r w:rsidRPr="00FF0075">
        <w:rPr>
          <w:lang w:eastAsia="en-AU"/>
        </w:rPr>
        <w:t xml:space="preserve"> monitoring prior to birth - not in labour</w:t>
      </w:r>
    </w:p>
    <w:p w14:paraId="409937C7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Head circumference (baby)</w:t>
      </w:r>
    </w:p>
    <w:p w14:paraId="50FD973F" w14:textId="77777777" w:rsidR="00624DAB" w:rsidRPr="00FF0075" w:rsidRDefault="00624DAB" w:rsidP="00624DAB">
      <w:pPr>
        <w:pStyle w:val="Bullet1"/>
        <w:rPr>
          <w:lang w:eastAsia="en-AU"/>
        </w:rPr>
      </w:pPr>
      <w:r>
        <w:rPr>
          <w:lang w:eastAsia="en-AU"/>
        </w:rPr>
        <w:t>Spoken English Proficiency</w:t>
      </w:r>
    </w:p>
    <w:p w14:paraId="2BA03071" w14:textId="77777777" w:rsidR="00624DAB" w:rsidRPr="00FF0075" w:rsidRDefault="00624DAB" w:rsidP="00624DAB">
      <w:pPr>
        <w:pStyle w:val="Bullet1"/>
        <w:rPr>
          <w:lang w:eastAsia="en-AU"/>
        </w:rPr>
      </w:pPr>
      <w:r>
        <w:rPr>
          <w:lang w:eastAsia="en-AU"/>
        </w:rPr>
        <w:t>Year of arrival in Australia</w:t>
      </w:r>
    </w:p>
    <w:p w14:paraId="3B6F2FC0" w14:textId="77777777" w:rsidR="00624DAB" w:rsidRPr="00FF0075" w:rsidRDefault="00624DAB" w:rsidP="00D801D8">
      <w:pPr>
        <w:pStyle w:val="Heading3"/>
        <w:rPr>
          <w:lang w:eastAsia="en-AU"/>
        </w:rPr>
      </w:pPr>
      <w:r w:rsidRPr="00FF0075">
        <w:rPr>
          <w:lang w:eastAsia="en-AU"/>
        </w:rPr>
        <w:t>There were additional codes and amendments made to</w:t>
      </w:r>
      <w:r>
        <w:rPr>
          <w:lang w:eastAsia="en-AU"/>
        </w:rPr>
        <w:t>:</w:t>
      </w:r>
    </w:p>
    <w:p w14:paraId="3387A447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Birth Status code</w:t>
      </w:r>
      <w:r>
        <w:rPr>
          <w:lang w:eastAsia="en-AU"/>
        </w:rPr>
        <w:t xml:space="preserve"> </w:t>
      </w:r>
      <w:proofErr w:type="gramStart"/>
      <w:r w:rsidRPr="00FF0075">
        <w:rPr>
          <w:lang w:eastAsia="en-AU"/>
        </w:rPr>
        <w:t>set</w:t>
      </w:r>
      <w:proofErr w:type="gramEnd"/>
    </w:p>
    <w:p w14:paraId="75B6153A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Hepatitis B vaccine received code</w:t>
      </w:r>
      <w:r>
        <w:rPr>
          <w:lang w:eastAsia="en-AU"/>
        </w:rPr>
        <w:t xml:space="preserve"> </w:t>
      </w:r>
      <w:proofErr w:type="gramStart"/>
      <w:r w:rsidRPr="00FF0075">
        <w:rPr>
          <w:lang w:eastAsia="en-AU"/>
        </w:rPr>
        <w:t>set</w:t>
      </w:r>
      <w:proofErr w:type="gramEnd"/>
    </w:p>
    <w:p w14:paraId="65593F50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Labour induction/augmentation agent code</w:t>
      </w:r>
    </w:p>
    <w:p w14:paraId="2BDED9F9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Version identifier code</w:t>
      </w:r>
      <w:r>
        <w:rPr>
          <w:lang w:eastAsia="en-AU"/>
        </w:rPr>
        <w:t xml:space="preserve"> </w:t>
      </w:r>
      <w:r w:rsidRPr="00FF0075">
        <w:rPr>
          <w:lang w:eastAsia="en-AU"/>
        </w:rPr>
        <w:t>set</w:t>
      </w:r>
    </w:p>
    <w:p w14:paraId="1F5CED3E" w14:textId="6E57C93D" w:rsidR="00624DAB" w:rsidRPr="00FF0075" w:rsidRDefault="00624DAB" w:rsidP="00D801D8">
      <w:pPr>
        <w:pStyle w:val="Heading3"/>
        <w:rPr>
          <w:lang w:eastAsia="en-AU"/>
        </w:rPr>
      </w:pPr>
      <w:r w:rsidRPr="00FF0075">
        <w:rPr>
          <w:lang w:eastAsia="en-AU"/>
        </w:rPr>
        <w:t>Removal of</w:t>
      </w:r>
      <w:r w:rsidR="00095D42">
        <w:rPr>
          <w:lang w:eastAsia="en-AU"/>
        </w:rPr>
        <w:t xml:space="preserve"> business rule:</w:t>
      </w:r>
    </w:p>
    <w:p w14:paraId="4B061773" w14:textId="214BEF1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Labour type and Labour induction/augmentation agent </w:t>
      </w:r>
    </w:p>
    <w:p w14:paraId="40FBCC9C" w14:textId="77777777" w:rsidR="00095D42" w:rsidRDefault="00624DAB" w:rsidP="00624DAB">
      <w:pPr>
        <w:pStyle w:val="Heading2"/>
        <w:rPr>
          <w:bCs/>
          <w:lang w:eastAsia="en-AU"/>
        </w:rPr>
      </w:pPr>
      <w:r>
        <w:rPr>
          <w:lang w:eastAsia="en-AU"/>
        </w:rPr>
        <w:t xml:space="preserve">From </w:t>
      </w:r>
      <w:r w:rsidRPr="00ED1377">
        <w:rPr>
          <w:bCs/>
          <w:lang w:eastAsia="en-AU"/>
        </w:rPr>
        <w:t xml:space="preserve">1 January </w:t>
      </w:r>
      <w:r w:rsidRPr="00FF0075">
        <w:rPr>
          <w:bCs/>
          <w:lang w:eastAsia="en-AU"/>
        </w:rPr>
        <w:t>2018</w:t>
      </w:r>
      <w:r w:rsidR="00095D42">
        <w:rPr>
          <w:bCs/>
          <w:lang w:eastAsia="en-AU"/>
        </w:rPr>
        <w:t>:</w:t>
      </w:r>
    </w:p>
    <w:p w14:paraId="43BE6BE5" w14:textId="18AB46B9" w:rsidR="00624DAB" w:rsidRPr="00FF0075" w:rsidRDefault="00095D42" w:rsidP="00095D42">
      <w:pPr>
        <w:pStyle w:val="Heading3"/>
        <w:rPr>
          <w:lang w:eastAsia="en-AU"/>
        </w:rPr>
      </w:pPr>
      <w:r>
        <w:rPr>
          <w:lang w:eastAsia="en-AU"/>
        </w:rPr>
        <w:t>F</w:t>
      </w:r>
      <w:r w:rsidR="00624DAB" w:rsidRPr="00FF0075">
        <w:rPr>
          <w:lang w:eastAsia="en-AU"/>
        </w:rPr>
        <w:t xml:space="preserve">our new </w:t>
      </w:r>
      <w:r>
        <w:rPr>
          <w:lang w:eastAsia="en-AU"/>
        </w:rPr>
        <w:t xml:space="preserve">data </w:t>
      </w:r>
      <w:r w:rsidR="00624DAB" w:rsidRPr="00FF0075">
        <w:rPr>
          <w:lang w:eastAsia="en-AU"/>
        </w:rPr>
        <w:t>fields were added:</w:t>
      </w:r>
    </w:p>
    <w:p w14:paraId="7B3E1737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Congenital anomalies </w:t>
      </w:r>
      <w:r>
        <w:rPr>
          <w:lang w:eastAsia="en-AU"/>
        </w:rPr>
        <w:t>–</w:t>
      </w:r>
      <w:r w:rsidRPr="00FF0075">
        <w:rPr>
          <w:lang w:eastAsia="en-AU"/>
        </w:rPr>
        <w:t xml:space="preserve"> ICD-10-AM</w:t>
      </w:r>
      <w:r>
        <w:rPr>
          <w:lang w:eastAsia="en-AU"/>
        </w:rPr>
        <w:t xml:space="preserve"> code</w:t>
      </w:r>
    </w:p>
    <w:p w14:paraId="180D8FD2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Reason for transfer out </w:t>
      </w:r>
      <w:r>
        <w:rPr>
          <w:lang w:eastAsia="en-AU"/>
        </w:rPr>
        <w:t>–</w:t>
      </w:r>
      <w:r w:rsidRPr="00FF0075">
        <w:rPr>
          <w:lang w:eastAsia="en-AU"/>
        </w:rPr>
        <w:t xml:space="preserve"> </w:t>
      </w:r>
      <w:proofErr w:type="gramStart"/>
      <w:r w:rsidRPr="00FF0075">
        <w:rPr>
          <w:lang w:eastAsia="en-AU"/>
        </w:rPr>
        <w:t>baby</w:t>
      </w:r>
      <w:proofErr w:type="gramEnd"/>
      <w:r>
        <w:rPr>
          <w:lang w:eastAsia="en-AU"/>
        </w:rPr>
        <w:t xml:space="preserve"> </w:t>
      </w:r>
    </w:p>
    <w:p w14:paraId="5B53220F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lastRenderedPageBreak/>
        <w:t xml:space="preserve">Reason for transfer out </w:t>
      </w:r>
      <w:r>
        <w:rPr>
          <w:lang w:eastAsia="en-AU"/>
        </w:rPr>
        <w:t>–</w:t>
      </w:r>
      <w:r w:rsidRPr="00FF0075">
        <w:rPr>
          <w:lang w:eastAsia="en-AU"/>
        </w:rPr>
        <w:t xml:space="preserve"> </w:t>
      </w:r>
      <w:proofErr w:type="gramStart"/>
      <w:r w:rsidRPr="00FF0075">
        <w:rPr>
          <w:lang w:eastAsia="en-AU"/>
        </w:rPr>
        <w:t>mother</w:t>
      </w:r>
      <w:proofErr w:type="gramEnd"/>
      <w:r>
        <w:rPr>
          <w:lang w:eastAsia="en-AU"/>
        </w:rPr>
        <w:t xml:space="preserve"> </w:t>
      </w:r>
    </w:p>
    <w:p w14:paraId="1F4E9130" w14:textId="77777777" w:rsidR="00624DAB" w:rsidRPr="00FF0075" w:rsidRDefault="00624DAB" w:rsidP="00D801D8">
      <w:pPr>
        <w:pStyle w:val="Heading3"/>
        <w:rPr>
          <w:lang w:eastAsia="en-AU"/>
        </w:rPr>
      </w:pPr>
      <w:r w:rsidRPr="00FF0075">
        <w:rPr>
          <w:lang w:eastAsia="en-AU"/>
        </w:rPr>
        <w:t>There were additional codes and</w:t>
      </w:r>
      <w:r>
        <w:rPr>
          <w:lang w:eastAsia="en-AU"/>
        </w:rPr>
        <w:t>/or other</w:t>
      </w:r>
      <w:r w:rsidRPr="00FF0075">
        <w:rPr>
          <w:lang w:eastAsia="en-AU"/>
        </w:rPr>
        <w:t xml:space="preserve"> amendments made to</w:t>
      </w:r>
      <w:r>
        <w:rPr>
          <w:lang w:eastAsia="en-AU"/>
        </w:rPr>
        <w:t xml:space="preserve"> the following data elements, and to some business rules:</w:t>
      </w:r>
    </w:p>
    <w:p w14:paraId="24249BF5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Gestational age at first antenatal visit</w:t>
      </w:r>
    </w:p>
    <w:p w14:paraId="2B7FBE5A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Procedure - ACHI code</w:t>
      </w:r>
    </w:p>
    <w:p w14:paraId="5EB64CF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Separation date - baby</w:t>
      </w:r>
    </w:p>
    <w:p w14:paraId="12B2E058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Separation date - mother</w:t>
      </w:r>
    </w:p>
    <w:p w14:paraId="7355502E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Separation status - baby</w:t>
      </w:r>
    </w:p>
    <w:p w14:paraId="2AF1E81A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Separation status - mother</w:t>
      </w:r>
    </w:p>
    <w:p w14:paraId="1D61FCCC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Transfer destination - </w:t>
      </w:r>
      <w:proofErr w:type="gramStart"/>
      <w:r w:rsidRPr="00FF0075">
        <w:rPr>
          <w:lang w:eastAsia="en-AU"/>
        </w:rPr>
        <w:t>baby</w:t>
      </w:r>
      <w:proofErr w:type="gramEnd"/>
    </w:p>
    <w:p w14:paraId="532BDF4C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Transfer destination - </w:t>
      </w:r>
      <w:proofErr w:type="gramStart"/>
      <w:r w:rsidRPr="00FF0075">
        <w:rPr>
          <w:lang w:eastAsia="en-AU"/>
        </w:rPr>
        <w:t>mother</w:t>
      </w:r>
      <w:proofErr w:type="gramEnd"/>
    </w:p>
    <w:p w14:paraId="5522417F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Version identifier</w:t>
      </w:r>
    </w:p>
    <w:p w14:paraId="1E378BA4" w14:textId="574FDB23" w:rsidR="00624DAB" w:rsidRPr="00FF0075" w:rsidRDefault="00624DAB" w:rsidP="00D801D8">
      <w:pPr>
        <w:pStyle w:val="Heading3"/>
        <w:rPr>
          <w:lang w:eastAsia="en-AU"/>
        </w:rPr>
      </w:pPr>
      <w:r w:rsidRPr="00FF0075">
        <w:rPr>
          <w:lang w:eastAsia="en-AU"/>
        </w:rPr>
        <w:t>Removal of</w:t>
      </w:r>
      <w:r w:rsidR="00095D42">
        <w:rPr>
          <w:lang w:eastAsia="en-AU"/>
        </w:rPr>
        <w:t xml:space="preserve"> six data fields</w:t>
      </w:r>
      <w:r>
        <w:rPr>
          <w:lang w:eastAsia="en-AU"/>
        </w:rPr>
        <w:t>:</w:t>
      </w:r>
    </w:p>
    <w:p w14:paraId="53F4D8A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Congenital anomalies </w:t>
      </w:r>
      <w:r>
        <w:rPr>
          <w:lang w:eastAsia="en-AU"/>
        </w:rPr>
        <w:t>–</w:t>
      </w:r>
      <w:r w:rsidRPr="00FF0075">
        <w:rPr>
          <w:lang w:eastAsia="en-AU"/>
        </w:rPr>
        <w:t xml:space="preserve"> free text</w:t>
      </w:r>
    </w:p>
    <w:p w14:paraId="7327B8AF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First given name </w:t>
      </w:r>
      <w:r>
        <w:rPr>
          <w:lang w:eastAsia="en-AU"/>
        </w:rPr>
        <w:t>–</w:t>
      </w:r>
      <w:r w:rsidRPr="00FF0075">
        <w:rPr>
          <w:lang w:eastAsia="en-AU"/>
        </w:rPr>
        <w:t xml:space="preserve"> paediatrician</w:t>
      </w:r>
    </w:p>
    <w:p w14:paraId="55E4F8C0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Surname/family name </w:t>
      </w:r>
      <w:r>
        <w:rPr>
          <w:lang w:eastAsia="en-AU"/>
        </w:rPr>
        <w:t>–</w:t>
      </w:r>
      <w:r w:rsidRPr="00FF0075">
        <w:rPr>
          <w:lang w:eastAsia="en-AU"/>
        </w:rPr>
        <w:t xml:space="preserve"> </w:t>
      </w:r>
      <w:proofErr w:type="gramStart"/>
      <w:r w:rsidRPr="00FF0075">
        <w:rPr>
          <w:lang w:eastAsia="en-AU"/>
        </w:rPr>
        <w:t>paediatrician</w:t>
      </w:r>
      <w:proofErr w:type="gramEnd"/>
    </w:p>
    <w:p w14:paraId="4C27BC3C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Number of ultrasounds 10-14 weeks</w:t>
      </w:r>
    </w:p>
    <w:p w14:paraId="2B6D258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Number of ultrasounds 15-26 weeks</w:t>
      </w:r>
    </w:p>
    <w:p w14:paraId="1544D2A8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Number of ultrasounds at or after 27 weeks</w:t>
      </w:r>
    </w:p>
    <w:p w14:paraId="40C5A578" w14:textId="77777777" w:rsidR="00095D42" w:rsidRDefault="00624DAB" w:rsidP="00624DAB">
      <w:pPr>
        <w:pStyle w:val="Heading2"/>
        <w:rPr>
          <w:bCs/>
          <w:lang w:eastAsia="en-AU"/>
        </w:rPr>
      </w:pPr>
      <w:r>
        <w:rPr>
          <w:lang w:eastAsia="en-AU"/>
        </w:rPr>
        <w:t xml:space="preserve">From </w:t>
      </w:r>
      <w:r w:rsidRPr="00ED1377">
        <w:rPr>
          <w:bCs/>
          <w:lang w:eastAsia="en-AU"/>
        </w:rPr>
        <w:t xml:space="preserve">1 January </w:t>
      </w:r>
      <w:r w:rsidRPr="00FF0075">
        <w:rPr>
          <w:bCs/>
          <w:lang w:eastAsia="en-AU"/>
        </w:rPr>
        <w:t>2019</w:t>
      </w:r>
      <w:r w:rsidR="00095D42">
        <w:rPr>
          <w:bCs/>
          <w:lang w:eastAsia="en-AU"/>
        </w:rPr>
        <w:t>:</w:t>
      </w:r>
    </w:p>
    <w:p w14:paraId="0C523620" w14:textId="1428CF66" w:rsidR="00624DAB" w:rsidRPr="00FF0075" w:rsidRDefault="00095D42" w:rsidP="00095D42">
      <w:pPr>
        <w:pStyle w:val="Heading3"/>
        <w:rPr>
          <w:lang w:eastAsia="en-AU"/>
        </w:rPr>
      </w:pPr>
      <w:r>
        <w:rPr>
          <w:lang w:eastAsia="en-AU"/>
        </w:rPr>
        <w:t>S</w:t>
      </w:r>
      <w:r w:rsidR="00624DAB" w:rsidRPr="00FF0075">
        <w:rPr>
          <w:lang w:eastAsia="en-AU"/>
        </w:rPr>
        <w:t xml:space="preserve">ix new </w:t>
      </w:r>
      <w:r>
        <w:rPr>
          <w:lang w:eastAsia="en-AU"/>
        </w:rPr>
        <w:t xml:space="preserve">data </w:t>
      </w:r>
      <w:r w:rsidR="00624DAB" w:rsidRPr="00FF0075">
        <w:rPr>
          <w:lang w:eastAsia="en-AU"/>
        </w:rPr>
        <w:t>fields were added:</w:t>
      </w:r>
    </w:p>
    <w:p w14:paraId="48F31ADA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Antenatal corticosteroid exposure</w:t>
      </w:r>
    </w:p>
    <w:p w14:paraId="315A0400" w14:textId="77777777" w:rsidR="00624DAB" w:rsidRPr="00FF0075" w:rsidRDefault="00624DAB" w:rsidP="00624DAB">
      <w:pPr>
        <w:pStyle w:val="Bullet1"/>
        <w:rPr>
          <w:lang w:eastAsia="en-AU"/>
        </w:rPr>
      </w:pPr>
      <w:proofErr w:type="spellStart"/>
      <w:r w:rsidRPr="00FF0075">
        <w:rPr>
          <w:lang w:eastAsia="en-AU"/>
        </w:rPr>
        <w:t>Chorionicity</w:t>
      </w:r>
      <w:proofErr w:type="spellEnd"/>
      <w:r w:rsidRPr="00FF0075">
        <w:rPr>
          <w:lang w:eastAsia="en-AU"/>
        </w:rPr>
        <w:t xml:space="preserve"> of multiples</w:t>
      </w:r>
    </w:p>
    <w:p w14:paraId="65582F91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Maternal alcohol use at less than 20 weeks</w:t>
      </w:r>
    </w:p>
    <w:p w14:paraId="0325B707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Maternal alcohol use at 20 weeks or more</w:t>
      </w:r>
    </w:p>
    <w:p w14:paraId="58EB49DA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Maternal alcohol volume at less than 20 weeks</w:t>
      </w:r>
    </w:p>
    <w:p w14:paraId="557D26E2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Maternal alcohol volume intake at 20 weeks or more</w:t>
      </w:r>
    </w:p>
    <w:p w14:paraId="3D499228" w14:textId="77777777" w:rsidR="00624DAB" w:rsidRPr="00FF0075" w:rsidRDefault="00624DAB" w:rsidP="00D801D8">
      <w:pPr>
        <w:pStyle w:val="Heading3"/>
        <w:rPr>
          <w:lang w:eastAsia="en-AU"/>
        </w:rPr>
      </w:pPr>
      <w:r w:rsidRPr="00FF0075">
        <w:rPr>
          <w:lang w:eastAsia="en-AU"/>
        </w:rPr>
        <w:t>There were amendments made to</w:t>
      </w:r>
      <w:r>
        <w:rPr>
          <w:lang w:eastAsia="en-AU"/>
        </w:rPr>
        <w:t>:</w:t>
      </w:r>
    </w:p>
    <w:p w14:paraId="4A78CB24" w14:textId="77777777" w:rsidR="00624DAB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Episode identifier</w:t>
      </w:r>
    </w:p>
    <w:p w14:paraId="17161047" w14:textId="77777777" w:rsidR="00624DAB" w:rsidRPr="00FF0075" w:rsidRDefault="00624DAB" w:rsidP="00624DAB">
      <w:pPr>
        <w:pStyle w:val="Bullet1"/>
        <w:rPr>
          <w:lang w:eastAsia="en-AU"/>
        </w:rPr>
      </w:pPr>
      <w:r>
        <w:rPr>
          <w:lang w:eastAsia="en-AU"/>
        </w:rPr>
        <w:t>Version identifier</w:t>
      </w:r>
    </w:p>
    <w:p w14:paraId="185D2054" w14:textId="77777777" w:rsidR="00095D42" w:rsidRDefault="00624DAB" w:rsidP="00624DAB">
      <w:pPr>
        <w:pStyle w:val="Heading2"/>
        <w:rPr>
          <w:bCs/>
          <w:lang w:eastAsia="en-AU"/>
        </w:rPr>
      </w:pPr>
      <w:r>
        <w:rPr>
          <w:lang w:eastAsia="en-AU"/>
        </w:rPr>
        <w:t xml:space="preserve">From </w:t>
      </w:r>
      <w:r w:rsidRPr="00CA5ABB">
        <w:rPr>
          <w:bCs/>
          <w:lang w:eastAsia="en-AU"/>
        </w:rPr>
        <w:t xml:space="preserve">1 January </w:t>
      </w:r>
      <w:r w:rsidRPr="00FF0075">
        <w:rPr>
          <w:bCs/>
          <w:lang w:eastAsia="en-AU"/>
        </w:rPr>
        <w:t>2020</w:t>
      </w:r>
      <w:r w:rsidR="00095D42">
        <w:rPr>
          <w:bCs/>
          <w:lang w:eastAsia="en-AU"/>
        </w:rPr>
        <w:t>:</w:t>
      </w:r>
    </w:p>
    <w:p w14:paraId="447B325C" w14:textId="59597AC4" w:rsidR="00624DAB" w:rsidRDefault="00095D42" w:rsidP="00095D42">
      <w:pPr>
        <w:pStyle w:val="Heading3"/>
        <w:rPr>
          <w:lang w:eastAsia="en-AU"/>
        </w:rPr>
      </w:pPr>
      <w:r>
        <w:rPr>
          <w:lang w:eastAsia="en-AU"/>
        </w:rPr>
        <w:t>S</w:t>
      </w:r>
      <w:r w:rsidR="00624DAB" w:rsidRPr="00FF0075">
        <w:rPr>
          <w:lang w:eastAsia="en-AU"/>
        </w:rPr>
        <w:t xml:space="preserve">even new </w:t>
      </w:r>
      <w:r>
        <w:rPr>
          <w:lang w:eastAsia="en-AU"/>
        </w:rPr>
        <w:t xml:space="preserve">data </w:t>
      </w:r>
      <w:r w:rsidR="00624DAB" w:rsidRPr="00FF0075">
        <w:rPr>
          <w:lang w:eastAsia="en-AU"/>
        </w:rPr>
        <w:t>fields were added:</w:t>
      </w:r>
    </w:p>
    <w:p w14:paraId="4547C099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Blood loss assessment </w:t>
      </w:r>
      <w:r>
        <w:rPr>
          <w:lang w:eastAsia="en-AU"/>
        </w:rPr>
        <w:t>–</w:t>
      </w:r>
      <w:r w:rsidRPr="00FF0075">
        <w:rPr>
          <w:lang w:eastAsia="en-AU"/>
        </w:rPr>
        <w:t xml:space="preserve"> indicator</w:t>
      </w:r>
      <w:r>
        <w:rPr>
          <w:lang w:eastAsia="en-AU"/>
        </w:rPr>
        <w:t xml:space="preserve"> </w:t>
      </w:r>
    </w:p>
    <w:p w14:paraId="6CB48ADE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Cord </w:t>
      </w:r>
      <w:proofErr w:type="gramStart"/>
      <w:r w:rsidRPr="00FF0075">
        <w:rPr>
          <w:lang w:eastAsia="en-AU"/>
        </w:rPr>
        <w:t>complications</w:t>
      </w:r>
      <w:proofErr w:type="gramEnd"/>
    </w:p>
    <w:p w14:paraId="654045F5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Diabetes mellitus during pregnancy </w:t>
      </w:r>
      <w:r>
        <w:rPr>
          <w:lang w:eastAsia="en-AU"/>
        </w:rPr>
        <w:t>–</w:t>
      </w:r>
      <w:r w:rsidRPr="00FF0075">
        <w:rPr>
          <w:lang w:eastAsia="en-AU"/>
        </w:rPr>
        <w:t xml:space="preserve"> type</w:t>
      </w:r>
    </w:p>
    <w:p w14:paraId="6DC8A3A4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Diabetes mellitus - gestational - diagnosis timing</w:t>
      </w:r>
    </w:p>
    <w:p w14:paraId="453AAA09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lastRenderedPageBreak/>
        <w:t>Diabetes mellitus - pre-existing - diagnosis timing</w:t>
      </w:r>
    </w:p>
    <w:p w14:paraId="769A04FE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Diabetes mellitus therapy during pregnancy</w:t>
      </w:r>
    </w:p>
    <w:p w14:paraId="0DBE696E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Main reason for excessive blood loss following </w:t>
      </w:r>
      <w:proofErr w:type="gramStart"/>
      <w:r w:rsidRPr="00FF0075">
        <w:rPr>
          <w:lang w:eastAsia="en-AU"/>
        </w:rPr>
        <w:t>childbirth</w:t>
      </w:r>
      <w:proofErr w:type="gramEnd"/>
    </w:p>
    <w:p w14:paraId="5CDF5CD4" w14:textId="5FF7099F" w:rsidR="00624DAB" w:rsidRPr="00FF0075" w:rsidRDefault="00624DAB" w:rsidP="00D801D8">
      <w:pPr>
        <w:pStyle w:val="Heading3"/>
        <w:rPr>
          <w:lang w:eastAsia="en-AU"/>
        </w:rPr>
      </w:pPr>
      <w:r w:rsidRPr="00FF0075">
        <w:rPr>
          <w:lang w:eastAsia="en-AU"/>
        </w:rPr>
        <w:t xml:space="preserve">Changes were made to the title, definition, </w:t>
      </w:r>
      <w:proofErr w:type="gramStart"/>
      <w:r w:rsidRPr="00FF0075">
        <w:rPr>
          <w:lang w:eastAsia="en-AU"/>
        </w:rPr>
        <w:t>scope</w:t>
      </w:r>
      <w:proofErr w:type="gramEnd"/>
      <w:r w:rsidRPr="00FF0075">
        <w:rPr>
          <w:lang w:eastAsia="en-AU"/>
        </w:rPr>
        <w:t xml:space="preserve"> or code set of f</w:t>
      </w:r>
      <w:r>
        <w:rPr>
          <w:lang w:eastAsia="en-AU"/>
        </w:rPr>
        <w:t>ifteen</w:t>
      </w:r>
      <w:r w:rsidRPr="00FF0075">
        <w:rPr>
          <w:lang w:eastAsia="en-AU"/>
        </w:rPr>
        <w:t xml:space="preserve"> existing data </w:t>
      </w:r>
      <w:r w:rsidR="00095D42">
        <w:rPr>
          <w:lang w:eastAsia="en-AU"/>
        </w:rPr>
        <w:t>fields</w:t>
      </w:r>
      <w:r w:rsidRPr="00FF0075">
        <w:rPr>
          <w:lang w:eastAsia="en-AU"/>
        </w:rPr>
        <w:t>:</w:t>
      </w:r>
    </w:p>
    <w:p w14:paraId="7FF90FDF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Admission to special care nursery (SCN)/neonatal intensive care unit (NICU) - baby</w:t>
      </w:r>
    </w:p>
    <w:p w14:paraId="10E2DC92" w14:textId="77777777" w:rsidR="00624DAB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Antenatal corticosteroid exposure</w:t>
      </w:r>
    </w:p>
    <w:p w14:paraId="6A347892" w14:textId="77777777" w:rsidR="00624DAB" w:rsidRPr="00FF0075" w:rsidRDefault="00624DAB" w:rsidP="00624DAB">
      <w:pPr>
        <w:pStyle w:val="Bullet1"/>
        <w:rPr>
          <w:lang w:eastAsia="en-AU"/>
        </w:rPr>
      </w:pPr>
      <w:r>
        <w:rPr>
          <w:lang w:eastAsia="en-AU"/>
        </w:rPr>
        <w:t xml:space="preserve">Congenital anomalies – indicator </w:t>
      </w:r>
    </w:p>
    <w:p w14:paraId="7A026755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Data submission identifier</w:t>
      </w:r>
    </w:p>
    <w:p w14:paraId="4943101B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Estimated Blood loss (ml)</w:t>
      </w:r>
    </w:p>
    <w:p w14:paraId="2CCDA8C3" w14:textId="77777777" w:rsidR="00624DAB" w:rsidRPr="00FF0075" w:rsidRDefault="00624DAB" w:rsidP="00624DAB">
      <w:pPr>
        <w:pStyle w:val="Bullet1"/>
        <w:rPr>
          <w:lang w:eastAsia="en-AU"/>
        </w:rPr>
      </w:pPr>
      <w:proofErr w:type="spellStart"/>
      <w:r w:rsidRPr="00FF0075">
        <w:rPr>
          <w:lang w:eastAsia="en-AU"/>
        </w:rPr>
        <w:t>Fetal</w:t>
      </w:r>
      <w:proofErr w:type="spellEnd"/>
      <w:r w:rsidRPr="00FF0075">
        <w:rPr>
          <w:lang w:eastAsia="en-AU"/>
        </w:rPr>
        <w:t xml:space="preserve"> monitoring prior to birth - not in labour</w:t>
      </w:r>
    </w:p>
    <w:p w14:paraId="68D00938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Indication for induction (main reason) - ICD-10-AM code</w:t>
      </w:r>
    </w:p>
    <w:p w14:paraId="0FFE9505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Indications for induction (other) - free text</w:t>
      </w:r>
    </w:p>
    <w:p w14:paraId="34A794F8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Indications for operative delivery - free text</w:t>
      </w:r>
    </w:p>
    <w:p w14:paraId="1C0AB1C2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Indications for operative delivery - ICD-10-AM code</w:t>
      </w:r>
    </w:p>
    <w:p w14:paraId="615213C6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Setting of birth - actual</w:t>
      </w:r>
    </w:p>
    <w:p w14:paraId="24CD8AE4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Setting of birth - intended</w:t>
      </w:r>
    </w:p>
    <w:p w14:paraId="7C561F3F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Time of onset of labour</w:t>
      </w:r>
    </w:p>
    <w:p w14:paraId="0EF9AC99" w14:textId="77777777" w:rsidR="00624DAB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Transaction type flag</w:t>
      </w:r>
    </w:p>
    <w:p w14:paraId="1B5F350A" w14:textId="77777777" w:rsidR="00624DAB" w:rsidRPr="00FF0075" w:rsidRDefault="00624DAB" w:rsidP="00624DAB">
      <w:pPr>
        <w:pStyle w:val="Bullet1"/>
        <w:rPr>
          <w:lang w:eastAsia="en-AU"/>
        </w:rPr>
      </w:pPr>
      <w:r>
        <w:rPr>
          <w:lang w:eastAsia="en-AU"/>
        </w:rPr>
        <w:t>Version identifier</w:t>
      </w:r>
    </w:p>
    <w:p w14:paraId="2E8270BD" w14:textId="77777777" w:rsidR="00624DAB" w:rsidRPr="00FF0075" w:rsidRDefault="00624DAB" w:rsidP="00D801D8">
      <w:pPr>
        <w:pStyle w:val="Heading3"/>
        <w:rPr>
          <w:lang w:eastAsia="en-AU"/>
        </w:rPr>
      </w:pPr>
      <w:r>
        <w:rPr>
          <w:lang w:eastAsia="en-AU"/>
        </w:rPr>
        <w:t>O</w:t>
      </w:r>
      <w:r w:rsidRPr="00FF0075">
        <w:rPr>
          <w:lang w:eastAsia="en-AU"/>
        </w:rPr>
        <w:t>ne new Concept and derived item definition</w:t>
      </w:r>
      <w:r>
        <w:rPr>
          <w:lang w:eastAsia="en-AU"/>
        </w:rPr>
        <w:t xml:space="preserve"> was added</w:t>
      </w:r>
      <w:r w:rsidRPr="00FF0075">
        <w:rPr>
          <w:lang w:eastAsia="en-AU"/>
        </w:rPr>
        <w:t>:</w:t>
      </w:r>
    </w:p>
    <w:p w14:paraId="5D2BCDA9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Diabetes mellitus - with Guide to reporting relevant new data items to the </w:t>
      </w:r>
      <w:proofErr w:type="gramStart"/>
      <w:r w:rsidRPr="00FF0075">
        <w:rPr>
          <w:lang w:eastAsia="en-AU"/>
        </w:rPr>
        <w:t>VPDC</w:t>
      </w:r>
      <w:proofErr w:type="gramEnd"/>
    </w:p>
    <w:p w14:paraId="747DC5C7" w14:textId="77777777" w:rsidR="00624DAB" w:rsidRPr="00FF0075" w:rsidRDefault="00624DAB" w:rsidP="00D801D8">
      <w:pPr>
        <w:pStyle w:val="Heading3"/>
        <w:rPr>
          <w:lang w:eastAsia="en-AU"/>
        </w:rPr>
      </w:pPr>
      <w:r>
        <w:rPr>
          <w:lang w:eastAsia="en-AU"/>
        </w:rPr>
        <w:t>Three</w:t>
      </w:r>
      <w:r w:rsidRPr="00FF0075">
        <w:rPr>
          <w:lang w:eastAsia="en-AU"/>
        </w:rPr>
        <w:t xml:space="preserve"> existing Concept and derived item definitions</w:t>
      </w:r>
      <w:r>
        <w:rPr>
          <w:lang w:eastAsia="en-AU"/>
        </w:rPr>
        <w:t xml:space="preserve"> were amended/updated</w:t>
      </w:r>
      <w:r w:rsidRPr="00FF0075">
        <w:rPr>
          <w:lang w:eastAsia="en-AU"/>
        </w:rPr>
        <w:t>:</w:t>
      </w:r>
    </w:p>
    <w:p w14:paraId="18194706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Congenital anomalies for reporting to, and those not to be reported to, the </w:t>
      </w:r>
      <w:proofErr w:type="gramStart"/>
      <w:r w:rsidRPr="00FF0075">
        <w:rPr>
          <w:lang w:eastAsia="en-AU"/>
        </w:rPr>
        <w:t>VPDC</w:t>
      </w:r>
      <w:proofErr w:type="gramEnd"/>
    </w:p>
    <w:p w14:paraId="1CC68208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Gestational diabetes</w:t>
      </w:r>
    </w:p>
    <w:p w14:paraId="0677200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Induction</w:t>
      </w:r>
    </w:p>
    <w:p w14:paraId="2313C1EC" w14:textId="77777777" w:rsidR="00624DAB" w:rsidRPr="00FF0075" w:rsidRDefault="00624DAB" w:rsidP="00D801D8">
      <w:pPr>
        <w:pStyle w:val="Heading3"/>
        <w:rPr>
          <w:lang w:eastAsia="en-AU"/>
        </w:rPr>
      </w:pPr>
      <w:r>
        <w:rPr>
          <w:lang w:eastAsia="en-AU"/>
        </w:rPr>
        <w:t>T</w:t>
      </w:r>
      <w:r w:rsidRPr="00FF0075">
        <w:rPr>
          <w:lang w:eastAsia="en-AU"/>
        </w:rPr>
        <w:t>wo Concept and derived item definitions</w:t>
      </w:r>
      <w:r>
        <w:rPr>
          <w:lang w:eastAsia="en-AU"/>
        </w:rPr>
        <w:t xml:space="preserve"> were removed</w:t>
      </w:r>
      <w:r w:rsidRPr="00FF0075">
        <w:rPr>
          <w:lang w:eastAsia="en-AU"/>
        </w:rPr>
        <w:t>:</w:t>
      </w:r>
    </w:p>
    <w:p w14:paraId="4803425E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Birth </w:t>
      </w:r>
      <w:proofErr w:type="gramStart"/>
      <w:r w:rsidRPr="00FF0075">
        <w:rPr>
          <w:lang w:eastAsia="en-AU"/>
        </w:rPr>
        <w:t>centre</w:t>
      </w:r>
      <w:proofErr w:type="gramEnd"/>
    </w:p>
    <w:p w14:paraId="4015DC80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Postpartum haemorrhage</w:t>
      </w:r>
    </w:p>
    <w:p w14:paraId="21B8F7DD" w14:textId="4C789449" w:rsidR="00624DAB" w:rsidRPr="00FF0075" w:rsidRDefault="00624DAB" w:rsidP="00D801D8">
      <w:pPr>
        <w:pStyle w:val="Heading3"/>
        <w:rPr>
          <w:lang w:eastAsia="en-AU"/>
        </w:rPr>
      </w:pPr>
      <w:r w:rsidRPr="00FF0075">
        <w:rPr>
          <w:lang w:eastAsia="en-AU"/>
        </w:rPr>
        <w:t>VPDC-created codes</w:t>
      </w:r>
      <w:r>
        <w:rPr>
          <w:lang w:eastAsia="en-AU"/>
        </w:rPr>
        <w:t xml:space="preserve"> were added to the four </w:t>
      </w:r>
      <w:r w:rsidRPr="00FF0075">
        <w:rPr>
          <w:lang w:eastAsia="en-AU"/>
        </w:rPr>
        <w:t xml:space="preserve">data </w:t>
      </w:r>
      <w:r w:rsidR="00095D42">
        <w:rPr>
          <w:lang w:eastAsia="en-AU"/>
        </w:rPr>
        <w:t>fields</w:t>
      </w:r>
      <w:r>
        <w:rPr>
          <w:lang w:eastAsia="en-AU"/>
        </w:rPr>
        <w:t xml:space="preserve"> in which they are applicable</w:t>
      </w:r>
      <w:r w:rsidRPr="00FF0075">
        <w:rPr>
          <w:lang w:eastAsia="en-AU"/>
        </w:rPr>
        <w:t>:</w:t>
      </w:r>
    </w:p>
    <w:p w14:paraId="5009993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Indication for induction (main reason) - ICD-10-AM code</w:t>
      </w:r>
    </w:p>
    <w:p w14:paraId="1B47110C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Indications for operative delivery - ICD-10-AM code</w:t>
      </w:r>
    </w:p>
    <w:p w14:paraId="1065B2D5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Maternal medical conditions - ICD-10-AM code</w:t>
      </w:r>
    </w:p>
    <w:p w14:paraId="288A5512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Procedures - ACHI code</w:t>
      </w:r>
    </w:p>
    <w:p w14:paraId="5DEE5626" w14:textId="5DE9D8D4" w:rsidR="00624DAB" w:rsidRPr="00FF0075" w:rsidRDefault="00624DAB" w:rsidP="00D801D8">
      <w:pPr>
        <w:pStyle w:val="Heading3"/>
        <w:rPr>
          <w:lang w:eastAsia="en-AU"/>
        </w:rPr>
      </w:pPr>
      <w:r w:rsidRPr="00FF0075">
        <w:rPr>
          <w:lang w:eastAsia="en-AU"/>
        </w:rPr>
        <w:t xml:space="preserve">Amend to 11th edition ICD-10-AM/ACHI codes used in nine data </w:t>
      </w:r>
      <w:r w:rsidR="00095D42">
        <w:rPr>
          <w:lang w:eastAsia="en-AU"/>
        </w:rPr>
        <w:t>fields</w:t>
      </w:r>
      <w:r w:rsidRPr="00FF0075">
        <w:rPr>
          <w:lang w:eastAsia="en-AU"/>
        </w:rPr>
        <w:t>:</w:t>
      </w:r>
    </w:p>
    <w:p w14:paraId="1B6BDC01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Congenital anomalies - ICD-10-AM code</w:t>
      </w:r>
    </w:p>
    <w:p w14:paraId="13E3D0EE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Events of labour and birth - ICD-10-AM code</w:t>
      </w:r>
    </w:p>
    <w:p w14:paraId="25D307A4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lastRenderedPageBreak/>
        <w:t>Indication for induction (main reason) - ICD-10-AM code</w:t>
      </w:r>
    </w:p>
    <w:p w14:paraId="2BD8D581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Indications for operative delivery - ICD-10-AM code</w:t>
      </w:r>
    </w:p>
    <w:p w14:paraId="38836ECF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Maternal medical conditions - ICD-10-AM code</w:t>
      </w:r>
    </w:p>
    <w:p w14:paraId="253ED6D7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Neonatal morbidity - ICD-10-AM code</w:t>
      </w:r>
    </w:p>
    <w:p w14:paraId="76C4AF3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Obstetric complications - ICD-10-AM code</w:t>
      </w:r>
    </w:p>
    <w:p w14:paraId="72822119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Postpartum complications - ICD-10-AM code</w:t>
      </w:r>
    </w:p>
    <w:p w14:paraId="053CB9BE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Procedures - ACHI code</w:t>
      </w:r>
    </w:p>
    <w:p w14:paraId="05AE52AB" w14:textId="6ABAC854" w:rsidR="00624DAB" w:rsidRPr="00FF0075" w:rsidRDefault="00624DAB" w:rsidP="00D801D8">
      <w:pPr>
        <w:pStyle w:val="Heading3"/>
        <w:rPr>
          <w:lang w:eastAsia="en-AU"/>
        </w:rPr>
      </w:pPr>
      <w:r>
        <w:rPr>
          <w:lang w:eastAsia="en-AU"/>
        </w:rPr>
        <w:t xml:space="preserve">Forty-one existing data </w:t>
      </w:r>
      <w:r w:rsidR="00095D42">
        <w:rPr>
          <w:lang w:eastAsia="en-AU"/>
        </w:rPr>
        <w:t>fields</w:t>
      </w:r>
      <w:r>
        <w:rPr>
          <w:lang w:eastAsia="en-AU"/>
        </w:rPr>
        <w:t xml:space="preserve"> had </w:t>
      </w:r>
      <w:r w:rsidRPr="00FF0075">
        <w:rPr>
          <w:lang w:eastAsia="en-AU"/>
        </w:rPr>
        <w:t xml:space="preserve">definition, reporting guide </w:t>
      </w:r>
      <w:r>
        <w:rPr>
          <w:lang w:eastAsia="en-AU"/>
        </w:rPr>
        <w:t>and/</w:t>
      </w:r>
      <w:r w:rsidRPr="00FF0075">
        <w:rPr>
          <w:lang w:eastAsia="en-AU"/>
        </w:rPr>
        <w:t>or business rule</w:t>
      </w:r>
      <w:r>
        <w:rPr>
          <w:lang w:eastAsia="en-AU"/>
        </w:rPr>
        <w:t xml:space="preserve"> updated/clarified:</w:t>
      </w:r>
    </w:p>
    <w:p w14:paraId="0BA616C8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Admission to high dependency unit (HDU) / intensive care unit (ICU) - mother</w:t>
      </w:r>
    </w:p>
    <w:p w14:paraId="7DC4B405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Admission to special care nursery (SCN) / neonatal intensive care unit (NICU) - baby</w:t>
      </w:r>
    </w:p>
    <w:p w14:paraId="7E3B1AF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Anaesthesia for operative delivery - indicator</w:t>
      </w:r>
    </w:p>
    <w:p w14:paraId="3C85D549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Anaesthesia for operative delivery - type</w:t>
      </w:r>
    </w:p>
    <w:p w14:paraId="755438D8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Analgesia for labour - indicator</w:t>
      </w:r>
    </w:p>
    <w:p w14:paraId="3B15A2D1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Analgesia for labour - type</w:t>
      </w:r>
    </w:p>
    <w:p w14:paraId="4813F894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Apgar score at one minute</w:t>
      </w:r>
    </w:p>
    <w:p w14:paraId="413418A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Apgar score at five minutes</w:t>
      </w:r>
    </w:p>
    <w:p w14:paraId="06A1FB0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Birth </w:t>
      </w:r>
      <w:proofErr w:type="gramStart"/>
      <w:r w:rsidRPr="00FF0075">
        <w:rPr>
          <w:lang w:eastAsia="en-AU"/>
        </w:rPr>
        <w:t>plurality</w:t>
      </w:r>
      <w:proofErr w:type="gramEnd"/>
    </w:p>
    <w:p w14:paraId="0F2754BF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Birth </w:t>
      </w:r>
      <w:proofErr w:type="gramStart"/>
      <w:r w:rsidRPr="00FF0075">
        <w:rPr>
          <w:lang w:eastAsia="en-AU"/>
        </w:rPr>
        <w:t>status</w:t>
      </w:r>
      <w:proofErr w:type="gramEnd"/>
    </w:p>
    <w:p w14:paraId="72EACEC4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Blood product transfusion - mother</w:t>
      </w:r>
    </w:p>
    <w:p w14:paraId="350B3BED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Congenital anomalies - ICD-10-AM code</w:t>
      </w:r>
    </w:p>
    <w:p w14:paraId="0B06BD5B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Country of birth</w:t>
      </w:r>
    </w:p>
    <w:p w14:paraId="1C9AFFC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Date of onset of labour</w:t>
      </w:r>
    </w:p>
    <w:p w14:paraId="01529C0F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Date of onset of second stage of labour</w:t>
      </w:r>
    </w:p>
    <w:p w14:paraId="5939921C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Date of rupture of membranes</w:t>
      </w:r>
    </w:p>
    <w:p w14:paraId="10A731E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Discipline of antenatal care provider</w:t>
      </w:r>
    </w:p>
    <w:p w14:paraId="79319E1D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Episode identifier</w:t>
      </w:r>
    </w:p>
    <w:p w14:paraId="7F8BB7C4" w14:textId="77777777" w:rsidR="00624DAB" w:rsidRPr="00FF0075" w:rsidRDefault="00624DAB" w:rsidP="00624DAB">
      <w:pPr>
        <w:pStyle w:val="Bullet1"/>
        <w:rPr>
          <w:lang w:eastAsia="en-AU"/>
        </w:rPr>
      </w:pPr>
      <w:proofErr w:type="spellStart"/>
      <w:r w:rsidRPr="00FF0075">
        <w:rPr>
          <w:lang w:eastAsia="en-AU"/>
        </w:rPr>
        <w:t>Fetal</w:t>
      </w:r>
      <w:proofErr w:type="spellEnd"/>
      <w:r w:rsidRPr="00FF0075">
        <w:rPr>
          <w:lang w:eastAsia="en-AU"/>
        </w:rPr>
        <w:t xml:space="preserve"> monitoring in labour</w:t>
      </w:r>
    </w:p>
    <w:p w14:paraId="2E15D68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Gestational age at first antenatal visit</w:t>
      </w:r>
    </w:p>
    <w:p w14:paraId="16D32041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Head </w:t>
      </w:r>
      <w:proofErr w:type="gramStart"/>
      <w:r w:rsidRPr="00FF0075">
        <w:rPr>
          <w:lang w:eastAsia="en-AU"/>
        </w:rPr>
        <w:t>circumference</w:t>
      </w:r>
      <w:proofErr w:type="gramEnd"/>
    </w:p>
    <w:p w14:paraId="3C892E16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Labour induction/augmentation agent</w:t>
      </w:r>
    </w:p>
    <w:p w14:paraId="75B9DEFA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Last birth - caesarean section indicator</w:t>
      </w:r>
    </w:p>
    <w:p w14:paraId="76AC069E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Maternal alcohol use at less than 20 weeks</w:t>
      </w:r>
    </w:p>
    <w:p w14:paraId="4086C785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Maternal alcohol use at 20 or more weeks</w:t>
      </w:r>
    </w:p>
    <w:p w14:paraId="0DA1175B" w14:textId="5E7E5676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Maternal alcohol volume intake at 20 or more weeks</w:t>
      </w:r>
    </w:p>
    <w:p w14:paraId="7809AFF5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Method of birth</w:t>
      </w:r>
    </w:p>
    <w:p w14:paraId="26B04929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Number of antenatal care visits</w:t>
      </w:r>
    </w:p>
    <w:p w14:paraId="53F366CF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Obstetric complications - free text</w:t>
      </w:r>
    </w:p>
    <w:p w14:paraId="3BBC06E4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Obstetric complications - ICD-10-AM code</w:t>
      </w:r>
    </w:p>
    <w:p w14:paraId="37611DB0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Procedure - ACHI code</w:t>
      </w:r>
    </w:p>
    <w:p w14:paraId="23BCC002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Procedure - free text</w:t>
      </w:r>
    </w:p>
    <w:p w14:paraId="1B1EC2C1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Residential road name - mother</w:t>
      </w:r>
    </w:p>
    <w:p w14:paraId="0622182B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lastRenderedPageBreak/>
        <w:t>Residential road number - mother</w:t>
      </w:r>
    </w:p>
    <w:p w14:paraId="6505E9FC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Residential road suffix code - mother</w:t>
      </w:r>
    </w:p>
    <w:p w14:paraId="2EEE438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Residential road type - mother</w:t>
      </w:r>
    </w:p>
    <w:p w14:paraId="05A0BFB3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Total number of previous caesareans</w:t>
      </w:r>
    </w:p>
    <w:p w14:paraId="02E6F7F8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Total number of previous ectopic pregnancies</w:t>
      </w:r>
    </w:p>
    <w:p w14:paraId="71C39293" w14:textId="77777777" w:rsidR="00624DAB" w:rsidRPr="00FF0075" w:rsidRDefault="00624DAB" w:rsidP="00624DAB">
      <w:pPr>
        <w:pStyle w:val="Bullet1"/>
        <w:rPr>
          <w:lang w:eastAsia="en-AU"/>
        </w:rPr>
      </w:pPr>
      <w:r>
        <w:rPr>
          <w:lang w:eastAsia="en-AU"/>
        </w:rPr>
        <w:t>M</w:t>
      </w:r>
      <w:r w:rsidRPr="00FF0075">
        <w:rPr>
          <w:lang w:eastAsia="en-AU"/>
        </w:rPr>
        <w:t>aternal alcohol volume intake at less than 20 weeks</w:t>
      </w:r>
    </w:p>
    <w:p w14:paraId="76DAF50E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Transfer destination - </w:t>
      </w:r>
      <w:proofErr w:type="gramStart"/>
      <w:r w:rsidRPr="00FF0075">
        <w:rPr>
          <w:lang w:eastAsia="en-AU"/>
        </w:rPr>
        <w:t>baby</w:t>
      </w:r>
      <w:proofErr w:type="gramEnd"/>
    </w:p>
    <w:p w14:paraId="48F82155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 xml:space="preserve">Transfer destination - </w:t>
      </w:r>
      <w:proofErr w:type="gramStart"/>
      <w:r w:rsidRPr="00FF0075">
        <w:rPr>
          <w:lang w:eastAsia="en-AU"/>
        </w:rPr>
        <w:t>mother</w:t>
      </w:r>
      <w:proofErr w:type="gramEnd"/>
    </w:p>
    <w:p w14:paraId="72238E78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Version identifier</w:t>
      </w:r>
    </w:p>
    <w:p w14:paraId="591D9491" w14:textId="77777777" w:rsidR="00624DAB" w:rsidRPr="00FF0075" w:rsidRDefault="00624DAB" w:rsidP="00624DAB">
      <w:pPr>
        <w:pStyle w:val="Bullet1"/>
        <w:rPr>
          <w:lang w:eastAsia="en-AU"/>
        </w:rPr>
      </w:pPr>
      <w:r w:rsidRPr="00FF0075">
        <w:rPr>
          <w:lang w:eastAsia="en-AU"/>
        </w:rPr>
        <w:t>Year of arrival in Australia</w:t>
      </w:r>
    </w:p>
    <w:p w14:paraId="5ED96BFF" w14:textId="77777777" w:rsidR="00624DAB" w:rsidRPr="00FF0075" w:rsidRDefault="00624DAB" w:rsidP="00D801D8">
      <w:pPr>
        <w:pStyle w:val="Heading3"/>
        <w:rPr>
          <w:lang w:eastAsia="en-AU"/>
        </w:rPr>
      </w:pPr>
      <w:r>
        <w:rPr>
          <w:lang w:eastAsia="en-AU"/>
        </w:rPr>
        <w:t xml:space="preserve">Eighteen </w:t>
      </w:r>
      <w:r w:rsidRPr="00FF0075">
        <w:rPr>
          <w:lang w:eastAsia="en-AU"/>
        </w:rPr>
        <w:t>new business rules</w:t>
      </w:r>
      <w:r>
        <w:rPr>
          <w:lang w:eastAsia="en-AU"/>
        </w:rPr>
        <w:t xml:space="preserve"> added.</w:t>
      </w:r>
    </w:p>
    <w:p w14:paraId="5610F000" w14:textId="77777777" w:rsidR="00624DAB" w:rsidRPr="00FF0075" w:rsidRDefault="00624DAB" w:rsidP="00D801D8">
      <w:pPr>
        <w:pStyle w:val="Heading3"/>
        <w:rPr>
          <w:lang w:eastAsia="en-AU"/>
        </w:rPr>
      </w:pPr>
      <w:r>
        <w:rPr>
          <w:lang w:eastAsia="en-AU"/>
        </w:rPr>
        <w:t xml:space="preserve">Twenty-four </w:t>
      </w:r>
      <w:r w:rsidRPr="00FF0075">
        <w:rPr>
          <w:lang w:eastAsia="en-AU"/>
        </w:rPr>
        <w:t>existing business rules</w:t>
      </w:r>
      <w:r>
        <w:rPr>
          <w:lang w:eastAsia="en-AU"/>
        </w:rPr>
        <w:t xml:space="preserve"> amended.</w:t>
      </w:r>
    </w:p>
    <w:p w14:paraId="3B9FA25B" w14:textId="77777777" w:rsidR="00095D42" w:rsidRDefault="00513F16" w:rsidP="00513F16">
      <w:pPr>
        <w:pStyle w:val="Heading2"/>
        <w:rPr>
          <w:lang w:eastAsia="en-AU"/>
        </w:rPr>
      </w:pPr>
      <w:r>
        <w:rPr>
          <w:lang w:eastAsia="en-AU"/>
        </w:rPr>
        <w:t xml:space="preserve">After changes made effective 1 January 2020, the implementation of changes moved from calendar year to financial year. </w:t>
      </w:r>
    </w:p>
    <w:p w14:paraId="43DB9995" w14:textId="65FD25CA" w:rsidR="00513F16" w:rsidRDefault="00513F16" w:rsidP="00513F16">
      <w:pPr>
        <w:pStyle w:val="Heading2"/>
        <w:rPr>
          <w:lang w:eastAsia="en-AU"/>
        </w:rPr>
      </w:pPr>
      <w:r>
        <w:rPr>
          <w:lang w:eastAsia="en-AU"/>
        </w:rPr>
        <w:t>The next changes were implemented from 1 July 2021.</w:t>
      </w:r>
    </w:p>
    <w:p w14:paraId="2DE18D51" w14:textId="77777777" w:rsidR="00095D42" w:rsidRDefault="002413B5" w:rsidP="002413B5">
      <w:pPr>
        <w:pStyle w:val="Heading2"/>
        <w:rPr>
          <w:bCs/>
          <w:lang w:eastAsia="en-AU"/>
        </w:rPr>
      </w:pPr>
      <w:r>
        <w:rPr>
          <w:lang w:eastAsia="en-AU"/>
        </w:rPr>
        <w:t xml:space="preserve">From </w:t>
      </w:r>
      <w:r w:rsidRPr="00CA5ABB">
        <w:rPr>
          <w:bCs/>
          <w:lang w:eastAsia="en-AU"/>
        </w:rPr>
        <w:t>1 J</w:t>
      </w:r>
      <w:r>
        <w:rPr>
          <w:bCs/>
          <w:lang w:eastAsia="en-AU"/>
        </w:rPr>
        <w:t xml:space="preserve">uly </w:t>
      </w:r>
      <w:r w:rsidRPr="00FF0075">
        <w:rPr>
          <w:bCs/>
          <w:lang w:eastAsia="en-AU"/>
        </w:rPr>
        <w:t>202</w:t>
      </w:r>
      <w:r>
        <w:rPr>
          <w:bCs/>
          <w:lang w:eastAsia="en-AU"/>
        </w:rPr>
        <w:t>1</w:t>
      </w:r>
      <w:r w:rsidR="00095D42">
        <w:rPr>
          <w:bCs/>
          <w:lang w:eastAsia="en-AU"/>
        </w:rPr>
        <w:t>:</w:t>
      </w:r>
    </w:p>
    <w:p w14:paraId="6CB382AB" w14:textId="6DD33110" w:rsidR="002413B5" w:rsidRDefault="00095D42" w:rsidP="00095D42">
      <w:pPr>
        <w:pStyle w:val="Heading3"/>
        <w:rPr>
          <w:lang w:eastAsia="en-AU"/>
        </w:rPr>
      </w:pPr>
      <w:r>
        <w:rPr>
          <w:lang w:eastAsia="en-AU"/>
        </w:rPr>
        <w:t>S</w:t>
      </w:r>
      <w:r w:rsidR="00B55BE2">
        <w:rPr>
          <w:lang w:eastAsia="en-AU"/>
        </w:rPr>
        <w:t>even</w:t>
      </w:r>
      <w:r w:rsidR="002413B5" w:rsidRPr="00FF0075">
        <w:rPr>
          <w:lang w:eastAsia="en-AU"/>
        </w:rPr>
        <w:t xml:space="preserve"> new </w:t>
      </w:r>
      <w:r>
        <w:rPr>
          <w:lang w:eastAsia="en-AU"/>
        </w:rPr>
        <w:t xml:space="preserve">data </w:t>
      </w:r>
      <w:r w:rsidR="002413B5" w:rsidRPr="00FF0075">
        <w:rPr>
          <w:lang w:eastAsia="en-AU"/>
        </w:rPr>
        <w:t>fields were added:</w:t>
      </w:r>
    </w:p>
    <w:p w14:paraId="4032D195" w14:textId="64DCD734" w:rsidR="00B55BE2" w:rsidRPr="00B55BE2" w:rsidRDefault="00B55BE2" w:rsidP="00B55BE2">
      <w:pPr>
        <w:pStyle w:val="Body"/>
        <w:rPr>
          <w:lang w:eastAsia="en-AU"/>
        </w:rPr>
      </w:pPr>
      <w:r>
        <w:rPr>
          <w:lang w:eastAsia="en-AU"/>
        </w:rPr>
        <w:t xml:space="preserve">Changes were released in two documents: Specifications for revisions to the VPDC for 1 July 2021 (released in December 2020), and an Addendum to this document (released in April 2021). </w:t>
      </w:r>
    </w:p>
    <w:p w14:paraId="1583A39B" w14:textId="1957BA12" w:rsidR="00513F16" w:rsidRDefault="00513F16" w:rsidP="00F0789F">
      <w:pPr>
        <w:pStyle w:val="Bullet1"/>
        <w:rPr>
          <w:lang w:eastAsia="en-AU"/>
        </w:rPr>
      </w:pPr>
      <w:r>
        <w:rPr>
          <w:lang w:eastAsia="en-AU"/>
        </w:rPr>
        <w:t>Category of unplanned caesarean section urgency</w:t>
      </w:r>
    </w:p>
    <w:p w14:paraId="2D942E3B" w14:textId="088CEE5D" w:rsidR="00513F16" w:rsidRDefault="00513F16" w:rsidP="00F0789F">
      <w:pPr>
        <w:pStyle w:val="Bullet1"/>
        <w:rPr>
          <w:lang w:eastAsia="en-AU"/>
        </w:rPr>
      </w:pPr>
      <w:r>
        <w:rPr>
          <w:lang w:eastAsia="en-AU"/>
        </w:rPr>
        <w:t>Date of decision for unplanned caesarean section</w:t>
      </w:r>
    </w:p>
    <w:p w14:paraId="3F554E5A" w14:textId="273ED6FE" w:rsidR="00513F16" w:rsidRDefault="00513F16" w:rsidP="00F0789F">
      <w:pPr>
        <w:pStyle w:val="Bullet1"/>
        <w:rPr>
          <w:lang w:eastAsia="en-AU"/>
        </w:rPr>
      </w:pPr>
      <w:r>
        <w:rPr>
          <w:lang w:eastAsia="en-AU"/>
        </w:rPr>
        <w:t>Time of decision for unplanned caesarean section</w:t>
      </w:r>
    </w:p>
    <w:p w14:paraId="383ECD17" w14:textId="7ED46C44" w:rsidR="00B55BE2" w:rsidRDefault="00B55BE2" w:rsidP="00F0789F">
      <w:pPr>
        <w:pStyle w:val="Bullet1"/>
        <w:rPr>
          <w:lang w:eastAsia="en-AU"/>
        </w:rPr>
      </w:pPr>
      <w:r>
        <w:rPr>
          <w:lang w:eastAsia="en-AU"/>
        </w:rPr>
        <w:t>COVID19 vaccination status</w:t>
      </w:r>
    </w:p>
    <w:p w14:paraId="606070AE" w14:textId="76FB5F31" w:rsidR="00B55BE2" w:rsidRDefault="00B55BE2" w:rsidP="00F0789F">
      <w:pPr>
        <w:pStyle w:val="Bullet1"/>
        <w:rPr>
          <w:lang w:eastAsia="en-AU"/>
        </w:rPr>
      </w:pPr>
      <w:r>
        <w:rPr>
          <w:lang w:eastAsia="en-AU"/>
        </w:rPr>
        <w:t>COVID19 vaccination during this pregnancy</w:t>
      </w:r>
    </w:p>
    <w:p w14:paraId="54894F25" w14:textId="06688C0E" w:rsidR="00B55BE2" w:rsidRDefault="00B55BE2" w:rsidP="00F0789F">
      <w:pPr>
        <w:pStyle w:val="Bullet1"/>
        <w:rPr>
          <w:lang w:eastAsia="en-AU"/>
        </w:rPr>
      </w:pPr>
      <w:r>
        <w:rPr>
          <w:lang w:eastAsia="en-AU"/>
        </w:rPr>
        <w:t>Gestation at first COVID19 vaccination during this pregnancy</w:t>
      </w:r>
    </w:p>
    <w:p w14:paraId="4E19C407" w14:textId="5D5CC478" w:rsidR="00B55BE2" w:rsidRDefault="00B55BE2" w:rsidP="00F0789F">
      <w:pPr>
        <w:pStyle w:val="Bullet1"/>
        <w:rPr>
          <w:lang w:eastAsia="en-AU"/>
        </w:rPr>
      </w:pPr>
      <w:r>
        <w:rPr>
          <w:lang w:eastAsia="en-AU"/>
        </w:rPr>
        <w:t>Gestation at second COVID19 vaccination during this pregnancy</w:t>
      </w:r>
    </w:p>
    <w:bookmarkEnd w:id="0"/>
    <w:p w14:paraId="2476D9F2" w14:textId="2E554D77" w:rsidR="00513F16" w:rsidRDefault="00513F16" w:rsidP="00513F16">
      <w:pPr>
        <w:pStyle w:val="Heading3"/>
        <w:rPr>
          <w:lang w:eastAsia="en-AU"/>
        </w:rPr>
      </w:pPr>
      <w:r w:rsidRPr="00FF0075">
        <w:rPr>
          <w:lang w:eastAsia="en-AU"/>
        </w:rPr>
        <w:t>Changes were made to the title, definition, scope</w:t>
      </w:r>
      <w:r>
        <w:rPr>
          <w:lang w:eastAsia="en-AU"/>
        </w:rPr>
        <w:t>, field size</w:t>
      </w:r>
      <w:r w:rsidRPr="00FF0075">
        <w:rPr>
          <w:lang w:eastAsia="en-AU"/>
        </w:rPr>
        <w:t xml:space="preserve"> or code set of </w:t>
      </w:r>
      <w:r w:rsidR="00F0789F">
        <w:rPr>
          <w:lang w:eastAsia="en-AU"/>
        </w:rPr>
        <w:t>twelve</w:t>
      </w:r>
      <w:r w:rsidRPr="00FF0075">
        <w:rPr>
          <w:lang w:eastAsia="en-AU"/>
        </w:rPr>
        <w:t xml:space="preserve"> existing data </w:t>
      </w:r>
      <w:r w:rsidR="00095D42">
        <w:rPr>
          <w:lang w:eastAsia="en-AU"/>
        </w:rPr>
        <w:t>fields</w:t>
      </w:r>
      <w:r w:rsidRPr="00FF0075">
        <w:rPr>
          <w:lang w:eastAsia="en-AU"/>
        </w:rPr>
        <w:t>:</w:t>
      </w:r>
    </w:p>
    <w:p w14:paraId="3F93F949" w14:textId="186A645F" w:rsidR="00513F16" w:rsidRDefault="00513F16" w:rsidP="00F0789F">
      <w:pPr>
        <w:pStyle w:val="Bullet1"/>
        <w:rPr>
          <w:lang w:eastAsia="en-AU"/>
        </w:rPr>
      </w:pPr>
      <w:r>
        <w:rPr>
          <w:lang w:eastAsia="en-AU"/>
        </w:rPr>
        <w:t>Indigenous status – baby</w:t>
      </w:r>
    </w:p>
    <w:p w14:paraId="4F704717" w14:textId="4EF5B045" w:rsidR="00513F16" w:rsidRDefault="00513F16" w:rsidP="00F0789F">
      <w:pPr>
        <w:pStyle w:val="Bullet1"/>
        <w:rPr>
          <w:lang w:eastAsia="en-AU"/>
        </w:rPr>
      </w:pPr>
      <w:r>
        <w:rPr>
          <w:lang w:eastAsia="en-AU"/>
        </w:rPr>
        <w:t>Indigenous status – mother</w:t>
      </w:r>
    </w:p>
    <w:p w14:paraId="578C5B8F" w14:textId="182E6C5F" w:rsidR="00513F16" w:rsidRDefault="00513F16" w:rsidP="00F0789F">
      <w:pPr>
        <w:pStyle w:val="Bullet1"/>
        <w:rPr>
          <w:lang w:eastAsia="en-AU"/>
        </w:rPr>
      </w:pPr>
      <w:r>
        <w:rPr>
          <w:lang w:eastAsia="en-AU"/>
        </w:rPr>
        <w:t>Method of birth</w:t>
      </w:r>
    </w:p>
    <w:p w14:paraId="4B4DC771" w14:textId="0F770BFF" w:rsidR="00513F16" w:rsidRDefault="00513F16" w:rsidP="00F0789F">
      <w:pPr>
        <w:pStyle w:val="Bullet1"/>
        <w:rPr>
          <w:lang w:eastAsia="en-AU"/>
        </w:rPr>
      </w:pPr>
      <w:r>
        <w:rPr>
          <w:lang w:eastAsia="en-AU"/>
        </w:rPr>
        <w:t>Submission number</w:t>
      </w:r>
    </w:p>
    <w:p w14:paraId="468F9E78" w14:textId="0BB3A950" w:rsidR="00513F16" w:rsidRDefault="00513F16" w:rsidP="00F0789F">
      <w:pPr>
        <w:pStyle w:val="Bullet1"/>
        <w:rPr>
          <w:lang w:eastAsia="en-AU"/>
        </w:rPr>
      </w:pPr>
      <w:r>
        <w:rPr>
          <w:lang w:eastAsia="en-AU"/>
        </w:rPr>
        <w:t>Version identifier</w:t>
      </w:r>
    </w:p>
    <w:p w14:paraId="28EF05C9" w14:textId="65B1F8EB" w:rsidR="00B55BE2" w:rsidRDefault="00B55BE2" w:rsidP="00F0789F">
      <w:pPr>
        <w:pStyle w:val="Bullet1"/>
        <w:rPr>
          <w:lang w:eastAsia="en-AU"/>
        </w:rPr>
      </w:pPr>
      <w:r>
        <w:rPr>
          <w:lang w:eastAsia="en-AU"/>
        </w:rPr>
        <w:t>ICD-10-AM/ACHI code set for VPDC reporting: three new ICD-10-AM codes to identify COVID19</w:t>
      </w:r>
      <w:r w:rsidR="00095D42">
        <w:rPr>
          <w:lang w:eastAsia="en-AU"/>
        </w:rPr>
        <w:t xml:space="preserve"> for reporting in </w:t>
      </w:r>
      <w:r w:rsidR="00F0789F">
        <w:rPr>
          <w:lang w:eastAsia="en-AU"/>
        </w:rPr>
        <w:t>seven existing data fields:</w:t>
      </w:r>
    </w:p>
    <w:p w14:paraId="6355FB8E" w14:textId="152347BF" w:rsidR="00F0789F" w:rsidRDefault="00F0789F" w:rsidP="00F0789F">
      <w:pPr>
        <w:pStyle w:val="Bullet2"/>
        <w:rPr>
          <w:lang w:eastAsia="en-AU"/>
        </w:rPr>
      </w:pPr>
      <w:r>
        <w:rPr>
          <w:lang w:eastAsia="en-AU"/>
        </w:rPr>
        <w:t>Events of labour and birth – ICD-10-AM code</w:t>
      </w:r>
    </w:p>
    <w:p w14:paraId="5C467B3B" w14:textId="469DCE5D" w:rsidR="00F0789F" w:rsidRDefault="00F0789F" w:rsidP="00F0789F">
      <w:pPr>
        <w:pStyle w:val="Bullet2"/>
        <w:rPr>
          <w:lang w:eastAsia="en-AU"/>
        </w:rPr>
      </w:pPr>
      <w:r>
        <w:rPr>
          <w:lang w:eastAsia="en-AU"/>
        </w:rPr>
        <w:t>Indication for induction – ICD-10-AM code</w:t>
      </w:r>
    </w:p>
    <w:p w14:paraId="132B0A5D" w14:textId="54A8966C" w:rsidR="00F0789F" w:rsidRDefault="00F0789F" w:rsidP="00F0789F">
      <w:pPr>
        <w:pStyle w:val="Bullet2"/>
        <w:rPr>
          <w:lang w:eastAsia="en-AU"/>
        </w:rPr>
      </w:pPr>
      <w:r>
        <w:rPr>
          <w:lang w:eastAsia="en-AU"/>
        </w:rPr>
        <w:lastRenderedPageBreak/>
        <w:t>Indication for operative delivery – ICD-10-AM code</w:t>
      </w:r>
    </w:p>
    <w:p w14:paraId="2E0F083C" w14:textId="07219F8B" w:rsidR="00F0789F" w:rsidRDefault="00F0789F" w:rsidP="00F0789F">
      <w:pPr>
        <w:pStyle w:val="Bullet2"/>
        <w:rPr>
          <w:lang w:eastAsia="en-AU"/>
        </w:rPr>
      </w:pPr>
      <w:r>
        <w:rPr>
          <w:lang w:eastAsia="en-AU"/>
        </w:rPr>
        <w:t>Maternal medical conditions – ICD-10-AM code</w:t>
      </w:r>
    </w:p>
    <w:p w14:paraId="3E2A3348" w14:textId="59F8CF42" w:rsidR="00F0789F" w:rsidRDefault="00F0789F" w:rsidP="00F0789F">
      <w:pPr>
        <w:pStyle w:val="Bullet2"/>
        <w:rPr>
          <w:lang w:eastAsia="en-AU"/>
        </w:rPr>
      </w:pPr>
      <w:r>
        <w:rPr>
          <w:lang w:eastAsia="en-AU"/>
        </w:rPr>
        <w:t>Obstetric complications – ICD-10-AM code</w:t>
      </w:r>
    </w:p>
    <w:p w14:paraId="114A34F5" w14:textId="7319C262" w:rsidR="00F0789F" w:rsidRDefault="00F0789F" w:rsidP="00F0789F">
      <w:pPr>
        <w:pStyle w:val="Bullet2"/>
        <w:rPr>
          <w:lang w:eastAsia="en-AU"/>
        </w:rPr>
      </w:pPr>
      <w:r>
        <w:rPr>
          <w:lang w:eastAsia="en-AU"/>
        </w:rPr>
        <w:t>Neonatal morbidity – ICD-10-AM code</w:t>
      </w:r>
    </w:p>
    <w:p w14:paraId="1B63E992" w14:textId="427E5DE5" w:rsidR="00F0789F" w:rsidRDefault="00F0789F" w:rsidP="00F0789F">
      <w:pPr>
        <w:pStyle w:val="Bullet2"/>
        <w:rPr>
          <w:lang w:eastAsia="en-AU"/>
        </w:rPr>
      </w:pPr>
      <w:r>
        <w:rPr>
          <w:lang w:eastAsia="en-AU"/>
        </w:rPr>
        <w:t>Postpartum complications – ICD-10-AM code</w:t>
      </w:r>
    </w:p>
    <w:p w14:paraId="3ED3A575" w14:textId="7CEB0A7C" w:rsidR="00513F16" w:rsidRPr="00FF0075" w:rsidRDefault="00513F16" w:rsidP="00513F16">
      <w:pPr>
        <w:pStyle w:val="Heading3"/>
        <w:rPr>
          <w:lang w:eastAsia="en-AU"/>
        </w:rPr>
      </w:pPr>
      <w:r>
        <w:rPr>
          <w:lang w:eastAsia="en-AU"/>
        </w:rPr>
        <w:t>O</w:t>
      </w:r>
      <w:r w:rsidRPr="00FF0075">
        <w:rPr>
          <w:lang w:eastAsia="en-AU"/>
        </w:rPr>
        <w:t xml:space="preserve">ne </w:t>
      </w:r>
      <w:r>
        <w:rPr>
          <w:lang w:eastAsia="en-AU"/>
        </w:rPr>
        <w:t xml:space="preserve">existing </w:t>
      </w:r>
      <w:r w:rsidRPr="00FF0075">
        <w:rPr>
          <w:lang w:eastAsia="en-AU"/>
        </w:rPr>
        <w:t>Concept and derived item definition</w:t>
      </w:r>
      <w:r>
        <w:rPr>
          <w:lang w:eastAsia="en-AU"/>
        </w:rPr>
        <w:t xml:space="preserve"> was amended</w:t>
      </w:r>
      <w:r w:rsidRPr="00FF0075">
        <w:rPr>
          <w:lang w:eastAsia="en-AU"/>
        </w:rPr>
        <w:t>:</w:t>
      </w:r>
    </w:p>
    <w:p w14:paraId="6D3FACC3" w14:textId="6E02CC43" w:rsidR="00513F16" w:rsidRDefault="00513F16" w:rsidP="00F0789F">
      <w:pPr>
        <w:pStyle w:val="Bullet1"/>
        <w:rPr>
          <w:lang w:eastAsia="en-AU"/>
        </w:rPr>
      </w:pPr>
      <w:r>
        <w:rPr>
          <w:lang w:eastAsia="en-AU"/>
        </w:rPr>
        <w:t>Hypertensive disorder during pregnancy</w:t>
      </w:r>
    </w:p>
    <w:p w14:paraId="092EC104" w14:textId="1818C249" w:rsidR="00B55BE2" w:rsidRPr="00FF0075" w:rsidRDefault="00B55BE2" w:rsidP="00B55BE2">
      <w:pPr>
        <w:pStyle w:val="Heading3"/>
        <w:rPr>
          <w:lang w:eastAsia="en-AU"/>
        </w:rPr>
      </w:pPr>
      <w:r>
        <w:rPr>
          <w:lang w:eastAsia="en-AU"/>
        </w:rPr>
        <w:t xml:space="preserve">Two </w:t>
      </w:r>
      <w:r w:rsidRPr="00FF0075">
        <w:rPr>
          <w:lang w:eastAsia="en-AU"/>
        </w:rPr>
        <w:t>new business rules</w:t>
      </w:r>
      <w:r>
        <w:rPr>
          <w:lang w:eastAsia="en-AU"/>
        </w:rPr>
        <w:t xml:space="preserve"> added.</w:t>
      </w:r>
    </w:p>
    <w:p w14:paraId="61AF7A09" w14:textId="629267D9" w:rsidR="00B55BE2" w:rsidRDefault="00B55BE2" w:rsidP="00B55BE2">
      <w:pPr>
        <w:pStyle w:val="Heading3"/>
        <w:rPr>
          <w:lang w:eastAsia="en-AU"/>
        </w:rPr>
      </w:pPr>
      <w:r>
        <w:rPr>
          <w:lang w:eastAsia="en-AU"/>
        </w:rPr>
        <w:t xml:space="preserve">Three </w:t>
      </w:r>
      <w:r w:rsidRPr="00FF0075">
        <w:rPr>
          <w:lang w:eastAsia="en-AU"/>
        </w:rPr>
        <w:t>existing business rules</w:t>
      </w:r>
      <w:r>
        <w:rPr>
          <w:lang w:eastAsia="en-AU"/>
        </w:rPr>
        <w:t xml:space="preserve"> amended.</w:t>
      </w:r>
    </w:p>
    <w:p w14:paraId="437A6163" w14:textId="5C930F76" w:rsidR="00B55BE2" w:rsidRPr="00B55BE2" w:rsidRDefault="00B55BE2" w:rsidP="00095D42">
      <w:pPr>
        <w:pStyle w:val="Heading3"/>
        <w:keepNext w:val="0"/>
        <w:rPr>
          <w:lang w:eastAsia="en-AU"/>
        </w:rPr>
      </w:pPr>
      <w:r>
        <w:rPr>
          <w:lang w:eastAsia="en-AU"/>
        </w:rPr>
        <w:t>File structure amended for Header record and Episode record.</w:t>
      </w:r>
    </w:p>
    <w:p w14:paraId="5B444663" w14:textId="77777777" w:rsidR="00095D42" w:rsidRDefault="00095D42" w:rsidP="00095D42">
      <w:pPr>
        <w:pStyle w:val="Heading2"/>
        <w:rPr>
          <w:bCs/>
          <w:lang w:eastAsia="en-AU"/>
        </w:rPr>
      </w:pPr>
      <w:r>
        <w:rPr>
          <w:lang w:eastAsia="en-AU"/>
        </w:rPr>
        <w:t xml:space="preserve">From </w:t>
      </w:r>
      <w:r w:rsidRPr="00CA5ABB">
        <w:rPr>
          <w:bCs/>
          <w:lang w:eastAsia="en-AU"/>
        </w:rPr>
        <w:t>1 J</w:t>
      </w:r>
      <w:r>
        <w:rPr>
          <w:bCs/>
          <w:lang w:eastAsia="en-AU"/>
        </w:rPr>
        <w:t xml:space="preserve">uly </w:t>
      </w:r>
      <w:r w:rsidRPr="00FF0075">
        <w:rPr>
          <w:bCs/>
          <w:lang w:eastAsia="en-AU"/>
        </w:rPr>
        <w:t>202</w:t>
      </w:r>
      <w:r>
        <w:rPr>
          <w:bCs/>
          <w:lang w:eastAsia="en-AU"/>
        </w:rPr>
        <w:t>2:</w:t>
      </w:r>
    </w:p>
    <w:p w14:paraId="7396E27C" w14:textId="7339A905" w:rsidR="00095D42" w:rsidRDefault="00095D42" w:rsidP="00095D42">
      <w:pPr>
        <w:pStyle w:val="Heading3"/>
        <w:rPr>
          <w:lang w:eastAsia="en-AU"/>
        </w:rPr>
      </w:pPr>
      <w:r>
        <w:rPr>
          <w:lang w:eastAsia="en-AU"/>
        </w:rPr>
        <w:t>Eleven</w:t>
      </w:r>
      <w:r w:rsidRPr="00FF0075">
        <w:rPr>
          <w:lang w:eastAsia="en-AU"/>
        </w:rPr>
        <w:t xml:space="preserve"> new fields were added:</w:t>
      </w:r>
    </w:p>
    <w:p w14:paraId="04D5DD84" w14:textId="77777777" w:rsidR="00095D42" w:rsidRDefault="00095D42" w:rsidP="00F0789F">
      <w:pPr>
        <w:pStyle w:val="Bullet1"/>
      </w:pPr>
      <w:r>
        <w:t>Antenatal mental health risk screening status</w:t>
      </w:r>
    </w:p>
    <w:p w14:paraId="1B9FBB5D" w14:textId="77777777" w:rsidR="00095D42" w:rsidRDefault="00095D42" w:rsidP="00F0789F">
      <w:pPr>
        <w:pStyle w:val="Bullet1"/>
      </w:pPr>
      <w:r>
        <w:t>Edinburgh Postnatal Depression Scale score</w:t>
      </w:r>
    </w:p>
    <w:p w14:paraId="59E3B148" w14:textId="77777777" w:rsidR="00095D42" w:rsidRDefault="00095D42" w:rsidP="00F0789F">
      <w:pPr>
        <w:pStyle w:val="Bullet1"/>
      </w:pPr>
      <w:r>
        <w:t>Family violence screening status</w:t>
      </w:r>
    </w:p>
    <w:p w14:paraId="0F14F079" w14:textId="77777777" w:rsidR="00095D42" w:rsidRDefault="00095D42" w:rsidP="00F0789F">
      <w:pPr>
        <w:pStyle w:val="Bullet1"/>
      </w:pPr>
      <w:r>
        <w:t>Gestation at third COVID19 vaccination during this pregnancy</w:t>
      </w:r>
    </w:p>
    <w:p w14:paraId="315A1937" w14:textId="77777777" w:rsidR="00095D42" w:rsidRDefault="00095D42" w:rsidP="00F0789F">
      <w:pPr>
        <w:pStyle w:val="Bullet1"/>
      </w:pPr>
      <w:r>
        <w:t>Hepatitis B antenatal screening – mother</w:t>
      </w:r>
    </w:p>
    <w:p w14:paraId="688622DA" w14:textId="77777777" w:rsidR="00095D42" w:rsidRDefault="00095D42" w:rsidP="00F0789F">
      <w:pPr>
        <w:pStyle w:val="Bullet1"/>
      </w:pPr>
      <w:r>
        <w:t xml:space="preserve">HIV antenatal screening – mother </w:t>
      </w:r>
    </w:p>
    <w:p w14:paraId="7CF3F728" w14:textId="77777777" w:rsidR="00095D42" w:rsidRDefault="00095D42" w:rsidP="00F0789F">
      <w:pPr>
        <w:pStyle w:val="Bullet1"/>
      </w:pPr>
      <w:r>
        <w:t>Hypertensive disorder during pregnancy</w:t>
      </w:r>
    </w:p>
    <w:p w14:paraId="365DC44D" w14:textId="77777777" w:rsidR="00095D42" w:rsidRDefault="00095D42" w:rsidP="00F0789F">
      <w:pPr>
        <w:pStyle w:val="Bullet1"/>
      </w:pPr>
      <w:r>
        <w:t xml:space="preserve">Maternity model of care – antenatal </w:t>
      </w:r>
    </w:p>
    <w:p w14:paraId="464080BC" w14:textId="77777777" w:rsidR="00095D42" w:rsidRDefault="00095D42" w:rsidP="00F0789F">
      <w:pPr>
        <w:pStyle w:val="Bullet1"/>
      </w:pPr>
      <w:r>
        <w:t>Maternity model of care – at onset of labour or non-labour caesarean section</w:t>
      </w:r>
    </w:p>
    <w:p w14:paraId="33978011" w14:textId="77777777" w:rsidR="00095D42" w:rsidRDefault="00095D42" w:rsidP="00F0789F">
      <w:pPr>
        <w:pStyle w:val="Bullet1"/>
      </w:pPr>
      <w:r>
        <w:t xml:space="preserve">Presence or history of mental health condition – indicator </w:t>
      </w:r>
    </w:p>
    <w:p w14:paraId="5618E8DC" w14:textId="77777777" w:rsidR="00095D42" w:rsidRDefault="00095D42" w:rsidP="00F0789F">
      <w:pPr>
        <w:pStyle w:val="Bullet1"/>
      </w:pPr>
      <w:r>
        <w:t>Syphilis antenatal screening - mother</w:t>
      </w:r>
    </w:p>
    <w:p w14:paraId="7D6B776A" w14:textId="55405542" w:rsidR="00095D42" w:rsidRPr="00520A9E" w:rsidRDefault="00095D42" w:rsidP="00095D42">
      <w:pPr>
        <w:pStyle w:val="Heading3"/>
      </w:pPr>
      <w:r w:rsidRPr="00967FC3">
        <w:t xml:space="preserve">Changes to </w:t>
      </w:r>
      <w:r w:rsidR="00967FC3">
        <w:t>code set</w:t>
      </w:r>
      <w:r w:rsidR="00C05F70">
        <w:t xml:space="preserve"> and/or reporting guidelines for </w:t>
      </w:r>
      <w:r w:rsidR="00967FC3" w:rsidRPr="00967FC3">
        <w:t>twenty-</w:t>
      </w:r>
      <w:r w:rsidR="00967FC3">
        <w:t>nine</w:t>
      </w:r>
      <w:r w:rsidR="00967FC3" w:rsidRPr="00967FC3">
        <w:t xml:space="preserve"> </w:t>
      </w:r>
      <w:r w:rsidRPr="00967FC3">
        <w:t>existing data fields:</w:t>
      </w:r>
    </w:p>
    <w:p w14:paraId="1ED107C2" w14:textId="77777777" w:rsidR="00095D42" w:rsidRPr="00520A9E" w:rsidRDefault="00095D42" w:rsidP="00F0789F">
      <w:pPr>
        <w:pStyle w:val="Bullet1"/>
      </w:pPr>
      <w:r w:rsidRPr="00520A9E">
        <w:t xml:space="preserve">Birth </w:t>
      </w:r>
      <w:proofErr w:type="gramStart"/>
      <w:r w:rsidRPr="00520A9E">
        <w:t>presentation</w:t>
      </w:r>
      <w:proofErr w:type="gramEnd"/>
    </w:p>
    <w:p w14:paraId="542366D5" w14:textId="77777777" w:rsidR="00095D42" w:rsidRDefault="00095D42" w:rsidP="00F0789F">
      <w:pPr>
        <w:pStyle w:val="Bullet1"/>
      </w:pPr>
      <w:r>
        <w:t>COVID19 vaccination during this pregnancy</w:t>
      </w:r>
    </w:p>
    <w:p w14:paraId="6D2CCC8C" w14:textId="77777777" w:rsidR="00095D42" w:rsidRDefault="00095D42" w:rsidP="00F0789F">
      <w:pPr>
        <w:pStyle w:val="Bullet1"/>
      </w:pPr>
      <w:r>
        <w:t>COVID19 vaccination status</w:t>
      </w:r>
    </w:p>
    <w:p w14:paraId="6AB00886" w14:textId="77777777" w:rsidR="00095D42" w:rsidRDefault="00095D42" w:rsidP="00F0789F">
      <w:pPr>
        <w:pStyle w:val="Bullet1"/>
      </w:pPr>
      <w:r>
        <w:t>Date of completion of last pregnancy</w:t>
      </w:r>
    </w:p>
    <w:p w14:paraId="7E43EBA5" w14:textId="77777777" w:rsidR="00095D42" w:rsidRDefault="00095D42" w:rsidP="00F0789F">
      <w:pPr>
        <w:pStyle w:val="Bullet1"/>
      </w:pPr>
      <w:r>
        <w:t>Date of rupture of membranes</w:t>
      </w:r>
    </w:p>
    <w:p w14:paraId="0EB41986" w14:textId="77777777" w:rsidR="00095D42" w:rsidRDefault="00095D42" w:rsidP="00F0789F">
      <w:pPr>
        <w:pStyle w:val="Bullet1"/>
      </w:pPr>
      <w:r>
        <w:t>Episode identifier</w:t>
      </w:r>
    </w:p>
    <w:p w14:paraId="2E43D178" w14:textId="77777777" w:rsidR="00095D42" w:rsidRDefault="00095D42" w:rsidP="00F0789F">
      <w:pPr>
        <w:pStyle w:val="Bullet1"/>
      </w:pPr>
      <w:r>
        <w:t>Gestation at first COVID19 vaccination during this pregnancy</w:t>
      </w:r>
    </w:p>
    <w:p w14:paraId="7AC7AD60" w14:textId="77777777" w:rsidR="00095D42" w:rsidRDefault="00095D42" w:rsidP="00F0789F">
      <w:pPr>
        <w:pStyle w:val="Bullet1"/>
      </w:pPr>
      <w:r>
        <w:t>Gestation at second COVID19 vaccination during this pregnancy</w:t>
      </w:r>
    </w:p>
    <w:p w14:paraId="59533256" w14:textId="77777777" w:rsidR="00095D42" w:rsidRDefault="00095D42" w:rsidP="00F0789F">
      <w:pPr>
        <w:pStyle w:val="Bullet1"/>
      </w:pPr>
      <w:r>
        <w:t xml:space="preserve">Head </w:t>
      </w:r>
      <w:proofErr w:type="gramStart"/>
      <w:r>
        <w:t>circumference</w:t>
      </w:r>
      <w:proofErr w:type="gramEnd"/>
    </w:p>
    <w:p w14:paraId="67BEEDD3" w14:textId="77777777" w:rsidR="00095D42" w:rsidRDefault="00095D42" w:rsidP="00F0789F">
      <w:pPr>
        <w:pStyle w:val="Bullet1"/>
      </w:pPr>
      <w:r>
        <w:t>Indications for operative delivery – free text</w:t>
      </w:r>
    </w:p>
    <w:p w14:paraId="22B696AA" w14:textId="77777777" w:rsidR="00095D42" w:rsidRDefault="00095D42" w:rsidP="00F0789F">
      <w:pPr>
        <w:pStyle w:val="Bullet1"/>
      </w:pPr>
      <w:r>
        <w:t>Indications for operative delivery – ICD-10-AM code</w:t>
      </w:r>
    </w:p>
    <w:p w14:paraId="51BEB785" w14:textId="77777777" w:rsidR="00095D42" w:rsidRDefault="00095D42" w:rsidP="00F0789F">
      <w:pPr>
        <w:pStyle w:val="Bullet1"/>
      </w:pPr>
      <w:r>
        <w:t>Influenza vaccination status</w:t>
      </w:r>
    </w:p>
    <w:p w14:paraId="1C935943" w14:textId="77777777" w:rsidR="00095D42" w:rsidRDefault="00095D42" w:rsidP="00F0789F">
      <w:pPr>
        <w:pStyle w:val="Bullet1"/>
      </w:pPr>
      <w:r>
        <w:t xml:space="preserve">Patient identifier – baby </w:t>
      </w:r>
    </w:p>
    <w:p w14:paraId="5BD4210D" w14:textId="77777777" w:rsidR="00095D42" w:rsidRDefault="00095D42" w:rsidP="00F0789F">
      <w:pPr>
        <w:pStyle w:val="Bullet1"/>
      </w:pPr>
      <w:r>
        <w:lastRenderedPageBreak/>
        <w:t xml:space="preserve">Patient identifier – mother </w:t>
      </w:r>
    </w:p>
    <w:p w14:paraId="7404D506" w14:textId="77777777" w:rsidR="00095D42" w:rsidRDefault="00095D42" w:rsidP="00F0789F">
      <w:pPr>
        <w:pStyle w:val="Bullet1"/>
      </w:pPr>
      <w:r>
        <w:t>Perineal/genital laceration – degree/type</w:t>
      </w:r>
    </w:p>
    <w:p w14:paraId="786D3732" w14:textId="77777777" w:rsidR="00095D42" w:rsidRDefault="00095D42" w:rsidP="00F0789F">
      <w:pPr>
        <w:pStyle w:val="Bullet1"/>
      </w:pPr>
      <w:r>
        <w:t>Procedure – ACHI code</w:t>
      </w:r>
    </w:p>
    <w:p w14:paraId="10EB6849" w14:textId="77777777" w:rsidR="00095D42" w:rsidRDefault="00095D42" w:rsidP="00F0789F">
      <w:pPr>
        <w:pStyle w:val="Bullet1"/>
      </w:pPr>
      <w:r>
        <w:t>Procedure – free text</w:t>
      </w:r>
    </w:p>
    <w:p w14:paraId="320C7A62" w14:textId="77777777" w:rsidR="00095D42" w:rsidRDefault="00095D42" w:rsidP="00F0789F">
      <w:pPr>
        <w:pStyle w:val="Bullet1"/>
      </w:pPr>
      <w:r>
        <w:t>Separation date – baby</w:t>
      </w:r>
    </w:p>
    <w:p w14:paraId="23BFCE7B" w14:textId="77777777" w:rsidR="00095D42" w:rsidRDefault="00095D42" w:rsidP="00F0789F">
      <w:pPr>
        <w:pStyle w:val="Bullet1"/>
      </w:pPr>
      <w:r>
        <w:t>Time of rupture of membranes</w:t>
      </w:r>
    </w:p>
    <w:p w14:paraId="7533B682" w14:textId="77777777" w:rsidR="00095D42" w:rsidRDefault="00095D42" w:rsidP="00F0789F">
      <w:pPr>
        <w:pStyle w:val="Bullet1"/>
      </w:pPr>
      <w:r>
        <w:t>Version identifier</w:t>
      </w:r>
    </w:p>
    <w:p w14:paraId="3BAEA816" w14:textId="77777777" w:rsidR="00967FC3" w:rsidRPr="00FF0075" w:rsidRDefault="00967FC3" w:rsidP="00967FC3">
      <w:pPr>
        <w:pStyle w:val="Bullet1"/>
        <w:rPr>
          <w:lang w:eastAsia="en-AU"/>
        </w:rPr>
      </w:pPr>
      <w:r w:rsidRPr="00FF0075">
        <w:rPr>
          <w:lang w:eastAsia="en-AU"/>
        </w:rPr>
        <w:t>Amend to 1</w:t>
      </w:r>
      <w:r>
        <w:rPr>
          <w:lang w:eastAsia="en-AU"/>
        </w:rPr>
        <w:t>2</w:t>
      </w:r>
      <w:r w:rsidRPr="00FF0075">
        <w:rPr>
          <w:lang w:eastAsia="en-AU"/>
        </w:rPr>
        <w:t xml:space="preserve">th edition ICD-10-AM/ACHI codes used in nine data </w:t>
      </w:r>
      <w:r>
        <w:rPr>
          <w:lang w:eastAsia="en-AU"/>
        </w:rPr>
        <w:t>fields</w:t>
      </w:r>
      <w:r w:rsidRPr="00FF0075">
        <w:rPr>
          <w:lang w:eastAsia="en-AU"/>
        </w:rPr>
        <w:t>:</w:t>
      </w:r>
    </w:p>
    <w:p w14:paraId="36732A03" w14:textId="77777777" w:rsidR="00967FC3" w:rsidRPr="00FF0075" w:rsidRDefault="00967FC3" w:rsidP="00967FC3">
      <w:pPr>
        <w:pStyle w:val="Bullet2"/>
        <w:rPr>
          <w:lang w:eastAsia="en-AU"/>
        </w:rPr>
      </w:pPr>
      <w:r w:rsidRPr="00FF0075">
        <w:rPr>
          <w:lang w:eastAsia="en-AU"/>
        </w:rPr>
        <w:t>Congenital anomalies - ICD-10-AM code</w:t>
      </w:r>
    </w:p>
    <w:p w14:paraId="7B1F7CA5" w14:textId="77777777" w:rsidR="00967FC3" w:rsidRPr="00FF0075" w:rsidRDefault="00967FC3" w:rsidP="00967FC3">
      <w:pPr>
        <w:pStyle w:val="Bullet2"/>
        <w:rPr>
          <w:lang w:eastAsia="en-AU"/>
        </w:rPr>
      </w:pPr>
      <w:r w:rsidRPr="00FF0075">
        <w:rPr>
          <w:lang w:eastAsia="en-AU"/>
        </w:rPr>
        <w:t>Events of labour and birth - ICD-10-AM code</w:t>
      </w:r>
    </w:p>
    <w:p w14:paraId="01FDB1B1" w14:textId="77777777" w:rsidR="00967FC3" w:rsidRPr="00FF0075" w:rsidRDefault="00967FC3" w:rsidP="00967FC3">
      <w:pPr>
        <w:pStyle w:val="Bullet2"/>
        <w:rPr>
          <w:lang w:eastAsia="en-AU"/>
        </w:rPr>
      </w:pPr>
      <w:r w:rsidRPr="00FF0075">
        <w:rPr>
          <w:lang w:eastAsia="en-AU"/>
        </w:rPr>
        <w:t>Indication for induction (main reason) - ICD-10-AM code</w:t>
      </w:r>
    </w:p>
    <w:p w14:paraId="7C968E91" w14:textId="77777777" w:rsidR="00967FC3" w:rsidRPr="00FF0075" w:rsidRDefault="00967FC3" w:rsidP="00967FC3">
      <w:pPr>
        <w:pStyle w:val="Bullet2"/>
        <w:rPr>
          <w:lang w:eastAsia="en-AU"/>
        </w:rPr>
      </w:pPr>
      <w:r w:rsidRPr="00FF0075">
        <w:rPr>
          <w:lang w:eastAsia="en-AU"/>
        </w:rPr>
        <w:t xml:space="preserve">Indications for operative delivery </w:t>
      </w:r>
      <w:r>
        <w:rPr>
          <w:lang w:eastAsia="en-AU"/>
        </w:rPr>
        <w:t xml:space="preserve">(main reason) </w:t>
      </w:r>
      <w:r w:rsidRPr="00FF0075">
        <w:rPr>
          <w:lang w:eastAsia="en-AU"/>
        </w:rPr>
        <w:t>- ICD-10-AM code</w:t>
      </w:r>
    </w:p>
    <w:p w14:paraId="36E84485" w14:textId="77777777" w:rsidR="00967FC3" w:rsidRPr="00FF0075" w:rsidRDefault="00967FC3" w:rsidP="00967FC3">
      <w:pPr>
        <w:pStyle w:val="Bullet2"/>
        <w:rPr>
          <w:lang w:eastAsia="en-AU"/>
        </w:rPr>
      </w:pPr>
      <w:r w:rsidRPr="00FF0075">
        <w:rPr>
          <w:lang w:eastAsia="en-AU"/>
        </w:rPr>
        <w:t>Maternal medical conditions - ICD-10-AM code</w:t>
      </w:r>
    </w:p>
    <w:p w14:paraId="079965D5" w14:textId="77777777" w:rsidR="00967FC3" w:rsidRPr="00FF0075" w:rsidRDefault="00967FC3" w:rsidP="00967FC3">
      <w:pPr>
        <w:pStyle w:val="Bullet2"/>
        <w:rPr>
          <w:lang w:eastAsia="en-AU"/>
        </w:rPr>
      </w:pPr>
      <w:r w:rsidRPr="00FF0075">
        <w:rPr>
          <w:lang w:eastAsia="en-AU"/>
        </w:rPr>
        <w:t>Neonatal morbidity - ICD-10-AM code</w:t>
      </w:r>
    </w:p>
    <w:p w14:paraId="22E442BF" w14:textId="77777777" w:rsidR="00967FC3" w:rsidRPr="00FF0075" w:rsidRDefault="00967FC3" w:rsidP="00967FC3">
      <w:pPr>
        <w:pStyle w:val="Bullet2"/>
        <w:rPr>
          <w:lang w:eastAsia="en-AU"/>
        </w:rPr>
      </w:pPr>
      <w:r w:rsidRPr="00FF0075">
        <w:rPr>
          <w:lang w:eastAsia="en-AU"/>
        </w:rPr>
        <w:t>Obstetric complications - ICD-10-AM code</w:t>
      </w:r>
    </w:p>
    <w:p w14:paraId="29E14CDD" w14:textId="77777777" w:rsidR="00967FC3" w:rsidRPr="00FF0075" w:rsidRDefault="00967FC3" w:rsidP="00967FC3">
      <w:pPr>
        <w:pStyle w:val="Bullet2"/>
        <w:rPr>
          <w:lang w:eastAsia="en-AU"/>
        </w:rPr>
      </w:pPr>
      <w:r w:rsidRPr="00FF0075">
        <w:rPr>
          <w:lang w:eastAsia="en-AU"/>
        </w:rPr>
        <w:t>Postpartum complications - ICD-10-AM code</w:t>
      </w:r>
    </w:p>
    <w:p w14:paraId="2C305652" w14:textId="7E23BFEE" w:rsidR="00967FC3" w:rsidRDefault="00967FC3" w:rsidP="00967FC3">
      <w:pPr>
        <w:pStyle w:val="Bullet2"/>
        <w:rPr>
          <w:lang w:eastAsia="en-AU"/>
        </w:rPr>
      </w:pPr>
      <w:r w:rsidRPr="00FF0075">
        <w:rPr>
          <w:lang w:eastAsia="en-AU"/>
        </w:rPr>
        <w:t>Procedures - ACHI code</w:t>
      </w:r>
    </w:p>
    <w:p w14:paraId="11FEFF11" w14:textId="1AFD3136" w:rsidR="00967FC3" w:rsidRPr="00FF0075" w:rsidRDefault="00967FC3" w:rsidP="00967FC3">
      <w:pPr>
        <w:pStyle w:val="Heading3"/>
        <w:rPr>
          <w:lang w:eastAsia="en-AU"/>
        </w:rPr>
      </w:pPr>
      <w:r>
        <w:rPr>
          <w:lang w:eastAsia="en-AU"/>
        </w:rPr>
        <w:t xml:space="preserve">One </w:t>
      </w:r>
      <w:r w:rsidRPr="00FF0075">
        <w:rPr>
          <w:lang w:eastAsia="en-AU"/>
        </w:rPr>
        <w:t>existing Concept and derived item definition</w:t>
      </w:r>
      <w:r>
        <w:rPr>
          <w:lang w:eastAsia="en-AU"/>
        </w:rPr>
        <w:t xml:space="preserve"> was amended:</w:t>
      </w:r>
    </w:p>
    <w:p w14:paraId="79A6E07C" w14:textId="0BF17A8A" w:rsidR="00967FC3" w:rsidRDefault="00967FC3" w:rsidP="00967FC3">
      <w:pPr>
        <w:pStyle w:val="Bullet1"/>
        <w:rPr>
          <w:lang w:eastAsia="en-AU"/>
        </w:rPr>
      </w:pPr>
      <w:r>
        <w:rPr>
          <w:lang w:eastAsia="en-AU"/>
        </w:rPr>
        <w:t>Labour type</w:t>
      </w:r>
    </w:p>
    <w:p w14:paraId="2CDCCBB6" w14:textId="225D8AE9" w:rsidR="00A91A78" w:rsidRPr="00FF0075" w:rsidRDefault="00A91A78" w:rsidP="00A91A78">
      <w:pPr>
        <w:pStyle w:val="Heading3"/>
        <w:rPr>
          <w:lang w:eastAsia="en-AU"/>
        </w:rPr>
      </w:pPr>
      <w:r>
        <w:rPr>
          <w:lang w:eastAsia="en-AU"/>
        </w:rPr>
        <w:t xml:space="preserve">Ten </w:t>
      </w:r>
      <w:r w:rsidRPr="00FF0075">
        <w:rPr>
          <w:lang w:eastAsia="en-AU"/>
        </w:rPr>
        <w:t>new business rules</w:t>
      </w:r>
      <w:r>
        <w:rPr>
          <w:lang w:eastAsia="en-AU"/>
        </w:rPr>
        <w:t xml:space="preserve"> added.</w:t>
      </w:r>
    </w:p>
    <w:p w14:paraId="2D7FC542" w14:textId="71C60EB1" w:rsidR="00A91A78" w:rsidRDefault="00A91A78" w:rsidP="00A91A78">
      <w:pPr>
        <w:pStyle w:val="Heading3"/>
        <w:rPr>
          <w:lang w:eastAsia="en-AU"/>
        </w:rPr>
      </w:pPr>
      <w:r>
        <w:rPr>
          <w:lang w:eastAsia="en-AU"/>
        </w:rPr>
        <w:t xml:space="preserve">Sixteen </w:t>
      </w:r>
      <w:r w:rsidRPr="00FF0075">
        <w:rPr>
          <w:lang w:eastAsia="en-AU"/>
        </w:rPr>
        <w:t>existing business rules</w:t>
      </w:r>
      <w:r>
        <w:rPr>
          <w:lang w:eastAsia="en-AU"/>
        </w:rPr>
        <w:t xml:space="preserve"> amended.</w:t>
      </w:r>
    </w:p>
    <w:p w14:paraId="19BF3B0A" w14:textId="29DA13B1" w:rsidR="00A91A78" w:rsidRPr="00B55BE2" w:rsidRDefault="00A91A78" w:rsidP="00A91A78">
      <w:pPr>
        <w:pStyle w:val="Heading3"/>
        <w:keepNext w:val="0"/>
        <w:rPr>
          <w:lang w:eastAsia="en-AU"/>
        </w:rPr>
      </w:pPr>
      <w:r>
        <w:rPr>
          <w:lang w:eastAsia="en-AU"/>
        </w:rPr>
        <w:t>File structure amended for Episode record.</w:t>
      </w:r>
    </w:p>
    <w:p w14:paraId="3655671A" w14:textId="77777777" w:rsidR="00513F16" w:rsidRDefault="00513F16" w:rsidP="00513F16">
      <w:pPr>
        <w:pStyle w:val="Body"/>
        <w:rPr>
          <w:lang w:eastAsia="en-AU"/>
        </w:rPr>
      </w:pPr>
    </w:p>
    <w:p w14:paraId="71241E70" w14:textId="7909A92F" w:rsidR="00B55BE2" w:rsidRPr="00246C92" w:rsidRDefault="00967FC3" w:rsidP="00B55BE2">
      <w:pPr>
        <w:pStyle w:val="Body"/>
        <w:rPr>
          <w:lang w:eastAsia="en-AU"/>
        </w:rPr>
      </w:pPr>
      <w:r w:rsidRPr="00C05F70">
        <w:rPr>
          <w:lang w:eastAsia="en-AU"/>
        </w:rPr>
        <w:t xml:space="preserve">Subsequent </w:t>
      </w:r>
      <w:r w:rsidR="00B55BE2" w:rsidRPr="00C05F70">
        <w:rPr>
          <w:lang w:eastAsia="en-AU"/>
        </w:rPr>
        <w:t>changes</w:t>
      </w:r>
      <w:r w:rsidR="00C05F70" w:rsidRPr="00C05F70">
        <w:rPr>
          <w:lang w:eastAsia="en-AU"/>
        </w:rPr>
        <w:t xml:space="preserve">, effective 1 July 2023 and 1 July 2024, can be found at the </w:t>
      </w:r>
      <w:hyperlink r:id="rId19" w:history="1">
        <w:r w:rsidR="00C05F70" w:rsidRPr="00C05F70">
          <w:rPr>
            <w:rStyle w:val="Hyperlink"/>
            <w:lang w:eastAsia="en-AU"/>
          </w:rPr>
          <w:t>VPDC website</w:t>
        </w:r>
      </w:hyperlink>
      <w:r w:rsidR="00C05F70" w:rsidRPr="00C05F70">
        <w:rPr>
          <w:lang w:eastAsia="en-AU"/>
        </w:rPr>
        <w:t xml:space="preserve"> &lt;</w:t>
      </w:r>
      <w:r w:rsidR="00C05F70" w:rsidRPr="00C05F70">
        <w:t xml:space="preserve"> </w:t>
      </w:r>
      <w:r w:rsidR="00C05F70" w:rsidRPr="00C05F70">
        <w:rPr>
          <w:lang w:eastAsia="en-AU"/>
        </w:rPr>
        <w:t xml:space="preserve">https://www.health.vic.gov.au/quality-safety-service/victorian-perinatal-data-collection&gt; </w:t>
      </w:r>
    </w:p>
    <w:p w14:paraId="3D60205B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C2AFE83" w14:textId="77777777" w:rsidTr="00EC40D5">
        <w:tc>
          <w:tcPr>
            <w:tcW w:w="10194" w:type="dxa"/>
          </w:tcPr>
          <w:p w14:paraId="2BC61BDA" w14:textId="4DB5E9F0" w:rsidR="0055119B" w:rsidRPr="0055119B" w:rsidRDefault="0055119B" w:rsidP="0055119B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hyperlink r:id="rId20" w:history="1">
              <w:r w:rsidRPr="0047750A">
                <w:rPr>
                  <w:rStyle w:val="Hyperlink"/>
                </w:rPr>
                <w:t xml:space="preserve">email </w:t>
              </w:r>
              <w:r w:rsidR="0047750A" w:rsidRPr="0047750A">
                <w:rPr>
                  <w:rStyle w:val="Hyperlink"/>
                </w:rPr>
                <w:t>HDSS HelpDesk</w:t>
              </w:r>
            </w:hyperlink>
            <w:r w:rsidR="0047750A">
              <w:t xml:space="preserve"> &lt;hdss.helpdesk@health.vic.gov.au&gt;</w:t>
            </w:r>
            <w:r w:rsidRPr="0055119B">
              <w:t>.</w:t>
            </w:r>
          </w:p>
          <w:p w14:paraId="6A273709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8D8B1D4" w14:textId="03743DE9" w:rsid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="0047750A">
              <w:t xml:space="preserve">, </w:t>
            </w:r>
            <w:r w:rsidR="00513F16">
              <w:t>June</w:t>
            </w:r>
            <w:r w:rsidR="0047750A">
              <w:t xml:space="preserve"> 202</w:t>
            </w:r>
            <w:r w:rsidR="00513F16">
              <w:t>4</w:t>
            </w:r>
          </w:p>
        </w:tc>
      </w:tr>
      <w:bookmarkEnd w:id="1"/>
    </w:tbl>
    <w:p w14:paraId="5872C207" w14:textId="77777777" w:rsidR="00162CA9" w:rsidRDefault="00162CA9" w:rsidP="00162CA9">
      <w:pPr>
        <w:pStyle w:val="Body"/>
      </w:pPr>
    </w:p>
    <w:sectPr w:rsidR="00162CA9" w:rsidSect="00E73DF6">
      <w:footerReference w:type="default" r:id="rId21"/>
      <w:type w:val="continuous"/>
      <w:pgSz w:w="11906" w:h="16838" w:code="9"/>
      <w:pgMar w:top="1418" w:right="851" w:bottom="1134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E6416" w14:textId="77777777" w:rsidR="00237432" w:rsidRDefault="00237432">
      <w:r>
        <w:separator/>
      </w:r>
    </w:p>
  </w:endnote>
  <w:endnote w:type="continuationSeparator" w:id="0">
    <w:p w14:paraId="5EE94F89" w14:textId="77777777" w:rsidR="00237432" w:rsidRDefault="0023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2009A" w14:textId="77777777" w:rsidR="00E73DF6" w:rsidRDefault="00E73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158AB1DC" wp14:editId="04D5F24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C836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470651C" wp14:editId="66E39D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E7F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0651C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8BAE7F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5A3A1" w14:textId="77777777" w:rsidR="00237432" w:rsidRDefault="00237432" w:rsidP="002862F1">
      <w:pPr>
        <w:spacing w:before="120"/>
      </w:pPr>
      <w:r>
        <w:separator/>
      </w:r>
    </w:p>
  </w:footnote>
  <w:footnote w:type="continuationSeparator" w:id="0">
    <w:p w14:paraId="24A529CF" w14:textId="77777777" w:rsidR="00237432" w:rsidRDefault="0023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389A" w14:textId="77777777" w:rsidR="00E73DF6" w:rsidRDefault="00E73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4E2A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99FEF" w14:textId="77777777" w:rsidR="00E73DF6" w:rsidRDefault="00E73D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8942A" w14:textId="2F4836FC" w:rsidR="00E261B3" w:rsidRPr="0051568D" w:rsidRDefault="0047750A" w:rsidP="0011701A">
    <w:pPr>
      <w:pStyle w:val="Header"/>
    </w:pPr>
    <w:r w:rsidRPr="001569DC">
      <w:t xml:space="preserve">Summary of </w:t>
    </w:r>
    <w:r>
      <w:t xml:space="preserve">VPDC </w:t>
    </w:r>
    <w:r w:rsidRPr="001569DC">
      <w:t>changes since 1</w:t>
    </w:r>
    <w:r>
      <w:t> </w:t>
    </w:r>
    <w:r w:rsidRPr="001569DC">
      <w:t>July</w:t>
    </w:r>
    <w:r>
      <w:t> </w:t>
    </w:r>
    <w:r w:rsidRPr="001569DC">
      <w:t>2015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0310D2"/>
    <w:multiLevelType w:val="hybridMultilevel"/>
    <w:tmpl w:val="10CEFB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1C66988"/>
    <w:multiLevelType w:val="hybridMultilevel"/>
    <w:tmpl w:val="156084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27A4126"/>
    <w:multiLevelType w:val="hybridMultilevel"/>
    <w:tmpl w:val="10341E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65768F"/>
    <w:multiLevelType w:val="hybridMultilevel"/>
    <w:tmpl w:val="27009F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67549C"/>
    <w:multiLevelType w:val="hybridMultilevel"/>
    <w:tmpl w:val="6A363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5062040">
    <w:abstractNumId w:val="2"/>
  </w:num>
  <w:num w:numId="2" w16cid:durableId="690449456">
    <w:abstractNumId w:val="6"/>
  </w:num>
  <w:num w:numId="3" w16cid:durableId="577793443">
    <w:abstractNumId w:val="5"/>
  </w:num>
  <w:num w:numId="4" w16cid:durableId="2112161633">
    <w:abstractNumId w:val="8"/>
  </w:num>
  <w:num w:numId="5" w16cid:durableId="517432221">
    <w:abstractNumId w:val="3"/>
  </w:num>
  <w:num w:numId="6" w16cid:durableId="710541728">
    <w:abstractNumId w:val="0"/>
  </w:num>
  <w:num w:numId="7" w16cid:durableId="978731589">
    <w:abstractNumId w:val="1"/>
  </w:num>
  <w:num w:numId="8" w16cid:durableId="1456102578">
    <w:abstractNumId w:val="10"/>
  </w:num>
  <w:num w:numId="9" w16cid:durableId="1715350416">
    <w:abstractNumId w:val="7"/>
  </w:num>
  <w:num w:numId="10" w16cid:durableId="1835756940">
    <w:abstractNumId w:val="9"/>
  </w:num>
  <w:num w:numId="11" w16cid:durableId="144291357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3B18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5D42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1724D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37432"/>
    <w:rsid w:val="002413B5"/>
    <w:rsid w:val="002432E1"/>
    <w:rsid w:val="00246207"/>
    <w:rsid w:val="00246C5E"/>
    <w:rsid w:val="00246C92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4F5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0293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367D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750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3F16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2CC9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B66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4DAB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249B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118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4775"/>
    <w:rsid w:val="008A5B32"/>
    <w:rsid w:val="008B2EE4"/>
    <w:rsid w:val="008B4D3D"/>
    <w:rsid w:val="008B57C7"/>
    <w:rsid w:val="008C2F92"/>
    <w:rsid w:val="008C35C5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FC3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D1E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300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5B6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1A78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765"/>
    <w:rsid w:val="00AE59A0"/>
    <w:rsid w:val="00AE7A4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5BE2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6D0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5F7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196E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01D8"/>
    <w:rsid w:val="00D81ADF"/>
    <w:rsid w:val="00D81F21"/>
    <w:rsid w:val="00D864F2"/>
    <w:rsid w:val="00D92F95"/>
    <w:rsid w:val="00D943F8"/>
    <w:rsid w:val="00D95470"/>
    <w:rsid w:val="00D96B55"/>
    <w:rsid w:val="00D9700C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50B2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9D9"/>
    <w:rsid w:val="00E40181"/>
    <w:rsid w:val="00E54950"/>
    <w:rsid w:val="00E56A01"/>
    <w:rsid w:val="00E62622"/>
    <w:rsid w:val="00E629A1"/>
    <w:rsid w:val="00E6794C"/>
    <w:rsid w:val="00E71591"/>
    <w:rsid w:val="00E71CEB"/>
    <w:rsid w:val="00E73DF6"/>
    <w:rsid w:val="00E7474F"/>
    <w:rsid w:val="00E80DE3"/>
    <w:rsid w:val="00E82C55"/>
    <w:rsid w:val="00E83137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789F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A5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3ED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C2FC488"/>
  <w15:docId w15:val="{BA66A115-DAC6-244B-9310-2F921A8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hdss.helpdesk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quality-safety-service/victorian-perinatal-data-collec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c056a-3dcd-43bf-833c-9576dc02d306" xsi:nil="true"/>
    <lcf76f155ced4ddcb4097134ff3c332f xmlns="d6d6ff12-edda-4b6b-995b-9d08d1faa843">
      <Terms xmlns="http://schemas.microsoft.com/office/infopath/2007/PartnerControls"/>
    </lcf76f155ced4ddcb4097134ff3c332f>
    <MediaLengthInSeconds xmlns="d6d6ff12-edda-4b6b-995b-9d08d1faa8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EB13FFE90A34789A9A53D7DFC3C1E" ma:contentTypeVersion="12" ma:contentTypeDescription="Create a new document." ma:contentTypeScope="" ma:versionID="b597503e7e5aec3804a836c678d52975">
  <xsd:schema xmlns:xsd="http://www.w3.org/2001/XMLSchema" xmlns:xs="http://www.w3.org/2001/XMLSchema" xmlns:p="http://schemas.microsoft.com/office/2006/metadata/properties" xmlns:ns2="d6d6ff12-edda-4b6b-995b-9d08d1faa843" xmlns:ns3="94bc056a-3dcd-43bf-833c-9576dc02d306" targetNamespace="http://schemas.microsoft.com/office/2006/metadata/properties" ma:root="true" ma:fieldsID="9d095e390401fb4892f284823080b058" ns2:_="" ns3:_="">
    <xsd:import namespace="d6d6ff12-edda-4b6b-995b-9d08d1faa843"/>
    <xsd:import namespace="94bc056a-3dcd-43bf-833c-9576dc02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ff12-edda-4b6b-995b-9d08d1faa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c056a-3dcd-43bf-833c-9576dc02d3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e10aef-6c7f-4930-a143-7bd2aba27412}" ma:internalName="TaxCatchAll" ma:showField="CatchAllData" ma:web="94bc056a-3dcd-43bf-833c-9576dc02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94bc056a-3dcd-43bf-833c-9576dc02d30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6d6ff12-edda-4b6b-995b-9d08d1faa84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8D9596-3524-4C48-B65E-ADC832282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6ff12-edda-4b6b-995b-9d08d1faa843"/>
    <ds:schemaRef ds:uri="94bc056a-3dcd-43bf-833c-9576dc02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1399</Words>
  <Characters>8608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annual changes to the VPDC – 1 July 2015 to 1 July 2022 inclusive</vt:lpstr>
    </vt:vector>
  </TitlesOfParts>
  <Manager/>
  <Company>Victoria State Government, Department of Health</Company>
  <LinksUpToDate>false</LinksUpToDate>
  <CharactersWithSpaces>9988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annual changes to the VPDC – 1 July 2015 to 1 July 2022 inclusive</dc:title>
  <dc:subject/>
  <dc:creator>Data Collections Unit;Victorian Agency for Health Information</dc:creator>
  <cp:keywords/>
  <dc:description/>
  <cp:lastModifiedBy>Emily Hirst (Health)</cp:lastModifiedBy>
  <cp:revision>3</cp:revision>
  <cp:lastPrinted>2020-03-30T03:28:00Z</cp:lastPrinted>
  <dcterms:created xsi:type="dcterms:W3CDTF">2024-06-25T02:24:00Z</dcterms:created>
  <dcterms:modified xsi:type="dcterms:W3CDTF">2024-07-25T02:06:00Z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0x0101001CFEB13FFE90A34789A9A53D7DFC3C1E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2022-05-09T23:33:04Z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5ca42fda-5489-41aa-8270-c78abfe49154</vt:lpwstr>
  </property>
  <property fmtid="{D5CDD505-2E9C-101B-9397-08002B2CF9AE}" pid="21" name="MSIP_Label_43e64453-338c-4f93-8a4d-0039a0a41f2a_ContentBits">
    <vt:lpwstr>2</vt:lpwstr>
  </property>
  <property fmtid="{D5CDD505-2E9C-101B-9397-08002B2CF9AE}" pid="22" name="Order">
    <vt:r8>3343400</vt:r8>
  </property>
  <property fmtid="{D5CDD505-2E9C-101B-9397-08002B2CF9AE}" pid="23" name="_SourceUrl">
    <vt:lpwstr/>
  </property>
  <property fmtid="{D5CDD505-2E9C-101B-9397-08002B2CF9AE}" pid="24" name="_SharedFileIndex">
    <vt:lpwstr/>
  </property>
  <property fmtid="{D5CDD505-2E9C-101B-9397-08002B2CF9AE}" pid="25" name="TriggerFlowInfo">
    <vt:lpwstr/>
  </property>
  <property fmtid="{D5CDD505-2E9C-101B-9397-08002B2CF9AE}" pid="26" name="MediaServiceImageTags">
    <vt:lpwstr/>
  </property>
</Properties>
</file>