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DAF9DE" w14:textId="77777777" w:rsidR="00056EC4" w:rsidRDefault="005860C6" w:rsidP="00D75ABD">
      <w:pPr>
        <w:pStyle w:val="Body"/>
      </w:pPr>
      <w:r>
        <w:rPr>
          <w:noProof/>
        </w:rPr>
        <w:drawing>
          <wp:anchor distT="0" distB="0" distL="114300" distR="114300" simplePos="0" relativeHeight="251658240" behindDoc="1" locked="1" layoutInCell="1" allowOverlap="1" wp14:anchorId="5AF78BE2" wp14:editId="65BE3C2F">
            <wp:simplePos x="0" y="0"/>
            <wp:positionH relativeFrom="page">
              <wp:posOffset>0</wp:posOffset>
            </wp:positionH>
            <wp:positionV relativeFrom="page">
              <wp:posOffset>0</wp:posOffset>
            </wp:positionV>
            <wp:extent cx="7560000" cy="10152000"/>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8"/>
                    <a:stretch>
                      <a:fillRect/>
                    </a:stretch>
                  </pic:blipFill>
                  <pic:spPr>
                    <a:xfrm>
                      <a:off x="0" y="0"/>
                      <a:ext cx="7560000" cy="1015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BDCC8B4" w14:textId="77777777" w:rsidTr="00431F42">
        <w:trPr>
          <w:cantSplit/>
        </w:trPr>
        <w:tc>
          <w:tcPr>
            <w:tcW w:w="0" w:type="auto"/>
            <w:tcMar>
              <w:top w:w="0" w:type="dxa"/>
              <w:left w:w="0" w:type="dxa"/>
              <w:right w:w="0" w:type="dxa"/>
            </w:tcMar>
          </w:tcPr>
          <w:p w14:paraId="03B0ACAB" w14:textId="3C40DB3B" w:rsidR="00AD784C" w:rsidRPr="00431F42" w:rsidRDefault="009851A8" w:rsidP="00431F42">
            <w:pPr>
              <w:pStyle w:val="Documenttitle"/>
            </w:pPr>
            <w:r w:rsidRPr="00393748">
              <w:rPr>
                <w:color w:val="002060"/>
              </w:rPr>
              <w:t>TRIAGE Minimum Data Set Manual</w:t>
            </w:r>
          </w:p>
        </w:tc>
      </w:tr>
      <w:tr w:rsidR="00AD784C" w14:paraId="0A507311" w14:textId="77777777" w:rsidTr="00431F42">
        <w:trPr>
          <w:cantSplit/>
        </w:trPr>
        <w:tc>
          <w:tcPr>
            <w:tcW w:w="0" w:type="auto"/>
          </w:tcPr>
          <w:p w14:paraId="500C7E27" w14:textId="763A0369" w:rsidR="00386109" w:rsidRPr="00A1389F" w:rsidRDefault="009851A8" w:rsidP="009315BE">
            <w:pPr>
              <w:pStyle w:val="Documentsubtitle"/>
            </w:pPr>
            <w:r w:rsidRPr="00393748">
              <w:rPr>
                <w:color w:val="1F497D" w:themeColor="text2"/>
              </w:rPr>
              <w:t>TMDS Version 13.</w:t>
            </w:r>
            <w:r w:rsidR="00AC49C3">
              <w:rPr>
                <w:color w:val="1F497D" w:themeColor="text2"/>
              </w:rPr>
              <w:t>2</w:t>
            </w:r>
          </w:p>
        </w:tc>
      </w:tr>
      <w:tr w:rsidR="00430393" w14:paraId="7CF2F3A8" w14:textId="77777777" w:rsidTr="00431F42">
        <w:trPr>
          <w:cantSplit/>
        </w:trPr>
        <w:tc>
          <w:tcPr>
            <w:tcW w:w="0" w:type="auto"/>
          </w:tcPr>
          <w:p w14:paraId="4B5AFEEF" w14:textId="77777777" w:rsidR="00430393" w:rsidRDefault="00000000" w:rsidP="00D75ABD">
            <w:pPr>
              <w:pStyle w:val="Bannermarking"/>
            </w:pPr>
            <w:fldSimple w:instr=" FILLIN  &quot;Type the protective marking&quot; \d OFFICIAL \o  \* MERGEFORMAT ">
              <w:r w:rsidR="009851A8">
                <w:t>OFFICIAL</w:t>
              </w:r>
            </w:fldSimple>
          </w:p>
        </w:tc>
      </w:tr>
    </w:tbl>
    <w:p w14:paraId="0F7A7643" w14:textId="77777777" w:rsidR="00FE4081" w:rsidRDefault="005F5A0E" w:rsidP="00D75ABD">
      <w:pPr>
        <w:pStyle w:val="Body"/>
      </w:pPr>
      <w:r>
        <w:rPr>
          <w:noProof/>
        </w:rPr>
        <w:drawing>
          <wp:anchor distT="0" distB="0" distL="114300" distR="114300" simplePos="0" relativeHeight="251659264" behindDoc="1" locked="0" layoutInCell="1" allowOverlap="1" wp14:anchorId="4E17C42B" wp14:editId="00CD9172">
            <wp:simplePos x="0" y="0"/>
            <wp:positionH relativeFrom="column">
              <wp:posOffset>1978660</wp:posOffset>
            </wp:positionH>
            <wp:positionV relativeFrom="paragraph">
              <wp:posOffset>5436235</wp:posOffset>
            </wp:positionV>
            <wp:extent cx="1217930" cy="510331"/>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HI_logo_white.png"/>
                    <pic:cNvPicPr/>
                  </pic:nvPicPr>
                  <pic:blipFill>
                    <a:blip r:embed="rId9"/>
                    <a:stretch>
                      <a:fillRect/>
                    </a:stretch>
                  </pic:blipFill>
                  <pic:spPr>
                    <a:xfrm>
                      <a:off x="0" y="0"/>
                      <a:ext cx="1217930" cy="510331"/>
                    </a:xfrm>
                    <a:prstGeom prst="rect">
                      <a:avLst/>
                    </a:prstGeom>
                  </pic:spPr>
                </pic:pic>
              </a:graphicData>
            </a:graphic>
            <wp14:sizeRelH relativeFrom="page">
              <wp14:pctWidth>0</wp14:pctWidth>
            </wp14:sizeRelH>
            <wp14:sizeRelV relativeFrom="page">
              <wp14:pctHeight>0</wp14:pctHeight>
            </wp14:sizeRelV>
          </wp:anchor>
        </w:drawing>
      </w:r>
    </w:p>
    <w:p w14:paraId="68179020" w14:textId="77777777" w:rsidR="00FE4081" w:rsidRPr="00FE4081" w:rsidRDefault="00FE4081" w:rsidP="00D75ABD">
      <w:pPr>
        <w:pStyle w:val="Body"/>
        <w:sectPr w:rsidR="00FE4081" w:rsidRPr="00FE4081" w:rsidSect="002C5B7C">
          <w:footerReference w:type="even" r:id="rId10"/>
          <w:footerReference w:type="default" r:id="rId11"/>
          <w:footerReference w:type="first" r:id="rId12"/>
          <w:type w:val="continuous"/>
          <w:pgSz w:w="11906" w:h="16838" w:code="9"/>
          <w:pgMar w:top="3969" w:right="1304" w:bottom="1418" w:left="1304" w:header="680" w:footer="851" w:gutter="0"/>
          <w:cols w:space="340"/>
          <w:docGrid w:linePitch="360"/>
        </w:sectPr>
      </w:pPr>
    </w:p>
    <w:p w14:paraId="6B0106C5" w14:textId="77777777" w:rsidR="00431F42" w:rsidRDefault="00431F42" w:rsidP="00D75ABD">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0BEB3DA3" w14:textId="77777777" w:rsidTr="00431F42">
        <w:trPr>
          <w:trHeight w:val="7371"/>
        </w:trPr>
        <w:tc>
          <w:tcPr>
            <w:tcW w:w="7598" w:type="dxa"/>
            <w:vAlign w:val="center"/>
          </w:tcPr>
          <w:p w14:paraId="026131D3" w14:textId="77777777" w:rsidR="009851A8" w:rsidRPr="00393748" w:rsidRDefault="009851A8" w:rsidP="009851A8">
            <w:pPr>
              <w:pStyle w:val="Documentsubtitle"/>
              <w:rPr>
                <w:b/>
                <w:color w:val="002060"/>
                <w:sz w:val="48"/>
                <w:szCs w:val="50"/>
              </w:rPr>
            </w:pPr>
            <w:r w:rsidRPr="00393748">
              <w:rPr>
                <w:b/>
                <w:color w:val="002060"/>
                <w:sz w:val="48"/>
                <w:szCs w:val="50"/>
              </w:rPr>
              <w:lastRenderedPageBreak/>
              <w:t>TRIAGE Minimum Data Set</w:t>
            </w:r>
          </w:p>
          <w:p w14:paraId="460E38D1" w14:textId="0CFA88DD" w:rsidR="009851A8" w:rsidRPr="00393748" w:rsidRDefault="009851A8" w:rsidP="009851A8">
            <w:pPr>
              <w:pStyle w:val="Documentsubtitle"/>
              <w:rPr>
                <w:color w:val="1F497D" w:themeColor="text2"/>
              </w:rPr>
            </w:pPr>
            <w:r w:rsidRPr="00393748">
              <w:rPr>
                <w:color w:val="1F497D" w:themeColor="text2"/>
              </w:rPr>
              <w:t>Section 1 Data extract and file layout specification</w:t>
            </w:r>
          </w:p>
          <w:p w14:paraId="0720AF21" w14:textId="2AA68664" w:rsidR="00431F42" w:rsidRDefault="009851A8" w:rsidP="009851A8">
            <w:pPr>
              <w:pStyle w:val="Documentsubtitle"/>
            </w:pPr>
            <w:r w:rsidRPr="00393748">
              <w:rPr>
                <w:color w:val="1F497D" w:themeColor="text2"/>
              </w:rPr>
              <w:t>Section 2 Data definitions and domain values</w:t>
            </w:r>
          </w:p>
        </w:tc>
      </w:tr>
      <w:tr w:rsidR="00431F42" w14:paraId="06F747C4" w14:textId="77777777" w:rsidTr="00431F42">
        <w:tc>
          <w:tcPr>
            <w:tcW w:w="7598" w:type="dxa"/>
          </w:tcPr>
          <w:p w14:paraId="5AA855FA" w14:textId="77777777" w:rsidR="00431F42" w:rsidRDefault="00431F42" w:rsidP="00D75ABD">
            <w:pPr>
              <w:pStyle w:val="Body"/>
            </w:pPr>
          </w:p>
        </w:tc>
      </w:tr>
    </w:tbl>
    <w:p w14:paraId="5788EBEA" w14:textId="77777777" w:rsidR="000D2ABA" w:rsidRDefault="000D2ABA" w:rsidP="00D75ABD">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258B2D34" w14:textId="77777777" w:rsidTr="00562507">
        <w:trPr>
          <w:cantSplit/>
          <w:trHeight w:val="5103"/>
        </w:trPr>
        <w:tc>
          <w:tcPr>
            <w:tcW w:w="9288" w:type="dxa"/>
            <w:vAlign w:val="bottom"/>
          </w:tcPr>
          <w:p w14:paraId="4A4C6F35" w14:textId="5BD645A9" w:rsidR="009F2182" w:rsidRPr="003C1D12" w:rsidRDefault="009F2182" w:rsidP="009F2182">
            <w:pPr>
              <w:pStyle w:val="Accessibilitypara"/>
              <w:rPr>
                <w:sz w:val="20"/>
                <w:szCs w:val="20"/>
              </w:rPr>
            </w:pPr>
            <w:r w:rsidRPr="003C1D12">
              <w:rPr>
                <w:sz w:val="20"/>
                <w:szCs w:val="20"/>
              </w:rPr>
              <w:lastRenderedPageBreak/>
              <w:t xml:space="preserve">To receive this document in another format email </w:t>
            </w:r>
            <w:hyperlink r:id="rId13" w:history="1">
              <w:r w:rsidR="009851A8" w:rsidRPr="003C1D12">
                <w:rPr>
                  <w:rStyle w:val="Hyperlink"/>
                  <w:sz w:val="20"/>
                  <w:szCs w:val="20"/>
                </w:rPr>
                <w:t>Mental Health Data Collection</w:t>
              </w:r>
            </w:hyperlink>
            <w:r w:rsidRPr="003C1D12">
              <w:rPr>
                <w:color w:val="004C97"/>
                <w:sz w:val="20"/>
                <w:szCs w:val="20"/>
              </w:rPr>
              <w:t xml:space="preserve"> </w:t>
            </w:r>
            <w:r w:rsidRPr="003C1D12">
              <w:rPr>
                <w:sz w:val="20"/>
                <w:szCs w:val="20"/>
              </w:rPr>
              <w:t>&lt;</w:t>
            </w:r>
            <w:r w:rsidR="009851A8" w:rsidRPr="003C1D12">
              <w:rPr>
                <w:sz w:val="20"/>
                <w:szCs w:val="20"/>
              </w:rPr>
              <w:t>MentalHealthDataCollection@health.vic.gov.au</w:t>
            </w:r>
            <w:r w:rsidRPr="003C1D12">
              <w:rPr>
                <w:sz w:val="20"/>
                <w:szCs w:val="20"/>
              </w:rPr>
              <w:t>&gt;.</w:t>
            </w:r>
          </w:p>
          <w:p w14:paraId="7153146D" w14:textId="77777777" w:rsidR="009F2182" w:rsidRDefault="009F2182" w:rsidP="00D75ABD">
            <w:pPr>
              <w:pStyle w:val="Imprint"/>
            </w:pPr>
            <w:r w:rsidRPr="0055119B">
              <w:t>Authorised and published by the Victorian Government, 1 Treasury Place, Melbourne.</w:t>
            </w:r>
          </w:p>
          <w:p w14:paraId="435D9AB6" w14:textId="77777777" w:rsidR="00600E27" w:rsidRDefault="00600E27" w:rsidP="00D75ABD">
            <w:pPr>
              <w:pStyle w:val="Imprint"/>
              <w:rPr>
                <w:rFonts w:cs="Arial"/>
                <w:b/>
                <w:bCs/>
                <w:color w:val="000000"/>
              </w:rPr>
            </w:pPr>
            <w:r>
              <w:rPr>
                <w:rFonts w:cs="Arial"/>
                <w:b/>
                <w:bCs/>
                <w:color w:val="000000"/>
              </w:rPr>
              <w:t xml:space="preserve">ISBN </w:t>
            </w:r>
            <w:r>
              <w:rPr>
                <w:rFonts w:cs="Arial"/>
                <w:color w:val="000000"/>
              </w:rPr>
              <w:t xml:space="preserve">978-1-76131-564-0 </w:t>
            </w:r>
            <w:r>
              <w:rPr>
                <w:rFonts w:cs="Arial"/>
                <w:b/>
                <w:bCs/>
                <w:color w:val="000000"/>
              </w:rPr>
              <w:t>(pdf/online/MS word)</w:t>
            </w:r>
          </w:p>
          <w:p w14:paraId="1B438114" w14:textId="42FD5EAA" w:rsidR="009F2182" w:rsidRPr="0055119B" w:rsidRDefault="009F2182" w:rsidP="00D75ABD">
            <w:pPr>
              <w:pStyle w:val="Imprint"/>
            </w:pPr>
            <w:r w:rsidRPr="0055119B">
              <w:t xml:space="preserve">© State of Victoria, Australia, Department </w:t>
            </w:r>
            <w:r w:rsidRPr="001B058F">
              <w:t xml:space="preserve">of </w:t>
            </w:r>
            <w:r w:rsidR="00346848">
              <w:t>Health</w:t>
            </w:r>
            <w:r w:rsidRPr="0055119B">
              <w:t xml:space="preserve">, </w:t>
            </w:r>
            <w:r w:rsidR="0016381C">
              <w:rPr>
                <w:color w:val="004C97"/>
              </w:rPr>
              <w:t>July</w:t>
            </w:r>
            <w:r w:rsidR="003215D7">
              <w:rPr>
                <w:color w:val="004C97"/>
              </w:rPr>
              <w:t xml:space="preserve"> 2024</w:t>
            </w:r>
          </w:p>
          <w:p w14:paraId="012D5AC4" w14:textId="56F09538" w:rsidR="008E663D" w:rsidRDefault="00257F90" w:rsidP="008E663D">
            <w:pPr>
              <w:pStyle w:val="Imprint"/>
            </w:pPr>
            <w:r>
              <w:t>Available at</w:t>
            </w:r>
            <w:r w:rsidR="00231AE0">
              <w:t xml:space="preserve">: </w:t>
            </w:r>
            <w:hyperlink r:id="rId14" w:history="1">
              <w:r w:rsidR="008E663D" w:rsidRPr="008E663D">
                <w:rPr>
                  <w:rStyle w:val="Hyperlink"/>
                </w:rPr>
                <w:t>Mental health triage service</w:t>
              </w:r>
            </w:hyperlink>
            <w:r w:rsidR="008E663D">
              <w:t xml:space="preserve"> &lt;https://www.health.vic.gov.au/practice-and-service-quality/mental-health-triage-service&gt;</w:t>
            </w:r>
          </w:p>
          <w:p w14:paraId="09087C09" w14:textId="595FF0BA" w:rsidR="008E663D" w:rsidRDefault="008E663D" w:rsidP="008E663D">
            <w:pPr>
              <w:pStyle w:val="Imprint"/>
            </w:pPr>
          </w:p>
        </w:tc>
      </w:tr>
      <w:tr w:rsidR="0008204A" w14:paraId="4BE7E9FD" w14:textId="77777777" w:rsidTr="0008204A">
        <w:trPr>
          <w:cantSplit/>
        </w:trPr>
        <w:tc>
          <w:tcPr>
            <w:tcW w:w="9288" w:type="dxa"/>
          </w:tcPr>
          <w:p w14:paraId="6751E5C0" w14:textId="77777777" w:rsidR="0008204A" w:rsidRPr="0055119B" w:rsidRDefault="0008204A" w:rsidP="00D75ABD">
            <w:pPr>
              <w:pStyle w:val="Body"/>
            </w:pPr>
          </w:p>
        </w:tc>
      </w:tr>
    </w:tbl>
    <w:p w14:paraId="1B0876B0" w14:textId="77777777" w:rsidR="0008204A" w:rsidRPr="0008204A" w:rsidRDefault="0008204A" w:rsidP="00D75ABD">
      <w:pPr>
        <w:pStyle w:val="Body"/>
      </w:pPr>
      <w:r w:rsidRPr="0008204A">
        <w:br w:type="page"/>
      </w:r>
    </w:p>
    <w:p w14:paraId="2EBE075E" w14:textId="77777777" w:rsidR="00AD784C" w:rsidRPr="00B57329" w:rsidRDefault="00AD784C" w:rsidP="00393748">
      <w:pPr>
        <w:pStyle w:val="TOCheadingreport"/>
      </w:pPr>
      <w:r w:rsidRPr="00B57329">
        <w:lastRenderedPageBreak/>
        <w:t>Contents</w:t>
      </w:r>
    </w:p>
    <w:p w14:paraId="5AB8892E" w14:textId="01B3FEE3" w:rsidR="003169DA" w:rsidRDefault="00AD784C">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anchor="_Toc161754233" w:history="1">
        <w:r w:rsidR="003169DA" w:rsidRPr="00485FA9">
          <w:rPr>
            <w:rStyle w:val="Hyperlink"/>
          </w:rPr>
          <w:t>Abbreviations</w:t>
        </w:r>
        <w:r w:rsidR="003169DA">
          <w:rPr>
            <w:webHidden/>
          </w:rPr>
          <w:tab/>
        </w:r>
        <w:r w:rsidR="003169DA">
          <w:rPr>
            <w:webHidden/>
          </w:rPr>
          <w:fldChar w:fldCharType="begin"/>
        </w:r>
        <w:r w:rsidR="003169DA">
          <w:rPr>
            <w:webHidden/>
          </w:rPr>
          <w:instrText xml:space="preserve"> PAGEREF _Toc161754233 \h </w:instrText>
        </w:r>
        <w:r w:rsidR="003169DA">
          <w:rPr>
            <w:webHidden/>
          </w:rPr>
        </w:r>
        <w:r w:rsidR="003169DA">
          <w:rPr>
            <w:webHidden/>
          </w:rPr>
          <w:fldChar w:fldCharType="separate"/>
        </w:r>
        <w:r w:rsidR="00212214">
          <w:rPr>
            <w:webHidden/>
          </w:rPr>
          <w:t>6</w:t>
        </w:r>
        <w:r w:rsidR="003169DA">
          <w:rPr>
            <w:webHidden/>
          </w:rPr>
          <w:fldChar w:fldCharType="end"/>
        </w:r>
      </w:hyperlink>
    </w:p>
    <w:p w14:paraId="74738D4A" w14:textId="765F9319" w:rsidR="003169DA"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61754234" w:history="1">
        <w:r w:rsidR="003169DA" w:rsidRPr="00485FA9">
          <w:rPr>
            <w:rStyle w:val="Hyperlink"/>
          </w:rPr>
          <w:t>Release Versions</w:t>
        </w:r>
        <w:r w:rsidR="003169DA">
          <w:rPr>
            <w:webHidden/>
          </w:rPr>
          <w:tab/>
        </w:r>
        <w:r w:rsidR="003169DA">
          <w:rPr>
            <w:webHidden/>
          </w:rPr>
          <w:fldChar w:fldCharType="begin"/>
        </w:r>
        <w:r w:rsidR="003169DA">
          <w:rPr>
            <w:webHidden/>
          </w:rPr>
          <w:instrText xml:space="preserve"> PAGEREF _Toc161754234 \h </w:instrText>
        </w:r>
        <w:r w:rsidR="003169DA">
          <w:rPr>
            <w:webHidden/>
          </w:rPr>
        </w:r>
        <w:r w:rsidR="003169DA">
          <w:rPr>
            <w:webHidden/>
          </w:rPr>
          <w:fldChar w:fldCharType="separate"/>
        </w:r>
        <w:r w:rsidR="00212214">
          <w:rPr>
            <w:webHidden/>
          </w:rPr>
          <w:t>7</w:t>
        </w:r>
        <w:r w:rsidR="003169DA">
          <w:rPr>
            <w:webHidden/>
          </w:rPr>
          <w:fldChar w:fldCharType="end"/>
        </w:r>
      </w:hyperlink>
    </w:p>
    <w:p w14:paraId="10003916" w14:textId="167AF9E9" w:rsidR="003169DA"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61754235" w:history="1">
        <w:r w:rsidR="003169DA" w:rsidRPr="00485FA9">
          <w:rPr>
            <w:rStyle w:val="Hyperlink"/>
          </w:rPr>
          <w:t>Triage Minimum Data Set - Section 1</w:t>
        </w:r>
        <w:r w:rsidR="003169DA">
          <w:rPr>
            <w:webHidden/>
          </w:rPr>
          <w:tab/>
        </w:r>
        <w:r w:rsidR="003169DA">
          <w:rPr>
            <w:webHidden/>
          </w:rPr>
          <w:fldChar w:fldCharType="begin"/>
        </w:r>
        <w:r w:rsidR="003169DA">
          <w:rPr>
            <w:webHidden/>
          </w:rPr>
          <w:instrText xml:space="preserve"> PAGEREF _Toc161754235 \h </w:instrText>
        </w:r>
        <w:r w:rsidR="003169DA">
          <w:rPr>
            <w:webHidden/>
          </w:rPr>
        </w:r>
        <w:r w:rsidR="003169DA">
          <w:rPr>
            <w:webHidden/>
          </w:rPr>
          <w:fldChar w:fldCharType="separate"/>
        </w:r>
        <w:r w:rsidR="00212214">
          <w:rPr>
            <w:webHidden/>
          </w:rPr>
          <w:t>10</w:t>
        </w:r>
        <w:r w:rsidR="003169DA">
          <w:rPr>
            <w:webHidden/>
          </w:rPr>
          <w:fldChar w:fldCharType="end"/>
        </w:r>
      </w:hyperlink>
    </w:p>
    <w:p w14:paraId="739AB55D" w14:textId="48928BA0"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36" w:history="1">
        <w:r w:rsidR="003169DA" w:rsidRPr="00485FA9">
          <w:rPr>
            <w:rStyle w:val="Hyperlink"/>
          </w:rPr>
          <w:t>Data extract and file layout specification</w:t>
        </w:r>
        <w:r w:rsidR="003169DA">
          <w:rPr>
            <w:webHidden/>
          </w:rPr>
          <w:tab/>
        </w:r>
        <w:r w:rsidR="003169DA">
          <w:rPr>
            <w:webHidden/>
          </w:rPr>
          <w:fldChar w:fldCharType="begin"/>
        </w:r>
        <w:r w:rsidR="003169DA">
          <w:rPr>
            <w:webHidden/>
          </w:rPr>
          <w:instrText xml:space="preserve"> PAGEREF _Toc161754236 \h </w:instrText>
        </w:r>
        <w:r w:rsidR="003169DA">
          <w:rPr>
            <w:webHidden/>
          </w:rPr>
        </w:r>
        <w:r w:rsidR="003169DA">
          <w:rPr>
            <w:webHidden/>
          </w:rPr>
          <w:fldChar w:fldCharType="separate"/>
        </w:r>
        <w:r w:rsidR="00212214">
          <w:rPr>
            <w:webHidden/>
          </w:rPr>
          <w:t>10</w:t>
        </w:r>
        <w:r w:rsidR="003169DA">
          <w:rPr>
            <w:webHidden/>
          </w:rPr>
          <w:fldChar w:fldCharType="end"/>
        </w:r>
      </w:hyperlink>
    </w:p>
    <w:p w14:paraId="112CAFB8" w14:textId="50BAB215" w:rsidR="003169DA" w:rsidRDefault="00000000">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754237" w:history="1">
        <w:r w:rsidR="003169DA" w:rsidRPr="00485FA9">
          <w:rPr>
            <w:rStyle w:val="Hyperlink"/>
          </w:rPr>
          <w:t>1.</w:t>
        </w:r>
        <w:r w:rsidR="003169DA">
          <w:rPr>
            <w:rFonts w:asciiTheme="minorHAnsi" w:eastAsiaTheme="minorEastAsia" w:hAnsiTheme="minorHAnsi" w:cstheme="minorBidi"/>
            <w:kern w:val="2"/>
            <w:sz w:val="22"/>
            <w:szCs w:val="22"/>
            <w:lang w:eastAsia="en-AU"/>
            <w14:ligatures w14:val="standardContextual"/>
          </w:rPr>
          <w:tab/>
        </w:r>
        <w:r w:rsidR="003169DA" w:rsidRPr="00485FA9">
          <w:rPr>
            <w:rStyle w:val="Hyperlink"/>
          </w:rPr>
          <w:t>Overview</w:t>
        </w:r>
        <w:r w:rsidR="003169DA">
          <w:rPr>
            <w:webHidden/>
          </w:rPr>
          <w:tab/>
        </w:r>
        <w:r w:rsidR="003169DA">
          <w:rPr>
            <w:webHidden/>
          </w:rPr>
          <w:fldChar w:fldCharType="begin"/>
        </w:r>
        <w:r w:rsidR="003169DA">
          <w:rPr>
            <w:webHidden/>
          </w:rPr>
          <w:instrText xml:space="preserve"> PAGEREF _Toc161754237 \h </w:instrText>
        </w:r>
        <w:r w:rsidR="003169DA">
          <w:rPr>
            <w:webHidden/>
          </w:rPr>
        </w:r>
        <w:r w:rsidR="003169DA">
          <w:rPr>
            <w:webHidden/>
          </w:rPr>
          <w:fldChar w:fldCharType="separate"/>
        </w:r>
        <w:r w:rsidR="00212214">
          <w:rPr>
            <w:webHidden/>
          </w:rPr>
          <w:t>10</w:t>
        </w:r>
        <w:r w:rsidR="003169DA">
          <w:rPr>
            <w:webHidden/>
          </w:rPr>
          <w:fldChar w:fldCharType="end"/>
        </w:r>
      </w:hyperlink>
    </w:p>
    <w:p w14:paraId="7A5DCDED" w14:textId="5558174F" w:rsidR="003169DA" w:rsidRDefault="00000000">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754238" w:history="1">
        <w:r w:rsidR="003169DA" w:rsidRPr="00485FA9">
          <w:rPr>
            <w:rStyle w:val="Hyperlink"/>
          </w:rPr>
          <w:t>2.</w:t>
        </w:r>
        <w:r w:rsidR="003169DA">
          <w:rPr>
            <w:rFonts w:asciiTheme="minorHAnsi" w:eastAsiaTheme="minorEastAsia" w:hAnsiTheme="minorHAnsi" w:cstheme="minorBidi"/>
            <w:kern w:val="2"/>
            <w:sz w:val="22"/>
            <w:szCs w:val="22"/>
            <w:lang w:eastAsia="en-AU"/>
            <w14:ligatures w14:val="standardContextual"/>
          </w:rPr>
          <w:tab/>
        </w:r>
        <w:r w:rsidR="003169DA" w:rsidRPr="00485FA9">
          <w:rPr>
            <w:rStyle w:val="Hyperlink"/>
          </w:rPr>
          <w:t>Scope</w:t>
        </w:r>
        <w:r w:rsidR="003169DA">
          <w:rPr>
            <w:webHidden/>
          </w:rPr>
          <w:tab/>
        </w:r>
        <w:r w:rsidR="003169DA">
          <w:rPr>
            <w:webHidden/>
          </w:rPr>
          <w:fldChar w:fldCharType="begin"/>
        </w:r>
        <w:r w:rsidR="003169DA">
          <w:rPr>
            <w:webHidden/>
          </w:rPr>
          <w:instrText xml:space="preserve"> PAGEREF _Toc161754238 \h </w:instrText>
        </w:r>
        <w:r w:rsidR="003169DA">
          <w:rPr>
            <w:webHidden/>
          </w:rPr>
        </w:r>
        <w:r w:rsidR="003169DA">
          <w:rPr>
            <w:webHidden/>
          </w:rPr>
          <w:fldChar w:fldCharType="separate"/>
        </w:r>
        <w:r w:rsidR="00212214">
          <w:rPr>
            <w:webHidden/>
          </w:rPr>
          <w:t>10</w:t>
        </w:r>
        <w:r w:rsidR="003169DA">
          <w:rPr>
            <w:webHidden/>
          </w:rPr>
          <w:fldChar w:fldCharType="end"/>
        </w:r>
      </w:hyperlink>
    </w:p>
    <w:p w14:paraId="7BB2041D" w14:textId="52641309" w:rsidR="003169DA" w:rsidRDefault="00000000">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754239" w:history="1">
        <w:r w:rsidR="003169DA" w:rsidRPr="00485FA9">
          <w:rPr>
            <w:rStyle w:val="Hyperlink"/>
          </w:rPr>
          <w:t>3.</w:t>
        </w:r>
        <w:r w:rsidR="003169DA">
          <w:rPr>
            <w:rFonts w:asciiTheme="minorHAnsi" w:eastAsiaTheme="minorEastAsia" w:hAnsiTheme="minorHAnsi" w:cstheme="minorBidi"/>
            <w:kern w:val="2"/>
            <w:sz w:val="22"/>
            <w:szCs w:val="22"/>
            <w:lang w:eastAsia="en-AU"/>
            <w14:ligatures w14:val="standardContextual"/>
          </w:rPr>
          <w:tab/>
        </w:r>
        <w:r w:rsidR="003169DA" w:rsidRPr="00485FA9">
          <w:rPr>
            <w:rStyle w:val="Hyperlink"/>
          </w:rPr>
          <w:t>Background</w:t>
        </w:r>
        <w:r w:rsidR="003169DA">
          <w:rPr>
            <w:webHidden/>
          </w:rPr>
          <w:tab/>
        </w:r>
        <w:r w:rsidR="003169DA">
          <w:rPr>
            <w:webHidden/>
          </w:rPr>
          <w:fldChar w:fldCharType="begin"/>
        </w:r>
        <w:r w:rsidR="003169DA">
          <w:rPr>
            <w:webHidden/>
          </w:rPr>
          <w:instrText xml:space="preserve"> PAGEREF _Toc161754239 \h </w:instrText>
        </w:r>
        <w:r w:rsidR="003169DA">
          <w:rPr>
            <w:webHidden/>
          </w:rPr>
        </w:r>
        <w:r w:rsidR="003169DA">
          <w:rPr>
            <w:webHidden/>
          </w:rPr>
          <w:fldChar w:fldCharType="separate"/>
        </w:r>
        <w:r w:rsidR="00212214">
          <w:rPr>
            <w:webHidden/>
          </w:rPr>
          <w:t>10</w:t>
        </w:r>
        <w:r w:rsidR="003169DA">
          <w:rPr>
            <w:webHidden/>
          </w:rPr>
          <w:fldChar w:fldCharType="end"/>
        </w:r>
      </w:hyperlink>
    </w:p>
    <w:p w14:paraId="7754D906" w14:textId="4B9EC7BF" w:rsidR="003169DA" w:rsidRDefault="00000000">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754240" w:history="1">
        <w:r w:rsidR="003169DA" w:rsidRPr="00485FA9">
          <w:rPr>
            <w:rStyle w:val="Hyperlink"/>
          </w:rPr>
          <w:t>4.</w:t>
        </w:r>
        <w:r w:rsidR="003169DA">
          <w:rPr>
            <w:rFonts w:asciiTheme="minorHAnsi" w:eastAsiaTheme="minorEastAsia" w:hAnsiTheme="minorHAnsi" w:cstheme="minorBidi"/>
            <w:kern w:val="2"/>
            <w:sz w:val="22"/>
            <w:szCs w:val="22"/>
            <w:lang w:eastAsia="en-AU"/>
            <w14:ligatures w14:val="standardContextual"/>
          </w:rPr>
          <w:tab/>
        </w:r>
        <w:r w:rsidR="003169DA" w:rsidRPr="00485FA9">
          <w:rPr>
            <w:rStyle w:val="Hyperlink"/>
          </w:rPr>
          <w:t>Data Definitions</w:t>
        </w:r>
        <w:r w:rsidR="003169DA">
          <w:rPr>
            <w:webHidden/>
          </w:rPr>
          <w:tab/>
        </w:r>
        <w:r w:rsidR="003169DA">
          <w:rPr>
            <w:webHidden/>
          </w:rPr>
          <w:fldChar w:fldCharType="begin"/>
        </w:r>
        <w:r w:rsidR="003169DA">
          <w:rPr>
            <w:webHidden/>
          </w:rPr>
          <w:instrText xml:space="preserve"> PAGEREF _Toc161754240 \h </w:instrText>
        </w:r>
        <w:r w:rsidR="003169DA">
          <w:rPr>
            <w:webHidden/>
          </w:rPr>
        </w:r>
        <w:r w:rsidR="003169DA">
          <w:rPr>
            <w:webHidden/>
          </w:rPr>
          <w:fldChar w:fldCharType="separate"/>
        </w:r>
        <w:r w:rsidR="00212214">
          <w:rPr>
            <w:webHidden/>
          </w:rPr>
          <w:t>10</w:t>
        </w:r>
        <w:r w:rsidR="003169DA">
          <w:rPr>
            <w:webHidden/>
          </w:rPr>
          <w:fldChar w:fldCharType="end"/>
        </w:r>
      </w:hyperlink>
    </w:p>
    <w:p w14:paraId="0D16AB33" w14:textId="344CC440" w:rsidR="003169DA" w:rsidRDefault="00000000">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754241" w:history="1">
        <w:r w:rsidR="003169DA" w:rsidRPr="00485FA9">
          <w:rPr>
            <w:rStyle w:val="Hyperlink"/>
          </w:rPr>
          <w:t>5.</w:t>
        </w:r>
        <w:r w:rsidR="003169DA">
          <w:rPr>
            <w:rFonts w:asciiTheme="minorHAnsi" w:eastAsiaTheme="minorEastAsia" w:hAnsiTheme="minorHAnsi" w:cstheme="minorBidi"/>
            <w:kern w:val="2"/>
            <w:sz w:val="22"/>
            <w:szCs w:val="22"/>
            <w:lang w:eastAsia="en-AU"/>
            <w14:ligatures w14:val="standardContextual"/>
          </w:rPr>
          <w:tab/>
        </w:r>
        <w:r w:rsidR="003169DA" w:rsidRPr="00485FA9">
          <w:rPr>
            <w:rStyle w:val="Hyperlink"/>
          </w:rPr>
          <w:t>Data Quality Assurance</w:t>
        </w:r>
        <w:r w:rsidR="003169DA">
          <w:rPr>
            <w:webHidden/>
          </w:rPr>
          <w:tab/>
        </w:r>
        <w:r w:rsidR="003169DA">
          <w:rPr>
            <w:webHidden/>
          </w:rPr>
          <w:fldChar w:fldCharType="begin"/>
        </w:r>
        <w:r w:rsidR="003169DA">
          <w:rPr>
            <w:webHidden/>
          </w:rPr>
          <w:instrText xml:space="preserve"> PAGEREF _Toc161754241 \h </w:instrText>
        </w:r>
        <w:r w:rsidR="003169DA">
          <w:rPr>
            <w:webHidden/>
          </w:rPr>
        </w:r>
        <w:r w:rsidR="003169DA">
          <w:rPr>
            <w:webHidden/>
          </w:rPr>
          <w:fldChar w:fldCharType="separate"/>
        </w:r>
        <w:r w:rsidR="00212214">
          <w:rPr>
            <w:webHidden/>
          </w:rPr>
          <w:t>11</w:t>
        </w:r>
        <w:r w:rsidR="003169DA">
          <w:rPr>
            <w:webHidden/>
          </w:rPr>
          <w:fldChar w:fldCharType="end"/>
        </w:r>
      </w:hyperlink>
    </w:p>
    <w:p w14:paraId="39B28C49" w14:textId="3DD22DBB" w:rsidR="003169DA" w:rsidRDefault="00000000">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754242" w:history="1">
        <w:r w:rsidR="003169DA" w:rsidRPr="00485FA9">
          <w:rPr>
            <w:rStyle w:val="Hyperlink"/>
          </w:rPr>
          <w:t>6.</w:t>
        </w:r>
        <w:r w:rsidR="003169DA">
          <w:rPr>
            <w:rFonts w:asciiTheme="minorHAnsi" w:eastAsiaTheme="minorEastAsia" w:hAnsiTheme="minorHAnsi" w:cstheme="minorBidi"/>
            <w:kern w:val="2"/>
            <w:sz w:val="22"/>
            <w:szCs w:val="22"/>
            <w:lang w:eastAsia="en-AU"/>
            <w14:ligatures w14:val="standardContextual"/>
          </w:rPr>
          <w:tab/>
        </w:r>
        <w:r w:rsidR="003169DA" w:rsidRPr="00485FA9">
          <w:rPr>
            <w:rStyle w:val="Hyperlink"/>
          </w:rPr>
          <w:t>Data Quality Statement</w:t>
        </w:r>
        <w:r w:rsidR="003169DA">
          <w:rPr>
            <w:webHidden/>
          </w:rPr>
          <w:tab/>
        </w:r>
        <w:r w:rsidR="003169DA">
          <w:rPr>
            <w:webHidden/>
          </w:rPr>
          <w:fldChar w:fldCharType="begin"/>
        </w:r>
        <w:r w:rsidR="003169DA">
          <w:rPr>
            <w:webHidden/>
          </w:rPr>
          <w:instrText xml:space="preserve"> PAGEREF _Toc161754242 \h </w:instrText>
        </w:r>
        <w:r w:rsidR="003169DA">
          <w:rPr>
            <w:webHidden/>
          </w:rPr>
        </w:r>
        <w:r w:rsidR="003169DA">
          <w:rPr>
            <w:webHidden/>
          </w:rPr>
          <w:fldChar w:fldCharType="separate"/>
        </w:r>
        <w:r w:rsidR="00212214">
          <w:rPr>
            <w:webHidden/>
          </w:rPr>
          <w:t>11</w:t>
        </w:r>
        <w:r w:rsidR="003169DA">
          <w:rPr>
            <w:webHidden/>
          </w:rPr>
          <w:fldChar w:fldCharType="end"/>
        </w:r>
      </w:hyperlink>
    </w:p>
    <w:p w14:paraId="11BC8E4F" w14:textId="4F84A3F5" w:rsidR="003169DA" w:rsidRDefault="00000000">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754243" w:history="1">
        <w:r w:rsidR="003169DA" w:rsidRPr="00485FA9">
          <w:rPr>
            <w:rStyle w:val="Hyperlink"/>
          </w:rPr>
          <w:t>7.</w:t>
        </w:r>
        <w:r w:rsidR="003169DA">
          <w:rPr>
            <w:rFonts w:asciiTheme="minorHAnsi" w:eastAsiaTheme="minorEastAsia" w:hAnsiTheme="minorHAnsi" w:cstheme="minorBidi"/>
            <w:kern w:val="2"/>
            <w:sz w:val="22"/>
            <w:szCs w:val="22"/>
            <w:lang w:eastAsia="en-AU"/>
            <w14:ligatures w14:val="standardContextual"/>
          </w:rPr>
          <w:tab/>
        </w:r>
        <w:r w:rsidR="003169DA" w:rsidRPr="00485FA9">
          <w:rPr>
            <w:rStyle w:val="Hyperlink"/>
          </w:rPr>
          <w:t>Data model for triage extract</w:t>
        </w:r>
        <w:r w:rsidR="003169DA">
          <w:rPr>
            <w:webHidden/>
          </w:rPr>
          <w:tab/>
        </w:r>
        <w:r w:rsidR="003169DA">
          <w:rPr>
            <w:webHidden/>
          </w:rPr>
          <w:fldChar w:fldCharType="begin"/>
        </w:r>
        <w:r w:rsidR="003169DA">
          <w:rPr>
            <w:webHidden/>
          </w:rPr>
          <w:instrText xml:space="preserve"> PAGEREF _Toc161754243 \h </w:instrText>
        </w:r>
        <w:r w:rsidR="003169DA">
          <w:rPr>
            <w:webHidden/>
          </w:rPr>
        </w:r>
        <w:r w:rsidR="003169DA">
          <w:rPr>
            <w:webHidden/>
          </w:rPr>
          <w:fldChar w:fldCharType="separate"/>
        </w:r>
        <w:r w:rsidR="00212214">
          <w:rPr>
            <w:webHidden/>
          </w:rPr>
          <w:t>14</w:t>
        </w:r>
        <w:r w:rsidR="003169DA">
          <w:rPr>
            <w:webHidden/>
          </w:rPr>
          <w:fldChar w:fldCharType="end"/>
        </w:r>
      </w:hyperlink>
    </w:p>
    <w:p w14:paraId="09AC329C" w14:textId="51540C44" w:rsidR="003169DA" w:rsidRDefault="00000000">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754244" w:history="1">
        <w:r w:rsidR="003169DA" w:rsidRPr="00485FA9">
          <w:rPr>
            <w:rStyle w:val="Hyperlink"/>
          </w:rPr>
          <w:t>8.</w:t>
        </w:r>
        <w:r w:rsidR="003169DA">
          <w:rPr>
            <w:rFonts w:asciiTheme="minorHAnsi" w:eastAsiaTheme="minorEastAsia" w:hAnsiTheme="minorHAnsi" w:cstheme="minorBidi"/>
            <w:kern w:val="2"/>
            <w:sz w:val="22"/>
            <w:szCs w:val="22"/>
            <w:lang w:eastAsia="en-AU"/>
            <w14:ligatures w14:val="standardContextual"/>
          </w:rPr>
          <w:tab/>
        </w:r>
        <w:r w:rsidR="003169DA" w:rsidRPr="00485FA9">
          <w:rPr>
            <w:rStyle w:val="Hyperlink"/>
          </w:rPr>
          <w:t>File type and naming convention</w:t>
        </w:r>
        <w:r w:rsidR="003169DA">
          <w:rPr>
            <w:webHidden/>
          </w:rPr>
          <w:tab/>
        </w:r>
        <w:r w:rsidR="003169DA">
          <w:rPr>
            <w:webHidden/>
          </w:rPr>
          <w:fldChar w:fldCharType="begin"/>
        </w:r>
        <w:r w:rsidR="003169DA">
          <w:rPr>
            <w:webHidden/>
          </w:rPr>
          <w:instrText xml:space="preserve"> PAGEREF _Toc161754244 \h </w:instrText>
        </w:r>
        <w:r w:rsidR="003169DA">
          <w:rPr>
            <w:webHidden/>
          </w:rPr>
        </w:r>
        <w:r w:rsidR="003169DA">
          <w:rPr>
            <w:webHidden/>
          </w:rPr>
          <w:fldChar w:fldCharType="separate"/>
        </w:r>
        <w:r w:rsidR="00212214">
          <w:rPr>
            <w:webHidden/>
          </w:rPr>
          <w:t>15</w:t>
        </w:r>
        <w:r w:rsidR="003169DA">
          <w:rPr>
            <w:webHidden/>
          </w:rPr>
          <w:fldChar w:fldCharType="end"/>
        </w:r>
      </w:hyperlink>
    </w:p>
    <w:p w14:paraId="2E1E5035" w14:textId="3D7BEA23" w:rsidR="003169DA" w:rsidRDefault="00000000">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754245" w:history="1">
        <w:r w:rsidR="003169DA" w:rsidRPr="00485FA9">
          <w:rPr>
            <w:rStyle w:val="Hyperlink"/>
          </w:rPr>
          <w:t>9.</w:t>
        </w:r>
        <w:r w:rsidR="003169DA">
          <w:rPr>
            <w:rFonts w:asciiTheme="minorHAnsi" w:eastAsiaTheme="minorEastAsia" w:hAnsiTheme="minorHAnsi" w:cstheme="minorBidi"/>
            <w:kern w:val="2"/>
            <w:sz w:val="22"/>
            <w:szCs w:val="22"/>
            <w:lang w:eastAsia="en-AU"/>
            <w14:ligatures w14:val="standardContextual"/>
          </w:rPr>
          <w:tab/>
        </w:r>
        <w:r w:rsidR="003169DA" w:rsidRPr="00485FA9">
          <w:rPr>
            <w:rStyle w:val="Hyperlink"/>
          </w:rPr>
          <w:t>Data Records</w:t>
        </w:r>
        <w:r w:rsidR="003169DA">
          <w:rPr>
            <w:webHidden/>
          </w:rPr>
          <w:tab/>
        </w:r>
        <w:r w:rsidR="003169DA">
          <w:rPr>
            <w:webHidden/>
          </w:rPr>
          <w:fldChar w:fldCharType="begin"/>
        </w:r>
        <w:r w:rsidR="003169DA">
          <w:rPr>
            <w:webHidden/>
          </w:rPr>
          <w:instrText xml:space="preserve"> PAGEREF _Toc161754245 \h </w:instrText>
        </w:r>
        <w:r w:rsidR="003169DA">
          <w:rPr>
            <w:webHidden/>
          </w:rPr>
        </w:r>
        <w:r w:rsidR="003169DA">
          <w:rPr>
            <w:webHidden/>
          </w:rPr>
          <w:fldChar w:fldCharType="separate"/>
        </w:r>
        <w:r w:rsidR="00212214">
          <w:rPr>
            <w:webHidden/>
          </w:rPr>
          <w:t>16</w:t>
        </w:r>
        <w:r w:rsidR="003169DA">
          <w:rPr>
            <w:webHidden/>
          </w:rPr>
          <w:fldChar w:fldCharType="end"/>
        </w:r>
      </w:hyperlink>
    </w:p>
    <w:p w14:paraId="5BF7CA4F" w14:textId="78C1A636" w:rsidR="003169DA" w:rsidRDefault="00000000">
      <w:pPr>
        <w:pStyle w:val="TOC1"/>
        <w:rPr>
          <w:rFonts w:asciiTheme="minorHAnsi" w:eastAsiaTheme="minorEastAsia" w:hAnsiTheme="minorHAnsi" w:cstheme="minorBidi"/>
          <w:b w:val="0"/>
          <w:kern w:val="2"/>
          <w:sz w:val="22"/>
          <w:szCs w:val="22"/>
          <w:lang w:eastAsia="en-AU"/>
          <w14:ligatures w14:val="standardContextual"/>
        </w:rPr>
      </w:pPr>
      <w:hyperlink w:anchor="_Toc161754246" w:history="1">
        <w:r w:rsidR="003169DA" w:rsidRPr="00485FA9">
          <w:rPr>
            <w:rStyle w:val="Hyperlink"/>
          </w:rPr>
          <w:t>Triage Minimum Data Set - Section 2</w:t>
        </w:r>
        <w:r w:rsidR="003169DA">
          <w:rPr>
            <w:webHidden/>
          </w:rPr>
          <w:tab/>
        </w:r>
        <w:r w:rsidR="003169DA">
          <w:rPr>
            <w:webHidden/>
          </w:rPr>
          <w:fldChar w:fldCharType="begin"/>
        </w:r>
        <w:r w:rsidR="003169DA">
          <w:rPr>
            <w:webHidden/>
          </w:rPr>
          <w:instrText xml:space="preserve"> PAGEREF _Toc161754246 \h </w:instrText>
        </w:r>
        <w:r w:rsidR="003169DA">
          <w:rPr>
            <w:webHidden/>
          </w:rPr>
        </w:r>
        <w:r w:rsidR="003169DA">
          <w:rPr>
            <w:webHidden/>
          </w:rPr>
          <w:fldChar w:fldCharType="separate"/>
        </w:r>
        <w:r w:rsidR="00212214">
          <w:rPr>
            <w:webHidden/>
          </w:rPr>
          <w:t>19</w:t>
        </w:r>
        <w:r w:rsidR="003169DA">
          <w:rPr>
            <w:webHidden/>
          </w:rPr>
          <w:fldChar w:fldCharType="end"/>
        </w:r>
      </w:hyperlink>
    </w:p>
    <w:p w14:paraId="4C19165C" w14:textId="33B0E848"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47" w:history="1">
        <w:r w:rsidR="003169DA" w:rsidRPr="00485FA9">
          <w:rPr>
            <w:rStyle w:val="Hyperlink"/>
          </w:rPr>
          <w:t>Data definitions and domain values</w:t>
        </w:r>
        <w:r w:rsidR="003169DA">
          <w:rPr>
            <w:webHidden/>
          </w:rPr>
          <w:tab/>
        </w:r>
        <w:r w:rsidR="003169DA">
          <w:rPr>
            <w:webHidden/>
          </w:rPr>
          <w:fldChar w:fldCharType="begin"/>
        </w:r>
        <w:r w:rsidR="003169DA">
          <w:rPr>
            <w:webHidden/>
          </w:rPr>
          <w:instrText xml:space="preserve"> PAGEREF _Toc161754247 \h </w:instrText>
        </w:r>
        <w:r w:rsidR="003169DA">
          <w:rPr>
            <w:webHidden/>
          </w:rPr>
        </w:r>
        <w:r w:rsidR="003169DA">
          <w:rPr>
            <w:webHidden/>
          </w:rPr>
          <w:fldChar w:fldCharType="separate"/>
        </w:r>
        <w:r w:rsidR="00212214">
          <w:rPr>
            <w:webHidden/>
          </w:rPr>
          <w:t>19</w:t>
        </w:r>
        <w:r w:rsidR="003169DA">
          <w:rPr>
            <w:webHidden/>
          </w:rPr>
          <w:fldChar w:fldCharType="end"/>
        </w:r>
      </w:hyperlink>
    </w:p>
    <w:p w14:paraId="797BA335" w14:textId="3E7703D1" w:rsidR="003169DA" w:rsidRDefault="00000000">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754248" w:history="1">
        <w:r w:rsidR="003169DA" w:rsidRPr="00485FA9">
          <w:rPr>
            <w:rStyle w:val="Hyperlink"/>
          </w:rPr>
          <w:t>1.</w:t>
        </w:r>
        <w:r w:rsidR="003169DA">
          <w:rPr>
            <w:rFonts w:asciiTheme="minorHAnsi" w:eastAsiaTheme="minorEastAsia" w:hAnsiTheme="minorHAnsi" w:cstheme="minorBidi"/>
            <w:kern w:val="2"/>
            <w:sz w:val="22"/>
            <w:szCs w:val="22"/>
            <w:lang w:eastAsia="en-AU"/>
            <w14:ligatures w14:val="standardContextual"/>
          </w:rPr>
          <w:tab/>
        </w:r>
        <w:r w:rsidR="003169DA" w:rsidRPr="00485FA9">
          <w:rPr>
            <w:rStyle w:val="Hyperlink"/>
          </w:rPr>
          <w:t>Definition of mental health triage</w:t>
        </w:r>
        <w:r w:rsidR="003169DA">
          <w:rPr>
            <w:webHidden/>
          </w:rPr>
          <w:tab/>
        </w:r>
        <w:r w:rsidR="003169DA">
          <w:rPr>
            <w:webHidden/>
          </w:rPr>
          <w:fldChar w:fldCharType="begin"/>
        </w:r>
        <w:r w:rsidR="003169DA">
          <w:rPr>
            <w:webHidden/>
          </w:rPr>
          <w:instrText xml:space="preserve"> PAGEREF _Toc161754248 \h </w:instrText>
        </w:r>
        <w:r w:rsidR="003169DA">
          <w:rPr>
            <w:webHidden/>
          </w:rPr>
        </w:r>
        <w:r w:rsidR="003169DA">
          <w:rPr>
            <w:webHidden/>
          </w:rPr>
          <w:fldChar w:fldCharType="separate"/>
        </w:r>
        <w:r w:rsidR="00212214">
          <w:rPr>
            <w:webHidden/>
          </w:rPr>
          <w:t>19</w:t>
        </w:r>
        <w:r w:rsidR="003169DA">
          <w:rPr>
            <w:webHidden/>
          </w:rPr>
          <w:fldChar w:fldCharType="end"/>
        </w:r>
      </w:hyperlink>
    </w:p>
    <w:p w14:paraId="173115A7" w14:textId="2EC1850F" w:rsidR="003169DA" w:rsidRDefault="00000000">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754249" w:history="1">
        <w:r w:rsidR="003169DA" w:rsidRPr="00485FA9">
          <w:rPr>
            <w:rStyle w:val="Hyperlink"/>
          </w:rPr>
          <w:t>2.</w:t>
        </w:r>
        <w:r w:rsidR="003169DA">
          <w:rPr>
            <w:rFonts w:asciiTheme="minorHAnsi" w:eastAsiaTheme="minorEastAsia" w:hAnsiTheme="minorHAnsi" w:cstheme="minorBidi"/>
            <w:kern w:val="2"/>
            <w:sz w:val="22"/>
            <w:szCs w:val="22"/>
            <w:lang w:eastAsia="en-AU"/>
            <w14:ligatures w14:val="standardContextual"/>
          </w:rPr>
          <w:tab/>
        </w:r>
        <w:r w:rsidR="003169DA" w:rsidRPr="00485FA9">
          <w:rPr>
            <w:rStyle w:val="Hyperlink"/>
          </w:rPr>
          <w:t>Supporting documentation</w:t>
        </w:r>
        <w:r w:rsidR="003169DA">
          <w:rPr>
            <w:webHidden/>
          </w:rPr>
          <w:tab/>
        </w:r>
        <w:r w:rsidR="003169DA">
          <w:rPr>
            <w:webHidden/>
          </w:rPr>
          <w:fldChar w:fldCharType="begin"/>
        </w:r>
        <w:r w:rsidR="003169DA">
          <w:rPr>
            <w:webHidden/>
          </w:rPr>
          <w:instrText xml:space="preserve"> PAGEREF _Toc161754249 \h </w:instrText>
        </w:r>
        <w:r w:rsidR="003169DA">
          <w:rPr>
            <w:webHidden/>
          </w:rPr>
        </w:r>
        <w:r w:rsidR="003169DA">
          <w:rPr>
            <w:webHidden/>
          </w:rPr>
          <w:fldChar w:fldCharType="separate"/>
        </w:r>
        <w:r w:rsidR="00212214">
          <w:rPr>
            <w:webHidden/>
          </w:rPr>
          <w:t>19</w:t>
        </w:r>
        <w:r w:rsidR="003169DA">
          <w:rPr>
            <w:webHidden/>
          </w:rPr>
          <w:fldChar w:fldCharType="end"/>
        </w:r>
      </w:hyperlink>
    </w:p>
    <w:p w14:paraId="511862A3" w14:textId="7892A26C" w:rsidR="003169DA" w:rsidRDefault="00000000">
      <w:pPr>
        <w:pStyle w:val="TOC2"/>
        <w:tabs>
          <w:tab w:val="left" w:pos="567"/>
        </w:tabs>
        <w:rPr>
          <w:rFonts w:asciiTheme="minorHAnsi" w:eastAsiaTheme="minorEastAsia" w:hAnsiTheme="minorHAnsi" w:cstheme="minorBidi"/>
          <w:kern w:val="2"/>
          <w:sz w:val="22"/>
          <w:szCs w:val="22"/>
          <w:lang w:eastAsia="en-AU"/>
          <w14:ligatures w14:val="standardContextual"/>
        </w:rPr>
      </w:pPr>
      <w:hyperlink w:anchor="_Toc161754250" w:history="1">
        <w:r w:rsidR="003169DA" w:rsidRPr="00485FA9">
          <w:rPr>
            <w:rStyle w:val="Hyperlink"/>
          </w:rPr>
          <w:t>3.</w:t>
        </w:r>
        <w:r w:rsidR="003169DA">
          <w:rPr>
            <w:rFonts w:asciiTheme="minorHAnsi" w:eastAsiaTheme="minorEastAsia" w:hAnsiTheme="minorHAnsi" w:cstheme="minorBidi"/>
            <w:kern w:val="2"/>
            <w:sz w:val="22"/>
            <w:szCs w:val="22"/>
            <w:lang w:eastAsia="en-AU"/>
            <w14:ligatures w14:val="standardContextual"/>
          </w:rPr>
          <w:tab/>
        </w:r>
        <w:r w:rsidR="003169DA" w:rsidRPr="00485FA9">
          <w:rPr>
            <w:rStyle w:val="Hyperlink"/>
          </w:rPr>
          <w:t>Data item layout</w:t>
        </w:r>
        <w:r w:rsidR="003169DA">
          <w:rPr>
            <w:webHidden/>
          </w:rPr>
          <w:tab/>
        </w:r>
        <w:r w:rsidR="003169DA">
          <w:rPr>
            <w:webHidden/>
          </w:rPr>
          <w:fldChar w:fldCharType="begin"/>
        </w:r>
        <w:r w:rsidR="003169DA">
          <w:rPr>
            <w:webHidden/>
          </w:rPr>
          <w:instrText xml:space="preserve"> PAGEREF _Toc161754250 \h </w:instrText>
        </w:r>
        <w:r w:rsidR="003169DA">
          <w:rPr>
            <w:webHidden/>
          </w:rPr>
        </w:r>
        <w:r w:rsidR="003169DA">
          <w:rPr>
            <w:webHidden/>
          </w:rPr>
          <w:fldChar w:fldCharType="separate"/>
        </w:r>
        <w:r w:rsidR="00212214">
          <w:rPr>
            <w:webHidden/>
          </w:rPr>
          <w:t>20</w:t>
        </w:r>
        <w:r w:rsidR="003169DA">
          <w:rPr>
            <w:webHidden/>
          </w:rPr>
          <w:fldChar w:fldCharType="end"/>
        </w:r>
      </w:hyperlink>
    </w:p>
    <w:p w14:paraId="2F8CDF2F" w14:textId="10F1C787"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51" w:history="1">
        <w:r w:rsidR="003169DA" w:rsidRPr="00485FA9">
          <w:rPr>
            <w:rStyle w:val="Hyperlink"/>
          </w:rPr>
          <w:t>Organisation – Campus code</w:t>
        </w:r>
        <w:r w:rsidR="003169DA">
          <w:rPr>
            <w:webHidden/>
          </w:rPr>
          <w:tab/>
        </w:r>
        <w:r w:rsidR="003169DA">
          <w:rPr>
            <w:webHidden/>
          </w:rPr>
          <w:fldChar w:fldCharType="begin"/>
        </w:r>
        <w:r w:rsidR="003169DA">
          <w:rPr>
            <w:webHidden/>
          </w:rPr>
          <w:instrText xml:space="preserve"> PAGEREF _Toc161754251 \h </w:instrText>
        </w:r>
        <w:r w:rsidR="003169DA">
          <w:rPr>
            <w:webHidden/>
          </w:rPr>
        </w:r>
        <w:r w:rsidR="003169DA">
          <w:rPr>
            <w:webHidden/>
          </w:rPr>
          <w:fldChar w:fldCharType="separate"/>
        </w:r>
        <w:r w:rsidR="00212214">
          <w:rPr>
            <w:webHidden/>
          </w:rPr>
          <w:t>21</w:t>
        </w:r>
        <w:r w:rsidR="003169DA">
          <w:rPr>
            <w:webHidden/>
          </w:rPr>
          <w:fldChar w:fldCharType="end"/>
        </w:r>
      </w:hyperlink>
    </w:p>
    <w:p w14:paraId="4A5ACAFE" w14:textId="22E035D3"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52" w:history="1">
        <w:r w:rsidR="003169DA" w:rsidRPr="00485FA9">
          <w:rPr>
            <w:rStyle w:val="Hyperlink"/>
          </w:rPr>
          <w:t>Client – Statistical linkage key</w:t>
        </w:r>
        <w:r w:rsidR="003169DA">
          <w:rPr>
            <w:webHidden/>
          </w:rPr>
          <w:tab/>
        </w:r>
        <w:r w:rsidR="003169DA">
          <w:rPr>
            <w:webHidden/>
          </w:rPr>
          <w:fldChar w:fldCharType="begin"/>
        </w:r>
        <w:r w:rsidR="003169DA">
          <w:rPr>
            <w:webHidden/>
          </w:rPr>
          <w:instrText xml:space="preserve"> PAGEREF _Toc161754252 \h </w:instrText>
        </w:r>
        <w:r w:rsidR="003169DA">
          <w:rPr>
            <w:webHidden/>
          </w:rPr>
        </w:r>
        <w:r w:rsidR="003169DA">
          <w:rPr>
            <w:webHidden/>
          </w:rPr>
          <w:fldChar w:fldCharType="separate"/>
        </w:r>
        <w:r w:rsidR="00212214">
          <w:rPr>
            <w:webHidden/>
          </w:rPr>
          <w:t>22</w:t>
        </w:r>
        <w:r w:rsidR="003169DA">
          <w:rPr>
            <w:webHidden/>
          </w:rPr>
          <w:fldChar w:fldCharType="end"/>
        </w:r>
      </w:hyperlink>
    </w:p>
    <w:p w14:paraId="182A3F9A" w14:textId="0314C412"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53" w:history="1">
        <w:r w:rsidR="003169DA" w:rsidRPr="00485FA9">
          <w:rPr>
            <w:rStyle w:val="Hyperlink"/>
          </w:rPr>
          <w:t>Address – Locality name</w:t>
        </w:r>
        <w:r w:rsidR="003169DA">
          <w:rPr>
            <w:webHidden/>
          </w:rPr>
          <w:tab/>
        </w:r>
        <w:r w:rsidR="003169DA">
          <w:rPr>
            <w:webHidden/>
          </w:rPr>
          <w:fldChar w:fldCharType="begin"/>
        </w:r>
        <w:r w:rsidR="003169DA">
          <w:rPr>
            <w:webHidden/>
          </w:rPr>
          <w:instrText xml:space="preserve"> PAGEREF _Toc161754253 \h </w:instrText>
        </w:r>
        <w:r w:rsidR="003169DA">
          <w:rPr>
            <w:webHidden/>
          </w:rPr>
        </w:r>
        <w:r w:rsidR="003169DA">
          <w:rPr>
            <w:webHidden/>
          </w:rPr>
          <w:fldChar w:fldCharType="separate"/>
        </w:r>
        <w:r w:rsidR="00212214">
          <w:rPr>
            <w:webHidden/>
          </w:rPr>
          <w:t>23</w:t>
        </w:r>
        <w:r w:rsidR="003169DA">
          <w:rPr>
            <w:webHidden/>
          </w:rPr>
          <w:fldChar w:fldCharType="end"/>
        </w:r>
      </w:hyperlink>
    </w:p>
    <w:p w14:paraId="27D6BBCE" w14:textId="31F9DD97"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54" w:history="1">
        <w:r w:rsidR="003169DA" w:rsidRPr="00485FA9">
          <w:rPr>
            <w:rStyle w:val="Hyperlink"/>
          </w:rPr>
          <w:t>Address – Postcode</w:t>
        </w:r>
        <w:r w:rsidR="003169DA">
          <w:rPr>
            <w:webHidden/>
          </w:rPr>
          <w:tab/>
        </w:r>
        <w:r w:rsidR="003169DA">
          <w:rPr>
            <w:webHidden/>
          </w:rPr>
          <w:fldChar w:fldCharType="begin"/>
        </w:r>
        <w:r w:rsidR="003169DA">
          <w:rPr>
            <w:webHidden/>
          </w:rPr>
          <w:instrText xml:space="preserve"> PAGEREF _Toc161754254 \h </w:instrText>
        </w:r>
        <w:r w:rsidR="003169DA">
          <w:rPr>
            <w:webHidden/>
          </w:rPr>
        </w:r>
        <w:r w:rsidR="003169DA">
          <w:rPr>
            <w:webHidden/>
          </w:rPr>
          <w:fldChar w:fldCharType="separate"/>
        </w:r>
        <w:r w:rsidR="00212214">
          <w:rPr>
            <w:webHidden/>
          </w:rPr>
          <w:t>24</w:t>
        </w:r>
        <w:r w:rsidR="003169DA">
          <w:rPr>
            <w:webHidden/>
          </w:rPr>
          <w:fldChar w:fldCharType="end"/>
        </w:r>
      </w:hyperlink>
    </w:p>
    <w:p w14:paraId="73EFA4E6" w14:textId="50E93315"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55" w:history="1">
        <w:r w:rsidR="003169DA" w:rsidRPr="00485FA9">
          <w:rPr>
            <w:rStyle w:val="Hyperlink"/>
          </w:rPr>
          <w:t>Address – Client MHA</w:t>
        </w:r>
        <w:r w:rsidR="003169DA">
          <w:rPr>
            <w:webHidden/>
          </w:rPr>
          <w:tab/>
        </w:r>
        <w:r w:rsidR="003169DA">
          <w:rPr>
            <w:webHidden/>
          </w:rPr>
          <w:fldChar w:fldCharType="begin"/>
        </w:r>
        <w:r w:rsidR="003169DA">
          <w:rPr>
            <w:webHidden/>
          </w:rPr>
          <w:instrText xml:space="preserve"> PAGEREF _Toc161754255 \h </w:instrText>
        </w:r>
        <w:r w:rsidR="003169DA">
          <w:rPr>
            <w:webHidden/>
          </w:rPr>
        </w:r>
        <w:r w:rsidR="003169DA">
          <w:rPr>
            <w:webHidden/>
          </w:rPr>
          <w:fldChar w:fldCharType="separate"/>
        </w:r>
        <w:r w:rsidR="00212214">
          <w:rPr>
            <w:webHidden/>
          </w:rPr>
          <w:t>25</w:t>
        </w:r>
        <w:r w:rsidR="003169DA">
          <w:rPr>
            <w:webHidden/>
          </w:rPr>
          <w:fldChar w:fldCharType="end"/>
        </w:r>
      </w:hyperlink>
    </w:p>
    <w:p w14:paraId="4B960E4E" w14:textId="0CC80F72"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56" w:history="1">
        <w:r w:rsidR="003169DA" w:rsidRPr="00485FA9">
          <w:rPr>
            <w:rStyle w:val="Hyperlink"/>
          </w:rPr>
          <w:t>Client – Need for interpreter service</w:t>
        </w:r>
        <w:r w:rsidR="003169DA">
          <w:rPr>
            <w:webHidden/>
          </w:rPr>
          <w:tab/>
        </w:r>
        <w:r w:rsidR="003169DA">
          <w:rPr>
            <w:webHidden/>
          </w:rPr>
          <w:fldChar w:fldCharType="begin"/>
        </w:r>
        <w:r w:rsidR="003169DA">
          <w:rPr>
            <w:webHidden/>
          </w:rPr>
          <w:instrText xml:space="preserve"> PAGEREF _Toc161754256 \h </w:instrText>
        </w:r>
        <w:r w:rsidR="003169DA">
          <w:rPr>
            <w:webHidden/>
          </w:rPr>
        </w:r>
        <w:r w:rsidR="003169DA">
          <w:rPr>
            <w:webHidden/>
          </w:rPr>
          <w:fldChar w:fldCharType="separate"/>
        </w:r>
        <w:r w:rsidR="00212214">
          <w:rPr>
            <w:webHidden/>
          </w:rPr>
          <w:t>26</w:t>
        </w:r>
        <w:r w:rsidR="003169DA">
          <w:rPr>
            <w:webHidden/>
          </w:rPr>
          <w:fldChar w:fldCharType="end"/>
        </w:r>
      </w:hyperlink>
    </w:p>
    <w:p w14:paraId="56AF9ED3" w14:textId="4C61BC50"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57" w:history="1">
        <w:r w:rsidR="003169DA" w:rsidRPr="00485FA9">
          <w:rPr>
            <w:rStyle w:val="Hyperlink"/>
          </w:rPr>
          <w:t>Client – Preferred language</w:t>
        </w:r>
        <w:r w:rsidR="003169DA">
          <w:rPr>
            <w:webHidden/>
          </w:rPr>
          <w:tab/>
        </w:r>
        <w:r w:rsidR="003169DA">
          <w:rPr>
            <w:webHidden/>
          </w:rPr>
          <w:fldChar w:fldCharType="begin"/>
        </w:r>
        <w:r w:rsidR="003169DA">
          <w:rPr>
            <w:webHidden/>
          </w:rPr>
          <w:instrText xml:space="preserve"> PAGEREF _Toc161754257 \h </w:instrText>
        </w:r>
        <w:r w:rsidR="003169DA">
          <w:rPr>
            <w:webHidden/>
          </w:rPr>
        </w:r>
        <w:r w:rsidR="003169DA">
          <w:rPr>
            <w:webHidden/>
          </w:rPr>
          <w:fldChar w:fldCharType="separate"/>
        </w:r>
        <w:r w:rsidR="00212214">
          <w:rPr>
            <w:webHidden/>
          </w:rPr>
          <w:t>27</w:t>
        </w:r>
        <w:r w:rsidR="003169DA">
          <w:rPr>
            <w:webHidden/>
          </w:rPr>
          <w:fldChar w:fldCharType="end"/>
        </w:r>
      </w:hyperlink>
    </w:p>
    <w:p w14:paraId="2A6CF259" w14:textId="073CCCB3"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58" w:history="1">
        <w:r w:rsidR="003169DA" w:rsidRPr="00485FA9">
          <w:rPr>
            <w:rStyle w:val="Hyperlink"/>
          </w:rPr>
          <w:t>Client – Indigenous status</w:t>
        </w:r>
        <w:r w:rsidR="003169DA">
          <w:rPr>
            <w:webHidden/>
          </w:rPr>
          <w:tab/>
        </w:r>
        <w:r w:rsidR="003169DA">
          <w:rPr>
            <w:webHidden/>
          </w:rPr>
          <w:fldChar w:fldCharType="begin"/>
        </w:r>
        <w:r w:rsidR="003169DA">
          <w:rPr>
            <w:webHidden/>
          </w:rPr>
          <w:instrText xml:space="preserve"> PAGEREF _Toc161754258 \h </w:instrText>
        </w:r>
        <w:r w:rsidR="003169DA">
          <w:rPr>
            <w:webHidden/>
          </w:rPr>
        </w:r>
        <w:r w:rsidR="003169DA">
          <w:rPr>
            <w:webHidden/>
          </w:rPr>
          <w:fldChar w:fldCharType="separate"/>
        </w:r>
        <w:r w:rsidR="00212214">
          <w:rPr>
            <w:webHidden/>
          </w:rPr>
          <w:t>28</w:t>
        </w:r>
        <w:r w:rsidR="003169DA">
          <w:rPr>
            <w:webHidden/>
          </w:rPr>
          <w:fldChar w:fldCharType="end"/>
        </w:r>
      </w:hyperlink>
    </w:p>
    <w:p w14:paraId="309A172D" w14:textId="1939DD40"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59" w:history="1">
        <w:r w:rsidR="003169DA" w:rsidRPr="00485FA9">
          <w:rPr>
            <w:rStyle w:val="Hyperlink"/>
          </w:rPr>
          <w:t>Referral – Referral source</w:t>
        </w:r>
        <w:r w:rsidR="003169DA">
          <w:rPr>
            <w:webHidden/>
          </w:rPr>
          <w:tab/>
        </w:r>
        <w:r w:rsidR="003169DA">
          <w:rPr>
            <w:webHidden/>
          </w:rPr>
          <w:fldChar w:fldCharType="begin"/>
        </w:r>
        <w:r w:rsidR="003169DA">
          <w:rPr>
            <w:webHidden/>
          </w:rPr>
          <w:instrText xml:space="preserve"> PAGEREF _Toc161754259 \h </w:instrText>
        </w:r>
        <w:r w:rsidR="003169DA">
          <w:rPr>
            <w:webHidden/>
          </w:rPr>
        </w:r>
        <w:r w:rsidR="003169DA">
          <w:rPr>
            <w:webHidden/>
          </w:rPr>
          <w:fldChar w:fldCharType="separate"/>
        </w:r>
        <w:r w:rsidR="00212214">
          <w:rPr>
            <w:webHidden/>
          </w:rPr>
          <w:t>29</w:t>
        </w:r>
        <w:r w:rsidR="003169DA">
          <w:rPr>
            <w:webHidden/>
          </w:rPr>
          <w:fldChar w:fldCharType="end"/>
        </w:r>
      </w:hyperlink>
    </w:p>
    <w:p w14:paraId="2277E0D5" w14:textId="29E3A31B"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60" w:history="1">
        <w:r w:rsidR="003169DA" w:rsidRPr="00485FA9">
          <w:rPr>
            <w:rStyle w:val="Hyperlink"/>
          </w:rPr>
          <w:t>Event – Triage date/time</w:t>
        </w:r>
        <w:r w:rsidR="003169DA">
          <w:rPr>
            <w:webHidden/>
          </w:rPr>
          <w:tab/>
        </w:r>
        <w:r w:rsidR="003169DA">
          <w:rPr>
            <w:webHidden/>
          </w:rPr>
          <w:fldChar w:fldCharType="begin"/>
        </w:r>
        <w:r w:rsidR="003169DA">
          <w:rPr>
            <w:webHidden/>
          </w:rPr>
          <w:instrText xml:space="preserve"> PAGEREF _Toc161754260 \h </w:instrText>
        </w:r>
        <w:r w:rsidR="003169DA">
          <w:rPr>
            <w:webHidden/>
          </w:rPr>
        </w:r>
        <w:r w:rsidR="003169DA">
          <w:rPr>
            <w:webHidden/>
          </w:rPr>
          <w:fldChar w:fldCharType="separate"/>
        </w:r>
        <w:r w:rsidR="00212214">
          <w:rPr>
            <w:webHidden/>
          </w:rPr>
          <w:t>31</w:t>
        </w:r>
        <w:r w:rsidR="003169DA">
          <w:rPr>
            <w:webHidden/>
          </w:rPr>
          <w:fldChar w:fldCharType="end"/>
        </w:r>
      </w:hyperlink>
    </w:p>
    <w:p w14:paraId="6BF909CB" w14:textId="026A1D34"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61" w:history="1">
        <w:r w:rsidR="003169DA" w:rsidRPr="00485FA9">
          <w:rPr>
            <w:rStyle w:val="Hyperlink"/>
          </w:rPr>
          <w:t>Event – Triage scale</w:t>
        </w:r>
        <w:r w:rsidR="003169DA">
          <w:rPr>
            <w:webHidden/>
          </w:rPr>
          <w:tab/>
        </w:r>
        <w:r w:rsidR="003169DA">
          <w:rPr>
            <w:webHidden/>
          </w:rPr>
          <w:fldChar w:fldCharType="begin"/>
        </w:r>
        <w:r w:rsidR="003169DA">
          <w:rPr>
            <w:webHidden/>
          </w:rPr>
          <w:instrText xml:space="preserve"> PAGEREF _Toc161754261 \h </w:instrText>
        </w:r>
        <w:r w:rsidR="003169DA">
          <w:rPr>
            <w:webHidden/>
          </w:rPr>
        </w:r>
        <w:r w:rsidR="003169DA">
          <w:rPr>
            <w:webHidden/>
          </w:rPr>
          <w:fldChar w:fldCharType="separate"/>
        </w:r>
        <w:r w:rsidR="00212214">
          <w:rPr>
            <w:webHidden/>
          </w:rPr>
          <w:t>32</w:t>
        </w:r>
        <w:r w:rsidR="003169DA">
          <w:rPr>
            <w:webHidden/>
          </w:rPr>
          <w:fldChar w:fldCharType="end"/>
        </w:r>
      </w:hyperlink>
    </w:p>
    <w:p w14:paraId="4BF99659" w14:textId="5DF45C0F"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62" w:history="1">
        <w:r w:rsidR="003169DA" w:rsidRPr="00485FA9">
          <w:rPr>
            <w:rStyle w:val="Hyperlink"/>
          </w:rPr>
          <w:t>Stream – Program type</w:t>
        </w:r>
        <w:r w:rsidR="003169DA">
          <w:rPr>
            <w:webHidden/>
          </w:rPr>
          <w:tab/>
        </w:r>
        <w:r w:rsidR="003169DA">
          <w:rPr>
            <w:webHidden/>
          </w:rPr>
          <w:fldChar w:fldCharType="begin"/>
        </w:r>
        <w:r w:rsidR="003169DA">
          <w:rPr>
            <w:webHidden/>
          </w:rPr>
          <w:instrText xml:space="preserve"> PAGEREF _Toc161754262 \h </w:instrText>
        </w:r>
        <w:r w:rsidR="003169DA">
          <w:rPr>
            <w:webHidden/>
          </w:rPr>
        </w:r>
        <w:r w:rsidR="003169DA">
          <w:rPr>
            <w:webHidden/>
          </w:rPr>
          <w:fldChar w:fldCharType="separate"/>
        </w:r>
        <w:r w:rsidR="00212214">
          <w:rPr>
            <w:webHidden/>
          </w:rPr>
          <w:t>33</w:t>
        </w:r>
        <w:r w:rsidR="003169DA">
          <w:rPr>
            <w:webHidden/>
          </w:rPr>
          <w:fldChar w:fldCharType="end"/>
        </w:r>
      </w:hyperlink>
    </w:p>
    <w:p w14:paraId="4109B9DC" w14:textId="01FD6C6D"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63" w:history="1">
        <w:r w:rsidR="003169DA" w:rsidRPr="00485FA9">
          <w:rPr>
            <w:rStyle w:val="Hyperlink"/>
          </w:rPr>
          <w:t>Event – Service medium</w:t>
        </w:r>
        <w:r w:rsidR="003169DA">
          <w:rPr>
            <w:webHidden/>
          </w:rPr>
          <w:tab/>
        </w:r>
        <w:r w:rsidR="003169DA">
          <w:rPr>
            <w:webHidden/>
          </w:rPr>
          <w:fldChar w:fldCharType="begin"/>
        </w:r>
        <w:r w:rsidR="003169DA">
          <w:rPr>
            <w:webHidden/>
          </w:rPr>
          <w:instrText xml:space="preserve"> PAGEREF _Toc161754263 \h </w:instrText>
        </w:r>
        <w:r w:rsidR="003169DA">
          <w:rPr>
            <w:webHidden/>
          </w:rPr>
        </w:r>
        <w:r w:rsidR="003169DA">
          <w:rPr>
            <w:webHidden/>
          </w:rPr>
          <w:fldChar w:fldCharType="separate"/>
        </w:r>
        <w:r w:rsidR="00212214">
          <w:rPr>
            <w:webHidden/>
          </w:rPr>
          <w:t>37</w:t>
        </w:r>
        <w:r w:rsidR="003169DA">
          <w:rPr>
            <w:webHidden/>
          </w:rPr>
          <w:fldChar w:fldCharType="end"/>
        </w:r>
      </w:hyperlink>
    </w:p>
    <w:p w14:paraId="2D2C0B7C" w14:textId="7DC513CE"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64" w:history="1">
        <w:r w:rsidR="003169DA" w:rsidRPr="00485FA9">
          <w:rPr>
            <w:rStyle w:val="Hyperlink"/>
          </w:rPr>
          <w:t>Event – Service location</w:t>
        </w:r>
        <w:r w:rsidR="003169DA">
          <w:rPr>
            <w:webHidden/>
          </w:rPr>
          <w:tab/>
        </w:r>
        <w:r w:rsidR="003169DA">
          <w:rPr>
            <w:webHidden/>
          </w:rPr>
          <w:fldChar w:fldCharType="begin"/>
        </w:r>
        <w:r w:rsidR="003169DA">
          <w:rPr>
            <w:webHidden/>
          </w:rPr>
          <w:instrText xml:space="preserve"> PAGEREF _Toc161754264 \h </w:instrText>
        </w:r>
        <w:r w:rsidR="003169DA">
          <w:rPr>
            <w:webHidden/>
          </w:rPr>
        </w:r>
        <w:r w:rsidR="003169DA">
          <w:rPr>
            <w:webHidden/>
          </w:rPr>
          <w:fldChar w:fldCharType="separate"/>
        </w:r>
        <w:r w:rsidR="00212214">
          <w:rPr>
            <w:webHidden/>
          </w:rPr>
          <w:t>38</w:t>
        </w:r>
        <w:r w:rsidR="003169DA">
          <w:rPr>
            <w:webHidden/>
          </w:rPr>
          <w:fldChar w:fldCharType="end"/>
        </w:r>
      </w:hyperlink>
    </w:p>
    <w:p w14:paraId="0DC1505E" w14:textId="69CCB484"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65" w:history="1">
        <w:r w:rsidR="003169DA" w:rsidRPr="00485FA9">
          <w:rPr>
            <w:rStyle w:val="Hyperlink"/>
          </w:rPr>
          <w:t>Event – Service recipient</w:t>
        </w:r>
        <w:r w:rsidR="003169DA">
          <w:rPr>
            <w:webHidden/>
          </w:rPr>
          <w:tab/>
        </w:r>
        <w:r w:rsidR="003169DA">
          <w:rPr>
            <w:webHidden/>
          </w:rPr>
          <w:fldChar w:fldCharType="begin"/>
        </w:r>
        <w:r w:rsidR="003169DA">
          <w:rPr>
            <w:webHidden/>
          </w:rPr>
          <w:instrText xml:space="preserve"> PAGEREF _Toc161754265 \h </w:instrText>
        </w:r>
        <w:r w:rsidR="003169DA">
          <w:rPr>
            <w:webHidden/>
          </w:rPr>
        </w:r>
        <w:r w:rsidR="003169DA">
          <w:rPr>
            <w:webHidden/>
          </w:rPr>
          <w:fldChar w:fldCharType="separate"/>
        </w:r>
        <w:r w:rsidR="00212214">
          <w:rPr>
            <w:webHidden/>
          </w:rPr>
          <w:t>41</w:t>
        </w:r>
        <w:r w:rsidR="003169DA">
          <w:rPr>
            <w:webHidden/>
          </w:rPr>
          <w:fldChar w:fldCharType="end"/>
        </w:r>
      </w:hyperlink>
    </w:p>
    <w:p w14:paraId="4C34E217" w14:textId="4D60A4B8"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66" w:history="1">
        <w:r w:rsidR="003169DA" w:rsidRPr="00485FA9">
          <w:rPr>
            <w:rStyle w:val="Hyperlink"/>
          </w:rPr>
          <w:t>Event – Service Response</w:t>
        </w:r>
        <w:r w:rsidR="003169DA">
          <w:rPr>
            <w:webHidden/>
          </w:rPr>
          <w:tab/>
        </w:r>
        <w:r w:rsidR="003169DA">
          <w:rPr>
            <w:webHidden/>
          </w:rPr>
          <w:fldChar w:fldCharType="begin"/>
        </w:r>
        <w:r w:rsidR="003169DA">
          <w:rPr>
            <w:webHidden/>
          </w:rPr>
          <w:instrText xml:space="preserve"> PAGEREF _Toc161754266 \h </w:instrText>
        </w:r>
        <w:r w:rsidR="003169DA">
          <w:rPr>
            <w:webHidden/>
          </w:rPr>
        </w:r>
        <w:r w:rsidR="003169DA">
          <w:rPr>
            <w:webHidden/>
          </w:rPr>
          <w:fldChar w:fldCharType="separate"/>
        </w:r>
        <w:r w:rsidR="00212214">
          <w:rPr>
            <w:webHidden/>
          </w:rPr>
          <w:t>46</w:t>
        </w:r>
        <w:r w:rsidR="003169DA">
          <w:rPr>
            <w:webHidden/>
          </w:rPr>
          <w:fldChar w:fldCharType="end"/>
        </w:r>
      </w:hyperlink>
    </w:p>
    <w:p w14:paraId="23D2722F" w14:textId="6E714FA4" w:rsidR="003169DA" w:rsidRDefault="00000000">
      <w:pPr>
        <w:pStyle w:val="TOC2"/>
        <w:rPr>
          <w:rFonts w:asciiTheme="minorHAnsi" w:eastAsiaTheme="minorEastAsia" w:hAnsiTheme="minorHAnsi" w:cstheme="minorBidi"/>
          <w:kern w:val="2"/>
          <w:sz w:val="22"/>
          <w:szCs w:val="22"/>
          <w:lang w:eastAsia="en-AU"/>
          <w14:ligatures w14:val="standardContextual"/>
        </w:rPr>
      </w:pPr>
      <w:hyperlink w:anchor="_Toc161754267" w:history="1">
        <w:r w:rsidR="003169DA" w:rsidRPr="00485FA9">
          <w:rPr>
            <w:rStyle w:val="Hyperlink"/>
          </w:rPr>
          <w:t>Event – Service response date/time</w:t>
        </w:r>
        <w:r w:rsidR="003169DA">
          <w:rPr>
            <w:webHidden/>
          </w:rPr>
          <w:tab/>
        </w:r>
        <w:r w:rsidR="003169DA">
          <w:rPr>
            <w:webHidden/>
          </w:rPr>
          <w:fldChar w:fldCharType="begin"/>
        </w:r>
        <w:r w:rsidR="003169DA">
          <w:rPr>
            <w:webHidden/>
          </w:rPr>
          <w:instrText xml:space="preserve"> PAGEREF _Toc161754267 \h </w:instrText>
        </w:r>
        <w:r w:rsidR="003169DA">
          <w:rPr>
            <w:webHidden/>
          </w:rPr>
        </w:r>
        <w:r w:rsidR="003169DA">
          <w:rPr>
            <w:webHidden/>
          </w:rPr>
          <w:fldChar w:fldCharType="separate"/>
        </w:r>
        <w:r w:rsidR="00212214">
          <w:rPr>
            <w:webHidden/>
          </w:rPr>
          <w:t>50</w:t>
        </w:r>
        <w:r w:rsidR="003169DA">
          <w:rPr>
            <w:webHidden/>
          </w:rPr>
          <w:fldChar w:fldCharType="end"/>
        </w:r>
      </w:hyperlink>
    </w:p>
    <w:p w14:paraId="5357A8DA" w14:textId="5B734924" w:rsidR="00FB1F6E" w:rsidRDefault="00AD784C" w:rsidP="00D75ABD">
      <w:pPr>
        <w:pStyle w:val="Body"/>
      </w:pPr>
      <w:r>
        <w:fldChar w:fldCharType="end"/>
      </w:r>
    </w:p>
    <w:p w14:paraId="64F59BB8" w14:textId="77777777" w:rsidR="00FB1F6E" w:rsidRDefault="00FB1F6E">
      <w:pPr>
        <w:spacing w:after="0" w:line="240" w:lineRule="auto"/>
        <w:rPr>
          <w:rFonts w:eastAsia="Times"/>
        </w:rPr>
      </w:pPr>
      <w:r>
        <w:br w:type="page"/>
      </w:r>
    </w:p>
    <w:p w14:paraId="14A5F572" w14:textId="77777777" w:rsidR="009851A8" w:rsidRDefault="009851A8" w:rsidP="00393748">
      <w:pPr>
        <w:pStyle w:val="Heading1"/>
      </w:pPr>
      <w:bookmarkStart w:id="0" w:name="_Toc161754233"/>
      <w:r w:rsidRPr="009851A8">
        <w:lastRenderedPageBreak/>
        <w:t>Abbreviations</w:t>
      </w:r>
      <w:bookmarkEnd w:id="0"/>
    </w:p>
    <w:p w14:paraId="04089232" w14:textId="77777777" w:rsidR="009851A8" w:rsidRDefault="009851A8" w:rsidP="00D75ABD">
      <w:pPr>
        <w:pStyle w:val="Body"/>
        <w:sectPr w:rsidR="009851A8" w:rsidSect="002C5B7C">
          <w:headerReference w:type="even" r:id="rId15"/>
          <w:headerReference w:type="default" r:id="rId16"/>
          <w:footerReference w:type="even" r:id="rId17"/>
          <w:footerReference w:type="default" r:id="rId18"/>
          <w:footerReference w:type="first" r:id="rId19"/>
          <w:pgSz w:w="11906" w:h="16838" w:code="9"/>
          <w:pgMar w:top="1701" w:right="1304" w:bottom="1418" w:left="1304" w:header="680" w:footer="851" w:gutter="0"/>
          <w:cols w:space="340"/>
          <w:docGrid w:linePitch="360"/>
        </w:sectPr>
      </w:pPr>
    </w:p>
    <w:p w14:paraId="70918C50" w14:textId="77777777" w:rsidR="00146E1D" w:rsidRDefault="00146E1D" w:rsidP="00D75ABD">
      <w:pPr>
        <w:pStyle w:val="Body"/>
      </w:pPr>
      <w:r>
        <w:t>AMHS</w:t>
      </w:r>
      <w:r>
        <w:tab/>
      </w:r>
      <w:r>
        <w:tab/>
        <w:t>Area Mental Health Service</w:t>
      </w:r>
    </w:p>
    <w:p w14:paraId="10C23628" w14:textId="5FAC504D" w:rsidR="009851A8" w:rsidRDefault="009851A8" w:rsidP="00D75ABD">
      <w:pPr>
        <w:pStyle w:val="Body"/>
      </w:pPr>
      <w:r>
        <w:t>CAMHS</w:t>
      </w:r>
      <w:r>
        <w:tab/>
        <w:t>Child and Adolescent Mental Health Service</w:t>
      </w:r>
    </w:p>
    <w:p w14:paraId="05A46165" w14:textId="0F992953" w:rsidR="009851A8" w:rsidRDefault="009851A8" w:rsidP="00D75ABD">
      <w:pPr>
        <w:pStyle w:val="Body"/>
      </w:pPr>
      <w:r>
        <w:t>CATT</w:t>
      </w:r>
      <w:r>
        <w:tab/>
      </w:r>
      <w:r>
        <w:tab/>
        <w:t>Crisis Assessment and Treatment Team</w:t>
      </w:r>
    </w:p>
    <w:p w14:paraId="01D30350" w14:textId="708D4092" w:rsidR="00651F39" w:rsidRDefault="00651F39" w:rsidP="00D75ABD">
      <w:pPr>
        <w:pStyle w:val="Body"/>
      </w:pPr>
      <w:r>
        <w:t>CCDD</w:t>
      </w:r>
      <w:r>
        <w:tab/>
      </w:r>
      <w:r>
        <w:tab/>
        <w:t>Common client data dictionary</w:t>
      </w:r>
    </w:p>
    <w:p w14:paraId="0E391066" w14:textId="3E731CD4" w:rsidR="009851A8" w:rsidRDefault="009851A8" w:rsidP="00D75ABD">
      <w:pPr>
        <w:pStyle w:val="Body"/>
      </w:pPr>
      <w:r>
        <w:t>CCS</w:t>
      </w:r>
      <w:r>
        <w:tab/>
      </w:r>
      <w:r>
        <w:tab/>
        <w:t>Community Correctional Services</w:t>
      </w:r>
    </w:p>
    <w:p w14:paraId="3E36CF14" w14:textId="6125BEDD" w:rsidR="009851A8" w:rsidRDefault="009851A8" w:rsidP="00D75ABD">
      <w:pPr>
        <w:pStyle w:val="Body"/>
      </w:pPr>
      <w:r>
        <w:t>CMI</w:t>
      </w:r>
      <w:r>
        <w:tab/>
      </w:r>
      <w:r>
        <w:tab/>
        <w:t>Client Management Interface</w:t>
      </w:r>
    </w:p>
    <w:p w14:paraId="57B30AAE" w14:textId="00B6C998" w:rsidR="009851A8" w:rsidRDefault="009851A8" w:rsidP="00D75ABD">
      <w:pPr>
        <w:pStyle w:val="Body"/>
      </w:pPr>
      <w:r>
        <w:t>CYMHS</w:t>
      </w:r>
      <w:r>
        <w:tab/>
        <w:t>Child and Youth Mental Health Service</w:t>
      </w:r>
    </w:p>
    <w:p w14:paraId="7F60829D" w14:textId="65F38A9B" w:rsidR="00041D5F" w:rsidRDefault="00041D5F" w:rsidP="00D75ABD">
      <w:pPr>
        <w:pStyle w:val="Body"/>
      </w:pPr>
      <w:r>
        <w:t>DH</w:t>
      </w:r>
      <w:r>
        <w:tab/>
      </w:r>
      <w:r>
        <w:tab/>
        <w:t>Department of Health</w:t>
      </w:r>
    </w:p>
    <w:p w14:paraId="392D5334" w14:textId="062ABB07" w:rsidR="00041D5F" w:rsidRDefault="00041D5F" w:rsidP="00D75ABD">
      <w:pPr>
        <w:pStyle w:val="Body"/>
      </w:pPr>
      <w:r>
        <w:t>FAQ</w:t>
      </w:r>
      <w:r>
        <w:tab/>
      </w:r>
      <w:r>
        <w:tab/>
        <w:t>Frequently Asked Questions</w:t>
      </w:r>
    </w:p>
    <w:p w14:paraId="0AAD9BF1" w14:textId="001819ED" w:rsidR="009851A8" w:rsidRDefault="009851A8" w:rsidP="00D75ABD">
      <w:pPr>
        <w:pStyle w:val="Body"/>
      </w:pPr>
      <w:r>
        <w:t>MDS</w:t>
      </w:r>
      <w:r>
        <w:tab/>
      </w:r>
      <w:r>
        <w:tab/>
        <w:t>Minimum Data Set</w:t>
      </w:r>
    </w:p>
    <w:p w14:paraId="41442127" w14:textId="37A75351" w:rsidR="009851A8" w:rsidRDefault="009851A8" w:rsidP="00D75ABD">
      <w:pPr>
        <w:pStyle w:val="Body"/>
      </w:pPr>
      <w:r>
        <w:t>MHA</w:t>
      </w:r>
      <w:r>
        <w:tab/>
      </w:r>
      <w:r>
        <w:tab/>
        <w:t>Mental Health Area</w:t>
      </w:r>
    </w:p>
    <w:p w14:paraId="6DB89C46" w14:textId="763EE0F4" w:rsidR="009851A8" w:rsidRDefault="009851A8" w:rsidP="00D75ABD">
      <w:pPr>
        <w:pStyle w:val="Body"/>
      </w:pPr>
      <w:r>
        <w:t>MHARS</w:t>
      </w:r>
      <w:r>
        <w:tab/>
        <w:t>Mental Health Advi</w:t>
      </w:r>
      <w:r w:rsidR="00C24B2A">
        <w:t>c</w:t>
      </w:r>
      <w:r>
        <w:t>e and Response Service</w:t>
      </w:r>
    </w:p>
    <w:p w14:paraId="5E5011BA" w14:textId="29342970" w:rsidR="009851A8" w:rsidRDefault="009851A8" w:rsidP="00D75ABD">
      <w:pPr>
        <w:pStyle w:val="Body"/>
      </w:pPr>
      <w:r>
        <w:t>NMDS</w:t>
      </w:r>
      <w:r>
        <w:tab/>
      </w:r>
      <w:r>
        <w:tab/>
        <w:t>National Minimum Data Set</w:t>
      </w:r>
    </w:p>
    <w:p w14:paraId="40C506C7" w14:textId="51267B16" w:rsidR="009851A8" w:rsidRDefault="009851A8" w:rsidP="00D75ABD">
      <w:pPr>
        <w:pStyle w:val="Body"/>
      </w:pPr>
      <w:r>
        <w:t>ODS</w:t>
      </w:r>
      <w:r>
        <w:tab/>
      </w:r>
      <w:r>
        <w:tab/>
        <w:t>Operational Data Store</w:t>
      </w:r>
    </w:p>
    <w:p w14:paraId="61A1E3F2" w14:textId="75F3018B" w:rsidR="009851A8" w:rsidRDefault="009851A8" w:rsidP="00D75ABD">
      <w:pPr>
        <w:pStyle w:val="Body"/>
      </w:pPr>
      <w:r>
        <w:t>PAPU</w:t>
      </w:r>
      <w:r>
        <w:tab/>
      </w:r>
      <w:r>
        <w:tab/>
        <w:t>Psychiatric Assessment &amp; Planning Unit</w:t>
      </w:r>
    </w:p>
    <w:p w14:paraId="068F2FE7" w14:textId="3055BC6F" w:rsidR="00651F39" w:rsidRDefault="00651F39" w:rsidP="00D75ABD">
      <w:pPr>
        <w:pStyle w:val="Body"/>
      </w:pPr>
      <w:r>
        <w:t>PDRSS</w:t>
      </w:r>
      <w:r>
        <w:tab/>
      </w:r>
      <w:r>
        <w:tab/>
        <w:t>Psychiatric Disability Rehabilitation &amp; Support Service</w:t>
      </w:r>
    </w:p>
    <w:p w14:paraId="642AAD56" w14:textId="41FD73EF" w:rsidR="00041D5F" w:rsidRDefault="00041D5F" w:rsidP="00D75ABD">
      <w:pPr>
        <w:pStyle w:val="Body"/>
      </w:pPr>
      <w:r>
        <w:t>PMC</w:t>
      </w:r>
      <w:r>
        <w:tab/>
      </w:r>
      <w:r>
        <w:tab/>
        <w:t>Program Management Circular</w:t>
      </w:r>
    </w:p>
    <w:p w14:paraId="054C3899" w14:textId="77777777" w:rsidR="00E1171A" w:rsidRDefault="009851A8" w:rsidP="00D75ABD">
      <w:pPr>
        <w:pStyle w:val="Body"/>
      </w:pPr>
      <w:r>
        <w:t>TMDS</w:t>
      </w:r>
      <w:r>
        <w:tab/>
      </w:r>
      <w:r>
        <w:tab/>
        <w:t>Triage Minimum Dataset</w:t>
      </w:r>
    </w:p>
    <w:p w14:paraId="42D418D4" w14:textId="025E87BC" w:rsidR="009851A8" w:rsidRDefault="00E1171A" w:rsidP="00D75ABD">
      <w:pPr>
        <w:pStyle w:val="Body"/>
        <w:sectPr w:rsidR="009851A8" w:rsidSect="009851A8">
          <w:type w:val="continuous"/>
          <w:pgSz w:w="11906" w:h="16838" w:code="9"/>
          <w:pgMar w:top="1701" w:right="1304" w:bottom="1418" w:left="1304" w:header="680" w:footer="851" w:gutter="0"/>
          <w:cols w:space="340"/>
          <w:docGrid w:linePitch="360"/>
        </w:sectPr>
      </w:pPr>
      <w:r>
        <w:t>UCC</w:t>
      </w:r>
      <w:r>
        <w:tab/>
      </w:r>
      <w:r>
        <w:tab/>
        <w:t>Urgent Care Centre</w:t>
      </w:r>
      <w:r w:rsidR="009851A8">
        <w:tab/>
      </w:r>
    </w:p>
    <w:p w14:paraId="6114A4E8" w14:textId="535A1B3F" w:rsidR="009851A8" w:rsidRDefault="009851A8" w:rsidP="00D75ABD">
      <w:pPr>
        <w:pStyle w:val="Body"/>
      </w:pPr>
    </w:p>
    <w:p w14:paraId="5D0C56D6" w14:textId="77777777" w:rsidR="009851A8" w:rsidRDefault="009851A8" w:rsidP="00D75ABD">
      <w:pPr>
        <w:pStyle w:val="Body"/>
        <w:sectPr w:rsidR="009851A8" w:rsidSect="009851A8">
          <w:type w:val="continuous"/>
          <w:pgSz w:w="11906" w:h="16838" w:code="9"/>
          <w:pgMar w:top="1701" w:right="1304" w:bottom="1418" w:left="1304" w:header="680" w:footer="851" w:gutter="0"/>
          <w:cols w:num="2" w:space="340"/>
          <w:docGrid w:linePitch="360"/>
        </w:sectPr>
      </w:pPr>
    </w:p>
    <w:p w14:paraId="3BAB5C00" w14:textId="0A5DFBD3" w:rsidR="00E615DE" w:rsidRDefault="00E615DE">
      <w:pPr>
        <w:spacing w:after="0" w:line="240" w:lineRule="auto"/>
        <w:rPr>
          <w:rFonts w:eastAsia="Times"/>
        </w:rPr>
      </w:pPr>
      <w:r>
        <w:br w:type="page"/>
      </w:r>
    </w:p>
    <w:p w14:paraId="5FE454FF" w14:textId="3C95FC51" w:rsidR="00E615DE" w:rsidRDefault="00E615DE" w:rsidP="000A08A7">
      <w:pPr>
        <w:pStyle w:val="Heading1"/>
      </w:pPr>
      <w:bookmarkStart w:id="1" w:name="_Toc161754234"/>
      <w:r w:rsidRPr="00E615DE">
        <w:lastRenderedPageBreak/>
        <w:t>Release Versions</w:t>
      </w:r>
      <w:bookmarkEnd w:id="1"/>
      <w:r w:rsidRPr="00E615DE">
        <w:t xml:space="preserve"> </w:t>
      </w:r>
    </w:p>
    <w:tbl>
      <w:tblPr>
        <w:tblStyle w:val="TableGrid"/>
        <w:tblW w:w="9299" w:type="dxa"/>
        <w:tblLook w:val="06A0" w:firstRow="1" w:lastRow="0" w:firstColumn="1" w:lastColumn="0" w:noHBand="1" w:noVBand="1"/>
      </w:tblPr>
      <w:tblGrid>
        <w:gridCol w:w="1129"/>
        <w:gridCol w:w="1418"/>
        <w:gridCol w:w="1701"/>
        <w:gridCol w:w="5051"/>
      </w:tblGrid>
      <w:tr w:rsidR="00E615DE" w:rsidRPr="00E615DE" w14:paraId="5CCFEA10" w14:textId="77777777" w:rsidTr="00E615DE">
        <w:trPr>
          <w:tblHeader/>
        </w:trPr>
        <w:tc>
          <w:tcPr>
            <w:tcW w:w="1129" w:type="dxa"/>
          </w:tcPr>
          <w:p w14:paraId="559D9F31" w14:textId="688F7490" w:rsidR="00E615DE" w:rsidRPr="00393748" w:rsidRDefault="00E615DE" w:rsidP="000A08A7">
            <w:pPr>
              <w:pStyle w:val="Tablecolhead"/>
              <w:spacing w:before="0" w:after="0"/>
              <w:jc w:val="center"/>
              <w:rPr>
                <w:color w:val="1F497D" w:themeColor="text2"/>
                <w:sz w:val="20"/>
              </w:rPr>
            </w:pPr>
            <w:bookmarkStart w:id="2" w:name="_Hlk99700253"/>
            <w:r w:rsidRPr="00393748">
              <w:rPr>
                <w:color w:val="1F497D" w:themeColor="text2"/>
                <w:sz w:val="20"/>
              </w:rPr>
              <w:t>Version</w:t>
            </w:r>
          </w:p>
        </w:tc>
        <w:tc>
          <w:tcPr>
            <w:tcW w:w="1418" w:type="dxa"/>
          </w:tcPr>
          <w:p w14:paraId="1AF0EB80" w14:textId="2513FB75" w:rsidR="00E615DE" w:rsidRPr="00393748" w:rsidRDefault="00E615DE" w:rsidP="000A08A7">
            <w:pPr>
              <w:pStyle w:val="Tablecolhead"/>
              <w:spacing w:before="0" w:after="0"/>
              <w:jc w:val="center"/>
              <w:rPr>
                <w:color w:val="1F497D" w:themeColor="text2"/>
                <w:sz w:val="20"/>
              </w:rPr>
            </w:pPr>
            <w:r w:rsidRPr="00393748">
              <w:rPr>
                <w:color w:val="1F497D" w:themeColor="text2"/>
                <w:sz w:val="20"/>
              </w:rPr>
              <w:t>Date</w:t>
            </w:r>
          </w:p>
        </w:tc>
        <w:tc>
          <w:tcPr>
            <w:tcW w:w="1701" w:type="dxa"/>
          </w:tcPr>
          <w:p w14:paraId="27875908" w14:textId="14CF26C5" w:rsidR="00E615DE" w:rsidRPr="00393748" w:rsidRDefault="00E615DE" w:rsidP="000A08A7">
            <w:pPr>
              <w:pStyle w:val="Tablecolhead"/>
              <w:spacing w:before="0" w:after="0"/>
              <w:jc w:val="center"/>
              <w:rPr>
                <w:color w:val="1F497D" w:themeColor="text2"/>
                <w:sz w:val="20"/>
              </w:rPr>
            </w:pPr>
            <w:r w:rsidRPr="00393748">
              <w:rPr>
                <w:color w:val="1F497D" w:themeColor="text2"/>
                <w:sz w:val="20"/>
              </w:rPr>
              <w:t>Author</w:t>
            </w:r>
          </w:p>
        </w:tc>
        <w:tc>
          <w:tcPr>
            <w:tcW w:w="5051" w:type="dxa"/>
          </w:tcPr>
          <w:p w14:paraId="0E6F3EFB" w14:textId="610EDA51" w:rsidR="00E615DE" w:rsidRPr="00393748" w:rsidRDefault="00E615DE" w:rsidP="000A08A7">
            <w:pPr>
              <w:pStyle w:val="Tablecolhead"/>
              <w:spacing w:before="0" w:after="0"/>
              <w:jc w:val="center"/>
              <w:rPr>
                <w:color w:val="1F497D" w:themeColor="text2"/>
                <w:sz w:val="20"/>
              </w:rPr>
            </w:pPr>
            <w:r w:rsidRPr="00393748">
              <w:rPr>
                <w:color w:val="1F497D" w:themeColor="text2"/>
                <w:sz w:val="20"/>
              </w:rPr>
              <w:t>Changes</w:t>
            </w:r>
          </w:p>
        </w:tc>
      </w:tr>
      <w:bookmarkEnd w:id="2"/>
      <w:tr w:rsidR="00E615DE" w:rsidRPr="00E615DE" w14:paraId="07715C7B" w14:textId="77777777" w:rsidTr="00E615DE">
        <w:tc>
          <w:tcPr>
            <w:tcW w:w="1129" w:type="dxa"/>
          </w:tcPr>
          <w:p w14:paraId="2CD2FE40" w14:textId="13B3887B" w:rsidR="00E615DE" w:rsidRPr="00E615DE" w:rsidRDefault="00E615DE" w:rsidP="00E615DE">
            <w:pPr>
              <w:pStyle w:val="Tabletext"/>
              <w:spacing w:before="0" w:after="0"/>
              <w:rPr>
                <w:sz w:val="20"/>
              </w:rPr>
            </w:pPr>
            <w:r w:rsidRPr="00E615DE">
              <w:rPr>
                <w:sz w:val="20"/>
              </w:rPr>
              <w:t>V1</w:t>
            </w:r>
          </w:p>
        </w:tc>
        <w:tc>
          <w:tcPr>
            <w:tcW w:w="1418" w:type="dxa"/>
          </w:tcPr>
          <w:p w14:paraId="3BBA723E" w14:textId="0EE3430C" w:rsidR="00E615DE" w:rsidRPr="00E615DE" w:rsidRDefault="00E615DE" w:rsidP="00E615DE">
            <w:pPr>
              <w:pStyle w:val="Tabletext"/>
              <w:spacing w:before="0" w:after="0"/>
              <w:rPr>
                <w:sz w:val="20"/>
              </w:rPr>
            </w:pPr>
            <w:r w:rsidRPr="00E615DE">
              <w:rPr>
                <w:sz w:val="20"/>
              </w:rPr>
              <w:t>12/04/2010</w:t>
            </w:r>
          </w:p>
        </w:tc>
        <w:tc>
          <w:tcPr>
            <w:tcW w:w="1701" w:type="dxa"/>
          </w:tcPr>
          <w:p w14:paraId="5253B6C1" w14:textId="0A6895FB" w:rsidR="00E615DE" w:rsidRPr="00E615DE" w:rsidRDefault="00E615DE" w:rsidP="00E615DE">
            <w:pPr>
              <w:pStyle w:val="Tablebullet2"/>
              <w:numPr>
                <w:ilvl w:val="0"/>
                <w:numId w:val="0"/>
              </w:numPr>
              <w:spacing w:before="0" w:after="0"/>
              <w:rPr>
                <w:sz w:val="20"/>
              </w:rPr>
            </w:pPr>
            <w:r w:rsidRPr="00E615DE">
              <w:rPr>
                <w:sz w:val="20"/>
              </w:rPr>
              <w:t>Rita Triglia</w:t>
            </w:r>
          </w:p>
        </w:tc>
        <w:tc>
          <w:tcPr>
            <w:tcW w:w="5051" w:type="dxa"/>
          </w:tcPr>
          <w:p w14:paraId="679CDA58" w14:textId="01CFCD8B" w:rsidR="00E615DE" w:rsidRPr="00E615DE" w:rsidRDefault="00E615DE" w:rsidP="00D75ABD">
            <w:pPr>
              <w:pStyle w:val="Tablebullet2"/>
              <w:numPr>
                <w:ilvl w:val="0"/>
                <w:numId w:val="9"/>
              </w:numPr>
              <w:spacing w:before="0" w:after="0"/>
              <w:ind w:left="314" w:hanging="314"/>
              <w:rPr>
                <w:sz w:val="20"/>
              </w:rPr>
            </w:pPr>
            <w:r w:rsidRPr="00E615DE">
              <w:rPr>
                <w:sz w:val="20"/>
              </w:rPr>
              <w:t>Initial release of specifications</w:t>
            </w:r>
          </w:p>
        </w:tc>
      </w:tr>
      <w:tr w:rsidR="00E615DE" w:rsidRPr="00E615DE" w14:paraId="64DE52D6" w14:textId="77777777" w:rsidTr="00E615DE">
        <w:tc>
          <w:tcPr>
            <w:tcW w:w="1129" w:type="dxa"/>
          </w:tcPr>
          <w:p w14:paraId="6B97F58E" w14:textId="2DA993DE" w:rsidR="00E615DE" w:rsidRPr="00E615DE" w:rsidRDefault="00E615DE" w:rsidP="00E615DE">
            <w:pPr>
              <w:pStyle w:val="Tabletext"/>
              <w:spacing w:before="0" w:after="0"/>
              <w:rPr>
                <w:sz w:val="20"/>
              </w:rPr>
            </w:pPr>
            <w:r w:rsidRPr="00E615DE">
              <w:rPr>
                <w:sz w:val="20"/>
              </w:rPr>
              <w:t>V6</w:t>
            </w:r>
          </w:p>
        </w:tc>
        <w:tc>
          <w:tcPr>
            <w:tcW w:w="1418" w:type="dxa"/>
          </w:tcPr>
          <w:p w14:paraId="3FB44365" w14:textId="5D9A6AF6" w:rsidR="00E615DE" w:rsidRPr="00E615DE" w:rsidRDefault="00E615DE" w:rsidP="00E615DE">
            <w:pPr>
              <w:pStyle w:val="Tabletext"/>
              <w:spacing w:before="0" w:after="0"/>
              <w:rPr>
                <w:sz w:val="20"/>
              </w:rPr>
            </w:pPr>
            <w:r w:rsidRPr="00E615DE">
              <w:rPr>
                <w:sz w:val="20"/>
              </w:rPr>
              <w:t>11/04/2011</w:t>
            </w:r>
          </w:p>
        </w:tc>
        <w:tc>
          <w:tcPr>
            <w:tcW w:w="1701" w:type="dxa"/>
          </w:tcPr>
          <w:p w14:paraId="018A4872" w14:textId="08064BDE" w:rsidR="00E615DE" w:rsidRPr="00E615DE" w:rsidRDefault="00E615DE" w:rsidP="00E615DE">
            <w:pPr>
              <w:pStyle w:val="Tablebullet2"/>
              <w:numPr>
                <w:ilvl w:val="0"/>
                <w:numId w:val="0"/>
              </w:numPr>
              <w:spacing w:before="0" w:after="0"/>
              <w:rPr>
                <w:sz w:val="20"/>
              </w:rPr>
            </w:pPr>
            <w:r w:rsidRPr="00E615DE">
              <w:rPr>
                <w:sz w:val="20"/>
              </w:rPr>
              <w:t>Emma Jeffery</w:t>
            </w:r>
          </w:p>
        </w:tc>
        <w:tc>
          <w:tcPr>
            <w:tcW w:w="5051" w:type="dxa"/>
          </w:tcPr>
          <w:p w14:paraId="3109ED38" w14:textId="749937B9" w:rsidR="00E615DE" w:rsidRPr="00E615DE" w:rsidRDefault="00E615DE" w:rsidP="00D75ABD">
            <w:pPr>
              <w:pStyle w:val="Tablebullet2"/>
              <w:numPr>
                <w:ilvl w:val="0"/>
                <w:numId w:val="9"/>
              </w:numPr>
              <w:spacing w:before="0" w:after="0"/>
              <w:ind w:left="314" w:hanging="314"/>
              <w:rPr>
                <w:sz w:val="20"/>
              </w:rPr>
            </w:pPr>
            <w:r w:rsidRPr="00E615DE">
              <w:rPr>
                <w:sz w:val="20"/>
              </w:rPr>
              <w:t>Numerous changes to reduce ambiguity particularly in relation to dates</w:t>
            </w:r>
          </w:p>
        </w:tc>
      </w:tr>
      <w:tr w:rsidR="00E615DE" w:rsidRPr="00E615DE" w14:paraId="68269ABA" w14:textId="77777777" w:rsidTr="00E615DE">
        <w:trPr>
          <w:trHeight w:val="1203"/>
        </w:trPr>
        <w:tc>
          <w:tcPr>
            <w:tcW w:w="1129" w:type="dxa"/>
          </w:tcPr>
          <w:p w14:paraId="67691C2A" w14:textId="31ECB1BB" w:rsidR="00E615DE" w:rsidRPr="00E615DE" w:rsidRDefault="00E615DE" w:rsidP="00E615DE">
            <w:pPr>
              <w:pStyle w:val="Tabletext"/>
              <w:spacing w:before="0" w:after="0"/>
              <w:rPr>
                <w:sz w:val="20"/>
              </w:rPr>
            </w:pPr>
            <w:r w:rsidRPr="00E615DE">
              <w:rPr>
                <w:sz w:val="20"/>
              </w:rPr>
              <w:t>V8</w:t>
            </w:r>
          </w:p>
        </w:tc>
        <w:tc>
          <w:tcPr>
            <w:tcW w:w="1418" w:type="dxa"/>
          </w:tcPr>
          <w:p w14:paraId="466A579E" w14:textId="08BE8F55" w:rsidR="00E615DE" w:rsidRPr="00E615DE" w:rsidRDefault="00E615DE" w:rsidP="00E615DE">
            <w:pPr>
              <w:pStyle w:val="Tabletext"/>
              <w:spacing w:before="0" w:after="0"/>
              <w:rPr>
                <w:sz w:val="20"/>
              </w:rPr>
            </w:pPr>
            <w:r w:rsidRPr="00E615DE">
              <w:rPr>
                <w:sz w:val="20"/>
              </w:rPr>
              <w:t>22/05/2012</w:t>
            </w:r>
          </w:p>
        </w:tc>
        <w:tc>
          <w:tcPr>
            <w:tcW w:w="1701" w:type="dxa"/>
          </w:tcPr>
          <w:p w14:paraId="78B01280" w14:textId="785D2966" w:rsidR="00E615DE" w:rsidRPr="00E615DE" w:rsidRDefault="00E615DE" w:rsidP="00E615DE">
            <w:pPr>
              <w:pStyle w:val="Tablebullet2"/>
              <w:numPr>
                <w:ilvl w:val="0"/>
                <w:numId w:val="0"/>
              </w:numPr>
              <w:spacing w:before="0" w:after="0"/>
              <w:rPr>
                <w:sz w:val="20"/>
              </w:rPr>
            </w:pPr>
            <w:r w:rsidRPr="00E615DE">
              <w:rPr>
                <w:sz w:val="20"/>
              </w:rPr>
              <w:t>Ian Thomas</w:t>
            </w:r>
          </w:p>
        </w:tc>
        <w:tc>
          <w:tcPr>
            <w:tcW w:w="5051" w:type="dxa"/>
          </w:tcPr>
          <w:p w14:paraId="431BEB58" w14:textId="77777777" w:rsidR="00E615DE" w:rsidRPr="00E615DE" w:rsidRDefault="00E615DE" w:rsidP="00D75ABD">
            <w:pPr>
              <w:pStyle w:val="Healthbody"/>
              <w:numPr>
                <w:ilvl w:val="0"/>
                <w:numId w:val="8"/>
              </w:numPr>
              <w:spacing w:after="0" w:line="240" w:lineRule="auto"/>
              <w:ind w:left="314" w:hanging="314"/>
              <w:rPr>
                <w:rFonts w:cs="Arial"/>
                <w:szCs w:val="20"/>
              </w:rPr>
            </w:pPr>
            <w:r w:rsidRPr="00E615DE">
              <w:rPr>
                <w:rFonts w:cs="Arial"/>
                <w:szCs w:val="20"/>
              </w:rPr>
              <w:t>Code 47 in Referral Source data element labelled as ‘Child Protection-Out of Home Care’</w:t>
            </w:r>
          </w:p>
          <w:p w14:paraId="30C7F9E9" w14:textId="77777777" w:rsidR="00E615DE" w:rsidRPr="00E615DE" w:rsidRDefault="00E615DE" w:rsidP="00D75ABD">
            <w:pPr>
              <w:pStyle w:val="Healthbody"/>
              <w:numPr>
                <w:ilvl w:val="0"/>
                <w:numId w:val="8"/>
              </w:numPr>
              <w:spacing w:after="0" w:line="240" w:lineRule="auto"/>
              <w:ind w:left="314" w:hanging="314"/>
              <w:rPr>
                <w:rFonts w:cs="Arial"/>
                <w:szCs w:val="20"/>
              </w:rPr>
            </w:pPr>
            <w:r w:rsidRPr="00E615DE">
              <w:rPr>
                <w:rFonts w:cs="Arial"/>
                <w:szCs w:val="20"/>
              </w:rPr>
              <w:t>Char metadata elements relabelled as String</w:t>
            </w:r>
          </w:p>
          <w:p w14:paraId="3F68849E" w14:textId="77777777" w:rsidR="00E615DE" w:rsidRPr="00E615DE" w:rsidRDefault="00E615DE" w:rsidP="00D75ABD">
            <w:pPr>
              <w:pStyle w:val="Healthbody"/>
              <w:numPr>
                <w:ilvl w:val="0"/>
                <w:numId w:val="8"/>
              </w:numPr>
              <w:spacing w:after="0" w:line="240" w:lineRule="auto"/>
              <w:ind w:left="314" w:hanging="314"/>
              <w:rPr>
                <w:rFonts w:cs="Arial"/>
                <w:szCs w:val="20"/>
              </w:rPr>
            </w:pPr>
            <w:r w:rsidRPr="00E615DE">
              <w:rPr>
                <w:rFonts w:cs="Arial"/>
                <w:szCs w:val="20"/>
              </w:rPr>
              <w:t>Submission dates updated</w:t>
            </w:r>
          </w:p>
          <w:p w14:paraId="15C2AAFE" w14:textId="463020D6" w:rsidR="00E615DE" w:rsidRPr="00E615DE" w:rsidRDefault="00E615DE" w:rsidP="00D75ABD">
            <w:pPr>
              <w:pStyle w:val="Healthbody"/>
              <w:numPr>
                <w:ilvl w:val="0"/>
                <w:numId w:val="8"/>
              </w:numPr>
              <w:spacing w:after="0" w:line="240" w:lineRule="auto"/>
              <w:ind w:left="314" w:hanging="314"/>
              <w:rPr>
                <w:rFonts w:cs="Arial"/>
                <w:szCs w:val="20"/>
              </w:rPr>
            </w:pPr>
            <w:r w:rsidRPr="00E615DE">
              <w:rPr>
                <w:rFonts w:cs="Arial"/>
                <w:szCs w:val="20"/>
              </w:rPr>
              <w:t xml:space="preserve">Data element compliance matrix updated  </w:t>
            </w:r>
          </w:p>
        </w:tc>
      </w:tr>
      <w:tr w:rsidR="00E615DE" w:rsidRPr="00E615DE" w14:paraId="0699DE2B" w14:textId="77777777" w:rsidTr="00E615DE">
        <w:tc>
          <w:tcPr>
            <w:tcW w:w="1129" w:type="dxa"/>
          </w:tcPr>
          <w:p w14:paraId="0B9EABB5" w14:textId="6F3FDACA" w:rsidR="00E615DE" w:rsidRPr="00E615DE" w:rsidRDefault="00E615DE" w:rsidP="00E615DE">
            <w:pPr>
              <w:pStyle w:val="Tabletext"/>
              <w:spacing w:before="0" w:after="0"/>
              <w:rPr>
                <w:sz w:val="20"/>
              </w:rPr>
            </w:pPr>
            <w:r w:rsidRPr="00E615DE">
              <w:rPr>
                <w:sz w:val="20"/>
              </w:rPr>
              <w:t>V10</w:t>
            </w:r>
          </w:p>
        </w:tc>
        <w:tc>
          <w:tcPr>
            <w:tcW w:w="1418" w:type="dxa"/>
          </w:tcPr>
          <w:p w14:paraId="612DF7EC" w14:textId="154D5BA1" w:rsidR="00E615DE" w:rsidRPr="00E615DE" w:rsidRDefault="00E615DE" w:rsidP="00E615DE">
            <w:pPr>
              <w:pStyle w:val="Tabletext"/>
              <w:spacing w:before="0" w:after="0"/>
              <w:rPr>
                <w:sz w:val="20"/>
              </w:rPr>
            </w:pPr>
            <w:r w:rsidRPr="00E615DE">
              <w:rPr>
                <w:sz w:val="20"/>
              </w:rPr>
              <w:t>04/07/2014</w:t>
            </w:r>
          </w:p>
        </w:tc>
        <w:tc>
          <w:tcPr>
            <w:tcW w:w="1701" w:type="dxa"/>
          </w:tcPr>
          <w:p w14:paraId="3B8D0947" w14:textId="55FBD277" w:rsidR="00E615DE" w:rsidRPr="00E615DE" w:rsidRDefault="00E615DE" w:rsidP="00E615DE">
            <w:pPr>
              <w:pStyle w:val="Tablebullet2"/>
              <w:numPr>
                <w:ilvl w:val="0"/>
                <w:numId w:val="0"/>
              </w:numPr>
              <w:spacing w:before="0" w:after="0"/>
              <w:rPr>
                <w:sz w:val="20"/>
              </w:rPr>
            </w:pPr>
            <w:r w:rsidRPr="00E615DE">
              <w:rPr>
                <w:sz w:val="20"/>
              </w:rPr>
              <w:t>Lachlan Rimes</w:t>
            </w:r>
          </w:p>
        </w:tc>
        <w:tc>
          <w:tcPr>
            <w:tcW w:w="5051" w:type="dxa"/>
          </w:tcPr>
          <w:p w14:paraId="2CA9BBE4" w14:textId="1428E9A5" w:rsidR="00E615DE" w:rsidRPr="00E615DE" w:rsidRDefault="00E615DE" w:rsidP="00D75ABD">
            <w:pPr>
              <w:pStyle w:val="Tablebullet2"/>
              <w:numPr>
                <w:ilvl w:val="0"/>
                <w:numId w:val="10"/>
              </w:numPr>
              <w:spacing w:before="0" w:after="0"/>
              <w:ind w:left="314" w:hanging="314"/>
              <w:rPr>
                <w:sz w:val="20"/>
              </w:rPr>
            </w:pPr>
            <w:r w:rsidRPr="00E615DE">
              <w:rPr>
                <w:sz w:val="20"/>
              </w:rPr>
              <w:t xml:space="preserve">Reporting schedule changed to monthly extract of 6-month </w:t>
            </w:r>
            <w:proofErr w:type="gramStart"/>
            <w:r w:rsidRPr="00E615DE">
              <w:rPr>
                <w:sz w:val="20"/>
              </w:rPr>
              <w:t>time period</w:t>
            </w:r>
            <w:proofErr w:type="gramEnd"/>
            <w:r w:rsidRPr="00E615DE">
              <w:rPr>
                <w:sz w:val="20"/>
              </w:rPr>
              <w:t>.</w:t>
            </w:r>
          </w:p>
        </w:tc>
      </w:tr>
      <w:tr w:rsidR="00E615DE" w:rsidRPr="00E615DE" w14:paraId="485AC4EE" w14:textId="77777777" w:rsidTr="00E615DE">
        <w:tc>
          <w:tcPr>
            <w:tcW w:w="1129" w:type="dxa"/>
          </w:tcPr>
          <w:p w14:paraId="6E345718" w14:textId="7FB96B4B" w:rsidR="00E615DE" w:rsidRPr="00E615DE" w:rsidRDefault="00E615DE" w:rsidP="00E615DE">
            <w:pPr>
              <w:pStyle w:val="Tabletext"/>
              <w:spacing w:before="0" w:after="0"/>
              <w:rPr>
                <w:sz w:val="20"/>
              </w:rPr>
            </w:pPr>
            <w:r w:rsidRPr="00E615DE">
              <w:rPr>
                <w:sz w:val="20"/>
              </w:rPr>
              <w:t>V11</w:t>
            </w:r>
          </w:p>
        </w:tc>
        <w:tc>
          <w:tcPr>
            <w:tcW w:w="1418" w:type="dxa"/>
          </w:tcPr>
          <w:p w14:paraId="68FE28C1" w14:textId="53C0E3F0" w:rsidR="00E615DE" w:rsidRPr="00E615DE" w:rsidRDefault="00E615DE" w:rsidP="00E615DE">
            <w:pPr>
              <w:pStyle w:val="Tabletext"/>
              <w:spacing w:before="0" w:after="0"/>
              <w:rPr>
                <w:sz w:val="20"/>
              </w:rPr>
            </w:pPr>
            <w:r w:rsidRPr="00E615DE">
              <w:rPr>
                <w:sz w:val="20"/>
              </w:rPr>
              <w:t>30/04/2015</w:t>
            </w:r>
          </w:p>
        </w:tc>
        <w:tc>
          <w:tcPr>
            <w:tcW w:w="1701" w:type="dxa"/>
          </w:tcPr>
          <w:p w14:paraId="796E69D3" w14:textId="38C5F027" w:rsidR="00E615DE" w:rsidRPr="00E615DE" w:rsidRDefault="00E615DE" w:rsidP="00E615DE">
            <w:pPr>
              <w:pStyle w:val="Tablebullet2"/>
              <w:numPr>
                <w:ilvl w:val="0"/>
                <w:numId w:val="0"/>
              </w:numPr>
              <w:spacing w:before="0" w:after="0"/>
              <w:rPr>
                <w:sz w:val="20"/>
              </w:rPr>
            </w:pPr>
            <w:r w:rsidRPr="00E615DE">
              <w:rPr>
                <w:sz w:val="20"/>
              </w:rPr>
              <w:t>Bill Xu</w:t>
            </w:r>
          </w:p>
        </w:tc>
        <w:tc>
          <w:tcPr>
            <w:tcW w:w="5051" w:type="dxa"/>
          </w:tcPr>
          <w:p w14:paraId="2B191BD6" w14:textId="77777777" w:rsidR="00E615DE" w:rsidRPr="00E615DE" w:rsidRDefault="00E615DE" w:rsidP="00D75ABD">
            <w:pPr>
              <w:pStyle w:val="Tablebullet2"/>
              <w:numPr>
                <w:ilvl w:val="0"/>
                <w:numId w:val="11"/>
              </w:numPr>
              <w:spacing w:before="0" w:after="0"/>
              <w:ind w:left="314" w:hanging="314"/>
              <w:rPr>
                <w:sz w:val="20"/>
              </w:rPr>
            </w:pPr>
            <w:r w:rsidRPr="00E615DE">
              <w:rPr>
                <w:sz w:val="20"/>
              </w:rPr>
              <w:t>Updated Program Type Intake character length from 3 to 4</w:t>
            </w:r>
          </w:p>
          <w:p w14:paraId="7D4D981C" w14:textId="77777777" w:rsidR="00E615DE" w:rsidRPr="00E615DE" w:rsidRDefault="00E615DE" w:rsidP="00D75ABD">
            <w:pPr>
              <w:pStyle w:val="Tablebullet2"/>
              <w:numPr>
                <w:ilvl w:val="0"/>
                <w:numId w:val="11"/>
              </w:numPr>
              <w:spacing w:before="0" w:after="0"/>
              <w:ind w:left="314" w:hanging="314"/>
              <w:rPr>
                <w:sz w:val="20"/>
              </w:rPr>
            </w:pPr>
            <w:r w:rsidRPr="00E615DE">
              <w:rPr>
                <w:sz w:val="20"/>
              </w:rPr>
              <w:t xml:space="preserve">Updated Service Recipient Intake character length from 2 to 3 </w:t>
            </w:r>
          </w:p>
          <w:p w14:paraId="24D1734B" w14:textId="77777777" w:rsidR="00E615DE" w:rsidRPr="00E615DE" w:rsidRDefault="00E615DE" w:rsidP="00D75ABD">
            <w:pPr>
              <w:pStyle w:val="Tablebullet2"/>
              <w:numPr>
                <w:ilvl w:val="0"/>
                <w:numId w:val="11"/>
              </w:numPr>
              <w:spacing w:before="0" w:after="0"/>
              <w:ind w:left="314" w:hanging="314"/>
              <w:rPr>
                <w:sz w:val="20"/>
              </w:rPr>
            </w:pPr>
            <w:r w:rsidRPr="00E615DE">
              <w:rPr>
                <w:sz w:val="20"/>
              </w:rPr>
              <w:t xml:space="preserve">Updated Program Type Response character length from 3 to 4 </w:t>
            </w:r>
          </w:p>
          <w:p w14:paraId="1BDEAB35" w14:textId="1240C74F" w:rsidR="00E615DE" w:rsidRPr="00E615DE" w:rsidRDefault="00E615DE" w:rsidP="00D75ABD">
            <w:pPr>
              <w:pStyle w:val="Tablebullet2"/>
              <w:numPr>
                <w:ilvl w:val="0"/>
                <w:numId w:val="11"/>
              </w:numPr>
              <w:spacing w:before="0" w:after="0"/>
              <w:ind w:left="314" w:hanging="314"/>
              <w:rPr>
                <w:sz w:val="20"/>
              </w:rPr>
            </w:pPr>
            <w:r w:rsidRPr="00E615DE">
              <w:rPr>
                <w:sz w:val="20"/>
              </w:rPr>
              <w:t>Updated Service Recipient Response character length from 2 to 3</w:t>
            </w:r>
          </w:p>
        </w:tc>
      </w:tr>
      <w:tr w:rsidR="00E615DE" w:rsidRPr="00E615DE" w14:paraId="46FCD6C4" w14:textId="77777777" w:rsidTr="00E615DE">
        <w:tc>
          <w:tcPr>
            <w:tcW w:w="1129" w:type="dxa"/>
          </w:tcPr>
          <w:p w14:paraId="038B8A1D" w14:textId="075627FE" w:rsidR="00E615DE" w:rsidRPr="00E615DE" w:rsidRDefault="00E615DE" w:rsidP="00E615DE">
            <w:pPr>
              <w:pStyle w:val="Tabletext"/>
              <w:spacing w:before="0" w:after="0"/>
              <w:rPr>
                <w:sz w:val="20"/>
              </w:rPr>
            </w:pPr>
            <w:r w:rsidRPr="00E615DE">
              <w:rPr>
                <w:sz w:val="20"/>
              </w:rPr>
              <w:t>V12</w:t>
            </w:r>
          </w:p>
        </w:tc>
        <w:tc>
          <w:tcPr>
            <w:tcW w:w="1418" w:type="dxa"/>
          </w:tcPr>
          <w:p w14:paraId="1B3E1B35" w14:textId="29F54DB9" w:rsidR="00E615DE" w:rsidRPr="00E615DE" w:rsidRDefault="00E615DE" w:rsidP="00E615DE">
            <w:pPr>
              <w:pStyle w:val="Tabletext"/>
              <w:spacing w:before="0" w:after="0"/>
              <w:rPr>
                <w:sz w:val="20"/>
              </w:rPr>
            </w:pPr>
            <w:r w:rsidRPr="00E615DE">
              <w:rPr>
                <w:sz w:val="20"/>
              </w:rPr>
              <w:t>01/07/2019</w:t>
            </w:r>
          </w:p>
        </w:tc>
        <w:tc>
          <w:tcPr>
            <w:tcW w:w="1701" w:type="dxa"/>
          </w:tcPr>
          <w:p w14:paraId="38A67B39" w14:textId="1C9AE89A" w:rsidR="00E615DE" w:rsidRPr="00E615DE" w:rsidRDefault="00E615DE" w:rsidP="00E615DE">
            <w:pPr>
              <w:pStyle w:val="Tablebullet2"/>
              <w:numPr>
                <w:ilvl w:val="0"/>
                <w:numId w:val="0"/>
              </w:numPr>
              <w:spacing w:before="0" w:after="0"/>
              <w:rPr>
                <w:sz w:val="20"/>
              </w:rPr>
            </w:pPr>
            <w:r w:rsidRPr="00E615DE">
              <w:rPr>
                <w:sz w:val="20"/>
              </w:rPr>
              <w:t>Sue Neilson</w:t>
            </w:r>
          </w:p>
        </w:tc>
        <w:tc>
          <w:tcPr>
            <w:tcW w:w="5051" w:type="dxa"/>
          </w:tcPr>
          <w:p w14:paraId="4794BE26" w14:textId="192242FD" w:rsidR="00E615DE" w:rsidRPr="00E615DE" w:rsidRDefault="00E615DE" w:rsidP="00E615DE">
            <w:pPr>
              <w:pStyle w:val="Healthbody"/>
              <w:spacing w:after="0" w:line="240" w:lineRule="auto"/>
              <w:rPr>
                <w:rFonts w:cs="Arial"/>
                <w:szCs w:val="20"/>
              </w:rPr>
            </w:pPr>
            <w:r w:rsidRPr="00E615DE">
              <w:rPr>
                <w:rFonts w:cs="Arial"/>
                <w:szCs w:val="20"/>
              </w:rPr>
              <w:t>Added new Mental Health Advi</w:t>
            </w:r>
            <w:r w:rsidR="001030E8">
              <w:rPr>
                <w:rFonts w:cs="Arial"/>
                <w:szCs w:val="20"/>
              </w:rPr>
              <w:t>c</w:t>
            </w:r>
            <w:r w:rsidRPr="00E615DE">
              <w:rPr>
                <w:rFonts w:cs="Arial"/>
                <w:szCs w:val="20"/>
              </w:rPr>
              <w:t>e and Referral Service (MHARS) specific data components:</w:t>
            </w:r>
          </w:p>
          <w:p w14:paraId="304F8668" w14:textId="77777777" w:rsidR="00E615DE" w:rsidRPr="00E615DE" w:rsidRDefault="00E615DE" w:rsidP="00D75ABD">
            <w:pPr>
              <w:pStyle w:val="Healthbody"/>
              <w:numPr>
                <w:ilvl w:val="0"/>
                <w:numId w:val="12"/>
              </w:numPr>
              <w:spacing w:after="0" w:line="240" w:lineRule="auto"/>
              <w:ind w:left="344" w:hanging="283"/>
              <w:rPr>
                <w:rFonts w:cs="Arial"/>
                <w:szCs w:val="20"/>
              </w:rPr>
            </w:pPr>
            <w:r w:rsidRPr="00E615DE">
              <w:rPr>
                <w:rFonts w:cs="Arial"/>
                <w:szCs w:val="20"/>
              </w:rPr>
              <w:t xml:space="preserve">Added new Program Stream: </w:t>
            </w:r>
          </w:p>
          <w:p w14:paraId="75E40C02" w14:textId="77777777" w:rsidR="00E615DE" w:rsidRPr="00E615DE" w:rsidRDefault="00E615DE" w:rsidP="00D75ABD">
            <w:pPr>
              <w:pStyle w:val="Healthbody"/>
              <w:numPr>
                <w:ilvl w:val="1"/>
                <w:numId w:val="12"/>
              </w:numPr>
              <w:spacing w:after="0" w:line="240" w:lineRule="auto"/>
              <w:ind w:left="606" w:hanging="284"/>
              <w:rPr>
                <w:rFonts w:cs="Arial"/>
                <w:szCs w:val="20"/>
              </w:rPr>
            </w:pPr>
            <w:r w:rsidRPr="00E615DE">
              <w:rPr>
                <w:rFonts w:cs="Arial"/>
                <w:szCs w:val="20"/>
              </w:rPr>
              <w:t>CL5 Comm, MHARS – Consultation and Liaison - Adult</w:t>
            </w:r>
          </w:p>
          <w:p w14:paraId="48ADACD3" w14:textId="77777777" w:rsidR="00E615DE" w:rsidRPr="00E615DE" w:rsidRDefault="00E615DE" w:rsidP="00D75ABD">
            <w:pPr>
              <w:pStyle w:val="Healthbody"/>
              <w:numPr>
                <w:ilvl w:val="0"/>
                <w:numId w:val="12"/>
              </w:numPr>
              <w:spacing w:after="0" w:line="240" w:lineRule="auto"/>
              <w:ind w:left="344" w:hanging="283"/>
              <w:rPr>
                <w:rFonts w:cs="Arial"/>
                <w:szCs w:val="20"/>
              </w:rPr>
            </w:pPr>
            <w:r w:rsidRPr="00E615DE">
              <w:rPr>
                <w:rFonts w:cs="Arial"/>
                <w:szCs w:val="20"/>
              </w:rPr>
              <w:t>Added new Service Recipient as below:</w:t>
            </w:r>
          </w:p>
          <w:p w14:paraId="49CBFD7C" w14:textId="77777777" w:rsidR="00E615DE" w:rsidRPr="00E615DE" w:rsidRDefault="00E615DE" w:rsidP="00D75ABD">
            <w:pPr>
              <w:pStyle w:val="Healthbody"/>
              <w:numPr>
                <w:ilvl w:val="1"/>
                <w:numId w:val="12"/>
              </w:numPr>
              <w:spacing w:after="0" w:line="240" w:lineRule="auto"/>
              <w:ind w:left="628" w:hanging="284"/>
              <w:rPr>
                <w:rFonts w:cs="Arial"/>
                <w:szCs w:val="20"/>
              </w:rPr>
            </w:pPr>
            <w:r w:rsidRPr="00E615DE">
              <w:rPr>
                <w:rFonts w:cs="Arial"/>
                <w:szCs w:val="20"/>
              </w:rPr>
              <w:t>105 Magistrate</w:t>
            </w:r>
          </w:p>
          <w:p w14:paraId="31C847ED" w14:textId="77777777" w:rsidR="00E615DE" w:rsidRPr="00E615DE" w:rsidRDefault="00E615DE" w:rsidP="00D75ABD">
            <w:pPr>
              <w:pStyle w:val="Healthbody"/>
              <w:numPr>
                <w:ilvl w:val="1"/>
                <w:numId w:val="12"/>
              </w:numPr>
              <w:spacing w:after="0" w:line="240" w:lineRule="auto"/>
              <w:ind w:left="628" w:hanging="284"/>
              <w:rPr>
                <w:rFonts w:cs="Arial"/>
                <w:szCs w:val="20"/>
              </w:rPr>
            </w:pPr>
            <w:r w:rsidRPr="00E615DE">
              <w:rPr>
                <w:rFonts w:cs="Arial"/>
                <w:szCs w:val="20"/>
              </w:rPr>
              <w:t>107 CCS/Court Assessment &amp; Prosecution Services (CAPS)</w:t>
            </w:r>
          </w:p>
          <w:p w14:paraId="6B7C2CAE" w14:textId="77777777" w:rsidR="00E615DE" w:rsidRPr="00E615DE" w:rsidRDefault="00E615DE" w:rsidP="00D75ABD">
            <w:pPr>
              <w:pStyle w:val="Healthbody"/>
              <w:numPr>
                <w:ilvl w:val="1"/>
                <w:numId w:val="12"/>
              </w:numPr>
              <w:spacing w:after="0" w:line="240" w:lineRule="auto"/>
              <w:ind w:left="628" w:hanging="284"/>
              <w:rPr>
                <w:rFonts w:cs="Arial"/>
                <w:szCs w:val="20"/>
              </w:rPr>
            </w:pPr>
            <w:r w:rsidRPr="00E615DE">
              <w:rPr>
                <w:rFonts w:cs="Arial"/>
                <w:szCs w:val="20"/>
              </w:rPr>
              <w:t xml:space="preserve">108 Koori Court Officer </w:t>
            </w:r>
          </w:p>
          <w:p w14:paraId="15CB0A65" w14:textId="77777777" w:rsidR="00E615DE" w:rsidRPr="00E615DE" w:rsidRDefault="00E615DE" w:rsidP="00D75ABD">
            <w:pPr>
              <w:pStyle w:val="Healthbody"/>
              <w:numPr>
                <w:ilvl w:val="1"/>
                <w:numId w:val="12"/>
              </w:numPr>
              <w:spacing w:after="0" w:line="240" w:lineRule="auto"/>
              <w:ind w:left="628" w:hanging="284"/>
              <w:rPr>
                <w:rFonts w:cs="Arial"/>
                <w:szCs w:val="20"/>
              </w:rPr>
            </w:pPr>
            <w:r w:rsidRPr="00E615DE">
              <w:rPr>
                <w:rFonts w:cs="Arial"/>
                <w:szCs w:val="20"/>
              </w:rPr>
              <w:t>109 Youth Justice Court Advice Service (YJCAS)</w:t>
            </w:r>
          </w:p>
          <w:p w14:paraId="295A8FD9" w14:textId="77777777" w:rsidR="00E615DE" w:rsidRPr="00E615DE" w:rsidRDefault="00E615DE" w:rsidP="00D75ABD">
            <w:pPr>
              <w:pStyle w:val="Healthbody"/>
              <w:numPr>
                <w:ilvl w:val="0"/>
                <w:numId w:val="12"/>
              </w:numPr>
              <w:spacing w:after="0" w:line="240" w:lineRule="auto"/>
              <w:ind w:left="344" w:hanging="283"/>
              <w:rPr>
                <w:rFonts w:cs="Arial"/>
                <w:szCs w:val="20"/>
              </w:rPr>
            </w:pPr>
            <w:r w:rsidRPr="00E615DE">
              <w:rPr>
                <w:rFonts w:cs="Arial"/>
                <w:szCs w:val="20"/>
              </w:rPr>
              <w:t>Added new Referral Sources as below:</w:t>
            </w:r>
          </w:p>
          <w:p w14:paraId="124D326E" w14:textId="77777777" w:rsidR="00E615DE" w:rsidRPr="00E615DE" w:rsidRDefault="00E615DE" w:rsidP="00D75ABD">
            <w:pPr>
              <w:pStyle w:val="Healthbody"/>
              <w:numPr>
                <w:ilvl w:val="1"/>
                <w:numId w:val="12"/>
              </w:numPr>
              <w:spacing w:after="0" w:line="240" w:lineRule="auto"/>
              <w:ind w:left="628" w:hanging="284"/>
              <w:rPr>
                <w:rFonts w:cs="Arial"/>
                <w:szCs w:val="20"/>
              </w:rPr>
            </w:pPr>
            <w:r w:rsidRPr="00E615DE">
              <w:rPr>
                <w:rFonts w:cs="Arial"/>
                <w:szCs w:val="20"/>
              </w:rPr>
              <w:t>51 Courts</w:t>
            </w:r>
          </w:p>
          <w:p w14:paraId="36945B16" w14:textId="77777777" w:rsidR="00E615DE" w:rsidRPr="00E615DE" w:rsidRDefault="00E615DE" w:rsidP="00D75ABD">
            <w:pPr>
              <w:pStyle w:val="Healthbody"/>
              <w:numPr>
                <w:ilvl w:val="1"/>
                <w:numId w:val="12"/>
              </w:numPr>
              <w:spacing w:after="0" w:line="240" w:lineRule="auto"/>
              <w:ind w:left="628" w:hanging="284"/>
              <w:rPr>
                <w:rFonts w:cs="Arial"/>
                <w:szCs w:val="20"/>
              </w:rPr>
            </w:pPr>
            <w:r w:rsidRPr="00E615DE">
              <w:rPr>
                <w:rFonts w:cs="Arial"/>
                <w:szCs w:val="20"/>
              </w:rPr>
              <w:t>52 Custodial Health Service</w:t>
            </w:r>
          </w:p>
          <w:p w14:paraId="74772C83" w14:textId="77777777" w:rsidR="00E615DE" w:rsidRPr="00E615DE" w:rsidRDefault="00E615DE" w:rsidP="00D75ABD">
            <w:pPr>
              <w:pStyle w:val="Healthbody"/>
              <w:numPr>
                <w:ilvl w:val="1"/>
                <w:numId w:val="12"/>
              </w:numPr>
              <w:spacing w:after="0" w:line="240" w:lineRule="auto"/>
              <w:ind w:left="628" w:hanging="284"/>
              <w:rPr>
                <w:rFonts w:cs="Arial"/>
                <w:szCs w:val="20"/>
              </w:rPr>
            </w:pPr>
            <w:r w:rsidRPr="00E615DE">
              <w:rPr>
                <w:rFonts w:cs="Arial"/>
                <w:szCs w:val="20"/>
              </w:rPr>
              <w:t>53 Court Integrated Services Program (CISP)</w:t>
            </w:r>
          </w:p>
          <w:p w14:paraId="1AF38F69" w14:textId="77777777" w:rsidR="00E615DE" w:rsidRPr="00E615DE" w:rsidRDefault="00E615DE" w:rsidP="00D75ABD">
            <w:pPr>
              <w:pStyle w:val="Healthbody"/>
              <w:numPr>
                <w:ilvl w:val="1"/>
                <w:numId w:val="12"/>
              </w:numPr>
              <w:spacing w:after="0" w:line="240" w:lineRule="auto"/>
              <w:ind w:left="628" w:hanging="284"/>
              <w:rPr>
                <w:rFonts w:cs="Arial"/>
                <w:szCs w:val="20"/>
              </w:rPr>
            </w:pPr>
            <w:r w:rsidRPr="00E615DE">
              <w:rPr>
                <w:rFonts w:cs="Arial"/>
                <w:szCs w:val="20"/>
              </w:rPr>
              <w:t>54 Legal Representative</w:t>
            </w:r>
          </w:p>
          <w:p w14:paraId="1EC74264" w14:textId="6B7F309D" w:rsidR="00AC5A33" w:rsidRPr="00AC5A33" w:rsidRDefault="00E615DE" w:rsidP="00AC5A33">
            <w:pPr>
              <w:pStyle w:val="Healthbody"/>
              <w:numPr>
                <w:ilvl w:val="1"/>
                <w:numId w:val="12"/>
              </w:numPr>
              <w:spacing w:after="0" w:line="240" w:lineRule="auto"/>
              <w:ind w:left="628" w:hanging="284"/>
              <w:rPr>
                <w:rFonts w:cs="Arial"/>
                <w:szCs w:val="20"/>
              </w:rPr>
            </w:pPr>
            <w:r w:rsidRPr="00E615DE">
              <w:rPr>
                <w:rFonts w:cs="Arial"/>
                <w:szCs w:val="20"/>
              </w:rPr>
              <w:t>55 Prison Mental Health Service</w:t>
            </w:r>
          </w:p>
          <w:p w14:paraId="5742C51F" w14:textId="77777777" w:rsidR="00E615DE" w:rsidRPr="00E615DE" w:rsidRDefault="00E615DE" w:rsidP="00D75ABD">
            <w:pPr>
              <w:pStyle w:val="Healthbody"/>
              <w:numPr>
                <w:ilvl w:val="0"/>
                <w:numId w:val="12"/>
              </w:numPr>
              <w:spacing w:after="0" w:line="240" w:lineRule="auto"/>
              <w:ind w:left="344" w:hanging="283"/>
              <w:rPr>
                <w:rFonts w:cs="Arial"/>
                <w:szCs w:val="20"/>
              </w:rPr>
            </w:pPr>
            <w:r w:rsidRPr="00E615DE">
              <w:rPr>
                <w:rFonts w:cs="Arial"/>
                <w:szCs w:val="20"/>
              </w:rPr>
              <w:t>Added new Service Response as below:</w:t>
            </w:r>
          </w:p>
          <w:p w14:paraId="37912B86" w14:textId="77777777" w:rsidR="00E615DE" w:rsidRPr="00E615DE" w:rsidRDefault="00E615DE" w:rsidP="00D75ABD">
            <w:pPr>
              <w:pStyle w:val="Healthbody"/>
              <w:numPr>
                <w:ilvl w:val="1"/>
                <w:numId w:val="12"/>
              </w:numPr>
              <w:spacing w:after="0" w:line="240" w:lineRule="auto"/>
              <w:ind w:left="628" w:hanging="284"/>
              <w:rPr>
                <w:rFonts w:cs="Arial"/>
                <w:szCs w:val="20"/>
              </w:rPr>
            </w:pPr>
            <w:r w:rsidRPr="00E615DE">
              <w:rPr>
                <w:rFonts w:cs="Arial"/>
                <w:szCs w:val="20"/>
              </w:rPr>
              <w:t>51 Prison Mental Health Service</w:t>
            </w:r>
          </w:p>
          <w:p w14:paraId="573F97C8" w14:textId="77777777" w:rsidR="00E615DE" w:rsidRPr="00E615DE" w:rsidRDefault="00E615DE" w:rsidP="00D75ABD">
            <w:pPr>
              <w:pStyle w:val="Healthbody"/>
              <w:numPr>
                <w:ilvl w:val="1"/>
                <w:numId w:val="12"/>
              </w:numPr>
              <w:spacing w:after="0" w:line="240" w:lineRule="auto"/>
              <w:ind w:left="628" w:hanging="284"/>
              <w:rPr>
                <w:rFonts w:cs="Arial"/>
                <w:szCs w:val="20"/>
              </w:rPr>
            </w:pPr>
            <w:r w:rsidRPr="00E615DE">
              <w:rPr>
                <w:rFonts w:cs="Arial"/>
                <w:szCs w:val="20"/>
              </w:rPr>
              <w:t>52 Custodial Health Service</w:t>
            </w:r>
          </w:p>
          <w:p w14:paraId="3DAEC745" w14:textId="77777777" w:rsidR="00E615DE" w:rsidRPr="00E615DE" w:rsidRDefault="00E615DE" w:rsidP="00D75ABD">
            <w:pPr>
              <w:pStyle w:val="Healthbody"/>
              <w:numPr>
                <w:ilvl w:val="1"/>
                <w:numId w:val="12"/>
              </w:numPr>
              <w:spacing w:after="0" w:line="240" w:lineRule="auto"/>
              <w:ind w:left="628" w:hanging="284"/>
              <w:rPr>
                <w:rFonts w:cs="Arial"/>
                <w:szCs w:val="20"/>
              </w:rPr>
            </w:pPr>
            <w:r w:rsidRPr="00E615DE">
              <w:rPr>
                <w:rFonts w:cs="Arial"/>
                <w:szCs w:val="20"/>
              </w:rPr>
              <w:t>53 Court Integrated Services Program (CISP)</w:t>
            </w:r>
          </w:p>
          <w:p w14:paraId="751F8651" w14:textId="77777777" w:rsidR="00E615DE" w:rsidRPr="00E615DE" w:rsidRDefault="00E615DE" w:rsidP="00D75ABD">
            <w:pPr>
              <w:pStyle w:val="Healthbody"/>
              <w:numPr>
                <w:ilvl w:val="1"/>
                <w:numId w:val="12"/>
              </w:numPr>
              <w:spacing w:after="0" w:line="240" w:lineRule="auto"/>
              <w:ind w:left="628" w:hanging="284"/>
              <w:rPr>
                <w:rFonts w:cs="Arial"/>
                <w:szCs w:val="20"/>
              </w:rPr>
            </w:pPr>
            <w:r w:rsidRPr="00E615DE">
              <w:rPr>
                <w:rFonts w:cs="Arial"/>
                <w:szCs w:val="20"/>
              </w:rPr>
              <w:t>54 Legal Representative</w:t>
            </w:r>
          </w:p>
          <w:p w14:paraId="5570D2FA" w14:textId="77777777" w:rsidR="00E615DE" w:rsidRPr="00E615DE" w:rsidRDefault="00E615DE" w:rsidP="00D75ABD">
            <w:pPr>
              <w:pStyle w:val="Healthbody"/>
              <w:numPr>
                <w:ilvl w:val="1"/>
                <w:numId w:val="12"/>
              </w:numPr>
              <w:spacing w:after="0" w:line="240" w:lineRule="auto"/>
              <w:ind w:left="628" w:hanging="284"/>
              <w:rPr>
                <w:rFonts w:cs="Arial"/>
                <w:szCs w:val="20"/>
              </w:rPr>
            </w:pPr>
            <w:r w:rsidRPr="00E615DE">
              <w:rPr>
                <w:rFonts w:cs="Arial"/>
                <w:szCs w:val="20"/>
              </w:rPr>
              <w:t>55 Courts</w:t>
            </w:r>
          </w:p>
          <w:p w14:paraId="376D7439" w14:textId="217F18BB" w:rsidR="00281ACA" w:rsidRPr="00281ACA" w:rsidRDefault="00E615DE" w:rsidP="00FC0267">
            <w:pPr>
              <w:pStyle w:val="Healthbody"/>
              <w:numPr>
                <w:ilvl w:val="0"/>
                <w:numId w:val="40"/>
              </w:numPr>
              <w:spacing w:after="0" w:line="240" w:lineRule="auto"/>
              <w:ind w:left="314" w:hanging="283"/>
              <w:rPr>
                <w:szCs w:val="20"/>
              </w:rPr>
            </w:pPr>
            <w:r w:rsidRPr="00281ACA">
              <w:rPr>
                <w:rFonts w:cs="Arial"/>
                <w:szCs w:val="20"/>
              </w:rPr>
              <w:t xml:space="preserve">Updated Client - Preferred Language reference by removing codes 07 and 98 and </w:t>
            </w:r>
            <w:r w:rsidR="00281ACA">
              <w:rPr>
                <w:rFonts w:cs="Arial"/>
                <w:szCs w:val="20"/>
              </w:rPr>
              <w:t>adding 2 new codes:</w:t>
            </w:r>
          </w:p>
          <w:p w14:paraId="5509CA00" w14:textId="161ED210" w:rsidR="00E615DE" w:rsidRPr="00281ACA" w:rsidRDefault="00E615DE" w:rsidP="00D27379">
            <w:pPr>
              <w:pStyle w:val="Healthbody"/>
              <w:numPr>
                <w:ilvl w:val="0"/>
                <w:numId w:val="13"/>
              </w:numPr>
              <w:spacing w:after="0" w:line="240" w:lineRule="auto"/>
              <w:rPr>
                <w:szCs w:val="20"/>
              </w:rPr>
            </w:pPr>
            <w:r w:rsidRPr="00281ACA">
              <w:rPr>
                <w:rFonts w:cs="Arial"/>
                <w:szCs w:val="20"/>
              </w:rPr>
              <w:t>8000 Australian Indigenous languages, NFD</w:t>
            </w:r>
          </w:p>
          <w:p w14:paraId="546F8127" w14:textId="1EB1996F" w:rsidR="00257F90" w:rsidRPr="00281ACA" w:rsidRDefault="00E615DE" w:rsidP="00257F90">
            <w:pPr>
              <w:pStyle w:val="Healthbody"/>
              <w:numPr>
                <w:ilvl w:val="0"/>
                <w:numId w:val="13"/>
              </w:numPr>
              <w:spacing w:after="0" w:line="240" w:lineRule="auto"/>
              <w:rPr>
                <w:szCs w:val="20"/>
              </w:rPr>
            </w:pPr>
            <w:r w:rsidRPr="00E615DE">
              <w:rPr>
                <w:rFonts w:cs="Arial"/>
                <w:szCs w:val="20"/>
              </w:rPr>
              <w:t>0002 Not stated</w:t>
            </w:r>
          </w:p>
          <w:p w14:paraId="65D211AC" w14:textId="066B10C8" w:rsidR="00257F90" w:rsidRPr="00E615DE" w:rsidRDefault="00257F90" w:rsidP="00257F90">
            <w:pPr>
              <w:pStyle w:val="Healthbody"/>
              <w:spacing w:after="0" w:line="240" w:lineRule="auto"/>
              <w:rPr>
                <w:szCs w:val="20"/>
              </w:rPr>
            </w:pPr>
          </w:p>
        </w:tc>
      </w:tr>
    </w:tbl>
    <w:p w14:paraId="349E7991" w14:textId="77777777" w:rsidR="00325E94" w:rsidRDefault="00325E94">
      <w:r>
        <w:br w:type="page"/>
      </w:r>
    </w:p>
    <w:tbl>
      <w:tblPr>
        <w:tblStyle w:val="TableGrid"/>
        <w:tblW w:w="9299" w:type="dxa"/>
        <w:tblLook w:val="04A0" w:firstRow="1" w:lastRow="0" w:firstColumn="1" w:lastColumn="0" w:noHBand="0" w:noVBand="1"/>
      </w:tblPr>
      <w:tblGrid>
        <w:gridCol w:w="1139"/>
        <w:gridCol w:w="1417"/>
        <w:gridCol w:w="1699"/>
        <w:gridCol w:w="5044"/>
      </w:tblGrid>
      <w:tr w:rsidR="00325E94" w:rsidRPr="00E615DE" w14:paraId="411318AC" w14:textId="77777777" w:rsidTr="000A08A7">
        <w:trPr>
          <w:tblHeader/>
        </w:trPr>
        <w:tc>
          <w:tcPr>
            <w:tcW w:w="1129" w:type="dxa"/>
          </w:tcPr>
          <w:p w14:paraId="027E9001" w14:textId="77777777" w:rsidR="00325E94" w:rsidRPr="00393748" w:rsidRDefault="00325E94" w:rsidP="000A08A7">
            <w:pPr>
              <w:pStyle w:val="Tablecolhead"/>
              <w:spacing w:before="0" w:after="0"/>
              <w:jc w:val="center"/>
              <w:rPr>
                <w:color w:val="1F497D" w:themeColor="text2"/>
                <w:sz w:val="20"/>
              </w:rPr>
            </w:pPr>
            <w:r w:rsidRPr="00393748">
              <w:rPr>
                <w:color w:val="1F497D" w:themeColor="text2"/>
                <w:sz w:val="20"/>
              </w:rPr>
              <w:lastRenderedPageBreak/>
              <w:t>Version</w:t>
            </w:r>
          </w:p>
        </w:tc>
        <w:tc>
          <w:tcPr>
            <w:tcW w:w="1418" w:type="dxa"/>
          </w:tcPr>
          <w:p w14:paraId="4C673407" w14:textId="77777777" w:rsidR="00325E94" w:rsidRPr="00393748" w:rsidRDefault="00325E94" w:rsidP="000A08A7">
            <w:pPr>
              <w:pStyle w:val="Tablecolhead"/>
              <w:spacing w:before="0" w:after="0"/>
              <w:jc w:val="center"/>
              <w:rPr>
                <w:color w:val="1F497D" w:themeColor="text2"/>
                <w:sz w:val="20"/>
              </w:rPr>
            </w:pPr>
            <w:r w:rsidRPr="00393748">
              <w:rPr>
                <w:color w:val="1F497D" w:themeColor="text2"/>
                <w:sz w:val="20"/>
              </w:rPr>
              <w:t>Date</w:t>
            </w:r>
          </w:p>
        </w:tc>
        <w:tc>
          <w:tcPr>
            <w:tcW w:w="1701" w:type="dxa"/>
          </w:tcPr>
          <w:p w14:paraId="2E43DD31" w14:textId="77777777" w:rsidR="00325E94" w:rsidRPr="00393748" w:rsidRDefault="00325E94" w:rsidP="000A08A7">
            <w:pPr>
              <w:pStyle w:val="Tablecolhead"/>
              <w:spacing w:before="0" w:after="0"/>
              <w:jc w:val="center"/>
              <w:rPr>
                <w:color w:val="1F497D" w:themeColor="text2"/>
                <w:sz w:val="20"/>
              </w:rPr>
            </w:pPr>
            <w:r w:rsidRPr="00393748">
              <w:rPr>
                <w:color w:val="1F497D" w:themeColor="text2"/>
                <w:sz w:val="20"/>
              </w:rPr>
              <w:t>Author</w:t>
            </w:r>
          </w:p>
        </w:tc>
        <w:tc>
          <w:tcPr>
            <w:tcW w:w="5051" w:type="dxa"/>
          </w:tcPr>
          <w:p w14:paraId="7C8979D0" w14:textId="77777777" w:rsidR="00325E94" w:rsidRPr="00393748" w:rsidRDefault="00325E94" w:rsidP="000A08A7">
            <w:pPr>
              <w:pStyle w:val="Tablecolhead"/>
              <w:spacing w:before="0" w:after="0"/>
              <w:jc w:val="center"/>
              <w:rPr>
                <w:color w:val="1F497D" w:themeColor="text2"/>
                <w:sz w:val="20"/>
              </w:rPr>
            </w:pPr>
            <w:r w:rsidRPr="00393748">
              <w:rPr>
                <w:color w:val="1F497D" w:themeColor="text2"/>
                <w:sz w:val="20"/>
              </w:rPr>
              <w:t>Changes</w:t>
            </w:r>
          </w:p>
        </w:tc>
      </w:tr>
      <w:tr w:rsidR="00821B7E" w:rsidRPr="00E615DE" w14:paraId="14B585E9" w14:textId="77777777" w:rsidTr="00E615DE">
        <w:tblPrEx>
          <w:tblLook w:val="06A0" w:firstRow="1" w:lastRow="0" w:firstColumn="1" w:lastColumn="0" w:noHBand="1" w:noVBand="1"/>
        </w:tblPrEx>
        <w:tc>
          <w:tcPr>
            <w:tcW w:w="1129" w:type="dxa"/>
          </w:tcPr>
          <w:p w14:paraId="7DBEF989" w14:textId="26BD05C9" w:rsidR="00821B7E" w:rsidRPr="00E615DE" w:rsidRDefault="00821B7E" w:rsidP="00E615DE">
            <w:pPr>
              <w:pStyle w:val="Tabletext"/>
              <w:spacing w:before="0" w:after="0"/>
              <w:rPr>
                <w:sz w:val="20"/>
              </w:rPr>
            </w:pPr>
            <w:r>
              <w:rPr>
                <w:sz w:val="20"/>
              </w:rPr>
              <w:t>V13</w:t>
            </w:r>
            <w:r w:rsidR="00D267CF">
              <w:rPr>
                <w:sz w:val="20"/>
              </w:rPr>
              <w:t xml:space="preserve"> Draft</w:t>
            </w:r>
            <w:r w:rsidR="00715AC7">
              <w:rPr>
                <w:sz w:val="20"/>
              </w:rPr>
              <w:t xml:space="preserve"> </w:t>
            </w:r>
            <w:r w:rsidR="0016381C">
              <w:rPr>
                <w:sz w:val="20"/>
              </w:rPr>
              <w:t>Only (not published)</w:t>
            </w:r>
          </w:p>
        </w:tc>
        <w:tc>
          <w:tcPr>
            <w:tcW w:w="1418" w:type="dxa"/>
          </w:tcPr>
          <w:p w14:paraId="2277EA51" w14:textId="50DC0D80" w:rsidR="00821B7E" w:rsidRPr="00E615DE" w:rsidRDefault="00821B7E" w:rsidP="00E615DE">
            <w:pPr>
              <w:pStyle w:val="Tabletext"/>
              <w:spacing w:before="0" w:after="0"/>
              <w:rPr>
                <w:sz w:val="20"/>
              </w:rPr>
            </w:pPr>
            <w:r>
              <w:rPr>
                <w:sz w:val="20"/>
              </w:rPr>
              <w:t>01/07/2021</w:t>
            </w:r>
          </w:p>
        </w:tc>
        <w:tc>
          <w:tcPr>
            <w:tcW w:w="1701" w:type="dxa"/>
          </w:tcPr>
          <w:p w14:paraId="6D64EE7A" w14:textId="1C05D43C" w:rsidR="00821B7E" w:rsidRPr="00E615DE" w:rsidRDefault="00821B7E" w:rsidP="00E615DE">
            <w:pPr>
              <w:pStyle w:val="Tablebullet2"/>
              <w:numPr>
                <w:ilvl w:val="0"/>
                <w:numId w:val="0"/>
              </w:numPr>
              <w:spacing w:before="0" w:after="0"/>
              <w:rPr>
                <w:sz w:val="20"/>
              </w:rPr>
            </w:pPr>
            <w:r>
              <w:rPr>
                <w:sz w:val="20"/>
              </w:rPr>
              <w:t>Sue Neilson</w:t>
            </w:r>
          </w:p>
        </w:tc>
        <w:tc>
          <w:tcPr>
            <w:tcW w:w="5051" w:type="dxa"/>
          </w:tcPr>
          <w:p w14:paraId="46161EFD" w14:textId="1E14A3A5" w:rsidR="00651F39" w:rsidRDefault="00651F39" w:rsidP="00E615DE">
            <w:pPr>
              <w:pStyle w:val="Healthbody"/>
              <w:spacing w:after="0" w:line="240" w:lineRule="auto"/>
              <w:rPr>
                <w:rFonts w:cs="Arial"/>
                <w:szCs w:val="20"/>
              </w:rPr>
            </w:pPr>
            <w:r>
              <w:rPr>
                <w:rFonts w:cs="Arial"/>
                <w:szCs w:val="20"/>
              </w:rPr>
              <w:t>Scope of collection now excludes face to face contact for consistency with Program Management Circular on Registration, dated 26</w:t>
            </w:r>
            <w:r w:rsidRPr="00651F39">
              <w:rPr>
                <w:rFonts w:cs="Arial"/>
                <w:szCs w:val="20"/>
                <w:vertAlign w:val="superscript"/>
              </w:rPr>
              <w:t>th</w:t>
            </w:r>
            <w:r>
              <w:rPr>
                <w:rFonts w:cs="Arial"/>
                <w:szCs w:val="20"/>
              </w:rPr>
              <w:t xml:space="preserve"> </w:t>
            </w:r>
            <w:r w:rsidR="000F305E">
              <w:rPr>
                <w:rFonts w:cs="Arial"/>
                <w:szCs w:val="20"/>
              </w:rPr>
              <w:t>March 2021.</w:t>
            </w:r>
          </w:p>
          <w:p w14:paraId="18D6BA99" w14:textId="00C14844" w:rsidR="000F305E" w:rsidRDefault="000F305E" w:rsidP="00E615DE">
            <w:pPr>
              <w:pStyle w:val="Healthbody"/>
              <w:spacing w:after="0" w:line="240" w:lineRule="auto"/>
              <w:rPr>
                <w:rFonts w:cs="Arial"/>
                <w:szCs w:val="20"/>
              </w:rPr>
            </w:pPr>
          </w:p>
          <w:p w14:paraId="11FE1386" w14:textId="3EA3E458" w:rsidR="000F305E" w:rsidRDefault="000F305E" w:rsidP="00E615DE">
            <w:pPr>
              <w:pStyle w:val="Healthbody"/>
              <w:spacing w:after="0" w:line="240" w:lineRule="auto"/>
              <w:rPr>
                <w:rFonts w:cs="Arial"/>
                <w:szCs w:val="20"/>
              </w:rPr>
            </w:pPr>
            <w:r>
              <w:rPr>
                <w:rFonts w:cs="Arial"/>
                <w:szCs w:val="20"/>
              </w:rPr>
              <w:t>Removal of Service Medium code ‘1’ Direct for triage events after 1/10/2022.</w:t>
            </w:r>
          </w:p>
          <w:p w14:paraId="43019D12" w14:textId="77777777" w:rsidR="00651F39" w:rsidRDefault="00651F39" w:rsidP="00E615DE">
            <w:pPr>
              <w:pStyle w:val="Healthbody"/>
              <w:spacing w:after="0" w:line="240" w:lineRule="auto"/>
              <w:rPr>
                <w:rFonts w:cs="Arial"/>
                <w:szCs w:val="20"/>
              </w:rPr>
            </w:pPr>
          </w:p>
          <w:p w14:paraId="2DFD6D0D" w14:textId="59AFA960" w:rsidR="00821B7E" w:rsidRDefault="00821B7E" w:rsidP="00E615DE">
            <w:pPr>
              <w:pStyle w:val="Healthbody"/>
              <w:spacing w:after="0" w:line="240" w:lineRule="auto"/>
              <w:rPr>
                <w:rFonts w:cs="Arial"/>
                <w:szCs w:val="20"/>
              </w:rPr>
            </w:pPr>
            <w:r>
              <w:rPr>
                <w:rFonts w:cs="Arial"/>
                <w:szCs w:val="20"/>
              </w:rPr>
              <w:t>Updated template from DHHS to DH/VAHI template</w:t>
            </w:r>
          </w:p>
          <w:p w14:paraId="1304C445" w14:textId="652E3192" w:rsidR="001E2BAB" w:rsidRDefault="001E2BAB" w:rsidP="00E615DE">
            <w:pPr>
              <w:pStyle w:val="Healthbody"/>
              <w:spacing w:after="0" w:line="240" w:lineRule="auto"/>
              <w:rPr>
                <w:rFonts w:cs="Arial"/>
                <w:szCs w:val="20"/>
              </w:rPr>
            </w:pPr>
            <w:r>
              <w:rPr>
                <w:rFonts w:cs="Arial"/>
                <w:szCs w:val="20"/>
              </w:rPr>
              <w:t>Add Program Type Codes for COVID (Bulletin 46):</w:t>
            </w:r>
          </w:p>
          <w:p w14:paraId="291653D3" w14:textId="3256870A" w:rsidR="001E2BAB" w:rsidRDefault="001E2BAB" w:rsidP="00FC0267">
            <w:pPr>
              <w:pStyle w:val="Healthbody"/>
              <w:numPr>
                <w:ilvl w:val="0"/>
                <w:numId w:val="39"/>
              </w:numPr>
              <w:spacing w:after="0" w:line="240" w:lineRule="auto"/>
              <w:rPr>
                <w:rFonts w:cs="Arial"/>
                <w:szCs w:val="20"/>
              </w:rPr>
            </w:pPr>
            <w:bookmarkStart w:id="3" w:name="_Hlk161151941"/>
            <w:r>
              <w:rPr>
                <w:rFonts w:cs="Arial"/>
                <w:szCs w:val="20"/>
              </w:rPr>
              <w:t>CSE1 Comm, Public Health Emergency Use, C&amp;A</w:t>
            </w:r>
          </w:p>
          <w:p w14:paraId="3C874E38" w14:textId="5F79A16E" w:rsidR="001E2BAB" w:rsidRDefault="001E2BAB" w:rsidP="00FC0267">
            <w:pPr>
              <w:pStyle w:val="Healthbody"/>
              <w:numPr>
                <w:ilvl w:val="0"/>
                <w:numId w:val="39"/>
              </w:numPr>
              <w:spacing w:after="0" w:line="240" w:lineRule="auto"/>
              <w:rPr>
                <w:rFonts w:cs="Arial"/>
                <w:szCs w:val="20"/>
              </w:rPr>
            </w:pPr>
            <w:r>
              <w:rPr>
                <w:rFonts w:cs="Arial"/>
                <w:szCs w:val="20"/>
              </w:rPr>
              <w:t>CSE2 Comm, Public Health Emergency Use, Adult</w:t>
            </w:r>
          </w:p>
          <w:p w14:paraId="5832D6EB" w14:textId="0E8CE5F5" w:rsidR="001E2BAB" w:rsidRDefault="001E2BAB" w:rsidP="00FC0267">
            <w:pPr>
              <w:pStyle w:val="Healthbody"/>
              <w:numPr>
                <w:ilvl w:val="0"/>
                <w:numId w:val="39"/>
              </w:numPr>
              <w:spacing w:after="0" w:line="240" w:lineRule="auto"/>
              <w:rPr>
                <w:rFonts w:cs="Arial"/>
                <w:szCs w:val="20"/>
              </w:rPr>
            </w:pPr>
            <w:r>
              <w:rPr>
                <w:rFonts w:cs="Arial"/>
                <w:szCs w:val="20"/>
              </w:rPr>
              <w:t>CSE3 Comm, Public Health Emergency Use, Aged</w:t>
            </w:r>
          </w:p>
          <w:bookmarkEnd w:id="3"/>
          <w:p w14:paraId="541DC258" w14:textId="7CE9BCD0" w:rsidR="00821B7E" w:rsidRPr="00E615DE" w:rsidRDefault="00821B7E" w:rsidP="00182E9C">
            <w:pPr>
              <w:pStyle w:val="Healthbody"/>
              <w:spacing w:after="0" w:line="240" w:lineRule="auto"/>
              <w:ind w:left="720"/>
              <w:rPr>
                <w:rFonts w:cs="Arial"/>
                <w:szCs w:val="20"/>
              </w:rPr>
            </w:pPr>
          </w:p>
        </w:tc>
      </w:tr>
      <w:tr w:rsidR="007F77FA" w:rsidRPr="00E615DE" w14:paraId="17E4FAF7" w14:textId="77777777" w:rsidTr="00E615DE">
        <w:tblPrEx>
          <w:tblLook w:val="06A0" w:firstRow="1" w:lastRow="0" w:firstColumn="1" w:lastColumn="0" w:noHBand="1" w:noVBand="1"/>
        </w:tblPrEx>
        <w:tc>
          <w:tcPr>
            <w:tcW w:w="1129" w:type="dxa"/>
          </w:tcPr>
          <w:p w14:paraId="6BD0D1F5" w14:textId="4BAB2341" w:rsidR="007F77FA" w:rsidRDefault="007F77FA" w:rsidP="00E615DE">
            <w:pPr>
              <w:pStyle w:val="Tabletext"/>
              <w:spacing w:before="0" w:after="0"/>
              <w:rPr>
                <w:sz w:val="20"/>
              </w:rPr>
            </w:pPr>
            <w:r>
              <w:rPr>
                <w:sz w:val="20"/>
              </w:rPr>
              <w:t>V13.</w:t>
            </w:r>
            <w:r w:rsidR="00AC49C3">
              <w:rPr>
                <w:sz w:val="20"/>
              </w:rPr>
              <w:t>2</w:t>
            </w:r>
          </w:p>
        </w:tc>
        <w:tc>
          <w:tcPr>
            <w:tcW w:w="1418" w:type="dxa"/>
          </w:tcPr>
          <w:p w14:paraId="451397D8" w14:textId="24CB2D24" w:rsidR="007F77FA" w:rsidRDefault="00AC49C3" w:rsidP="00E615DE">
            <w:pPr>
              <w:pStyle w:val="Tabletext"/>
              <w:spacing w:before="0" w:after="0"/>
              <w:rPr>
                <w:sz w:val="20"/>
              </w:rPr>
            </w:pPr>
            <w:r>
              <w:rPr>
                <w:sz w:val="20"/>
              </w:rPr>
              <w:t>06/03</w:t>
            </w:r>
            <w:r w:rsidR="007F77FA">
              <w:rPr>
                <w:sz w:val="20"/>
              </w:rPr>
              <w:t>/2024</w:t>
            </w:r>
          </w:p>
        </w:tc>
        <w:tc>
          <w:tcPr>
            <w:tcW w:w="1701" w:type="dxa"/>
          </w:tcPr>
          <w:p w14:paraId="1BB50C6B" w14:textId="218F820A" w:rsidR="007F77FA" w:rsidRDefault="007F77FA" w:rsidP="00E615DE">
            <w:pPr>
              <w:pStyle w:val="Tablebullet2"/>
              <w:numPr>
                <w:ilvl w:val="0"/>
                <w:numId w:val="0"/>
              </w:numPr>
              <w:spacing w:before="0" w:after="0"/>
              <w:rPr>
                <w:sz w:val="20"/>
              </w:rPr>
            </w:pPr>
            <w:r>
              <w:rPr>
                <w:sz w:val="20"/>
              </w:rPr>
              <w:t>Glenda Wyatt</w:t>
            </w:r>
          </w:p>
        </w:tc>
        <w:tc>
          <w:tcPr>
            <w:tcW w:w="5051" w:type="dxa"/>
          </w:tcPr>
          <w:p w14:paraId="63FB0626" w14:textId="77777777" w:rsidR="00AC49C3" w:rsidRDefault="00AC49C3" w:rsidP="00AC5A33">
            <w:pPr>
              <w:pStyle w:val="Healthbody"/>
              <w:spacing w:after="0" w:line="240" w:lineRule="auto"/>
              <w:rPr>
                <w:rFonts w:cs="Arial"/>
                <w:szCs w:val="20"/>
              </w:rPr>
            </w:pPr>
            <w:r>
              <w:rPr>
                <w:rFonts w:cs="Arial"/>
                <w:szCs w:val="20"/>
              </w:rPr>
              <w:t>Add definition of Triage under Background</w:t>
            </w:r>
          </w:p>
          <w:p w14:paraId="0997C544" w14:textId="52308041" w:rsidR="008232BC" w:rsidRDefault="008232BC" w:rsidP="00AC5A33">
            <w:pPr>
              <w:pStyle w:val="Healthbody"/>
              <w:spacing w:after="0" w:line="240" w:lineRule="auto"/>
              <w:rPr>
                <w:rFonts w:cs="Arial"/>
                <w:szCs w:val="20"/>
              </w:rPr>
            </w:pPr>
            <w:r>
              <w:rPr>
                <w:rFonts w:cs="Arial"/>
                <w:szCs w:val="20"/>
              </w:rPr>
              <w:t>S2, point 1 sentence regarding change to registration threshold</w:t>
            </w:r>
          </w:p>
          <w:p w14:paraId="183A0517" w14:textId="51BC323D" w:rsidR="00793217" w:rsidRDefault="00793217" w:rsidP="00AC5A33">
            <w:pPr>
              <w:pStyle w:val="Healthbody"/>
              <w:spacing w:after="0" w:line="240" w:lineRule="auto"/>
              <w:rPr>
                <w:rFonts w:cs="Arial"/>
                <w:szCs w:val="20"/>
              </w:rPr>
            </w:pPr>
            <w:r>
              <w:rPr>
                <w:rFonts w:cs="Arial"/>
                <w:szCs w:val="20"/>
              </w:rPr>
              <w:t>Added 4.1 Triage Scale under ‘Data Definitions’</w:t>
            </w:r>
          </w:p>
          <w:p w14:paraId="426DA66C" w14:textId="7FDABAD7" w:rsidR="00793217" w:rsidRDefault="00793217" w:rsidP="00AC5A33">
            <w:pPr>
              <w:pStyle w:val="Healthbody"/>
              <w:spacing w:after="0" w:line="240" w:lineRule="auto"/>
              <w:rPr>
                <w:rFonts w:cs="Arial"/>
                <w:szCs w:val="20"/>
              </w:rPr>
            </w:pPr>
            <w:r>
              <w:rPr>
                <w:rFonts w:cs="Arial"/>
                <w:szCs w:val="20"/>
              </w:rPr>
              <w:t xml:space="preserve">Added 5. ‘Data </w:t>
            </w:r>
            <w:r w:rsidR="00840CE3">
              <w:rPr>
                <w:rFonts w:cs="Arial"/>
                <w:szCs w:val="20"/>
              </w:rPr>
              <w:t xml:space="preserve">Assurance </w:t>
            </w:r>
            <w:r>
              <w:rPr>
                <w:rFonts w:cs="Arial"/>
                <w:szCs w:val="20"/>
              </w:rPr>
              <w:t>Quality’</w:t>
            </w:r>
          </w:p>
          <w:p w14:paraId="570BF19D" w14:textId="611A33C0" w:rsidR="00840CE3" w:rsidRDefault="00840CE3" w:rsidP="00AC5A33">
            <w:pPr>
              <w:pStyle w:val="Healthbody"/>
              <w:spacing w:after="0" w:line="240" w:lineRule="auto"/>
              <w:rPr>
                <w:rFonts w:cs="Arial"/>
                <w:szCs w:val="20"/>
              </w:rPr>
            </w:pPr>
            <w:r>
              <w:rPr>
                <w:rFonts w:cs="Arial"/>
                <w:szCs w:val="20"/>
              </w:rPr>
              <w:t>Added 6.  ‘Data Quality Statement’</w:t>
            </w:r>
          </w:p>
          <w:p w14:paraId="54E8016B" w14:textId="2B22436A" w:rsidR="00137512" w:rsidRDefault="00137512" w:rsidP="00AC5A33">
            <w:pPr>
              <w:pStyle w:val="Healthbody"/>
              <w:spacing w:after="0" w:line="240" w:lineRule="auto"/>
              <w:rPr>
                <w:rFonts w:cs="Arial"/>
                <w:szCs w:val="20"/>
              </w:rPr>
            </w:pPr>
            <w:r>
              <w:rPr>
                <w:rFonts w:cs="Arial"/>
                <w:szCs w:val="20"/>
              </w:rPr>
              <w:t>Remove ‘9. Reporting Period &amp; Delivery Date’</w:t>
            </w:r>
          </w:p>
          <w:p w14:paraId="5B7D3548" w14:textId="235B9DB3" w:rsidR="00137512" w:rsidRDefault="00137512" w:rsidP="00AC5A33">
            <w:pPr>
              <w:pStyle w:val="Healthbody"/>
              <w:spacing w:after="0" w:line="240" w:lineRule="auto"/>
              <w:rPr>
                <w:rFonts w:cs="Arial"/>
                <w:szCs w:val="20"/>
              </w:rPr>
            </w:pPr>
            <w:r>
              <w:rPr>
                <w:rFonts w:cs="Arial"/>
                <w:szCs w:val="20"/>
              </w:rPr>
              <w:t>Remove ’10. Reports to Services’</w:t>
            </w:r>
          </w:p>
          <w:p w14:paraId="3D3CA862" w14:textId="5B97A753" w:rsidR="00AC5A33" w:rsidRDefault="00AC5A33" w:rsidP="00AC5A33">
            <w:pPr>
              <w:pStyle w:val="Healthbody"/>
              <w:spacing w:after="0" w:line="240" w:lineRule="auto"/>
              <w:rPr>
                <w:rFonts w:cs="Arial"/>
                <w:szCs w:val="20"/>
              </w:rPr>
            </w:pPr>
            <w:r w:rsidRPr="00E615DE">
              <w:rPr>
                <w:rFonts w:cs="Arial"/>
                <w:szCs w:val="20"/>
              </w:rPr>
              <w:t>Added new Referral Sources as below</w:t>
            </w:r>
            <w:r>
              <w:rPr>
                <w:rFonts w:cs="Arial"/>
                <w:szCs w:val="20"/>
              </w:rPr>
              <w:t>:</w:t>
            </w:r>
          </w:p>
          <w:p w14:paraId="5B1490EA" w14:textId="3F8D04A7" w:rsidR="00AC5A33" w:rsidRDefault="00AC5A33" w:rsidP="00AC5A33">
            <w:pPr>
              <w:pStyle w:val="Healthbody"/>
              <w:numPr>
                <w:ilvl w:val="0"/>
                <w:numId w:val="41"/>
              </w:numPr>
              <w:spacing w:after="0" w:line="240" w:lineRule="auto"/>
              <w:rPr>
                <w:rFonts w:cs="Arial"/>
                <w:szCs w:val="20"/>
              </w:rPr>
            </w:pPr>
            <w:r>
              <w:rPr>
                <w:rFonts w:cs="Arial"/>
                <w:szCs w:val="20"/>
              </w:rPr>
              <w:t xml:space="preserve">60 Mental Health </w:t>
            </w:r>
            <w:r w:rsidR="0057347C">
              <w:rPr>
                <w:rFonts w:cs="Arial"/>
                <w:szCs w:val="20"/>
              </w:rPr>
              <w:t xml:space="preserve">&amp; Wellbeing </w:t>
            </w:r>
            <w:r>
              <w:rPr>
                <w:rFonts w:cs="Arial"/>
                <w:szCs w:val="20"/>
              </w:rPr>
              <w:t>Local</w:t>
            </w:r>
          </w:p>
          <w:p w14:paraId="3F084EA1" w14:textId="77777777" w:rsidR="00AC5A33" w:rsidRDefault="00AC5A33" w:rsidP="00AC5A33">
            <w:pPr>
              <w:pStyle w:val="Healthbody"/>
              <w:numPr>
                <w:ilvl w:val="0"/>
                <w:numId w:val="41"/>
              </w:numPr>
              <w:spacing w:after="0" w:line="240" w:lineRule="auto"/>
              <w:rPr>
                <w:rFonts w:cs="Arial"/>
                <w:szCs w:val="20"/>
              </w:rPr>
            </w:pPr>
            <w:r>
              <w:rPr>
                <w:rFonts w:cs="Arial"/>
                <w:szCs w:val="20"/>
              </w:rPr>
              <w:t>61 Urgent Care Centre</w:t>
            </w:r>
          </w:p>
          <w:p w14:paraId="1BAA926B" w14:textId="3FA5CD9E" w:rsidR="001F2D63" w:rsidRDefault="001F2D63" w:rsidP="001F2D63">
            <w:pPr>
              <w:pStyle w:val="Healthbody"/>
              <w:spacing w:after="0" w:line="240" w:lineRule="auto"/>
              <w:rPr>
                <w:rFonts w:cs="Arial"/>
                <w:szCs w:val="20"/>
              </w:rPr>
            </w:pPr>
            <w:r>
              <w:rPr>
                <w:rFonts w:cs="Arial"/>
                <w:szCs w:val="20"/>
              </w:rPr>
              <w:t>Amended:</w:t>
            </w:r>
          </w:p>
          <w:p w14:paraId="7D61A0D6" w14:textId="4245E62F" w:rsidR="001F2D63" w:rsidRDefault="001F2D63" w:rsidP="001F2D63">
            <w:pPr>
              <w:pStyle w:val="Healthbody"/>
              <w:numPr>
                <w:ilvl w:val="0"/>
                <w:numId w:val="45"/>
              </w:numPr>
              <w:spacing w:after="0" w:line="240" w:lineRule="auto"/>
              <w:rPr>
                <w:rFonts w:cs="Arial"/>
                <w:szCs w:val="20"/>
              </w:rPr>
            </w:pPr>
            <w:r>
              <w:rPr>
                <w:rFonts w:cs="Arial"/>
                <w:szCs w:val="20"/>
              </w:rPr>
              <w:t>Triage Scale C Action to read ‘within 8 hours’ rather than 2-12 hours</w:t>
            </w:r>
          </w:p>
          <w:p w14:paraId="2C003C19" w14:textId="4DA4F8EF" w:rsidR="00870AB2" w:rsidRDefault="001F2D63" w:rsidP="00870AB2">
            <w:pPr>
              <w:pStyle w:val="Healthbody"/>
              <w:numPr>
                <w:ilvl w:val="0"/>
                <w:numId w:val="45"/>
              </w:numPr>
              <w:spacing w:after="0" w:line="240" w:lineRule="auto"/>
              <w:rPr>
                <w:rFonts w:cs="Arial"/>
                <w:szCs w:val="20"/>
              </w:rPr>
            </w:pPr>
            <w:r>
              <w:rPr>
                <w:rFonts w:cs="Arial"/>
                <w:szCs w:val="20"/>
              </w:rPr>
              <w:t xml:space="preserve">Triage Scale D Action to read </w:t>
            </w:r>
            <w:proofErr w:type="gramStart"/>
            <w:r>
              <w:rPr>
                <w:rFonts w:cs="Arial"/>
                <w:szCs w:val="20"/>
              </w:rPr>
              <w:t>‘ within</w:t>
            </w:r>
            <w:proofErr w:type="gramEnd"/>
            <w:r>
              <w:rPr>
                <w:rFonts w:cs="Arial"/>
                <w:szCs w:val="20"/>
              </w:rPr>
              <w:t xml:space="preserve"> 72 hours’ rather than 12-48 hours</w:t>
            </w:r>
          </w:p>
          <w:p w14:paraId="28E5AF66" w14:textId="46E69D49" w:rsidR="00870AB2" w:rsidRDefault="00870AB2" w:rsidP="00870AB2">
            <w:pPr>
              <w:pStyle w:val="Healthbody"/>
              <w:spacing w:after="0" w:line="240" w:lineRule="auto"/>
              <w:rPr>
                <w:rFonts w:cs="Arial"/>
                <w:szCs w:val="20"/>
              </w:rPr>
            </w:pPr>
            <w:r>
              <w:rPr>
                <w:rFonts w:cs="Arial"/>
                <w:szCs w:val="20"/>
              </w:rPr>
              <w:t>Addition of Program Types:</w:t>
            </w:r>
          </w:p>
          <w:p w14:paraId="79796916" w14:textId="3AA792CC" w:rsidR="003C1D12" w:rsidRDefault="003C1D12" w:rsidP="003C1D12">
            <w:pPr>
              <w:pStyle w:val="Healthbody"/>
              <w:numPr>
                <w:ilvl w:val="0"/>
                <w:numId w:val="56"/>
              </w:numPr>
              <w:spacing w:after="0" w:line="240" w:lineRule="auto"/>
              <w:rPr>
                <w:rFonts w:cs="Arial"/>
                <w:szCs w:val="20"/>
              </w:rPr>
            </w:pPr>
            <w:r>
              <w:rPr>
                <w:rFonts w:cs="Arial"/>
                <w:szCs w:val="20"/>
              </w:rPr>
              <w:t>A21 Acute, HITH General Adult</w:t>
            </w:r>
          </w:p>
          <w:p w14:paraId="1D4B6DA4" w14:textId="48EF8A71" w:rsidR="00870AB2" w:rsidRDefault="00870AB2" w:rsidP="00870AB2">
            <w:pPr>
              <w:pStyle w:val="Healthbody"/>
              <w:numPr>
                <w:ilvl w:val="0"/>
                <w:numId w:val="46"/>
              </w:numPr>
              <w:spacing w:after="0" w:line="240" w:lineRule="auto"/>
              <w:rPr>
                <w:rFonts w:cs="Arial"/>
                <w:szCs w:val="20"/>
              </w:rPr>
            </w:pPr>
            <w:r>
              <w:rPr>
                <w:rFonts w:cs="Arial"/>
                <w:szCs w:val="20"/>
              </w:rPr>
              <w:t xml:space="preserve">CF1 Comm, </w:t>
            </w:r>
            <w:proofErr w:type="spellStart"/>
            <w:r>
              <w:rPr>
                <w:rFonts w:cs="Arial"/>
                <w:szCs w:val="20"/>
              </w:rPr>
              <w:t>FaPMI</w:t>
            </w:r>
            <w:proofErr w:type="spellEnd"/>
            <w:r>
              <w:rPr>
                <w:rFonts w:cs="Arial"/>
                <w:szCs w:val="20"/>
              </w:rPr>
              <w:t xml:space="preserve"> – Child &amp; Adolescent</w:t>
            </w:r>
          </w:p>
          <w:p w14:paraId="63DCA519" w14:textId="07F22B70" w:rsidR="00870AB2" w:rsidRDefault="00870AB2" w:rsidP="00870AB2">
            <w:pPr>
              <w:pStyle w:val="Healthbody"/>
              <w:numPr>
                <w:ilvl w:val="0"/>
                <w:numId w:val="46"/>
              </w:numPr>
              <w:spacing w:after="0" w:line="240" w:lineRule="auto"/>
              <w:rPr>
                <w:rFonts w:cs="Arial"/>
                <w:szCs w:val="20"/>
              </w:rPr>
            </w:pPr>
            <w:r>
              <w:rPr>
                <w:rFonts w:cs="Arial"/>
                <w:szCs w:val="20"/>
              </w:rPr>
              <w:t xml:space="preserve">CF2 Comm, </w:t>
            </w:r>
            <w:proofErr w:type="spellStart"/>
            <w:r>
              <w:rPr>
                <w:rFonts w:cs="Arial"/>
                <w:szCs w:val="20"/>
              </w:rPr>
              <w:t>FaPMI</w:t>
            </w:r>
            <w:proofErr w:type="spellEnd"/>
            <w:r>
              <w:rPr>
                <w:rFonts w:cs="Arial"/>
                <w:szCs w:val="20"/>
              </w:rPr>
              <w:t xml:space="preserve"> – Adult</w:t>
            </w:r>
          </w:p>
          <w:p w14:paraId="306598E9" w14:textId="3CDA03C7" w:rsidR="003C1D12" w:rsidRDefault="003C1D12" w:rsidP="00870AB2">
            <w:pPr>
              <w:pStyle w:val="Healthbody"/>
              <w:numPr>
                <w:ilvl w:val="0"/>
                <w:numId w:val="46"/>
              </w:numPr>
              <w:spacing w:after="0" w:line="240" w:lineRule="auto"/>
              <w:rPr>
                <w:rFonts w:cs="Arial"/>
                <w:szCs w:val="20"/>
              </w:rPr>
            </w:pPr>
            <w:r>
              <w:rPr>
                <w:rFonts w:cs="Arial"/>
                <w:szCs w:val="20"/>
              </w:rPr>
              <w:t>CFR4 Comm, Custodial – FYMHS – Child &amp; Adolescent</w:t>
            </w:r>
          </w:p>
          <w:p w14:paraId="782A70C1" w14:textId="2BE6E77C" w:rsidR="003C1D12" w:rsidRDefault="003C1D12" w:rsidP="00870AB2">
            <w:pPr>
              <w:pStyle w:val="Healthbody"/>
              <w:numPr>
                <w:ilvl w:val="0"/>
                <w:numId w:val="46"/>
              </w:numPr>
              <w:spacing w:after="0" w:line="240" w:lineRule="auto"/>
              <w:rPr>
                <w:rFonts w:cs="Arial"/>
                <w:szCs w:val="20"/>
              </w:rPr>
            </w:pPr>
            <w:r>
              <w:rPr>
                <w:rFonts w:cs="Arial"/>
                <w:szCs w:val="20"/>
              </w:rPr>
              <w:t>CFR5 Comm, Community – FYMHS – Child &amp; Adolescent</w:t>
            </w:r>
          </w:p>
          <w:p w14:paraId="535CAB90" w14:textId="10F686CF" w:rsidR="00870AB2" w:rsidRDefault="00870AB2" w:rsidP="00870AB2">
            <w:pPr>
              <w:pStyle w:val="Healthbody"/>
              <w:numPr>
                <w:ilvl w:val="0"/>
                <w:numId w:val="46"/>
              </w:numPr>
              <w:spacing w:after="0" w:line="240" w:lineRule="auto"/>
              <w:rPr>
                <w:rFonts w:cs="Arial"/>
                <w:szCs w:val="20"/>
              </w:rPr>
            </w:pPr>
            <w:r>
              <w:rPr>
                <w:rFonts w:cs="Arial"/>
                <w:szCs w:val="20"/>
              </w:rPr>
              <w:t>CH</w:t>
            </w:r>
            <w:r w:rsidR="003C1D12">
              <w:rPr>
                <w:rFonts w:cs="Arial"/>
                <w:szCs w:val="20"/>
              </w:rPr>
              <w:t>1</w:t>
            </w:r>
            <w:r>
              <w:rPr>
                <w:rFonts w:cs="Arial"/>
                <w:szCs w:val="20"/>
              </w:rPr>
              <w:t xml:space="preserve"> – Comm, Hospital Outpatient – </w:t>
            </w:r>
            <w:r w:rsidR="003C1D12">
              <w:rPr>
                <w:rFonts w:cs="Arial"/>
                <w:szCs w:val="20"/>
              </w:rPr>
              <w:t>Child &amp; Adolescent</w:t>
            </w:r>
          </w:p>
          <w:p w14:paraId="3F00DE46" w14:textId="17304960" w:rsidR="003C1D12" w:rsidRDefault="003C1D12" w:rsidP="00870AB2">
            <w:pPr>
              <w:pStyle w:val="Healthbody"/>
              <w:numPr>
                <w:ilvl w:val="0"/>
                <w:numId w:val="46"/>
              </w:numPr>
              <w:spacing w:after="0" w:line="240" w:lineRule="auto"/>
              <w:rPr>
                <w:rFonts w:cs="Arial"/>
                <w:szCs w:val="20"/>
              </w:rPr>
            </w:pPr>
            <w:r>
              <w:rPr>
                <w:rFonts w:cs="Arial"/>
                <w:szCs w:val="20"/>
              </w:rPr>
              <w:t>CI1 Comm, ICFHW Hub</w:t>
            </w:r>
          </w:p>
          <w:p w14:paraId="5B207EB9" w14:textId="52C3F3BD" w:rsidR="003C1D12" w:rsidRDefault="003C1D12" w:rsidP="00870AB2">
            <w:pPr>
              <w:pStyle w:val="Healthbody"/>
              <w:numPr>
                <w:ilvl w:val="0"/>
                <w:numId w:val="46"/>
              </w:numPr>
              <w:spacing w:after="0" w:line="240" w:lineRule="auto"/>
              <w:rPr>
                <w:rFonts w:cs="Arial"/>
                <w:szCs w:val="20"/>
              </w:rPr>
            </w:pPr>
            <w:r>
              <w:rPr>
                <w:rFonts w:cs="Arial"/>
                <w:szCs w:val="20"/>
              </w:rPr>
              <w:t>CJ1 Comm, CASEA</w:t>
            </w:r>
          </w:p>
          <w:p w14:paraId="677C12E2" w14:textId="3CE7F729" w:rsidR="00870AB2" w:rsidRDefault="00870AB2" w:rsidP="00870AB2">
            <w:pPr>
              <w:pStyle w:val="Healthbody"/>
              <w:numPr>
                <w:ilvl w:val="0"/>
                <w:numId w:val="46"/>
              </w:numPr>
              <w:spacing w:after="0" w:line="240" w:lineRule="auto"/>
              <w:rPr>
                <w:rFonts w:cs="Arial"/>
                <w:szCs w:val="20"/>
              </w:rPr>
            </w:pPr>
            <w:r>
              <w:rPr>
                <w:rFonts w:cs="Arial"/>
                <w:szCs w:val="20"/>
              </w:rPr>
              <w:t>CL6 Comm, MHARS – Consultation &amp; Liaison C&amp;A</w:t>
            </w:r>
          </w:p>
          <w:p w14:paraId="477564A8" w14:textId="264D9EC4" w:rsidR="00870AB2" w:rsidRDefault="00870AB2" w:rsidP="00870AB2">
            <w:pPr>
              <w:pStyle w:val="Healthbody"/>
              <w:numPr>
                <w:ilvl w:val="0"/>
                <w:numId w:val="46"/>
              </w:numPr>
              <w:spacing w:after="0" w:line="240" w:lineRule="auto"/>
              <w:rPr>
                <w:rFonts w:cs="Arial"/>
                <w:szCs w:val="20"/>
              </w:rPr>
            </w:pPr>
            <w:r>
              <w:rPr>
                <w:rFonts w:cs="Arial"/>
                <w:szCs w:val="20"/>
              </w:rPr>
              <w:t>CP1 Comm, Primary Mental Health Team – CAMS</w:t>
            </w:r>
          </w:p>
          <w:p w14:paraId="057D1B5A" w14:textId="6D050C0A" w:rsidR="00870AB2" w:rsidRDefault="00870AB2" w:rsidP="00870AB2">
            <w:pPr>
              <w:pStyle w:val="Healthbody"/>
              <w:numPr>
                <w:ilvl w:val="0"/>
                <w:numId w:val="46"/>
              </w:numPr>
              <w:spacing w:after="0" w:line="240" w:lineRule="auto"/>
              <w:rPr>
                <w:rFonts w:cs="Arial"/>
                <w:szCs w:val="20"/>
              </w:rPr>
            </w:pPr>
            <w:r>
              <w:rPr>
                <w:rFonts w:cs="Arial"/>
                <w:szCs w:val="20"/>
              </w:rPr>
              <w:t>CP3 Comm, Primary Mental Health Team – Aged</w:t>
            </w:r>
          </w:p>
          <w:p w14:paraId="53FC0634" w14:textId="45CAE57F" w:rsidR="003C1D12" w:rsidRDefault="003C1D12" w:rsidP="00870AB2">
            <w:pPr>
              <w:pStyle w:val="Healthbody"/>
              <w:numPr>
                <w:ilvl w:val="0"/>
                <w:numId w:val="46"/>
              </w:numPr>
              <w:spacing w:after="0" w:line="240" w:lineRule="auto"/>
              <w:rPr>
                <w:rFonts w:cs="Arial"/>
                <w:szCs w:val="20"/>
              </w:rPr>
            </w:pPr>
            <w:r>
              <w:rPr>
                <w:rFonts w:cs="Arial"/>
                <w:szCs w:val="20"/>
              </w:rPr>
              <w:t>CPE1 Community, Perinatal Emotional Health – CAMHS</w:t>
            </w:r>
          </w:p>
          <w:p w14:paraId="1E7311DA" w14:textId="1A444A0B" w:rsidR="003C1D12" w:rsidRDefault="003C1D12" w:rsidP="00870AB2">
            <w:pPr>
              <w:pStyle w:val="Healthbody"/>
              <w:numPr>
                <w:ilvl w:val="0"/>
                <w:numId w:val="46"/>
              </w:numPr>
              <w:spacing w:after="0" w:line="240" w:lineRule="auto"/>
              <w:rPr>
                <w:rFonts w:cs="Arial"/>
                <w:szCs w:val="20"/>
              </w:rPr>
            </w:pPr>
            <w:r>
              <w:rPr>
                <w:rFonts w:cs="Arial"/>
                <w:szCs w:val="20"/>
              </w:rPr>
              <w:t>CPFF1 Comm, Putting Families First</w:t>
            </w:r>
          </w:p>
          <w:p w14:paraId="3A0581BC" w14:textId="1B0AD88C" w:rsidR="00870AB2" w:rsidRDefault="00870AB2" w:rsidP="00870AB2">
            <w:pPr>
              <w:pStyle w:val="Healthbody"/>
              <w:numPr>
                <w:ilvl w:val="0"/>
                <w:numId w:val="46"/>
              </w:numPr>
              <w:spacing w:after="0" w:line="240" w:lineRule="auto"/>
              <w:rPr>
                <w:rFonts w:cs="Arial"/>
                <w:szCs w:val="20"/>
              </w:rPr>
            </w:pPr>
            <w:r>
              <w:rPr>
                <w:rFonts w:cs="Arial"/>
                <w:szCs w:val="20"/>
              </w:rPr>
              <w:t>CPR1 Community Mental Health &amp; Police Response – CAMHS</w:t>
            </w:r>
          </w:p>
          <w:p w14:paraId="1C1D1051" w14:textId="2AD0A979" w:rsidR="00870AB2" w:rsidRDefault="00870AB2" w:rsidP="00870AB2">
            <w:pPr>
              <w:pStyle w:val="Healthbody"/>
              <w:numPr>
                <w:ilvl w:val="0"/>
                <w:numId w:val="46"/>
              </w:numPr>
              <w:spacing w:after="0" w:line="240" w:lineRule="auto"/>
              <w:rPr>
                <w:rFonts w:cs="Arial"/>
                <w:szCs w:val="20"/>
              </w:rPr>
            </w:pPr>
            <w:r>
              <w:rPr>
                <w:rFonts w:cs="Arial"/>
                <w:szCs w:val="20"/>
              </w:rPr>
              <w:t>CPR2 Community Mental Health &amp; Police Response – Adult</w:t>
            </w:r>
          </w:p>
          <w:p w14:paraId="71206D20" w14:textId="4945E022" w:rsidR="00870AB2" w:rsidRDefault="00870AB2" w:rsidP="00870AB2">
            <w:pPr>
              <w:pStyle w:val="Healthbody"/>
              <w:numPr>
                <w:ilvl w:val="0"/>
                <w:numId w:val="46"/>
              </w:numPr>
              <w:spacing w:after="0" w:line="240" w:lineRule="auto"/>
              <w:rPr>
                <w:rFonts w:cs="Arial"/>
                <w:szCs w:val="20"/>
              </w:rPr>
            </w:pPr>
            <w:r>
              <w:rPr>
                <w:rFonts w:cs="Arial"/>
                <w:szCs w:val="20"/>
              </w:rPr>
              <w:t>CPR3 Community Mental Health &amp; Police Response – Aged</w:t>
            </w:r>
          </w:p>
          <w:p w14:paraId="61042E26" w14:textId="01FAFE47" w:rsidR="00870AB2" w:rsidRDefault="00870AB2" w:rsidP="00870AB2">
            <w:pPr>
              <w:pStyle w:val="Healthbody"/>
              <w:numPr>
                <w:ilvl w:val="0"/>
                <w:numId w:val="46"/>
              </w:numPr>
              <w:spacing w:after="0" w:line="240" w:lineRule="auto"/>
              <w:rPr>
                <w:rFonts w:cs="Arial"/>
                <w:szCs w:val="20"/>
              </w:rPr>
            </w:pPr>
            <w:r>
              <w:rPr>
                <w:rFonts w:cs="Arial"/>
                <w:szCs w:val="20"/>
              </w:rPr>
              <w:lastRenderedPageBreak/>
              <w:t>CS1 Comm, Dual Diagnosis – CAMHS</w:t>
            </w:r>
          </w:p>
          <w:p w14:paraId="6D937EC9" w14:textId="069BB674" w:rsidR="003C1D12" w:rsidRDefault="003C1D12" w:rsidP="00870AB2">
            <w:pPr>
              <w:pStyle w:val="Healthbody"/>
              <w:numPr>
                <w:ilvl w:val="0"/>
                <w:numId w:val="46"/>
              </w:numPr>
              <w:spacing w:after="0" w:line="240" w:lineRule="auto"/>
              <w:rPr>
                <w:rFonts w:cs="Arial"/>
                <w:szCs w:val="20"/>
              </w:rPr>
            </w:pPr>
            <w:r>
              <w:rPr>
                <w:rFonts w:cs="Arial"/>
                <w:szCs w:val="20"/>
              </w:rPr>
              <w:t>CS2 Comm, Dual Diagnosis – Adult</w:t>
            </w:r>
          </w:p>
          <w:p w14:paraId="77F405F9" w14:textId="4D2531D9" w:rsidR="003C1D12" w:rsidRDefault="003C1D12" w:rsidP="00870AB2">
            <w:pPr>
              <w:pStyle w:val="Healthbody"/>
              <w:numPr>
                <w:ilvl w:val="0"/>
                <w:numId w:val="46"/>
              </w:numPr>
              <w:spacing w:after="0" w:line="240" w:lineRule="auto"/>
              <w:rPr>
                <w:rFonts w:cs="Arial"/>
                <w:szCs w:val="20"/>
              </w:rPr>
            </w:pPr>
            <w:r>
              <w:rPr>
                <w:rFonts w:cs="Arial"/>
                <w:szCs w:val="20"/>
              </w:rPr>
              <w:t>CS3 Community, Dual Diagnosis - Aged</w:t>
            </w:r>
          </w:p>
          <w:p w14:paraId="499F2522" w14:textId="5453C054" w:rsidR="00870AB2" w:rsidRDefault="00870AB2" w:rsidP="00870AB2">
            <w:pPr>
              <w:pStyle w:val="Healthbody"/>
              <w:numPr>
                <w:ilvl w:val="0"/>
                <w:numId w:val="46"/>
              </w:numPr>
              <w:spacing w:after="0" w:line="240" w:lineRule="auto"/>
              <w:rPr>
                <w:rFonts w:cs="Arial"/>
                <w:szCs w:val="20"/>
              </w:rPr>
            </w:pPr>
            <w:r>
              <w:rPr>
                <w:rFonts w:cs="Arial"/>
                <w:szCs w:val="20"/>
              </w:rPr>
              <w:t>CS5 Comm, Mental Health &amp; AOD Hub – Adult</w:t>
            </w:r>
          </w:p>
          <w:p w14:paraId="35E91F31" w14:textId="1B98BD7F" w:rsidR="003C1D12" w:rsidRDefault="003C1D12" w:rsidP="00870AB2">
            <w:pPr>
              <w:pStyle w:val="Healthbody"/>
              <w:numPr>
                <w:ilvl w:val="0"/>
                <w:numId w:val="46"/>
              </w:numPr>
              <w:spacing w:after="0" w:line="240" w:lineRule="auto"/>
              <w:rPr>
                <w:rFonts w:cs="Arial"/>
                <w:szCs w:val="20"/>
              </w:rPr>
            </w:pPr>
            <w:r>
              <w:rPr>
                <w:rFonts w:cs="Arial"/>
                <w:szCs w:val="20"/>
              </w:rPr>
              <w:t>CSA1 Comm, Clin Spec Autism Spec Disorder – CAMHS</w:t>
            </w:r>
          </w:p>
          <w:p w14:paraId="44A65681" w14:textId="2DAA9569" w:rsidR="003C1D12" w:rsidRDefault="003C1D12" w:rsidP="00870AB2">
            <w:pPr>
              <w:pStyle w:val="Healthbody"/>
              <w:numPr>
                <w:ilvl w:val="0"/>
                <w:numId w:val="46"/>
              </w:numPr>
              <w:spacing w:after="0" w:line="240" w:lineRule="auto"/>
              <w:rPr>
                <w:rFonts w:cs="Arial"/>
                <w:szCs w:val="20"/>
              </w:rPr>
            </w:pPr>
            <w:r>
              <w:rPr>
                <w:rFonts w:cs="Arial"/>
                <w:szCs w:val="20"/>
              </w:rPr>
              <w:t>CSA2 Comm, Clin Spec Autism Spec Disorder – Adult</w:t>
            </w:r>
          </w:p>
          <w:p w14:paraId="6B9E1314" w14:textId="3D1512C2" w:rsidR="003C1D12" w:rsidRDefault="003C1D12" w:rsidP="00870AB2">
            <w:pPr>
              <w:pStyle w:val="Healthbody"/>
              <w:numPr>
                <w:ilvl w:val="0"/>
                <w:numId w:val="46"/>
              </w:numPr>
              <w:spacing w:after="0" w:line="240" w:lineRule="auto"/>
              <w:rPr>
                <w:rFonts w:cs="Arial"/>
                <w:szCs w:val="20"/>
              </w:rPr>
            </w:pPr>
            <w:r>
              <w:rPr>
                <w:rFonts w:cs="Arial"/>
                <w:szCs w:val="20"/>
              </w:rPr>
              <w:t>CSC1 Comm, Clinical Specialist Child Initiative</w:t>
            </w:r>
          </w:p>
          <w:p w14:paraId="5D71C4DA" w14:textId="515ECB02" w:rsidR="00870AB2" w:rsidRDefault="00870AB2" w:rsidP="00870AB2">
            <w:pPr>
              <w:pStyle w:val="Healthbody"/>
              <w:numPr>
                <w:ilvl w:val="0"/>
                <w:numId w:val="46"/>
              </w:numPr>
              <w:spacing w:after="0" w:line="240" w:lineRule="auto"/>
              <w:rPr>
                <w:rFonts w:cs="Arial"/>
                <w:szCs w:val="20"/>
              </w:rPr>
            </w:pPr>
            <w:r>
              <w:rPr>
                <w:rFonts w:cs="Arial"/>
                <w:szCs w:val="20"/>
              </w:rPr>
              <w:t>CSD1 Comm, HOPE – Child &amp; Youth</w:t>
            </w:r>
          </w:p>
          <w:p w14:paraId="7474366E" w14:textId="1AA6FA4D" w:rsidR="00870AB2" w:rsidRDefault="00870AB2" w:rsidP="00870AB2">
            <w:pPr>
              <w:pStyle w:val="Healthbody"/>
              <w:numPr>
                <w:ilvl w:val="0"/>
                <w:numId w:val="46"/>
              </w:numPr>
              <w:spacing w:after="0" w:line="240" w:lineRule="auto"/>
              <w:rPr>
                <w:rFonts w:cs="Arial"/>
                <w:szCs w:val="20"/>
              </w:rPr>
            </w:pPr>
            <w:r>
              <w:rPr>
                <w:rFonts w:cs="Arial"/>
                <w:szCs w:val="20"/>
              </w:rPr>
              <w:t>CSD2 Comm, HOPE – Adult</w:t>
            </w:r>
          </w:p>
          <w:p w14:paraId="3A3029A2" w14:textId="4FAFD75F" w:rsidR="003C1D12" w:rsidRDefault="003C1D12" w:rsidP="00870AB2">
            <w:pPr>
              <w:pStyle w:val="Healthbody"/>
              <w:numPr>
                <w:ilvl w:val="0"/>
                <w:numId w:val="46"/>
              </w:numPr>
              <w:spacing w:after="0" w:line="240" w:lineRule="auto"/>
              <w:rPr>
                <w:rFonts w:cs="Arial"/>
                <w:szCs w:val="20"/>
              </w:rPr>
            </w:pPr>
            <w:r>
              <w:rPr>
                <w:rFonts w:cs="Arial"/>
                <w:szCs w:val="20"/>
              </w:rPr>
              <w:t>CSD3 Comm, Clin Specialist Dementia (SDCP) - Aged</w:t>
            </w:r>
          </w:p>
          <w:p w14:paraId="4A92B3D8" w14:textId="67C7C2D6" w:rsidR="00870AB2" w:rsidRDefault="00870AB2" w:rsidP="00870AB2">
            <w:pPr>
              <w:pStyle w:val="Healthbody"/>
              <w:numPr>
                <w:ilvl w:val="0"/>
                <w:numId w:val="46"/>
              </w:numPr>
              <w:spacing w:after="0" w:line="240" w:lineRule="auto"/>
              <w:rPr>
                <w:rFonts w:cs="Arial"/>
                <w:szCs w:val="20"/>
              </w:rPr>
            </w:pPr>
            <w:r>
              <w:rPr>
                <w:rFonts w:cs="Arial"/>
                <w:szCs w:val="20"/>
              </w:rPr>
              <w:t>CSV1 Comm, Clin Specialist Family Violence – C&amp;A</w:t>
            </w:r>
          </w:p>
          <w:p w14:paraId="4DCE7E01" w14:textId="518619F1" w:rsidR="00870AB2" w:rsidRDefault="00870AB2" w:rsidP="00870AB2">
            <w:pPr>
              <w:pStyle w:val="Healthbody"/>
              <w:numPr>
                <w:ilvl w:val="0"/>
                <w:numId w:val="46"/>
              </w:numPr>
              <w:spacing w:after="0" w:line="240" w:lineRule="auto"/>
              <w:rPr>
                <w:rFonts w:cs="Arial"/>
                <w:szCs w:val="20"/>
              </w:rPr>
            </w:pPr>
            <w:r>
              <w:rPr>
                <w:rFonts w:cs="Arial"/>
                <w:szCs w:val="20"/>
              </w:rPr>
              <w:t>CSV2 Comm, Clin Specialist Family Violence – Adult</w:t>
            </w:r>
          </w:p>
          <w:p w14:paraId="406C4B04" w14:textId="494BE1B3" w:rsidR="0043661F" w:rsidRPr="00EF78B9" w:rsidRDefault="00870AB2" w:rsidP="0057347C">
            <w:pPr>
              <w:pStyle w:val="Healthbody"/>
              <w:numPr>
                <w:ilvl w:val="0"/>
                <w:numId w:val="46"/>
              </w:numPr>
              <w:spacing w:after="0" w:line="240" w:lineRule="auto"/>
              <w:rPr>
                <w:rFonts w:cs="Arial"/>
                <w:szCs w:val="20"/>
              </w:rPr>
            </w:pPr>
            <w:r>
              <w:rPr>
                <w:rFonts w:cs="Arial"/>
                <w:szCs w:val="20"/>
              </w:rPr>
              <w:t xml:space="preserve">CSV3 Comm, Clin Specialist Family Violence </w:t>
            </w:r>
            <w:r w:rsidR="0057347C">
              <w:rPr>
                <w:rFonts w:cs="Arial"/>
                <w:szCs w:val="20"/>
              </w:rPr>
              <w:t>–</w:t>
            </w:r>
            <w:r>
              <w:rPr>
                <w:rFonts w:cs="Arial"/>
                <w:szCs w:val="20"/>
              </w:rPr>
              <w:t xml:space="preserve"> Aged</w:t>
            </w:r>
          </w:p>
          <w:p w14:paraId="3CBD465D" w14:textId="77777777" w:rsidR="00AC5A33" w:rsidRDefault="00AC5A33" w:rsidP="00AC5A33">
            <w:pPr>
              <w:pStyle w:val="Healthbody"/>
              <w:spacing w:after="0" w:line="240" w:lineRule="auto"/>
              <w:rPr>
                <w:rFonts w:cs="Arial"/>
                <w:szCs w:val="20"/>
              </w:rPr>
            </w:pPr>
            <w:r>
              <w:rPr>
                <w:rFonts w:cs="Arial"/>
                <w:szCs w:val="20"/>
              </w:rPr>
              <w:t>Added new Service Location:</w:t>
            </w:r>
          </w:p>
          <w:p w14:paraId="44412963" w14:textId="094B721D" w:rsidR="00AC5A33" w:rsidRDefault="00AC49C3" w:rsidP="00AC5A33">
            <w:pPr>
              <w:pStyle w:val="Healthbody"/>
              <w:numPr>
                <w:ilvl w:val="0"/>
                <w:numId w:val="42"/>
              </w:numPr>
              <w:spacing w:after="0" w:line="240" w:lineRule="auto"/>
              <w:rPr>
                <w:rFonts w:cs="Arial"/>
                <w:szCs w:val="20"/>
              </w:rPr>
            </w:pPr>
            <w:r>
              <w:rPr>
                <w:rFonts w:cs="Arial"/>
                <w:szCs w:val="20"/>
              </w:rPr>
              <w:t xml:space="preserve">30 </w:t>
            </w:r>
            <w:r w:rsidR="00AC5A33">
              <w:rPr>
                <w:rFonts w:cs="Arial"/>
                <w:szCs w:val="20"/>
              </w:rPr>
              <w:t>Urgent Care Centre</w:t>
            </w:r>
          </w:p>
          <w:p w14:paraId="59BF8B50" w14:textId="17197C07" w:rsidR="00AC49C3" w:rsidRDefault="00AC49C3" w:rsidP="00AC5A33">
            <w:pPr>
              <w:pStyle w:val="Healthbody"/>
              <w:numPr>
                <w:ilvl w:val="0"/>
                <w:numId w:val="42"/>
              </w:numPr>
              <w:spacing w:after="0" w:line="240" w:lineRule="auto"/>
              <w:rPr>
                <w:rFonts w:cs="Arial"/>
                <w:szCs w:val="20"/>
              </w:rPr>
            </w:pPr>
            <w:r>
              <w:rPr>
                <w:rFonts w:cs="Arial"/>
                <w:szCs w:val="20"/>
              </w:rPr>
              <w:t>35 Mental Health</w:t>
            </w:r>
            <w:r w:rsidR="0057347C">
              <w:rPr>
                <w:rFonts w:cs="Arial"/>
                <w:szCs w:val="20"/>
              </w:rPr>
              <w:t xml:space="preserve"> &amp; Wellbeing</w:t>
            </w:r>
            <w:r>
              <w:rPr>
                <w:rFonts w:cs="Arial"/>
                <w:szCs w:val="20"/>
              </w:rPr>
              <w:t xml:space="preserve"> Local</w:t>
            </w:r>
          </w:p>
          <w:p w14:paraId="12DD9F5F" w14:textId="77777777" w:rsidR="00AC5A33" w:rsidRDefault="00AC5A33" w:rsidP="00AC5A33">
            <w:pPr>
              <w:pStyle w:val="Healthbody"/>
              <w:spacing w:after="0" w:line="240" w:lineRule="auto"/>
              <w:rPr>
                <w:rFonts w:cs="Arial"/>
                <w:szCs w:val="20"/>
              </w:rPr>
            </w:pPr>
            <w:r>
              <w:rPr>
                <w:rFonts w:cs="Arial"/>
                <w:szCs w:val="20"/>
              </w:rPr>
              <w:t>Added new Assessment Outcome:</w:t>
            </w:r>
          </w:p>
          <w:p w14:paraId="5B37C246" w14:textId="56105308" w:rsidR="00AC5A33" w:rsidRDefault="00AC5A33" w:rsidP="00AC5A33">
            <w:pPr>
              <w:pStyle w:val="Healthbody"/>
              <w:numPr>
                <w:ilvl w:val="0"/>
                <w:numId w:val="42"/>
              </w:numPr>
              <w:spacing w:after="0" w:line="240" w:lineRule="auto"/>
              <w:rPr>
                <w:rFonts w:cs="Arial"/>
                <w:szCs w:val="20"/>
              </w:rPr>
            </w:pPr>
            <w:r>
              <w:rPr>
                <w:rFonts w:cs="Arial"/>
                <w:szCs w:val="20"/>
              </w:rPr>
              <w:t xml:space="preserve">12 Mental Health </w:t>
            </w:r>
            <w:r w:rsidR="0057347C">
              <w:rPr>
                <w:rFonts w:cs="Arial"/>
                <w:szCs w:val="20"/>
              </w:rPr>
              <w:t xml:space="preserve">&amp; Wellbeing </w:t>
            </w:r>
            <w:r>
              <w:rPr>
                <w:rFonts w:cs="Arial"/>
                <w:szCs w:val="20"/>
              </w:rPr>
              <w:t>Local</w:t>
            </w:r>
          </w:p>
          <w:p w14:paraId="0524CB34" w14:textId="77777777" w:rsidR="00AC5A33" w:rsidRDefault="00AC5A33" w:rsidP="00AC5A33">
            <w:pPr>
              <w:pStyle w:val="Healthbody"/>
              <w:spacing w:after="0" w:line="240" w:lineRule="auto"/>
              <w:rPr>
                <w:rFonts w:cs="Arial"/>
                <w:szCs w:val="20"/>
              </w:rPr>
            </w:pPr>
            <w:r>
              <w:rPr>
                <w:rFonts w:cs="Arial"/>
                <w:szCs w:val="20"/>
              </w:rPr>
              <w:t>Added new Screening Register Outcome:</w:t>
            </w:r>
          </w:p>
          <w:p w14:paraId="6F944036" w14:textId="6B68D065" w:rsidR="00AC5A33" w:rsidRDefault="00AC5A33" w:rsidP="00AC5A33">
            <w:pPr>
              <w:pStyle w:val="Healthbody"/>
              <w:numPr>
                <w:ilvl w:val="0"/>
                <w:numId w:val="42"/>
              </w:numPr>
              <w:spacing w:after="0" w:line="240" w:lineRule="auto"/>
              <w:rPr>
                <w:rFonts w:cs="Arial"/>
                <w:szCs w:val="20"/>
              </w:rPr>
            </w:pPr>
            <w:r>
              <w:rPr>
                <w:rFonts w:cs="Arial"/>
                <w:szCs w:val="20"/>
              </w:rPr>
              <w:t xml:space="preserve">35 Mental Health </w:t>
            </w:r>
            <w:r w:rsidR="0057347C">
              <w:rPr>
                <w:rFonts w:cs="Arial"/>
                <w:szCs w:val="20"/>
              </w:rPr>
              <w:t xml:space="preserve">&amp; Wellbeing </w:t>
            </w:r>
            <w:r>
              <w:rPr>
                <w:rFonts w:cs="Arial"/>
                <w:szCs w:val="20"/>
              </w:rPr>
              <w:t>Local</w:t>
            </w:r>
          </w:p>
          <w:p w14:paraId="77CD843B" w14:textId="45904DB4" w:rsidR="00AC49C3" w:rsidRDefault="00AC49C3" w:rsidP="00AC49C3">
            <w:pPr>
              <w:pStyle w:val="Healthbody"/>
              <w:spacing w:after="0" w:line="240" w:lineRule="auto"/>
              <w:rPr>
                <w:rFonts w:cs="Arial"/>
                <w:szCs w:val="20"/>
              </w:rPr>
            </w:pPr>
            <w:r>
              <w:rPr>
                <w:rFonts w:cs="Arial"/>
                <w:szCs w:val="20"/>
              </w:rPr>
              <w:t>Add new Service Response:</w:t>
            </w:r>
          </w:p>
          <w:p w14:paraId="7B0D9039" w14:textId="7040FF82" w:rsidR="00AC49C3" w:rsidRDefault="00AC49C3" w:rsidP="00AC49C3">
            <w:pPr>
              <w:pStyle w:val="Healthbody"/>
              <w:numPr>
                <w:ilvl w:val="0"/>
                <w:numId w:val="43"/>
              </w:numPr>
              <w:spacing w:after="0" w:line="240" w:lineRule="auto"/>
              <w:rPr>
                <w:rFonts w:cs="Arial"/>
                <w:szCs w:val="20"/>
              </w:rPr>
            </w:pPr>
            <w:r>
              <w:rPr>
                <w:rFonts w:cs="Arial"/>
                <w:szCs w:val="20"/>
              </w:rPr>
              <w:t xml:space="preserve">47 Mental Health </w:t>
            </w:r>
            <w:r w:rsidR="0057347C">
              <w:rPr>
                <w:rFonts w:cs="Arial"/>
                <w:szCs w:val="20"/>
              </w:rPr>
              <w:t xml:space="preserve">&amp; Wellbeing </w:t>
            </w:r>
            <w:r>
              <w:rPr>
                <w:rFonts w:cs="Arial"/>
                <w:szCs w:val="20"/>
              </w:rPr>
              <w:t>Local</w:t>
            </w:r>
          </w:p>
          <w:p w14:paraId="461F48B7" w14:textId="6980C9B2" w:rsidR="00AC49C3" w:rsidRDefault="00AC49C3" w:rsidP="00AC49C3">
            <w:pPr>
              <w:pStyle w:val="Healthbody"/>
              <w:spacing w:after="0" w:line="240" w:lineRule="auto"/>
              <w:rPr>
                <w:rFonts w:cs="Arial"/>
                <w:szCs w:val="20"/>
              </w:rPr>
            </w:pPr>
            <w:r>
              <w:rPr>
                <w:rFonts w:cs="Arial"/>
                <w:szCs w:val="20"/>
              </w:rPr>
              <w:t>Add new Service Recipient:</w:t>
            </w:r>
          </w:p>
          <w:p w14:paraId="39E24E84" w14:textId="448CEE79" w:rsidR="00AC49C3" w:rsidRDefault="00AC49C3" w:rsidP="00AC49C3">
            <w:pPr>
              <w:pStyle w:val="Healthbody"/>
              <w:numPr>
                <w:ilvl w:val="0"/>
                <w:numId w:val="43"/>
              </w:numPr>
              <w:spacing w:after="0" w:line="240" w:lineRule="auto"/>
              <w:rPr>
                <w:rFonts w:cs="Arial"/>
                <w:szCs w:val="20"/>
              </w:rPr>
            </w:pPr>
            <w:r>
              <w:rPr>
                <w:rFonts w:cs="Arial"/>
                <w:szCs w:val="20"/>
              </w:rPr>
              <w:t>50 Urgent Care Centre</w:t>
            </w:r>
          </w:p>
          <w:p w14:paraId="0BAA1B46" w14:textId="7970214B" w:rsidR="007F77FA" w:rsidRPr="000A08A7" w:rsidRDefault="00AC49C3" w:rsidP="00E615DE">
            <w:pPr>
              <w:pStyle w:val="Healthbody"/>
              <w:numPr>
                <w:ilvl w:val="0"/>
                <w:numId w:val="43"/>
              </w:numPr>
              <w:spacing w:after="0" w:line="240" w:lineRule="auto"/>
              <w:rPr>
                <w:rFonts w:cs="Arial"/>
                <w:szCs w:val="20"/>
              </w:rPr>
            </w:pPr>
            <w:r>
              <w:rPr>
                <w:rFonts w:cs="Arial"/>
                <w:szCs w:val="20"/>
              </w:rPr>
              <w:t xml:space="preserve">55 Mental Health </w:t>
            </w:r>
            <w:r w:rsidR="0057347C">
              <w:rPr>
                <w:rFonts w:cs="Arial"/>
                <w:szCs w:val="20"/>
              </w:rPr>
              <w:t xml:space="preserve">&amp; Wellbeing </w:t>
            </w:r>
            <w:r>
              <w:rPr>
                <w:rFonts w:cs="Arial"/>
                <w:szCs w:val="20"/>
              </w:rPr>
              <w:t>Local</w:t>
            </w:r>
          </w:p>
        </w:tc>
      </w:tr>
    </w:tbl>
    <w:p w14:paraId="2CCC77B5" w14:textId="4BF8F868" w:rsidR="00821B7E" w:rsidRDefault="00821B7E" w:rsidP="00821B7E">
      <w:pPr>
        <w:pStyle w:val="Body"/>
      </w:pPr>
    </w:p>
    <w:p w14:paraId="7D264183" w14:textId="77777777" w:rsidR="00821B7E" w:rsidRDefault="00821B7E">
      <w:pPr>
        <w:spacing w:after="0" w:line="240" w:lineRule="auto"/>
      </w:pPr>
      <w:r>
        <w:br w:type="page"/>
      </w:r>
    </w:p>
    <w:p w14:paraId="559FF825" w14:textId="77777777" w:rsidR="00821B7E" w:rsidRDefault="00821B7E" w:rsidP="00393748">
      <w:pPr>
        <w:pStyle w:val="Heading1"/>
      </w:pPr>
      <w:bookmarkStart w:id="4" w:name="_Toc161754235"/>
      <w:r w:rsidRPr="00821B7E">
        <w:lastRenderedPageBreak/>
        <w:t>Triage Minimum Data Set - Section 1</w:t>
      </w:r>
      <w:bookmarkEnd w:id="4"/>
    </w:p>
    <w:p w14:paraId="4CC20DE8" w14:textId="32BCDA79" w:rsidR="00821B7E" w:rsidRDefault="00821B7E" w:rsidP="00244198">
      <w:pPr>
        <w:pStyle w:val="Heading2"/>
      </w:pPr>
      <w:bookmarkStart w:id="5" w:name="_Toc161754236"/>
      <w:r w:rsidRPr="00821B7E">
        <w:t>Data extract and file layout specification</w:t>
      </w:r>
      <w:bookmarkEnd w:id="5"/>
    </w:p>
    <w:p w14:paraId="121627A8" w14:textId="77777777" w:rsidR="004F6B9C" w:rsidRPr="004F6B9C" w:rsidRDefault="004F6B9C" w:rsidP="004F6B9C">
      <w:pPr>
        <w:pStyle w:val="Body"/>
      </w:pPr>
    </w:p>
    <w:p w14:paraId="31439BB3" w14:textId="0B8C9F6B" w:rsidR="00C00979" w:rsidRDefault="00C00979" w:rsidP="00244198">
      <w:pPr>
        <w:pStyle w:val="Heading2"/>
        <w:numPr>
          <w:ilvl w:val="0"/>
          <w:numId w:val="14"/>
        </w:numPr>
      </w:pPr>
      <w:bookmarkStart w:id="6" w:name="_Toc161754237"/>
      <w:r w:rsidRPr="00C00979">
        <w:t>Overview</w:t>
      </w:r>
      <w:bookmarkEnd w:id="6"/>
      <w:r w:rsidRPr="00C00979">
        <w:t xml:space="preserve"> </w:t>
      </w:r>
    </w:p>
    <w:p w14:paraId="2CF7F69E" w14:textId="481C55E8" w:rsidR="00C00979" w:rsidRPr="008D245D" w:rsidRDefault="00C00979" w:rsidP="00D75ABD">
      <w:pPr>
        <w:pStyle w:val="Body"/>
      </w:pPr>
      <w:r w:rsidRPr="008D245D">
        <w:t>The purpose of Section 1 is to outline the layout and format of triage data files that must be submitted by each mental health service to the Department of Health for each financial year.</w:t>
      </w:r>
    </w:p>
    <w:p w14:paraId="27E905A6" w14:textId="318A8214" w:rsidR="008D245D" w:rsidRDefault="008D245D" w:rsidP="00D75ABD">
      <w:pPr>
        <w:pStyle w:val="Body"/>
      </w:pPr>
    </w:p>
    <w:p w14:paraId="1B786513" w14:textId="77777777" w:rsidR="008D245D" w:rsidRDefault="008D245D" w:rsidP="00D75ABD">
      <w:pPr>
        <w:pStyle w:val="Body"/>
      </w:pPr>
    </w:p>
    <w:p w14:paraId="65183551" w14:textId="695962D7" w:rsidR="00C00979" w:rsidRDefault="00C00979" w:rsidP="00244198">
      <w:pPr>
        <w:pStyle w:val="Heading2"/>
        <w:numPr>
          <w:ilvl w:val="0"/>
          <w:numId w:val="14"/>
        </w:numPr>
      </w:pPr>
      <w:bookmarkStart w:id="7" w:name="_Toc161754238"/>
      <w:r>
        <w:t>Scope</w:t>
      </w:r>
      <w:bookmarkEnd w:id="7"/>
      <w:r w:rsidRPr="00C00979">
        <w:t xml:space="preserve"> </w:t>
      </w:r>
    </w:p>
    <w:p w14:paraId="49324F2E" w14:textId="216E8FF2" w:rsidR="00C00979" w:rsidRPr="008D245D" w:rsidRDefault="00E1171A" w:rsidP="008E663D">
      <w:pPr>
        <w:pStyle w:val="Imprint"/>
      </w:pPr>
      <w:r w:rsidRPr="001B1375">
        <w:rPr>
          <w:rFonts w:cs="Arial"/>
        </w:rPr>
        <w:t>The scope of the Triage Minimum Data Set (MDS) includes all presentations accessing a mental health triage function</w:t>
      </w:r>
      <w:r>
        <w:rPr>
          <w:rFonts w:cs="Arial"/>
        </w:rPr>
        <w:t xml:space="preserve"> by telephone </w:t>
      </w:r>
      <w:r w:rsidRPr="001B1375">
        <w:rPr>
          <w:rFonts w:cs="Arial"/>
        </w:rPr>
        <w:t xml:space="preserve"> where a triage scale has been assigned within the reporting </w:t>
      </w:r>
      <w:proofErr w:type="spellStart"/>
      <w:r w:rsidRPr="001B1375">
        <w:rPr>
          <w:rFonts w:cs="Arial"/>
        </w:rPr>
        <w:t>period</w:t>
      </w:r>
      <w:r>
        <w:rPr>
          <w:rFonts w:cs="Arial"/>
        </w:rPr>
        <w:t>.</w:t>
      </w:r>
      <w:r w:rsidR="00C00979" w:rsidRPr="008D245D">
        <w:t>Refer</w:t>
      </w:r>
      <w:proofErr w:type="spellEnd"/>
      <w:r w:rsidR="00C00979" w:rsidRPr="008D245D">
        <w:t xml:space="preserve"> to the Statewide mental health triage scale which is available online at </w:t>
      </w:r>
      <w:hyperlink r:id="rId20" w:history="1">
        <w:r w:rsidR="003215D7">
          <w:rPr>
            <w:rStyle w:val="Hyperlink"/>
          </w:rPr>
          <w:t>Mental health triage service</w:t>
        </w:r>
      </w:hyperlink>
      <w:r w:rsidR="008E663D">
        <w:rPr>
          <w:rStyle w:val="Hyperlink"/>
        </w:rPr>
        <w:t xml:space="preserve"> </w:t>
      </w:r>
      <w:r w:rsidR="008E663D">
        <w:t>&lt;https://www.health.vic.gov.au/practice-and-service-quality/mental-health-triage-service&gt;</w:t>
      </w:r>
      <w:r w:rsidR="008E663D">
        <w:rPr>
          <w:rStyle w:val="Hyperlink"/>
        </w:rPr>
        <w:t xml:space="preserve"> </w:t>
      </w:r>
      <w:r w:rsidR="003215D7">
        <w:t xml:space="preserve"> </w:t>
      </w:r>
      <w:r w:rsidR="00C00979" w:rsidRPr="008D245D">
        <w:t>The triage MDS includes data that is captured either via the CMI or other software products.</w:t>
      </w:r>
    </w:p>
    <w:p w14:paraId="6703F2C9" w14:textId="74CA5846" w:rsidR="008D245D" w:rsidRDefault="008D245D" w:rsidP="00D75ABD">
      <w:pPr>
        <w:pStyle w:val="Body"/>
      </w:pPr>
    </w:p>
    <w:p w14:paraId="38A13273" w14:textId="77777777" w:rsidR="008D245D" w:rsidRDefault="008D245D" w:rsidP="00D75ABD">
      <w:pPr>
        <w:pStyle w:val="Body"/>
      </w:pPr>
    </w:p>
    <w:p w14:paraId="6510108B" w14:textId="4BA3A2B3" w:rsidR="00C00979" w:rsidRDefault="00C00979" w:rsidP="00244198">
      <w:pPr>
        <w:pStyle w:val="Heading2"/>
        <w:numPr>
          <w:ilvl w:val="0"/>
          <w:numId w:val="14"/>
        </w:numPr>
      </w:pPr>
      <w:bookmarkStart w:id="8" w:name="_Toc161754239"/>
      <w:r>
        <w:t>Background</w:t>
      </w:r>
      <w:bookmarkEnd w:id="8"/>
      <w:r w:rsidRPr="00C00979">
        <w:t xml:space="preserve"> </w:t>
      </w:r>
    </w:p>
    <w:p w14:paraId="06F3C91B" w14:textId="13503219" w:rsidR="0075519A" w:rsidRDefault="0075519A" w:rsidP="00D75ABD">
      <w:pPr>
        <w:pStyle w:val="Body"/>
      </w:pPr>
      <w:r w:rsidRPr="00AC49C3">
        <w:t>Triage is the process of initial assessment to determine the need for service and the nature and urgency of the care required.  Triage may also be used for assessment of current and former consumers who make unplanned contact with the mental health service.</w:t>
      </w:r>
    </w:p>
    <w:p w14:paraId="34579FC1" w14:textId="7A96D199" w:rsidR="00C00979" w:rsidRPr="008D245D" w:rsidRDefault="00C00979" w:rsidP="00D75ABD">
      <w:pPr>
        <w:pStyle w:val="Body"/>
      </w:pPr>
      <w:r w:rsidRPr="008D245D">
        <w:t xml:space="preserve">The Victorian Chief Psychiatrist led the development and implementation of the Mental Health Triage scale in consultation with the Mental Health Triage Scale Advisory Committee, which comprised senior clinical experts from the mental health sector, consumer and carer representatives, and members of the department’s Mental Health, Drugs and Regions Division. </w:t>
      </w:r>
    </w:p>
    <w:p w14:paraId="2098813D" w14:textId="2D0CD9DC" w:rsidR="00C00979" w:rsidRDefault="00C00979" w:rsidP="00D75ABD">
      <w:pPr>
        <w:pStyle w:val="Body"/>
      </w:pPr>
    </w:p>
    <w:p w14:paraId="33A196F3" w14:textId="77777777" w:rsidR="008D245D" w:rsidRDefault="008D245D" w:rsidP="00D75ABD">
      <w:pPr>
        <w:pStyle w:val="Body"/>
      </w:pPr>
    </w:p>
    <w:p w14:paraId="15A2B7A3" w14:textId="7E5E74FB" w:rsidR="00C00979" w:rsidRDefault="00C00979" w:rsidP="00244198">
      <w:pPr>
        <w:pStyle w:val="Heading2"/>
        <w:numPr>
          <w:ilvl w:val="0"/>
          <w:numId w:val="14"/>
        </w:numPr>
      </w:pPr>
      <w:bookmarkStart w:id="9" w:name="_Toc161754240"/>
      <w:r>
        <w:t>Data Definitions</w:t>
      </w:r>
      <w:bookmarkEnd w:id="9"/>
      <w:r w:rsidRPr="00C00979">
        <w:t xml:space="preserve"> </w:t>
      </w:r>
    </w:p>
    <w:p w14:paraId="1E6B9DB7" w14:textId="0E8F60E2" w:rsidR="00C00979" w:rsidRDefault="001B58AE" w:rsidP="00D75ABD">
      <w:pPr>
        <w:pStyle w:val="Body"/>
      </w:pPr>
      <w:r w:rsidRPr="008D245D">
        <w:t>Detailed information on definitions and coding / classification instructions can be found in Section 2 of this document (Triage Minimum Data Set, Section 2, Data definitions and domain values)</w:t>
      </w:r>
      <w:r w:rsidR="00C00979" w:rsidRPr="008D245D">
        <w:t>.</w:t>
      </w:r>
    </w:p>
    <w:p w14:paraId="703A9E87" w14:textId="5928B886" w:rsidR="00C00979" w:rsidRDefault="00C00979" w:rsidP="00D75ABD">
      <w:pPr>
        <w:pStyle w:val="Body"/>
      </w:pPr>
    </w:p>
    <w:p w14:paraId="19F6935E" w14:textId="33105FA5" w:rsidR="00642652" w:rsidRDefault="00642652" w:rsidP="00642652">
      <w:pPr>
        <w:pStyle w:val="Heading3"/>
        <w:numPr>
          <w:ilvl w:val="1"/>
          <w:numId w:val="14"/>
        </w:numPr>
      </w:pPr>
      <w:r>
        <w:t>Triage Scale</w:t>
      </w:r>
    </w:p>
    <w:p w14:paraId="155AE800" w14:textId="77777777" w:rsidR="00642652" w:rsidRDefault="00642652" w:rsidP="00642652">
      <w:pPr>
        <w:pStyle w:val="Body"/>
        <w:ind w:left="142"/>
      </w:pPr>
      <w:r>
        <w:t xml:space="preserve">In accordance with the Statewide mental health triage scale guidelines, 2010, once a triage code has been applied, any new contacts in relation to the consumer will normally be treated as a new triage episode, requiring reassessment </w:t>
      </w:r>
      <w:proofErr w:type="gramStart"/>
      <w:r>
        <w:t>in light of</w:t>
      </w:r>
      <w:proofErr w:type="gramEnd"/>
      <w:r>
        <w:t xml:space="preserve"> any changes to or new information to the consumer’s situation.  However, where new information becomes available very soon after the original decision has been made, and before the service has responded, the triage code may be revised if required.  The reasons for the revision should be documented in the medical record and may also be added to the Screening Register Outcome comments box.</w:t>
      </w:r>
    </w:p>
    <w:p w14:paraId="2C325C3C" w14:textId="40CED2C5" w:rsidR="008D245D" w:rsidRDefault="00642652" w:rsidP="00642652">
      <w:pPr>
        <w:pStyle w:val="Body"/>
        <w:ind w:left="142"/>
      </w:pPr>
      <w:r>
        <w:lastRenderedPageBreak/>
        <w:t>Triage codes should NOT be revised simply because the triage clinician receives information that the mental health service cannot respond in the prescribed time-frame.</w:t>
      </w:r>
    </w:p>
    <w:p w14:paraId="0FB5B2AD" w14:textId="77777777" w:rsidR="008E663D" w:rsidRDefault="008E663D" w:rsidP="00642652">
      <w:pPr>
        <w:pStyle w:val="Body"/>
        <w:ind w:left="142"/>
      </w:pPr>
    </w:p>
    <w:p w14:paraId="427F9CC8" w14:textId="24011771" w:rsidR="00765FD7" w:rsidRDefault="00765FD7" w:rsidP="004F6B9C">
      <w:pPr>
        <w:pStyle w:val="Heading2"/>
        <w:numPr>
          <w:ilvl w:val="0"/>
          <w:numId w:val="14"/>
        </w:numPr>
      </w:pPr>
      <w:bookmarkStart w:id="10" w:name="_Toc161754241"/>
      <w:r>
        <w:t>Data Quality</w:t>
      </w:r>
      <w:r w:rsidR="00715AC7">
        <w:t xml:space="preserve"> Assurance</w:t>
      </w:r>
      <w:bookmarkEnd w:id="10"/>
    </w:p>
    <w:p w14:paraId="3A5F3644" w14:textId="45DE5CF9" w:rsidR="00D84797" w:rsidRPr="00D515D1" w:rsidRDefault="00D84797" w:rsidP="00D84797">
      <w:pPr>
        <w:pStyle w:val="DHHSbody"/>
        <w:ind w:left="142"/>
        <w:rPr>
          <w:lang w:eastAsia="en-AU"/>
        </w:rPr>
      </w:pPr>
      <w:bookmarkStart w:id="11" w:name="_Toc234226515"/>
      <w:r w:rsidRPr="00D515D1">
        <w:rPr>
          <w:lang w:eastAsia="en-AU"/>
        </w:rPr>
        <w:t xml:space="preserve">Data that is submitted for a reporting period must be an accurate and complete record of </w:t>
      </w:r>
      <w:r>
        <w:rPr>
          <w:lang w:eastAsia="en-AU"/>
        </w:rPr>
        <w:t>TMDS</w:t>
      </w:r>
      <w:r w:rsidRPr="00D515D1">
        <w:rPr>
          <w:lang w:eastAsia="en-AU"/>
        </w:rPr>
        <w:t xml:space="preserve"> reportable service activity.</w:t>
      </w:r>
    </w:p>
    <w:p w14:paraId="71B19655" w14:textId="746B8C2A" w:rsidR="00D84797" w:rsidRPr="00D515D1" w:rsidRDefault="00D84797" w:rsidP="00D84797">
      <w:pPr>
        <w:pStyle w:val="DHHSbody"/>
        <w:ind w:left="142"/>
        <w:rPr>
          <w:lang w:eastAsia="en-AU"/>
        </w:rPr>
      </w:pPr>
      <w:r w:rsidRPr="00D515D1">
        <w:rPr>
          <w:lang w:eastAsia="en-AU"/>
        </w:rPr>
        <w:t>To ensure appropriate assurance of data quality and publicly reported information, service</w:t>
      </w:r>
      <w:r w:rsidR="001A56B4">
        <w:rPr>
          <w:lang w:eastAsia="en-AU"/>
        </w:rPr>
        <w:t>s</w:t>
      </w:r>
      <w:r w:rsidRPr="00D515D1">
        <w:rPr>
          <w:lang w:eastAsia="en-AU"/>
        </w:rPr>
        <w:t xml:space="preserve"> should as a minimum, have internal arrangements in place to check policies and procedures for data management and a system for internal control and validation.</w:t>
      </w:r>
    </w:p>
    <w:p w14:paraId="44E12D98" w14:textId="5CED1194" w:rsidR="00D84797" w:rsidRPr="00D515D1" w:rsidRDefault="00D84797" w:rsidP="00D84797">
      <w:pPr>
        <w:pStyle w:val="DHHSbody"/>
        <w:ind w:left="142"/>
        <w:rPr>
          <w:rFonts w:cs="Arial"/>
          <w:lang w:eastAsia="en-AU"/>
        </w:rPr>
      </w:pPr>
      <w:r w:rsidRPr="00D515D1">
        <w:rPr>
          <w:rFonts w:cs="Arial"/>
          <w:lang w:eastAsia="en-AU"/>
        </w:rPr>
        <w:t xml:space="preserve">While a framework for certification of </w:t>
      </w:r>
      <w:r>
        <w:rPr>
          <w:rFonts w:cs="Arial"/>
          <w:lang w:eastAsia="en-AU"/>
        </w:rPr>
        <w:t>TMDS</w:t>
      </w:r>
      <w:r w:rsidRPr="00D515D1">
        <w:rPr>
          <w:rFonts w:cs="Arial"/>
          <w:lang w:eastAsia="en-AU"/>
        </w:rPr>
        <w:t xml:space="preserve"> data integrity has not been prescribed, the overall responsibility for the integrity of reported </w:t>
      </w:r>
      <w:r>
        <w:rPr>
          <w:rFonts w:cs="Arial"/>
          <w:lang w:eastAsia="en-AU"/>
        </w:rPr>
        <w:t>TMDS</w:t>
      </w:r>
      <w:r w:rsidRPr="00D515D1">
        <w:rPr>
          <w:rFonts w:cs="Arial"/>
          <w:lang w:eastAsia="en-AU"/>
        </w:rPr>
        <w:t xml:space="preserve"> data resides with the Chief Executive of the service</w:t>
      </w:r>
      <w:r w:rsidR="001030E8">
        <w:rPr>
          <w:rFonts w:cs="Arial"/>
          <w:lang w:eastAsia="en-AU"/>
        </w:rPr>
        <w:t>.</w:t>
      </w:r>
    </w:p>
    <w:bookmarkEnd w:id="11"/>
    <w:p w14:paraId="6C95BF58" w14:textId="77777777" w:rsidR="00642652" w:rsidRDefault="00642652" w:rsidP="00765FD7">
      <w:pPr>
        <w:pStyle w:val="Body"/>
      </w:pPr>
    </w:p>
    <w:p w14:paraId="5D477E11" w14:textId="10F7D104" w:rsidR="00D84797" w:rsidRDefault="00D84797" w:rsidP="00D84797">
      <w:pPr>
        <w:pStyle w:val="Heading2"/>
        <w:numPr>
          <w:ilvl w:val="0"/>
          <w:numId w:val="54"/>
        </w:numPr>
        <w:ind w:left="567" w:hanging="425"/>
      </w:pPr>
      <w:bookmarkStart w:id="12" w:name="_Toc136265046"/>
      <w:bookmarkStart w:id="13" w:name="_Toc161754242"/>
      <w:r>
        <w:t xml:space="preserve">Data </w:t>
      </w:r>
      <w:r w:rsidR="00840CE3">
        <w:t>Q</w:t>
      </w:r>
      <w:r>
        <w:t xml:space="preserve">uality </w:t>
      </w:r>
      <w:r w:rsidR="00840CE3">
        <w:t>S</w:t>
      </w:r>
      <w:r>
        <w:t>tatement</w:t>
      </w:r>
      <w:bookmarkEnd w:id="12"/>
      <w:bookmarkEnd w:id="13"/>
    </w:p>
    <w:p w14:paraId="1ABC32B0" w14:textId="34EAC533" w:rsidR="00D84797" w:rsidRPr="00B14197" w:rsidRDefault="00D84797" w:rsidP="00D84797">
      <w:pPr>
        <w:pStyle w:val="Body"/>
      </w:pPr>
      <w:r w:rsidRPr="0093007C">
        <w:t xml:space="preserve">This is a summary of what the department does to ensure consistent reporting of </w:t>
      </w:r>
      <w:r w:rsidR="00840CE3">
        <w:t>TMDS</w:t>
      </w:r>
      <w:r w:rsidRPr="0093007C">
        <w:t xml:space="preserve"> data.</w:t>
      </w:r>
    </w:p>
    <w:p w14:paraId="40F13B9D" w14:textId="7C13CBCA" w:rsidR="00D84797" w:rsidRPr="00DF6823" w:rsidRDefault="00D84797" w:rsidP="00D84797">
      <w:pPr>
        <w:pStyle w:val="Heading3"/>
      </w:pPr>
      <w:bookmarkStart w:id="14" w:name="_Toc136265047"/>
      <w:proofErr w:type="gramStart"/>
      <w:r>
        <w:t xml:space="preserve">6.1  </w:t>
      </w:r>
      <w:r w:rsidRPr="00DF6823">
        <w:t>Accessibility</w:t>
      </w:r>
      <w:bookmarkEnd w:id="14"/>
      <w:proofErr w:type="gramEnd"/>
    </w:p>
    <w:p w14:paraId="7B1119B9" w14:textId="4BB7C2FE" w:rsidR="00D84797" w:rsidRPr="0093007C" w:rsidRDefault="00D84797" w:rsidP="00840CE3">
      <w:pPr>
        <w:pStyle w:val="Body"/>
      </w:pPr>
      <w:r w:rsidRPr="0093007C">
        <w:t xml:space="preserve">The department </w:t>
      </w:r>
      <w:r w:rsidR="001030E8">
        <w:t>creates a</w:t>
      </w:r>
      <w:r w:rsidR="00840CE3">
        <w:t xml:space="preserve"> validation feedback report which is provided </w:t>
      </w:r>
      <w:r w:rsidR="001030E8">
        <w:t xml:space="preserve">to services </w:t>
      </w:r>
      <w:r w:rsidR="00840CE3">
        <w:t>after each data submission for verification.</w:t>
      </w:r>
    </w:p>
    <w:p w14:paraId="6828F2EB" w14:textId="458EC1A3" w:rsidR="00D84797" w:rsidRPr="0093007C" w:rsidRDefault="00D84797" w:rsidP="00D84797">
      <w:pPr>
        <w:pStyle w:val="Body"/>
      </w:pPr>
      <w:r w:rsidRPr="0093007C">
        <w:t xml:space="preserve">Ad-hoc data requests can be submitted via the </w:t>
      </w:r>
      <w:hyperlink r:id="rId21" w:history="1">
        <w:r w:rsidRPr="0093007C">
          <w:rPr>
            <w:rStyle w:val="Hyperlink"/>
          </w:rPr>
          <w:t>VAHI Data Request site</w:t>
        </w:r>
      </w:hyperlink>
      <w:r w:rsidR="008E663D">
        <w:rPr>
          <w:rStyle w:val="Hyperlink"/>
        </w:rPr>
        <w:t xml:space="preserve"> </w:t>
      </w:r>
      <w:r w:rsidR="008E663D" w:rsidRPr="008E663D">
        <w:rPr>
          <w:color w:val="004C97"/>
          <w:u w:val="dotted"/>
        </w:rPr>
        <w:t>&lt;</w:t>
      </w:r>
      <w:hyperlink r:id="rId22" w:history="1">
        <w:r w:rsidR="008E663D" w:rsidRPr="008E663D">
          <w:rPr>
            <w:rStyle w:val="Hyperlink"/>
          </w:rPr>
          <w:t>http://vahi.vic.gov.au/datarequest</w:t>
        </w:r>
      </w:hyperlink>
      <w:r w:rsidR="003640EC">
        <w:rPr>
          <w:rStyle w:val="Hyperlink"/>
        </w:rPr>
        <w:t>&gt;</w:t>
      </w:r>
      <w:r w:rsidRPr="0093007C">
        <w:t>.</w:t>
      </w:r>
    </w:p>
    <w:p w14:paraId="05FC0E78" w14:textId="4E61E502" w:rsidR="00D84797" w:rsidRPr="0093007C" w:rsidRDefault="00D84797" w:rsidP="00D84797">
      <w:pPr>
        <w:pStyle w:val="Body"/>
        <w:rPr>
          <w:lang w:eastAsia="en-AU"/>
        </w:rPr>
      </w:pPr>
      <w:r w:rsidRPr="0093007C">
        <w:rPr>
          <w:lang w:eastAsia="en-AU"/>
        </w:rPr>
        <w:t xml:space="preserve">The </w:t>
      </w:r>
      <w:r w:rsidR="00840CE3">
        <w:rPr>
          <w:lang w:eastAsia="en-AU"/>
        </w:rPr>
        <w:t>TMDS</w:t>
      </w:r>
      <w:r w:rsidRPr="0093007C">
        <w:rPr>
          <w:lang w:eastAsia="en-AU"/>
        </w:rPr>
        <w:t xml:space="preserve"> information asset is registered in the Department of Health’s Information Asset Register.</w:t>
      </w:r>
    </w:p>
    <w:p w14:paraId="31C3D70E" w14:textId="7C6806A8" w:rsidR="00D84797" w:rsidRDefault="00840CE3" w:rsidP="00D84797">
      <w:pPr>
        <w:pStyle w:val="Body"/>
        <w:rPr>
          <w:lang w:eastAsia="en-AU"/>
        </w:rPr>
      </w:pPr>
      <w:r>
        <w:rPr>
          <w:lang w:eastAsia="en-AU"/>
        </w:rPr>
        <w:t>TMDS</w:t>
      </w:r>
      <w:r w:rsidR="00D84797" w:rsidRPr="0093007C">
        <w:rPr>
          <w:lang w:eastAsia="en-AU"/>
        </w:rPr>
        <w:t xml:space="preserve"> data are accessible and useable only by authorised stakeholders.</w:t>
      </w:r>
    </w:p>
    <w:p w14:paraId="411DF62C" w14:textId="2EF8063B" w:rsidR="00D84797" w:rsidRPr="00901B38" w:rsidRDefault="00D84797" w:rsidP="00D84797">
      <w:pPr>
        <w:pStyle w:val="Heading3"/>
      </w:pPr>
      <w:bookmarkStart w:id="15" w:name="_Toc136265048"/>
      <w:proofErr w:type="gramStart"/>
      <w:r>
        <w:t>6.2  Accuracy</w:t>
      </w:r>
      <w:bookmarkEnd w:id="15"/>
      <w:proofErr w:type="gramEnd"/>
      <w:r>
        <w:t xml:space="preserve"> </w:t>
      </w:r>
    </w:p>
    <w:p w14:paraId="3579D7C4" w14:textId="2B9D9369" w:rsidR="00D84797" w:rsidRPr="001C5A10" w:rsidRDefault="00D84797" w:rsidP="00D84797">
      <w:pPr>
        <w:pStyle w:val="Body"/>
      </w:pPr>
      <w:r w:rsidRPr="001C5A10">
        <w:t xml:space="preserve">The department publishes the </w:t>
      </w:r>
      <w:r w:rsidR="00840CE3">
        <w:rPr>
          <w:i/>
          <w:iCs/>
        </w:rPr>
        <w:t xml:space="preserve">Triage Minimum Dataset Specification Manual </w:t>
      </w:r>
      <w:r w:rsidRPr="001C5A10">
        <w:t xml:space="preserve">on the </w:t>
      </w:r>
      <w:r w:rsidR="00840CE3">
        <w:t>Department of Health, Mental Health Triage Service</w:t>
      </w:r>
      <w:r w:rsidRPr="001C5A10">
        <w:t xml:space="preserve"> website to provide clarity on reporting requirements for service</w:t>
      </w:r>
      <w:r w:rsidR="001A56B4">
        <w:t>s</w:t>
      </w:r>
      <w:r w:rsidRPr="001C5A10">
        <w:t xml:space="preserve"> and information for data users. There are lists of valid codes in the specification.</w:t>
      </w:r>
    </w:p>
    <w:p w14:paraId="177C58F4" w14:textId="41648316" w:rsidR="00D84797" w:rsidRPr="001C5A10" w:rsidRDefault="00D84797" w:rsidP="00D84797">
      <w:pPr>
        <w:pStyle w:val="Body"/>
      </w:pPr>
      <w:r w:rsidRPr="001C5A10">
        <w:t xml:space="preserve">The department generates </w:t>
      </w:r>
      <w:r w:rsidR="00840CE3">
        <w:t xml:space="preserve">a report after processing of data each month that provides AMHS with a summary of transactions and any associated </w:t>
      </w:r>
      <w:r w:rsidR="007748BA">
        <w:t xml:space="preserve">coding or import </w:t>
      </w:r>
      <w:r w:rsidR="00840CE3">
        <w:t>errors</w:t>
      </w:r>
      <w:r w:rsidRPr="001C5A10">
        <w:t>.</w:t>
      </w:r>
    </w:p>
    <w:p w14:paraId="3E5780D7" w14:textId="62260EB8" w:rsidR="00D84797" w:rsidRDefault="00D84797" w:rsidP="00D84797">
      <w:pPr>
        <w:pStyle w:val="Body"/>
      </w:pPr>
      <w:r w:rsidRPr="001C5A10">
        <w:t>Where anomalies are detected, service</w:t>
      </w:r>
      <w:r w:rsidR="001A56B4">
        <w:t>s</w:t>
      </w:r>
      <w:r w:rsidRPr="001C5A10">
        <w:t xml:space="preserve"> are required to correct the data</w:t>
      </w:r>
      <w:r w:rsidR="00840CE3">
        <w:t xml:space="preserve"> and re-submit in the next monthly data file</w:t>
      </w:r>
      <w:r w:rsidRPr="001C5A10">
        <w:t xml:space="preserve">. The </w:t>
      </w:r>
      <w:r w:rsidR="00840CE3">
        <w:t>TMDS</w:t>
      </w:r>
      <w:r w:rsidRPr="001C5A10">
        <w:t xml:space="preserve"> data team in the department is available for data reporting advice and support to service</w:t>
      </w:r>
      <w:r w:rsidR="001A56B4">
        <w:t>s</w:t>
      </w:r>
      <w:r w:rsidRPr="001C5A10">
        <w:t>.</w:t>
      </w:r>
    </w:p>
    <w:p w14:paraId="3DF67FD0" w14:textId="2854D8B1" w:rsidR="00D84797" w:rsidRPr="00E027C2" w:rsidRDefault="00D84797" w:rsidP="00D84797">
      <w:pPr>
        <w:pStyle w:val="Heading3"/>
      </w:pPr>
      <w:bookmarkStart w:id="16" w:name="_Toc136265049"/>
      <w:r>
        <w:t xml:space="preserve">6.3 </w:t>
      </w:r>
      <w:r w:rsidRPr="00E027C2">
        <w:t>Coherence</w:t>
      </w:r>
      <w:bookmarkEnd w:id="16"/>
    </w:p>
    <w:p w14:paraId="349221E2" w14:textId="23F9CD14" w:rsidR="00D84797" w:rsidRPr="00A32A27" w:rsidRDefault="007748BA" w:rsidP="00D84797">
      <w:pPr>
        <w:pStyle w:val="Body"/>
      </w:pPr>
      <w:r>
        <w:t>Periodically</w:t>
      </w:r>
      <w:r w:rsidR="00D84797" w:rsidRPr="00A32A27">
        <w:t xml:space="preserve"> the department reviews the </w:t>
      </w:r>
      <w:r w:rsidR="00840CE3">
        <w:t>TMDS</w:t>
      </w:r>
      <w:r w:rsidR="00D84797" w:rsidRPr="00A32A27">
        <w:t xml:space="preserve"> data item definitions to ensure the data collection:</w:t>
      </w:r>
    </w:p>
    <w:p w14:paraId="652AB457" w14:textId="77777777" w:rsidR="00D84797" w:rsidRPr="00A32A27" w:rsidRDefault="00D84797" w:rsidP="00D84797">
      <w:pPr>
        <w:pStyle w:val="Bullet1"/>
        <w:ind w:left="568"/>
      </w:pPr>
      <w:r w:rsidRPr="00A32A27">
        <w:t>supports the department's state and national reporting obligations</w:t>
      </w:r>
    </w:p>
    <w:p w14:paraId="32555442" w14:textId="77777777" w:rsidR="00D84797" w:rsidRPr="00A32A27" w:rsidRDefault="00D84797" w:rsidP="00D84797">
      <w:pPr>
        <w:pStyle w:val="Bullet1"/>
        <w:ind w:left="568"/>
      </w:pPr>
      <w:r w:rsidRPr="00A32A27">
        <w:t>assists planning and policy development</w:t>
      </w:r>
    </w:p>
    <w:p w14:paraId="60984380" w14:textId="77777777" w:rsidR="00D84797" w:rsidRPr="00A32A27" w:rsidRDefault="00D84797" w:rsidP="00D84797">
      <w:pPr>
        <w:pStyle w:val="Bullet1"/>
        <w:ind w:left="568"/>
      </w:pPr>
      <w:r w:rsidRPr="00A32A27">
        <w:t>uses definitions for common data items consistent with other departmental data collections.</w:t>
      </w:r>
    </w:p>
    <w:p w14:paraId="4C625CDE" w14:textId="77777777" w:rsidR="00D84797" w:rsidRDefault="00D84797" w:rsidP="00D84797">
      <w:pPr>
        <w:pStyle w:val="Body"/>
      </w:pPr>
    </w:p>
    <w:p w14:paraId="64023C5B" w14:textId="77777777" w:rsidR="003C1D12" w:rsidRDefault="003C1D12" w:rsidP="003C1D12">
      <w:pPr>
        <w:pStyle w:val="Body"/>
      </w:pPr>
      <w:bookmarkStart w:id="17" w:name="_Toc136265050"/>
    </w:p>
    <w:p w14:paraId="0F01C902" w14:textId="24CCE040" w:rsidR="00D84797" w:rsidRPr="00DF6823" w:rsidRDefault="00D84797" w:rsidP="00D84797">
      <w:pPr>
        <w:pStyle w:val="Heading3"/>
      </w:pPr>
      <w:r>
        <w:lastRenderedPageBreak/>
        <w:t xml:space="preserve">6.4 </w:t>
      </w:r>
      <w:r w:rsidRPr="00DF6823">
        <w:t>Completeness</w:t>
      </w:r>
      <w:bookmarkEnd w:id="17"/>
    </w:p>
    <w:p w14:paraId="528902F4" w14:textId="1E4A5933" w:rsidR="00D84797" w:rsidRPr="003E4631" w:rsidRDefault="00D84797" w:rsidP="00D84797">
      <w:pPr>
        <w:pStyle w:val="Body"/>
      </w:pPr>
      <w:r w:rsidRPr="003E4631">
        <w:t xml:space="preserve">The department distributes a report </w:t>
      </w:r>
      <w:r w:rsidR="005C517C">
        <w:t>each</w:t>
      </w:r>
      <w:r w:rsidRPr="003E4631">
        <w:t xml:space="preserve"> month to monitor and review completeness of submissions from service</w:t>
      </w:r>
      <w:r w:rsidR="001A56B4">
        <w:t>s</w:t>
      </w:r>
      <w:r w:rsidRPr="003E4631">
        <w:t>.</w:t>
      </w:r>
    </w:p>
    <w:p w14:paraId="6D433171" w14:textId="254CBF36" w:rsidR="00D84797" w:rsidRDefault="00D84797" w:rsidP="00D84797">
      <w:pPr>
        <w:pStyle w:val="Body"/>
      </w:pPr>
      <w:r w:rsidRPr="003E4631">
        <w:t xml:space="preserve">The department also monitors completeness through regular analyses of the </w:t>
      </w:r>
      <w:r w:rsidR="005C517C">
        <w:t>TMDS</w:t>
      </w:r>
      <w:r w:rsidRPr="003E4631">
        <w:t>, sending out compliance emails to service</w:t>
      </w:r>
      <w:r w:rsidR="001A56B4">
        <w:t>s</w:t>
      </w:r>
      <w:r w:rsidRPr="003E4631">
        <w:t xml:space="preserve"> when a reporting deadline is missed, or a submission file was rejected and not resubmitted.</w:t>
      </w:r>
    </w:p>
    <w:p w14:paraId="53C8D73F" w14:textId="3D1885E4" w:rsidR="00210588" w:rsidRDefault="00210588" w:rsidP="00210588">
      <w:pPr>
        <w:pStyle w:val="Body"/>
      </w:pPr>
      <w:r w:rsidRPr="00D75ABD">
        <w:t xml:space="preserve">Each data extract received </w:t>
      </w:r>
      <w:r w:rsidR="00F1515B">
        <w:t>is</w:t>
      </w:r>
      <w:r w:rsidRPr="00D75ABD">
        <w:t xml:space="preserve"> imported to a central data repository. </w:t>
      </w:r>
    </w:p>
    <w:p w14:paraId="385351A2" w14:textId="77777777" w:rsidR="00210588" w:rsidRDefault="00210588" w:rsidP="00210588">
      <w:pPr>
        <w:pStyle w:val="Body"/>
      </w:pPr>
      <w:r>
        <w:t>The Mental Health Performance Technical Specification identifies some key performance indicators that are taken from the triage minimum dataset:</w:t>
      </w:r>
    </w:p>
    <w:p w14:paraId="6F6F84EC" w14:textId="77777777" w:rsidR="00210588" w:rsidRDefault="00210588" w:rsidP="00210588">
      <w:pPr>
        <w:pStyle w:val="Body"/>
        <w:numPr>
          <w:ilvl w:val="0"/>
          <w:numId w:val="47"/>
        </w:numPr>
      </w:pPr>
      <w:r>
        <w:t>Mental health triage crisis patient seen within 2 hours (triage scale B)</w:t>
      </w:r>
    </w:p>
    <w:p w14:paraId="244B401B" w14:textId="77777777" w:rsidR="00210588" w:rsidRDefault="00210588" w:rsidP="00146E1D">
      <w:pPr>
        <w:pStyle w:val="Body"/>
        <w:numPr>
          <w:ilvl w:val="0"/>
          <w:numId w:val="47"/>
        </w:numPr>
      </w:pPr>
      <w:r>
        <w:t>Mental health triage urgent patient seen within 8 hours (triage scale C)</w:t>
      </w:r>
    </w:p>
    <w:p w14:paraId="2670E333" w14:textId="77777777" w:rsidR="00210588" w:rsidRPr="003E4631" w:rsidRDefault="00210588" w:rsidP="00D84797">
      <w:pPr>
        <w:pStyle w:val="Body"/>
      </w:pPr>
    </w:p>
    <w:p w14:paraId="15AA88D8" w14:textId="19DCB68D" w:rsidR="00D84797" w:rsidRPr="00E027C2" w:rsidRDefault="00D84797" w:rsidP="00D84797">
      <w:pPr>
        <w:pStyle w:val="Heading3"/>
      </w:pPr>
      <w:bookmarkStart w:id="18" w:name="_Toc136265051"/>
      <w:r>
        <w:t>6</w:t>
      </w:r>
      <w:r w:rsidRPr="00E027C2">
        <w:t>.5</w:t>
      </w:r>
      <w:r>
        <w:t xml:space="preserve"> </w:t>
      </w:r>
      <w:r w:rsidRPr="00E027C2">
        <w:t>Interpretability</w:t>
      </w:r>
      <w:bookmarkEnd w:id="18"/>
    </w:p>
    <w:p w14:paraId="4A5095F8" w14:textId="2214D8D4" w:rsidR="00D84797" w:rsidRPr="00C55474" w:rsidRDefault="00D84797" w:rsidP="00D84797">
      <w:pPr>
        <w:pStyle w:val="Body"/>
      </w:pPr>
      <w:r w:rsidRPr="00C55474">
        <w:t xml:space="preserve">The following documents, published </w:t>
      </w:r>
      <w:hyperlink r:id="rId23" w:history="1">
        <w:r w:rsidRPr="00210588">
          <w:rPr>
            <w:rStyle w:val="Hyperlink"/>
          </w:rPr>
          <w:t xml:space="preserve">on </w:t>
        </w:r>
        <w:r w:rsidR="005C517C" w:rsidRPr="00210588">
          <w:rPr>
            <w:rStyle w:val="Hyperlink"/>
          </w:rPr>
          <w:t>Mental health triage service</w:t>
        </w:r>
      </w:hyperlink>
      <w:r w:rsidRPr="005C517C">
        <w:rPr>
          <w:color w:val="FF0000"/>
        </w:rPr>
        <w:t xml:space="preserve"> </w:t>
      </w:r>
      <w:r w:rsidR="008E663D" w:rsidRPr="008E663D">
        <w:rPr>
          <w:color w:val="0070C0"/>
        </w:rPr>
        <w:t>&lt;</w:t>
      </w:r>
      <w:hyperlink r:id="rId24" w:history="1">
        <w:r w:rsidR="008E663D" w:rsidRPr="008E663D">
          <w:rPr>
            <w:rStyle w:val="Hyperlink"/>
            <w:color w:val="0070C0"/>
          </w:rPr>
          <w:t>https://www.health.vic.gov.au/practice-and-service-quality/mental-health-triage-service</w:t>
        </w:r>
      </w:hyperlink>
      <w:r w:rsidR="008E663D" w:rsidRPr="008E663D">
        <w:rPr>
          <w:color w:val="0070C0"/>
        </w:rPr>
        <w:t xml:space="preserve">&gt; </w:t>
      </w:r>
      <w:r w:rsidRPr="00C55474">
        <w:t>public website, provide comprehensive definitions of data concepts, individual data items, reporting guides and business rules relating to more than one data item:</w:t>
      </w:r>
    </w:p>
    <w:p w14:paraId="10961A39" w14:textId="6C2231AA" w:rsidR="00D84797" w:rsidRPr="00C55474" w:rsidRDefault="005C517C" w:rsidP="00D84797">
      <w:pPr>
        <w:pStyle w:val="Bullet2"/>
        <w:numPr>
          <w:ilvl w:val="0"/>
          <w:numId w:val="52"/>
        </w:numPr>
      </w:pPr>
      <w:r>
        <w:t>TMDS</w:t>
      </w:r>
      <w:r w:rsidR="00D84797" w:rsidRPr="00C55474">
        <w:t xml:space="preserve"> Data Specification</w:t>
      </w:r>
    </w:p>
    <w:p w14:paraId="6978A8FD" w14:textId="1870D4BE" w:rsidR="00D84797" w:rsidRPr="00C55474" w:rsidRDefault="005C517C" w:rsidP="00D84797">
      <w:pPr>
        <w:pStyle w:val="Bullet2"/>
        <w:numPr>
          <w:ilvl w:val="0"/>
          <w:numId w:val="52"/>
        </w:numPr>
      </w:pPr>
      <w:r>
        <w:t>Triage scale – statewide mental health guidelines</w:t>
      </w:r>
    </w:p>
    <w:p w14:paraId="4352DF46" w14:textId="2D7B48FF" w:rsidR="00D84797" w:rsidRPr="00210588" w:rsidRDefault="00D84797" w:rsidP="00D84797">
      <w:pPr>
        <w:pStyle w:val="Body"/>
        <w:rPr>
          <w:color w:val="FF0000"/>
        </w:rPr>
      </w:pPr>
      <w:r w:rsidRPr="00C55474">
        <w:t xml:space="preserve">Any changes to the data collection are communicated and </w:t>
      </w:r>
      <w:proofErr w:type="spellStart"/>
      <w:r w:rsidR="00CC0D01">
        <w:t>and</w:t>
      </w:r>
      <w:proofErr w:type="spellEnd"/>
      <w:r w:rsidR="00CC0D01">
        <w:t xml:space="preserve"> may be </w:t>
      </w:r>
      <w:r w:rsidRPr="00C55474">
        <w:t xml:space="preserve">published </w:t>
      </w:r>
      <w:r w:rsidR="00CC0D01">
        <w:t>on the department’s website.</w:t>
      </w:r>
    </w:p>
    <w:p w14:paraId="5D4C510D" w14:textId="67DE1AAB" w:rsidR="00D84797" w:rsidRDefault="00D84797" w:rsidP="00D84797">
      <w:pPr>
        <w:pStyle w:val="Body"/>
      </w:pPr>
      <w:r w:rsidRPr="00C55474">
        <w:t xml:space="preserve">The </w:t>
      </w:r>
      <w:r w:rsidR="00210588">
        <w:t>TMDS</w:t>
      </w:r>
      <w:r w:rsidRPr="00C55474">
        <w:t xml:space="preserve"> data team in the department provides data reporting advice and support to service</w:t>
      </w:r>
      <w:r w:rsidR="001A56B4">
        <w:t>s</w:t>
      </w:r>
      <w:r w:rsidRPr="00C55474">
        <w:t>.</w:t>
      </w:r>
    </w:p>
    <w:p w14:paraId="7B194375" w14:textId="77777777" w:rsidR="00146E1D" w:rsidRDefault="00146E1D" w:rsidP="00D84797">
      <w:pPr>
        <w:pStyle w:val="Body"/>
      </w:pPr>
    </w:p>
    <w:p w14:paraId="53CE4AA5" w14:textId="05B538A9" w:rsidR="00D84797" w:rsidRPr="00E027C2" w:rsidRDefault="00D84797" w:rsidP="00D84797">
      <w:pPr>
        <w:pStyle w:val="Heading3"/>
      </w:pPr>
      <w:bookmarkStart w:id="19" w:name="_Toc136265052"/>
      <w:r>
        <w:t>6</w:t>
      </w:r>
      <w:r w:rsidRPr="00E027C2">
        <w:t>.6</w:t>
      </w:r>
      <w:r>
        <w:t xml:space="preserve"> </w:t>
      </w:r>
      <w:r w:rsidRPr="00E027C2">
        <w:t>Relevance</w:t>
      </w:r>
      <w:bookmarkEnd w:id="19"/>
    </w:p>
    <w:p w14:paraId="2C127D80" w14:textId="4209783E" w:rsidR="00D84797" w:rsidRPr="00C55474" w:rsidRDefault="00D84797" w:rsidP="00D84797">
      <w:pPr>
        <w:pStyle w:val="Body"/>
      </w:pPr>
      <w:r w:rsidRPr="00C55474">
        <w:t xml:space="preserve">The </w:t>
      </w:r>
      <w:r w:rsidR="00210588">
        <w:t>TMDS</w:t>
      </w:r>
      <w:r w:rsidRPr="00C55474">
        <w:t xml:space="preserve"> consists of data elements that </w:t>
      </w:r>
      <w:r w:rsidR="00210588">
        <w:t>AMHS</w:t>
      </w:r>
      <w:r w:rsidRPr="00C55474">
        <w:t xml:space="preserve"> are required to report from </w:t>
      </w:r>
      <w:r w:rsidR="00210588">
        <w:t xml:space="preserve">either </w:t>
      </w:r>
      <w:r w:rsidRPr="00C55474">
        <w:t>their own client management systems to the department</w:t>
      </w:r>
      <w:r w:rsidR="00210588">
        <w:t xml:space="preserve"> or as a data extract from the Screening Register in CMI</w:t>
      </w:r>
      <w:r w:rsidRPr="00C55474">
        <w:t>.</w:t>
      </w:r>
    </w:p>
    <w:p w14:paraId="661A0D64" w14:textId="3A4973DF" w:rsidR="00D84797" w:rsidRPr="00210588" w:rsidRDefault="00D84797" w:rsidP="00D84797">
      <w:pPr>
        <w:pStyle w:val="Body"/>
        <w:rPr>
          <w:color w:val="FF0000"/>
        </w:rPr>
      </w:pPr>
      <w:r w:rsidRPr="00C55474">
        <w:t xml:space="preserve">The </w:t>
      </w:r>
      <w:r w:rsidR="00210588">
        <w:t>TMDS</w:t>
      </w:r>
      <w:r w:rsidRPr="00C55474">
        <w:t xml:space="preserve"> accords with the data collection requirements for the department</w:t>
      </w:r>
      <w:r w:rsidR="00F1515B">
        <w:t xml:space="preserve"> including the oversight obligations of the Chief Psychiatrist</w:t>
      </w:r>
      <w:r w:rsidRPr="00C55474">
        <w:t xml:space="preserve">. </w:t>
      </w:r>
    </w:p>
    <w:p w14:paraId="1F53779B" w14:textId="77777777" w:rsidR="003C1D12" w:rsidRDefault="003C1D12">
      <w:pPr>
        <w:spacing w:after="0" w:line="240" w:lineRule="auto"/>
        <w:rPr>
          <w:rFonts w:eastAsia="MS Gothic"/>
          <w:bCs/>
          <w:color w:val="53565A"/>
          <w:sz w:val="30"/>
          <w:szCs w:val="26"/>
        </w:rPr>
      </w:pPr>
      <w:bookmarkStart w:id="20" w:name="_Toc136265053"/>
      <w:r>
        <w:br w:type="page"/>
      </w:r>
    </w:p>
    <w:p w14:paraId="108095FD" w14:textId="0C89D8EB" w:rsidR="00D84797" w:rsidRPr="00901B38" w:rsidRDefault="00D84797" w:rsidP="00D84797">
      <w:pPr>
        <w:pStyle w:val="Heading3"/>
      </w:pPr>
      <w:r>
        <w:lastRenderedPageBreak/>
        <w:t>6.7 Timeliness</w:t>
      </w:r>
      <w:bookmarkEnd w:id="20"/>
    </w:p>
    <w:p w14:paraId="3006CA87" w14:textId="6C5BBC9F" w:rsidR="00D84797" w:rsidRDefault="00D84797" w:rsidP="00D84797">
      <w:pPr>
        <w:pStyle w:val="Body"/>
      </w:pPr>
      <w:r w:rsidRPr="00C55474">
        <w:t>Service</w:t>
      </w:r>
      <w:r w:rsidR="001A56B4">
        <w:t>s</w:t>
      </w:r>
      <w:r w:rsidRPr="00C55474">
        <w:t xml:space="preserve"> must submit data to the </w:t>
      </w:r>
      <w:r w:rsidR="00210588">
        <w:t>TMDS</w:t>
      </w:r>
      <w:r w:rsidRPr="00C55474">
        <w:t xml:space="preserve"> according to the </w:t>
      </w:r>
      <w:r w:rsidR="00210588">
        <w:t>reporting dates as outlined below:</w:t>
      </w:r>
    </w:p>
    <w:p w14:paraId="6E6D6DAF" w14:textId="0B8D5822" w:rsidR="00210588" w:rsidRPr="001B1375" w:rsidRDefault="00210588" w:rsidP="00210588">
      <w:pPr>
        <w:pStyle w:val="DHHSbody"/>
        <w:rPr>
          <w:rFonts w:cs="Arial"/>
        </w:rPr>
      </w:pPr>
      <w:r w:rsidRPr="001B1375">
        <w:rPr>
          <w:rFonts w:cs="Arial"/>
        </w:rPr>
        <w:t xml:space="preserve">A six-month data extract should be prepared and submitted to the department each month.  Data reported represents all </w:t>
      </w:r>
      <w:r>
        <w:rPr>
          <w:rFonts w:cs="Arial"/>
        </w:rPr>
        <w:t>telephone calls</w:t>
      </w:r>
      <w:r w:rsidRPr="001B1375">
        <w:rPr>
          <w:rFonts w:cs="Arial"/>
        </w:rPr>
        <w:t xml:space="preserve"> accessing mental health triage services within the reporting period.  </w:t>
      </w:r>
      <w:r>
        <w:rPr>
          <w:rFonts w:cs="Arial"/>
        </w:rPr>
        <w:t>From Q4 2024 extracts should be uploaded to the secure Managed File Transfer portal</w:t>
      </w:r>
    </w:p>
    <w:p w14:paraId="7715C045" w14:textId="487ABC09" w:rsidR="00210588" w:rsidRPr="00D75ABD" w:rsidRDefault="00210588" w:rsidP="00210588">
      <w:pPr>
        <w:pStyle w:val="Body"/>
      </w:pPr>
      <w:r w:rsidRPr="00D75ABD">
        <w:t xml:space="preserve">Table 1: Reporting period and </w:t>
      </w:r>
      <w:r>
        <w:t>submission</w:t>
      </w:r>
      <w:r w:rsidRPr="00D75ABD">
        <w:t xml:space="preserve"> date</w:t>
      </w:r>
    </w:p>
    <w:tbl>
      <w:tblPr>
        <w:tblW w:w="47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1"/>
        <w:gridCol w:w="2978"/>
        <w:gridCol w:w="2976"/>
      </w:tblGrid>
      <w:tr w:rsidR="00210588" w:rsidRPr="001B1375" w14:paraId="063A905E" w14:textId="77777777" w:rsidTr="00E27EC5">
        <w:trPr>
          <w:trHeight w:val="311"/>
        </w:trPr>
        <w:tc>
          <w:tcPr>
            <w:tcW w:w="1611" w:type="pct"/>
            <w:shd w:val="clear" w:color="auto" w:fill="F2F2F2" w:themeFill="background1" w:themeFillShade="F2"/>
          </w:tcPr>
          <w:p w14:paraId="187E04FD" w14:textId="77777777" w:rsidR="00210588" w:rsidRPr="00393748" w:rsidRDefault="00210588" w:rsidP="00E27EC5">
            <w:pPr>
              <w:pStyle w:val="Healthtablecolumnhead"/>
              <w:rPr>
                <w:rFonts w:cs="Arial"/>
                <w:color w:val="1F497D" w:themeColor="text2"/>
                <w:szCs w:val="22"/>
              </w:rPr>
            </w:pPr>
            <w:r w:rsidRPr="00393748">
              <w:rPr>
                <w:rFonts w:cs="Arial"/>
                <w:color w:val="1F497D" w:themeColor="text2"/>
                <w:szCs w:val="22"/>
              </w:rPr>
              <w:t>Reporting period</w:t>
            </w:r>
          </w:p>
        </w:tc>
        <w:tc>
          <w:tcPr>
            <w:tcW w:w="1695" w:type="pct"/>
            <w:shd w:val="clear" w:color="auto" w:fill="F2F2F2" w:themeFill="background1" w:themeFillShade="F2"/>
          </w:tcPr>
          <w:p w14:paraId="3592235F" w14:textId="77777777" w:rsidR="00210588" w:rsidRPr="00393748" w:rsidRDefault="00210588" w:rsidP="00E27EC5">
            <w:pPr>
              <w:pStyle w:val="Healthtablecolumnhead"/>
              <w:rPr>
                <w:rFonts w:cs="Arial"/>
                <w:color w:val="1F497D" w:themeColor="text2"/>
                <w:szCs w:val="22"/>
              </w:rPr>
            </w:pPr>
            <w:r w:rsidRPr="00393748">
              <w:rPr>
                <w:rFonts w:cs="Arial"/>
                <w:color w:val="1F497D" w:themeColor="text2"/>
                <w:szCs w:val="22"/>
              </w:rPr>
              <w:t>File submission received by:</w:t>
            </w:r>
          </w:p>
        </w:tc>
        <w:tc>
          <w:tcPr>
            <w:tcW w:w="1695" w:type="pct"/>
            <w:tcBorders>
              <w:bottom w:val="single" w:sz="4" w:space="0" w:color="auto"/>
              <w:right w:val="single" w:sz="4" w:space="0" w:color="auto"/>
            </w:tcBorders>
            <w:shd w:val="clear" w:color="auto" w:fill="F2F2F2" w:themeFill="background1" w:themeFillShade="F2"/>
          </w:tcPr>
          <w:p w14:paraId="4263B599" w14:textId="77777777" w:rsidR="00210588" w:rsidRPr="00393748" w:rsidRDefault="00210588" w:rsidP="00E27EC5">
            <w:pPr>
              <w:pStyle w:val="Healthtablecolumnhead"/>
              <w:rPr>
                <w:rFonts w:cs="Arial"/>
                <w:color w:val="1F497D" w:themeColor="text2"/>
                <w:szCs w:val="22"/>
              </w:rPr>
            </w:pPr>
            <w:r w:rsidRPr="00393748">
              <w:rPr>
                <w:rFonts w:cs="Arial"/>
                <w:color w:val="1F497D" w:themeColor="text2"/>
                <w:szCs w:val="22"/>
              </w:rPr>
              <w:t>Filename format</w:t>
            </w:r>
          </w:p>
        </w:tc>
      </w:tr>
      <w:tr w:rsidR="00210588" w:rsidRPr="001B1375" w14:paraId="651A5022" w14:textId="77777777" w:rsidTr="00E27EC5">
        <w:trPr>
          <w:trHeight w:val="311"/>
        </w:trPr>
        <w:tc>
          <w:tcPr>
            <w:tcW w:w="1611" w:type="pct"/>
          </w:tcPr>
          <w:p w14:paraId="0FC11B33" w14:textId="77777777" w:rsidR="00210588" w:rsidRPr="00D75ABD" w:rsidRDefault="00210588" w:rsidP="00E27EC5">
            <w:pPr>
              <w:pStyle w:val="Healthtablebody"/>
              <w:rPr>
                <w:rFonts w:cs="Arial"/>
                <w:szCs w:val="22"/>
              </w:rPr>
            </w:pPr>
            <w:r w:rsidRPr="00D75ABD">
              <w:rPr>
                <w:rFonts w:cs="Arial"/>
                <w:szCs w:val="22"/>
              </w:rPr>
              <w:t>1</w:t>
            </w:r>
            <w:r w:rsidRPr="00D75ABD">
              <w:rPr>
                <w:rFonts w:cs="Arial"/>
                <w:szCs w:val="22"/>
                <w:vertAlign w:val="superscript"/>
              </w:rPr>
              <w:t>st</w:t>
            </w:r>
            <w:r w:rsidRPr="00D75ABD">
              <w:rPr>
                <w:rFonts w:cs="Arial"/>
                <w:szCs w:val="22"/>
              </w:rPr>
              <w:t xml:space="preserve"> Jan 20YY – 30</w:t>
            </w:r>
            <w:r w:rsidRPr="00D75ABD">
              <w:rPr>
                <w:rFonts w:cs="Arial"/>
                <w:szCs w:val="22"/>
                <w:vertAlign w:val="superscript"/>
              </w:rPr>
              <w:t>th</w:t>
            </w:r>
            <w:r w:rsidRPr="00D75ABD">
              <w:rPr>
                <w:rFonts w:cs="Arial"/>
                <w:szCs w:val="22"/>
              </w:rPr>
              <w:t xml:space="preserve"> Jun 20YY </w:t>
            </w:r>
          </w:p>
        </w:tc>
        <w:tc>
          <w:tcPr>
            <w:tcW w:w="1695" w:type="pct"/>
          </w:tcPr>
          <w:p w14:paraId="7E3D3E14" w14:textId="77777777" w:rsidR="00210588" w:rsidRPr="00D75ABD" w:rsidRDefault="00210588" w:rsidP="00E27EC5">
            <w:pPr>
              <w:pStyle w:val="Healthtablebody"/>
              <w:rPr>
                <w:rFonts w:cs="Arial"/>
                <w:szCs w:val="22"/>
              </w:rPr>
            </w:pPr>
            <w:r w:rsidRPr="00D75ABD">
              <w:rPr>
                <w:rFonts w:cs="Arial"/>
                <w:szCs w:val="22"/>
              </w:rPr>
              <w:t>15</w:t>
            </w:r>
            <w:r w:rsidRPr="00D75ABD">
              <w:rPr>
                <w:rFonts w:cs="Arial"/>
                <w:szCs w:val="22"/>
                <w:vertAlign w:val="superscript"/>
              </w:rPr>
              <w:t>th</w:t>
            </w:r>
            <w:r w:rsidRPr="00D75ABD">
              <w:rPr>
                <w:rFonts w:cs="Arial"/>
                <w:szCs w:val="22"/>
              </w:rPr>
              <w:t xml:space="preserve"> July 20 YY</w:t>
            </w:r>
          </w:p>
        </w:tc>
        <w:tc>
          <w:tcPr>
            <w:tcW w:w="1695" w:type="pct"/>
            <w:tcBorders>
              <w:top w:val="single" w:sz="4" w:space="0" w:color="auto"/>
              <w:bottom w:val="single" w:sz="4" w:space="0" w:color="auto"/>
              <w:right w:val="single" w:sz="4" w:space="0" w:color="auto"/>
            </w:tcBorders>
          </w:tcPr>
          <w:p w14:paraId="0E837B35" w14:textId="77777777" w:rsidR="00210588" w:rsidRPr="00D75ABD" w:rsidRDefault="00210588" w:rsidP="00E27EC5">
            <w:pPr>
              <w:pStyle w:val="Healthtablebody"/>
              <w:rPr>
                <w:rFonts w:cs="Arial"/>
                <w:szCs w:val="22"/>
              </w:rPr>
            </w:pPr>
            <w:r w:rsidRPr="00D75ABD">
              <w:rPr>
                <w:rFonts w:cs="Arial"/>
                <w:szCs w:val="22"/>
              </w:rPr>
              <w:t>TMDCCCC20 YY</w:t>
            </w:r>
            <w:r w:rsidRPr="00D75ABD" w:rsidDel="0068548B">
              <w:rPr>
                <w:rFonts w:cs="Arial"/>
                <w:szCs w:val="22"/>
              </w:rPr>
              <w:t xml:space="preserve"> </w:t>
            </w:r>
            <w:r w:rsidRPr="00D75ABD">
              <w:rPr>
                <w:rFonts w:cs="Arial"/>
                <w:b/>
                <w:szCs w:val="22"/>
              </w:rPr>
              <w:t>12</w:t>
            </w:r>
            <w:r w:rsidRPr="00D75ABD">
              <w:rPr>
                <w:rFonts w:cs="Arial"/>
                <w:szCs w:val="22"/>
              </w:rPr>
              <w:t>BBBB.txt</w:t>
            </w:r>
          </w:p>
        </w:tc>
      </w:tr>
      <w:tr w:rsidR="00210588" w:rsidRPr="001B1375" w14:paraId="613A85A7" w14:textId="77777777" w:rsidTr="00E27EC5">
        <w:trPr>
          <w:trHeight w:val="293"/>
        </w:trPr>
        <w:tc>
          <w:tcPr>
            <w:tcW w:w="1611" w:type="pct"/>
          </w:tcPr>
          <w:p w14:paraId="3D8104D0" w14:textId="77777777" w:rsidR="00210588" w:rsidRPr="00D75ABD" w:rsidRDefault="00210588" w:rsidP="00E27EC5">
            <w:pPr>
              <w:pStyle w:val="Healthtablebody"/>
              <w:rPr>
                <w:rFonts w:cs="Arial"/>
                <w:szCs w:val="22"/>
              </w:rPr>
            </w:pPr>
            <w:r w:rsidRPr="00D75ABD">
              <w:rPr>
                <w:rFonts w:cs="Arial"/>
                <w:szCs w:val="22"/>
              </w:rPr>
              <w:t>1</w:t>
            </w:r>
            <w:r w:rsidRPr="00D75ABD">
              <w:rPr>
                <w:rFonts w:cs="Arial"/>
                <w:szCs w:val="22"/>
                <w:vertAlign w:val="superscript"/>
              </w:rPr>
              <w:t>st</w:t>
            </w:r>
            <w:r w:rsidRPr="00D75ABD">
              <w:rPr>
                <w:rFonts w:cs="Arial"/>
                <w:szCs w:val="22"/>
              </w:rPr>
              <w:t xml:space="preserve"> Feb 20 YY – 31</w:t>
            </w:r>
            <w:r w:rsidRPr="00D75ABD">
              <w:rPr>
                <w:rFonts w:cs="Arial"/>
                <w:szCs w:val="22"/>
                <w:vertAlign w:val="superscript"/>
              </w:rPr>
              <w:t>st</w:t>
            </w:r>
            <w:r w:rsidRPr="00D75ABD">
              <w:rPr>
                <w:rFonts w:cs="Arial"/>
                <w:szCs w:val="22"/>
              </w:rPr>
              <w:t xml:space="preserve"> Jul 20 YY</w:t>
            </w:r>
          </w:p>
        </w:tc>
        <w:tc>
          <w:tcPr>
            <w:tcW w:w="1695" w:type="pct"/>
          </w:tcPr>
          <w:p w14:paraId="19A27EF3" w14:textId="77777777" w:rsidR="00210588" w:rsidRPr="00D75ABD" w:rsidRDefault="00210588" w:rsidP="00E27EC5">
            <w:pPr>
              <w:pStyle w:val="Healthtablebody"/>
              <w:rPr>
                <w:rFonts w:cs="Arial"/>
                <w:szCs w:val="22"/>
              </w:rPr>
            </w:pPr>
            <w:r w:rsidRPr="00D75ABD">
              <w:rPr>
                <w:rFonts w:cs="Arial"/>
                <w:szCs w:val="22"/>
              </w:rPr>
              <w:t>15</w:t>
            </w:r>
            <w:r w:rsidRPr="00D75ABD">
              <w:rPr>
                <w:rFonts w:cs="Arial"/>
                <w:szCs w:val="22"/>
                <w:vertAlign w:val="superscript"/>
              </w:rPr>
              <w:t>th</w:t>
            </w:r>
            <w:r w:rsidRPr="00D75ABD">
              <w:rPr>
                <w:rFonts w:cs="Arial"/>
                <w:szCs w:val="22"/>
              </w:rPr>
              <w:t xml:space="preserve"> August 20 YY</w:t>
            </w:r>
          </w:p>
        </w:tc>
        <w:tc>
          <w:tcPr>
            <w:tcW w:w="1695" w:type="pct"/>
            <w:tcBorders>
              <w:top w:val="single" w:sz="4" w:space="0" w:color="auto"/>
              <w:bottom w:val="single" w:sz="4" w:space="0" w:color="auto"/>
              <w:right w:val="single" w:sz="4" w:space="0" w:color="auto"/>
            </w:tcBorders>
          </w:tcPr>
          <w:p w14:paraId="09ECEC86" w14:textId="77777777" w:rsidR="00210588" w:rsidRPr="00D75ABD" w:rsidRDefault="00210588" w:rsidP="00E27EC5">
            <w:pPr>
              <w:pStyle w:val="Healthtablebody"/>
              <w:rPr>
                <w:rFonts w:cs="Arial"/>
                <w:szCs w:val="22"/>
              </w:rPr>
            </w:pPr>
            <w:r w:rsidRPr="00D75ABD">
              <w:rPr>
                <w:rFonts w:cs="Arial"/>
                <w:szCs w:val="22"/>
              </w:rPr>
              <w:t>TMDCCCC20 YY</w:t>
            </w:r>
            <w:r w:rsidRPr="00D75ABD" w:rsidDel="0068548B">
              <w:rPr>
                <w:rFonts w:cs="Arial"/>
                <w:szCs w:val="22"/>
              </w:rPr>
              <w:t xml:space="preserve"> </w:t>
            </w:r>
            <w:r w:rsidRPr="00D75ABD">
              <w:rPr>
                <w:rFonts w:cs="Arial"/>
                <w:b/>
                <w:szCs w:val="22"/>
              </w:rPr>
              <w:t>01</w:t>
            </w:r>
            <w:r w:rsidRPr="00D75ABD">
              <w:rPr>
                <w:rFonts w:cs="Arial"/>
                <w:szCs w:val="22"/>
              </w:rPr>
              <w:t>BBBB.txt</w:t>
            </w:r>
          </w:p>
        </w:tc>
      </w:tr>
      <w:tr w:rsidR="00210588" w:rsidRPr="001B1375" w14:paraId="69D71EBB" w14:textId="77777777" w:rsidTr="00E27EC5">
        <w:trPr>
          <w:trHeight w:val="311"/>
        </w:trPr>
        <w:tc>
          <w:tcPr>
            <w:tcW w:w="1611" w:type="pct"/>
          </w:tcPr>
          <w:p w14:paraId="1D26419E" w14:textId="77777777" w:rsidR="00210588" w:rsidRPr="00D75ABD" w:rsidRDefault="00210588" w:rsidP="00E27EC5">
            <w:pPr>
              <w:pStyle w:val="Healthtablebody"/>
              <w:rPr>
                <w:rFonts w:cs="Arial"/>
                <w:szCs w:val="22"/>
              </w:rPr>
            </w:pPr>
            <w:r w:rsidRPr="00D75ABD">
              <w:rPr>
                <w:rFonts w:cs="Arial"/>
                <w:szCs w:val="22"/>
              </w:rPr>
              <w:t>1</w:t>
            </w:r>
            <w:r w:rsidRPr="00D75ABD">
              <w:rPr>
                <w:rFonts w:cs="Arial"/>
                <w:szCs w:val="22"/>
                <w:vertAlign w:val="superscript"/>
              </w:rPr>
              <w:t>st</w:t>
            </w:r>
            <w:r w:rsidRPr="00D75ABD">
              <w:rPr>
                <w:rFonts w:cs="Arial"/>
                <w:szCs w:val="22"/>
              </w:rPr>
              <w:t xml:space="preserve"> Mar 20 YY – 31</w:t>
            </w:r>
            <w:r w:rsidRPr="00D75ABD">
              <w:rPr>
                <w:rFonts w:cs="Arial"/>
                <w:szCs w:val="22"/>
                <w:vertAlign w:val="superscript"/>
              </w:rPr>
              <w:t>st</w:t>
            </w:r>
            <w:r w:rsidRPr="00D75ABD">
              <w:rPr>
                <w:rFonts w:cs="Arial"/>
                <w:szCs w:val="22"/>
              </w:rPr>
              <w:t xml:space="preserve"> Aug 20 YY</w:t>
            </w:r>
          </w:p>
        </w:tc>
        <w:tc>
          <w:tcPr>
            <w:tcW w:w="1695" w:type="pct"/>
          </w:tcPr>
          <w:p w14:paraId="5FB01E17" w14:textId="77777777" w:rsidR="00210588" w:rsidRPr="00D75ABD" w:rsidRDefault="00210588" w:rsidP="00E27EC5">
            <w:pPr>
              <w:pStyle w:val="Healthtablebody"/>
              <w:rPr>
                <w:rFonts w:cs="Arial"/>
                <w:szCs w:val="22"/>
              </w:rPr>
            </w:pPr>
            <w:r w:rsidRPr="00D75ABD">
              <w:rPr>
                <w:rFonts w:cs="Arial"/>
                <w:szCs w:val="22"/>
              </w:rPr>
              <w:t>15</w:t>
            </w:r>
            <w:r w:rsidRPr="00D75ABD">
              <w:rPr>
                <w:rFonts w:cs="Arial"/>
                <w:szCs w:val="22"/>
                <w:vertAlign w:val="superscript"/>
              </w:rPr>
              <w:t>th</w:t>
            </w:r>
            <w:r w:rsidRPr="00D75ABD">
              <w:rPr>
                <w:rFonts w:cs="Arial"/>
                <w:szCs w:val="22"/>
              </w:rPr>
              <w:t xml:space="preserve"> September 20 YY</w:t>
            </w:r>
          </w:p>
        </w:tc>
        <w:tc>
          <w:tcPr>
            <w:tcW w:w="1695" w:type="pct"/>
            <w:tcBorders>
              <w:top w:val="single" w:sz="4" w:space="0" w:color="auto"/>
              <w:bottom w:val="single" w:sz="4" w:space="0" w:color="auto"/>
              <w:right w:val="single" w:sz="4" w:space="0" w:color="auto"/>
            </w:tcBorders>
          </w:tcPr>
          <w:p w14:paraId="027F5471" w14:textId="77777777" w:rsidR="00210588" w:rsidRPr="00D75ABD" w:rsidRDefault="00210588" w:rsidP="00E27EC5">
            <w:pPr>
              <w:pStyle w:val="Healthtablebody"/>
              <w:rPr>
                <w:rFonts w:cs="Arial"/>
                <w:szCs w:val="22"/>
              </w:rPr>
            </w:pPr>
            <w:r w:rsidRPr="00D75ABD">
              <w:rPr>
                <w:rFonts w:cs="Arial"/>
                <w:szCs w:val="22"/>
              </w:rPr>
              <w:t>TMDCCCC20 YY</w:t>
            </w:r>
            <w:r w:rsidRPr="00D75ABD" w:rsidDel="0068548B">
              <w:rPr>
                <w:rFonts w:cs="Arial"/>
                <w:szCs w:val="22"/>
              </w:rPr>
              <w:t xml:space="preserve"> </w:t>
            </w:r>
            <w:r w:rsidRPr="00D75ABD">
              <w:rPr>
                <w:rFonts w:cs="Arial"/>
                <w:b/>
                <w:szCs w:val="22"/>
              </w:rPr>
              <w:t>02</w:t>
            </w:r>
            <w:r w:rsidRPr="00D75ABD">
              <w:rPr>
                <w:rFonts w:cs="Arial"/>
                <w:szCs w:val="22"/>
              </w:rPr>
              <w:t>BBBB.txt</w:t>
            </w:r>
          </w:p>
        </w:tc>
      </w:tr>
      <w:tr w:rsidR="00210588" w:rsidRPr="001B1375" w14:paraId="62F491F8" w14:textId="77777777" w:rsidTr="00E27EC5">
        <w:trPr>
          <w:trHeight w:val="311"/>
        </w:trPr>
        <w:tc>
          <w:tcPr>
            <w:tcW w:w="1611" w:type="pct"/>
          </w:tcPr>
          <w:p w14:paraId="7CC2E82A" w14:textId="77777777" w:rsidR="00210588" w:rsidRPr="00D75ABD" w:rsidRDefault="00210588" w:rsidP="00E27EC5">
            <w:pPr>
              <w:pStyle w:val="Healthtablebody"/>
              <w:rPr>
                <w:rFonts w:cs="Arial"/>
                <w:szCs w:val="22"/>
              </w:rPr>
            </w:pPr>
            <w:r w:rsidRPr="00D75ABD">
              <w:rPr>
                <w:rFonts w:cs="Arial"/>
                <w:szCs w:val="22"/>
              </w:rPr>
              <w:t>1</w:t>
            </w:r>
            <w:r w:rsidRPr="00D75ABD">
              <w:rPr>
                <w:rFonts w:cs="Arial"/>
                <w:szCs w:val="22"/>
                <w:vertAlign w:val="superscript"/>
              </w:rPr>
              <w:t>st</w:t>
            </w:r>
            <w:r w:rsidRPr="00D75ABD">
              <w:rPr>
                <w:rFonts w:cs="Arial"/>
                <w:szCs w:val="22"/>
              </w:rPr>
              <w:t xml:space="preserve"> Apr 20 YY – 30</w:t>
            </w:r>
            <w:r w:rsidRPr="00D75ABD">
              <w:rPr>
                <w:rFonts w:cs="Arial"/>
                <w:szCs w:val="22"/>
                <w:vertAlign w:val="superscript"/>
              </w:rPr>
              <w:t>th</w:t>
            </w:r>
            <w:r w:rsidRPr="00D75ABD">
              <w:rPr>
                <w:rFonts w:cs="Arial"/>
                <w:szCs w:val="22"/>
              </w:rPr>
              <w:t xml:space="preserve"> Sep 20 YY</w:t>
            </w:r>
          </w:p>
        </w:tc>
        <w:tc>
          <w:tcPr>
            <w:tcW w:w="1695" w:type="pct"/>
          </w:tcPr>
          <w:p w14:paraId="5C518A3E" w14:textId="77777777" w:rsidR="00210588" w:rsidRPr="00D75ABD" w:rsidRDefault="00210588" w:rsidP="00E27EC5">
            <w:pPr>
              <w:pStyle w:val="Healthtablebody"/>
              <w:rPr>
                <w:rFonts w:cs="Arial"/>
                <w:szCs w:val="22"/>
              </w:rPr>
            </w:pPr>
            <w:r w:rsidRPr="00D75ABD">
              <w:rPr>
                <w:rFonts w:cs="Arial"/>
                <w:szCs w:val="22"/>
              </w:rPr>
              <w:t>15</w:t>
            </w:r>
            <w:r w:rsidRPr="00D75ABD">
              <w:rPr>
                <w:rFonts w:cs="Arial"/>
                <w:szCs w:val="22"/>
                <w:vertAlign w:val="superscript"/>
              </w:rPr>
              <w:t>th</w:t>
            </w:r>
            <w:r w:rsidRPr="00D75ABD">
              <w:rPr>
                <w:rFonts w:cs="Arial"/>
                <w:szCs w:val="22"/>
              </w:rPr>
              <w:t xml:space="preserve"> October 20 YY</w:t>
            </w:r>
          </w:p>
        </w:tc>
        <w:tc>
          <w:tcPr>
            <w:tcW w:w="1695" w:type="pct"/>
            <w:tcBorders>
              <w:top w:val="single" w:sz="4" w:space="0" w:color="auto"/>
              <w:bottom w:val="single" w:sz="4" w:space="0" w:color="auto"/>
              <w:right w:val="single" w:sz="4" w:space="0" w:color="auto"/>
            </w:tcBorders>
          </w:tcPr>
          <w:p w14:paraId="3F315772" w14:textId="77777777" w:rsidR="00210588" w:rsidRPr="00D75ABD" w:rsidRDefault="00210588" w:rsidP="00E27EC5">
            <w:pPr>
              <w:pStyle w:val="Healthtablebody"/>
              <w:rPr>
                <w:rFonts w:cs="Arial"/>
                <w:szCs w:val="22"/>
              </w:rPr>
            </w:pPr>
            <w:r w:rsidRPr="00D75ABD">
              <w:rPr>
                <w:rFonts w:cs="Arial"/>
                <w:szCs w:val="22"/>
              </w:rPr>
              <w:t>TMDCCCC20 YY</w:t>
            </w:r>
            <w:r w:rsidRPr="00D75ABD" w:rsidDel="0068548B">
              <w:rPr>
                <w:rFonts w:cs="Arial"/>
                <w:szCs w:val="22"/>
              </w:rPr>
              <w:t xml:space="preserve"> </w:t>
            </w:r>
            <w:r w:rsidRPr="00D75ABD">
              <w:rPr>
                <w:rFonts w:cs="Arial"/>
                <w:b/>
                <w:szCs w:val="22"/>
              </w:rPr>
              <w:t>03</w:t>
            </w:r>
            <w:r w:rsidRPr="00D75ABD">
              <w:rPr>
                <w:rFonts w:cs="Arial"/>
                <w:szCs w:val="22"/>
              </w:rPr>
              <w:t>BBBB.txt</w:t>
            </w:r>
          </w:p>
        </w:tc>
      </w:tr>
      <w:tr w:rsidR="00210588" w:rsidRPr="001B1375" w14:paraId="78EFFBC5" w14:textId="77777777" w:rsidTr="00E27EC5">
        <w:trPr>
          <w:trHeight w:val="293"/>
        </w:trPr>
        <w:tc>
          <w:tcPr>
            <w:tcW w:w="1611" w:type="pct"/>
          </w:tcPr>
          <w:p w14:paraId="5B90C3F7" w14:textId="77777777" w:rsidR="00210588" w:rsidRPr="00D75ABD" w:rsidRDefault="00210588" w:rsidP="00E27EC5">
            <w:pPr>
              <w:pStyle w:val="Healthtablebody"/>
              <w:rPr>
                <w:rFonts w:cs="Arial"/>
                <w:szCs w:val="22"/>
              </w:rPr>
            </w:pPr>
            <w:r w:rsidRPr="00D75ABD">
              <w:rPr>
                <w:rFonts w:cs="Arial"/>
                <w:szCs w:val="22"/>
              </w:rPr>
              <w:t>1</w:t>
            </w:r>
            <w:r w:rsidRPr="00D75ABD">
              <w:rPr>
                <w:rFonts w:cs="Arial"/>
                <w:szCs w:val="22"/>
                <w:vertAlign w:val="superscript"/>
              </w:rPr>
              <w:t>st</w:t>
            </w:r>
            <w:r w:rsidRPr="00D75ABD">
              <w:rPr>
                <w:rFonts w:cs="Arial"/>
                <w:szCs w:val="22"/>
              </w:rPr>
              <w:t xml:space="preserve"> May 20 YY – 31</w:t>
            </w:r>
            <w:r w:rsidRPr="00D75ABD">
              <w:rPr>
                <w:rFonts w:cs="Arial"/>
                <w:szCs w:val="22"/>
                <w:vertAlign w:val="superscript"/>
              </w:rPr>
              <w:t>st</w:t>
            </w:r>
            <w:r w:rsidRPr="00D75ABD">
              <w:rPr>
                <w:rFonts w:cs="Arial"/>
                <w:szCs w:val="22"/>
              </w:rPr>
              <w:t xml:space="preserve"> Oct 20 YY</w:t>
            </w:r>
          </w:p>
        </w:tc>
        <w:tc>
          <w:tcPr>
            <w:tcW w:w="1695" w:type="pct"/>
          </w:tcPr>
          <w:p w14:paraId="5BBAB1A5" w14:textId="77777777" w:rsidR="00210588" w:rsidRPr="00D75ABD" w:rsidRDefault="00210588" w:rsidP="00E27EC5">
            <w:pPr>
              <w:pStyle w:val="Healthtablebody"/>
              <w:rPr>
                <w:rFonts w:cs="Arial"/>
                <w:szCs w:val="22"/>
              </w:rPr>
            </w:pPr>
            <w:r w:rsidRPr="00D75ABD">
              <w:rPr>
                <w:rFonts w:cs="Arial"/>
                <w:szCs w:val="22"/>
              </w:rPr>
              <w:t>15</w:t>
            </w:r>
            <w:r w:rsidRPr="00D75ABD">
              <w:rPr>
                <w:rFonts w:cs="Arial"/>
                <w:szCs w:val="22"/>
                <w:vertAlign w:val="superscript"/>
              </w:rPr>
              <w:t>th</w:t>
            </w:r>
            <w:r w:rsidRPr="00D75ABD">
              <w:rPr>
                <w:rFonts w:cs="Arial"/>
                <w:szCs w:val="22"/>
              </w:rPr>
              <w:t xml:space="preserve"> November 20 YY</w:t>
            </w:r>
          </w:p>
        </w:tc>
        <w:tc>
          <w:tcPr>
            <w:tcW w:w="1695" w:type="pct"/>
            <w:tcBorders>
              <w:top w:val="single" w:sz="4" w:space="0" w:color="auto"/>
              <w:bottom w:val="single" w:sz="4" w:space="0" w:color="auto"/>
              <w:right w:val="single" w:sz="4" w:space="0" w:color="auto"/>
            </w:tcBorders>
          </w:tcPr>
          <w:p w14:paraId="243DFBC2" w14:textId="77777777" w:rsidR="00210588" w:rsidRPr="00D75ABD" w:rsidRDefault="00210588" w:rsidP="00E27EC5">
            <w:pPr>
              <w:pStyle w:val="Healthtablebody"/>
              <w:rPr>
                <w:rFonts w:cs="Arial"/>
                <w:szCs w:val="22"/>
              </w:rPr>
            </w:pPr>
            <w:r w:rsidRPr="00D75ABD">
              <w:rPr>
                <w:rFonts w:cs="Arial"/>
                <w:szCs w:val="22"/>
              </w:rPr>
              <w:t>TMDCCCC20 YY</w:t>
            </w:r>
            <w:r w:rsidRPr="00D75ABD" w:rsidDel="0068548B">
              <w:rPr>
                <w:rFonts w:cs="Arial"/>
                <w:szCs w:val="22"/>
              </w:rPr>
              <w:t xml:space="preserve"> </w:t>
            </w:r>
            <w:r w:rsidRPr="00D75ABD">
              <w:rPr>
                <w:rFonts w:cs="Arial"/>
                <w:b/>
                <w:szCs w:val="22"/>
              </w:rPr>
              <w:t>04</w:t>
            </w:r>
            <w:r w:rsidRPr="00D75ABD">
              <w:rPr>
                <w:rFonts w:cs="Arial"/>
                <w:szCs w:val="22"/>
              </w:rPr>
              <w:t>BBBB.txt</w:t>
            </w:r>
          </w:p>
        </w:tc>
      </w:tr>
      <w:tr w:rsidR="00210588" w:rsidRPr="001B1375" w14:paraId="29BC6E5F" w14:textId="77777777" w:rsidTr="00E27EC5">
        <w:trPr>
          <w:trHeight w:val="311"/>
        </w:trPr>
        <w:tc>
          <w:tcPr>
            <w:tcW w:w="1611" w:type="pct"/>
          </w:tcPr>
          <w:p w14:paraId="299A9A8C" w14:textId="77777777" w:rsidR="00210588" w:rsidRPr="00D75ABD" w:rsidRDefault="00210588" w:rsidP="00E27EC5">
            <w:pPr>
              <w:pStyle w:val="Healthtablebody"/>
              <w:rPr>
                <w:rFonts w:cs="Arial"/>
                <w:szCs w:val="22"/>
              </w:rPr>
            </w:pPr>
            <w:r w:rsidRPr="00D75ABD">
              <w:rPr>
                <w:rFonts w:cs="Arial"/>
                <w:szCs w:val="22"/>
              </w:rPr>
              <w:t>1</w:t>
            </w:r>
            <w:r w:rsidRPr="00D75ABD">
              <w:rPr>
                <w:rFonts w:cs="Arial"/>
                <w:szCs w:val="22"/>
                <w:vertAlign w:val="superscript"/>
              </w:rPr>
              <w:t>st</w:t>
            </w:r>
            <w:r w:rsidRPr="00D75ABD">
              <w:rPr>
                <w:rFonts w:cs="Arial"/>
                <w:szCs w:val="22"/>
              </w:rPr>
              <w:t xml:space="preserve"> Jun 20 YY – 30</w:t>
            </w:r>
            <w:r w:rsidRPr="00D75ABD">
              <w:rPr>
                <w:rFonts w:cs="Arial"/>
                <w:szCs w:val="22"/>
                <w:vertAlign w:val="superscript"/>
              </w:rPr>
              <w:t>th</w:t>
            </w:r>
            <w:r w:rsidRPr="00D75ABD">
              <w:rPr>
                <w:rFonts w:cs="Arial"/>
                <w:szCs w:val="22"/>
              </w:rPr>
              <w:t xml:space="preserve"> Nov 20 YY</w:t>
            </w:r>
          </w:p>
        </w:tc>
        <w:tc>
          <w:tcPr>
            <w:tcW w:w="1695" w:type="pct"/>
          </w:tcPr>
          <w:p w14:paraId="2B27A894" w14:textId="77777777" w:rsidR="00210588" w:rsidRPr="00D75ABD" w:rsidRDefault="00210588" w:rsidP="00E27EC5">
            <w:pPr>
              <w:pStyle w:val="Healthtablebody"/>
              <w:rPr>
                <w:rFonts w:cs="Arial"/>
                <w:szCs w:val="22"/>
              </w:rPr>
            </w:pPr>
            <w:r w:rsidRPr="00D75ABD">
              <w:rPr>
                <w:rFonts w:cs="Arial"/>
                <w:szCs w:val="22"/>
              </w:rPr>
              <w:t>15</w:t>
            </w:r>
            <w:r w:rsidRPr="00D75ABD">
              <w:rPr>
                <w:rFonts w:cs="Arial"/>
                <w:szCs w:val="22"/>
                <w:vertAlign w:val="superscript"/>
              </w:rPr>
              <w:t>th</w:t>
            </w:r>
            <w:r w:rsidRPr="00D75ABD">
              <w:rPr>
                <w:rFonts w:cs="Arial"/>
                <w:szCs w:val="22"/>
              </w:rPr>
              <w:t xml:space="preserve"> December 20 YY</w:t>
            </w:r>
          </w:p>
        </w:tc>
        <w:tc>
          <w:tcPr>
            <w:tcW w:w="1695" w:type="pct"/>
            <w:tcBorders>
              <w:top w:val="single" w:sz="4" w:space="0" w:color="auto"/>
              <w:right w:val="single" w:sz="4" w:space="0" w:color="auto"/>
            </w:tcBorders>
          </w:tcPr>
          <w:p w14:paraId="2B7B06B1" w14:textId="77777777" w:rsidR="00210588" w:rsidRPr="00D75ABD" w:rsidRDefault="00210588" w:rsidP="00E27EC5">
            <w:pPr>
              <w:pStyle w:val="Healthtablebody"/>
              <w:rPr>
                <w:rFonts w:cs="Arial"/>
                <w:szCs w:val="22"/>
              </w:rPr>
            </w:pPr>
            <w:r w:rsidRPr="00D75ABD">
              <w:rPr>
                <w:rFonts w:cs="Arial"/>
                <w:szCs w:val="22"/>
              </w:rPr>
              <w:t>TMDCCCC20 YY</w:t>
            </w:r>
            <w:r w:rsidRPr="00D75ABD" w:rsidDel="0068548B">
              <w:rPr>
                <w:rFonts w:cs="Arial"/>
                <w:szCs w:val="22"/>
              </w:rPr>
              <w:t xml:space="preserve"> </w:t>
            </w:r>
            <w:r w:rsidRPr="00D75ABD">
              <w:rPr>
                <w:rFonts w:cs="Arial"/>
                <w:b/>
                <w:szCs w:val="22"/>
              </w:rPr>
              <w:t>05</w:t>
            </w:r>
            <w:r w:rsidRPr="00D75ABD">
              <w:rPr>
                <w:rFonts w:cs="Arial"/>
                <w:szCs w:val="22"/>
              </w:rPr>
              <w:t>BBBB.txt</w:t>
            </w:r>
          </w:p>
        </w:tc>
      </w:tr>
      <w:tr w:rsidR="00210588" w:rsidRPr="001B1375" w14:paraId="4C9021A2" w14:textId="77777777" w:rsidTr="00E27EC5">
        <w:trPr>
          <w:trHeight w:val="311"/>
        </w:trPr>
        <w:tc>
          <w:tcPr>
            <w:tcW w:w="1611" w:type="pct"/>
          </w:tcPr>
          <w:p w14:paraId="3CE30396" w14:textId="77777777" w:rsidR="00210588" w:rsidRPr="00D75ABD" w:rsidRDefault="00210588" w:rsidP="00E27EC5">
            <w:pPr>
              <w:pStyle w:val="Healthtablebody"/>
              <w:rPr>
                <w:rFonts w:cs="Arial"/>
                <w:szCs w:val="22"/>
              </w:rPr>
            </w:pPr>
            <w:r w:rsidRPr="00D75ABD">
              <w:rPr>
                <w:rFonts w:cs="Arial"/>
                <w:szCs w:val="22"/>
              </w:rPr>
              <w:t>1</w:t>
            </w:r>
            <w:r w:rsidRPr="00D75ABD">
              <w:rPr>
                <w:rFonts w:cs="Arial"/>
                <w:szCs w:val="22"/>
                <w:vertAlign w:val="superscript"/>
              </w:rPr>
              <w:t>st</w:t>
            </w:r>
            <w:r w:rsidRPr="00D75ABD">
              <w:rPr>
                <w:rFonts w:cs="Arial"/>
                <w:szCs w:val="22"/>
              </w:rPr>
              <w:t xml:space="preserve"> Jul 20 YY – 31</w:t>
            </w:r>
            <w:r w:rsidRPr="00D75ABD">
              <w:rPr>
                <w:rFonts w:cs="Arial"/>
                <w:szCs w:val="22"/>
                <w:vertAlign w:val="superscript"/>
              </w:rPr>
              <w:t>st</w:t>
            </w:r>
            <w:r w:rsidRPr="00D75ABD">
              <w:rPr>
                <w:rFonts w:cs="Arial"/>
                <w:szCs w:val="22"/>
              </w:rPr>
              <w:t xml:space="preserve"> Dec 20 YY</w:t>
            </w:r>
          </w:p>
        </w:tc>
        <w:tc>
          <w:tcPr>
            <w:tcW w:w="1695" w:type="pct"/>
          </w:tcPr>
          <w:p w14:paraId="6C0D597F" w14:textId="77777777" w:rsidR="00210588" w:rsidRPr="00D75ABD" w:rsidRDefault="00210588" w:rsidP="00E27EC5">
            <w:pPr>
              <w:pStyle w:val="Healthtablebody"/>
              <w:rPr>
                <w:rFonts w:cs="Arial"/>
                <w:szCs w:val="22"/>
              </w:rPr>
            </w:pPr>
            <w:r w:rsidRPr="00D75ABD">
              <w:rPr>
                <w:rFonts w:cs="Arial"/>
                <w:szCs w:val="22"/>
              </w:rPr>
              <w:t>15</w:t>
            </w:r>
            <w:r w:rsidRPr="00D75ABD">
              <w:rPr>
                <w:rFonts w:cs="Arial"/>
                <w:szCs w:val="22"/>
                <w:vertAlign w:val="superscript"/>
              </w:rPr>
              <w:t>th</w:t>
            </w:r>
            <w:r w:rsidRPr="00D75ABD">
              <w:rPr>
                <w:rFonts w:cs="Arial"/>
                <w:szCs w:val="22"/>
              </w:rPr>
              <w:t xml:space="preserve"> January 20 YY</w:t>
            </w:r>
          </w:p>
        </w:tc>
        <w:tc>
          <w:tcPr>
            <w:tcW w:w="1695" w:type="pct"/>
            <w:tcBorders>
              <w:top w:val="single" w:sz="4" w:space="0" w:color="auto"/>
              <w:right w:val="single" w:sz="4" w:space="0" w:color="auto"/>
            </w:tcBorders>
          </w:tcPr>
          <w:p w14:paraId="572F4C54" w14:textId="77777777" w:rsidR="00210588" w:rsidRPr="00D75ABD" w:rsidRDefault="00210588" w:rsidP="00E27EC5">
            <w:pPr>
              <w:pStyle w:val="Healthtablebody"/>
              <w:rPr>
                <w:rFonts w:cs="Arial"/>
                <w:szCs w:val="22"/>
              </w:rPr>
            </w:pPr>
            <w:r w:rsidRPr="00D75ABD">
              <w:rPr>
                <w:rFonts w:cs="Arial"/>
                <w:szCs w:val="22"/>
              </w:rPr>
              <w:t>TMDCCCC20 YY</w:t>
            </w:r>
            <w:r w:rsidRPr="00D75ABD" w:rsidDel="0068548B">
              <w:rPr>
                <w:rFonts w:cs="Arial"/>
                <w:szCs w:val="22"/>
              </w:rPr>
              <w:t xml:space="preserve"> </w:t>
            </w:r>
            <w:r w:rsidRPr="00D75ABD">
              <w:rPr>
                <w:rFonts w:cs="Arial"/>
                <w:b/>
                <w:szCs w:val="22"/>
              </w:rPr>
              <w:t>06</w:t>
            </w:r>
            <w:r w:rsidRPr="00D75ABD">
              <w:rPr>
                <w:rFonts w:cs="Arial"/>
                <w:szCs w:val="22"/>
              </w:rPr>
              <w:t>BBBB.txt</w:t>
            </w:r>
          </w:p>
        </w:tc>
      </w:tr>
      <w:tr w:rsidR="00210588" w:rsidRPr="001B1375" w14:paraId="3235EEC9" w14:textId="77777777" w:rsidTr="00E27EC5">
        <w:trPr>
          <w:trHeight w:val="311"/>
        </w:trPr>
        <w:tc>
          <w:tcPr>
            <w:tcW w:w="1611" w:type="pct"/>
          </w:tcPr>
          <w:p w14:paraId="50672C00" w14:textId="77777777" w:rsidR="00210588" w:rsidRPr="00D75ABD" w:rsidRDefault="00210588" w:rsidP="00E27EC5">
            <w:pPr>
              <w:pStyle w:val="Healthtablebody"/>
              <w:rPr>
                <w:rFonts w:cs="Arial"/>
                <w:szCs w:val="22"/>
              </w:rPr>
            </w:pPr>
            <w:r w:rsidRPr="00D75ABD">
              <w:rPr>
                <w:rFonts w:cs="Arial"/>
                <w:szCs w:val="22"/>
              </w:rPr>
              <w:t>1</w:t>
            </w:r>
            <w:r w:rsidRPr="00D75ABD">
              <w:rPr>
                <w:rFonts w:cs="Arial"/>
                <w:szCs w:val="22"/>
                <w:vertAlign w:val="superscript"/>
              </w:rPr>
              <w:t>st</w:t>
            </w:r>
            <w:r w:rsidRPr="00D75ABD">
              <w:rPr>
                <w:rFonts w:cs="Arial"/>
                <w:szCs w:val="22"/>
              </w:rPr>
              <w:t xml:space="preserve"> Aug 20 YY – 31</w:t>
            </w:r>
            <w:r w:rsidRPr="00D75ABD">
              <w:rPr>
                <w:rFonts w:cs="Arial"/>
                <w:szCs w:val="22"/>
                <w:vertAlign w:val="superscript"/>
              </w:rPr>
              <w:t>st</w:t>
            </w:r>
            <w:r w:rsidRPr="00D75ABD">
              <w:rPr>
                <w:rFonts w:cs="Arial"/>
                <w:szCs w:val="22"/>
              </w:rPr>
              <w:t xml:space="preserve"> Jan 20 YY</w:t>
            </w:r>
          </w:p>
        </w:tc>
        <w:tc>
          <w:tcPr>
            <w:tcW w:w="1695" w:type="pct"/>
          </w:tcPr>
          <w:p w14:paraId="210FE846" w14:textId="77777777" w:rsidR="00210588" w:rsidRPr="00D75ABD" w:rsidRDefault="00210588" w:rsidP="00E27EC5">
            <w:pPr>
              <w:pStyle w:val="Healthtablebody"/>
              <w:rPr>
                <w:rFonts w:cs="Arial"/>
                <w:szCs w:val="22"/>
              </w:rPr>
            </w:pPr>
            <w:r w:rsidRPr="00D75ABD">
              <w:rPr>
                <w:rFonts w:cs="Arial"/>
                <w:szCs w:val="22"/>
              </w:rPr>
              <w:t>15</w:t>
            </w:r>
            <w:r w:rsidRPr="00D75ABD">
              <w:rPr>
                <w:rFonts w:cs="Arial"/>
                <w:szCs w:val="22"/>
                <w:vertAlign w:val="superscript"/>
              </w:rPr>
              <w:t>th</w:t>
            </w:r>
            <w:r w:rsidRPr="00D75ABD">
              <w:rPr>
                <w:rFonts w:cs="Arial"/>
                <w:szCs w:val="22"/>
              </w:rPr>
              <w:t xml:space="preserve"> February 20 YY</w:t>
            </w:r>
          </w:p>
        </w:tc>
        <w:tc>
          <w:tcPr>
            <w:tcW w:w="1695" w:type="pct"/>
            <w:tcBorders>
              <w:top w:val="single" w:sz="4" w:space="0" w:color="auto"/>
              <w:right w:val="single" w:sz="4" w:space="0" w:color="auto"/>
            </w:tcBorders>
          </w:tcPr>
          <w:p w14:paraId="7A4E8AF6" w14:textId="77777777" w:rsidR="00210588" w:rsidRPr="00D75ABD" w:rsidRDefault="00210588" w:rsidP="00E27EC5">
            <w:pPr>
              <w:pStyle w:val="Healthtablebody"/>
              <w:rPr>
                <w:rFonts w:cs="Arial"/>
                <w:szCs w:val="22"/>
              </w:rPr>
            </w:pPr>
            <w:r w:rsidRPr="00D75ABD">
              <w:rPr>
                <w:rFonts w:cs="Arial"/>
                <w:szCs w:val="22"/>
              </w:rPr>
              <w:t>TMDCCCC20 YY</w:t>
            </w:r>
            <w:r w:rsidRPr="00D75ABD" w:rsidDel="0068548B">
              <w:rPr>
                <w:rFonts w:cs="Arial"/>
                <w:szCs w:val="22"/>
              </w:rPr>
              <w:t xml:space="preserve"> </w:t>
            </w:r>
            <w:r w:rsidRPr="00D75ABD">
              <w:rPr>
                <w:rFonts w:cs="Arial"/>
                <w:b/>
                <w:szCs w:val="22"/>
              </w:rPr>
              <w:t>07</w:t>
            </w:r>
            <w:r w:rsidRPr="00D75ABD">
              <w:rPr>
                <w:rFonts w:cs="Arial"/>
                <w:szCs w:val="22"/>
              </w:rPr>
              <w:t>BBBB.txt</w:t>
            </w:r>
          </w:p>
        </w:tc>
      </w:tr>
      <w:tr w:rsidR="00210588" w:rsidRPr="001B1375" w14:paraId="7A0D9070" w14:textId="77777777" w:rsidTr="00E27EC5">
        <w:trPr>
          <w:trHeight w:val="311"/>
        </w:trPr>
        <w:tc>
          <w:tcPr>
            <w:tcW w:w="1611" w:type="pct"/>
          </w:tcPr>
          <w:p w14:paraId="5A1672C1" w14:textId="77777777" w:rsidR="00210588" w:rsidRPr="00D75ABD" w:rsidRDefault="00210588" w:rsidP="00E27EC5">
            <w:pPr>
              <w:pStyle w:val="Healthtablebody"/>
              <w:rPr>
                <w:rFonts w:cs="Arial"/>
                <w:szCs w:val="22"/>
              </w:rPr>
            </w:pPr>
            <w:r w:rsidRPr="00D75ABD">
              <w:rPr>
                <w:rFonts w:cs="Arial"/>
                <w:szCs w:val="22"/>
              </w:rPr>
              <w:t>1</w:t>
            </w:r>
            <w:r w:rsidRPr="00D75ABD">
              <w:rPr>
                <w:rFonts w:cs="Arial"/>
                <w:szCs w:val="22"/>
                <w:vertAlign w:val="superscript"/>
              </w:rPr>
              <w:t>st</w:t>
            </w:r>
            <w:r w:rsidRPr="00D75ABD">
              <w:rPr>
                <w:rFonts w:cs="Arial"/>
                <w:szCs w:val="22"/>
              </w:rPr>
              <w:t xml:space="preserve"> Sep 20 YY – 28</w:t>
            </w:r>
            <w:r w:rsidRPr="00D75ABD">
              <w:rPr>
                <w:rFonts w:cs="Arial"/>
                <w:szCs w:val="22"/>
                <w:vertAlign w:val="superscript"/>
              </w:rPr>
              <w:t>th</w:t>
            </w:r>
            <w:r w:rsidRPr="00D75ABD">
              <w:rPr>
                <w:rFonts w:cs="Arial"/>
                <w:szCs w:val="22"/>
              </w:rPr>
              <w:t xml:space="preserve"> Feb 20 YY</w:t>
            </w:r>
          </w:p>
        </w:tc>
        <w:tc>
          <w:tcPr>
            <w:tcW w:w="1695" w:type="pct"/>
          </w:tcPr>
          <w:p w14:paraId="2A3D38DF" w14:textId="77777777" w:rsidR="00210588" w:rsidRPr="00D75ABD" w:rsidRDefault="00210588" w:rsidP="00E27EC5">
            <w:pPr>
              <w:pStyle w:val="Healthtablebody"/>
              <w:rPr>
                <w:rFonts w:cs="Arial"/>
                <w:szCs w:val="22"/>
              </w:rPr>
            </w:pPr>
            <w:r w:rsidRPr="00D75ABD">
              <w:rPr>
                <w:rFonts w:cs="Arial"/>
                <w:szCs w:val="22"/>
              </w:rPr>
              <w:t>15</w:t>
            </w:r>
            <w:r w:rsidRPr="00D75ABD">
              <w:rPr>
                <w:rFonts w:cs="Arial"/>
                <w:szCs w:val="22"/>
                <w:vertAlign w:val="superscript"/>
              </w:rPr>
              <w:t>th</w:t>
            </w:r>
            <w:r w:rsidRPr="00D75ABD">
              <w:rPr>
                <w:rFonts w:cs="Arial"/>
                <w:szCs w:val="22"/>
              </w:rPr>
              <w:t xml:space="preserve"> March 20 YY</w:t>
            </w:r>
          </w:p>
        </w:tc>
        <w:tc>
          <w:tcPr>
            <w:tcW w:w="1695" w:type="pct"/>
            <w:tcBorders>
              <w:top w:val="single" w:sz="4" w:space="0" w:color="auto"/>
              <w:right w:val="single" w:sz="4" w:space="0" w:color="auto"/>
            </w:tcBorders>
          </w:tcPr>
          <w:p w14:paraId="09BB85ED" w14:textId="77777777" w:rsidR="00210588" w:rsidRPr="00D75ABD" w:rsidRDefault="00210588" w:rsidP="00E27EC5">
            <w:pPr>
              <w:pStyle w:val="Healthtablebody"/>
              <w:rPr>
                <w:rFonts w:cs="Arial"/>
                <w:szCs w:val="22"/>
              </w:rPr>
            </w:pPr>
            <w:r w:rsidRPr="00D75ABD">
              <w:rPr>
                <w:rFonts w:cs="Arial"/>
                <w:szCs w:val="22"/>
              </w:rPr>
              <w:t>TMDCCCC20 YY</w:t>
            </w:r>
            <w:r w:rsidRPr="00D75ABD" w:rsidDel="0068548B">
              <w:rPr>
                <w:rFonts w:cs="Arial"/>
                <w:szCs w:val="22"/>
              </w:rPr>
              <w:t xml:space="preserve"> </w:t>
            </w:r>
            <w:r w:rsidRPr="00D75ABD">
              <w:rPr>
                <w:rFonts w:cs="Arial"/>
                <w:b/>
                <w:szCs w:val="22"/>
              </w:rPr>
              <w:t>08</w:t>
            </w:r>
            <w:r w:rsidRPr="00D75ABD">
              <w:rPr>
                <w:rFonts w:cs="Arial"/>
                <w:szCs w:val="22"/>
              </w:rPr>
              <w:t>BBBB.txt</w:t>
            </w:r>
          </w:p>
        </w:tc>
      </w:tr>
      <w:tr w:rsidR="00210588" w:rsidRPr="001B1375" w14:paraId="01759338" w14:textId="77777777" w:rsidTr="00E27EC5">
        <w:trPr>
          <w:trHeight w:val="311"/>
        </w:trPr>
        <w:tc>
          <w:tcPr>
            <w:tcW w:w="1611" w:type="pct"/>
          </w:tcPr>
          <w:p w14:paraId="756B137E" w14:textId="77777777" w:rsidR="00210588" w:rsidRPr="00D75ABD" w:rsidRDefault="00210588" w:rsidP="00E27EC5">
            <w:pPr>
              <w:pStyle w:val="Healthtablebody"/>
              <w:rPr>
                <w:rFonts w:cs="Arial"/>
                <w:szCs w:val="22"/>
              </w:rPr>
            </w:pPr>
            <w:r w:rsidRPr="00D75ABD">
              <w:rPr>
                <w:rFonts w:cs="Arial"/>
                <w:szCs w:val="22"/>
              </w:rPr>
              <w:t>1</w:t>
            </w:r>
            <w:r w:rsidRPr="00D75ABD">
              <w:rPr>
                <w:rFonts w:cs="Arial"/>
                <w:szCs w:val="22"/>
                <w:vertAlign w:val="superscript"/>
              </w:rPr>
              <w:t>st</w:t>
            </w:r>
            <w:r w:rsidRPr="00D75ABD">
              <w:rPr>
                <w:rFonts w:cs="Arial"/>
                <w:szCs w:val="22"/>
              </w:rPr>
              <w:t xml:space="preserve"> Oct 20 YY – 31</w:t>
            </w:r>
            <w:r w:rsidRPr="00D75ABD">
              <w:rPr>
                <w:rFonts w:cs="Arial"/>
                <w:szCs w:val="22"/>
                <w:vertAlign w:val="superscript"/>
              </w:rPr>
              <w:t>st</w:t>
            </w:r>
            <w:r w:rsidRPr="00D75ABD">
              <w:rPr>
                <w:rFonts w:cs="Arial"/>
                <w:szCs w:val="22"/>
              </w:rPr>
              <w:t xml:space="preserve"> Mar 20 YY</w:t>
            </w:r>
          </w:p>
        </w:tc>
        <w:tc>
          <w:tcPr>
            <w:tcW w:w="1695" w:type="pct"/>
          </w:tcPr>
          <w:p w14:paraId="27D7BDE3" w14:textId="77777777" w:rsidR="00210588" w:rsidRPr="00D75ABD" w:rsidRDefault="00210588" w:rsidP="00E27EC5">
            <w:pPr>
              <w:pStyle w:val="Healthtablebody"/>
              <w:rPr>
                <w:rFonts w:cs="Arial"/>
                <w:szCs w:val="22"/>
              </w:rPr>
            </w:pPr>
            <w:r w:rsidRPr="00D75ABD">
              <w:rPr>
                <w:rFonts w:cs="Arial"/>
                <w:szCs w:val="22"/>
              </w:rPr>
              <w:t>15</w:t>
            </w:r>
            <w:r w:rsidRPr="00D75ABD">
              <w:rPr>
                <w:rFonts w:cs="Arial"/>
                <w:szCs w:val="22"/>
                <w:vertAlign w:val="superscript"/>
              </w:rPr>
              <w:t>th</w:t>
            </w:r>
            <w:r w:rsidRPr="00D75ABD">
              <w:rPr>
                <w:rFonts w:cs="Arial"/>
                <w:szCs w:val="22"/>
              </w:rPr>
              <w:t xml:space="preserve"> April 20 YY</w:t>
            </w:r>
          </w:p>
        </w:tc>
        <w:tc>
          <w:tcPr>
            <w:tcW w:w="1695" w:type="pct"/>
            <w:tcBorders>
              <w:top w:val="single" w:sz="4" w:space="0" w:color="auto"/>
              <w:right w:val="single" w:sz="4" w:space="0" w:color="auto"/>
            </w:tcBorders>
          </w:tcPr>
          <w:p w14:paraId="1A9C83B6" w14:textId="77777777" w:rsidR="00210588" w:rsidRPr="00D75ABD" w:rsidRDefault="00210588" w:rsidP="00E27EC5">
            <w:pPr>
              <w:pStyle w:val="Healthtablebody"/>
              <w:rPr>
                <w:rFonts w:cs="Arial"/>
                <w:szCs w:val="22"/>
              </w:rPr>
            </w:pPr>
            <w:r w:rsidRPr="00D75ABD">
              <w:rPr>
                <w:rFonts w:cs="Arial"/>
                <w:szCs w:val="22"/>
              </w:rPr>
              <w:t>TMDCCCC20 YY</w:t>
            </w:r>
            <w:r w:rsidRPr="00D75ABD" w:rsidDel="0068548B">
              <w:rPr>
                <w:rFonts w:cs="Arial"/>
                <w:szCs w:val="22"/>
              </w:rPr>
              <w:t xml:space="preserve"> </w:t>
            </w:r>
            <w:r w:rsidRPr="00D75ABD">
              <w:rPr>
                <w:rFonts w:cs="Arial"/>
                <w:b/>
                <w:szCs w:val="22"/>
              </w:rPr>
              <w:t>09</w:t>
            </w:r>
            <w:r w:rsidRPr="00D75ABD">
              <w:rPr>
                <w:rFonts w:cs="Arial"/>
                <w:szCs w:val="22"/>
              </w:rPr>
              <w:t>BBBB.txt</w:t>
            </w:r>
          </w:p>
        </w:tc>
      </w:tr>
      <w:tr w:rsidR="00210588" w:rsidRPr="001B1375" w14:paraId="273330DB" w14:textId="77777777" w:rsidTr="00E27EC5">
        <w:trPr>
          <w:trHeight w:val="311"/>
        </w:trPr>
        <w:tc>
          <w:tcPr>
            <w:tcW w:w="1611" w:type="pct"/>
          </w:tcPr>
          <w:p w14:paraId="169D845E" w14:textId="77777777" w:rsidR="00210588" w:rsidRPr="00D75ABD" w:rsidRDefault="00210588" w:rsidP="00E27EC5">
            <w:pPr>
              <w:pStyle w:val="Healthtablebody"/>
              <w:rPr>
                <w:rFonts w:cs="Arial"/>
                <w:szCs w:val="22"/>
              </w:rPr>
            </w:pPr>
            <w:r w:rsidRPr="00D75ABD">
              <w:rPr>
                <w:rFonts w:cs="Arial"/>
                <w:szCs w:val="22"/>
              </w:rPr>
              <w:t>1</w:t>
            </w:r>
            <w:r w:rsidRPr="00D75ABD">
              <w:rPr>
                <w:rFonts w:cs="Arial"/>
                <w:szCs w:val="22"/>
                <w:vertAlign w:val="superscript"/>
              </w:rPr>
              <w:t>st</w:t>
            </w:r>
            <w:r w:rsidRPr="00D75ABD">
              <w:rPr>
                <w:rFonts w:cs="Arial"/>
                <w:szCs w:val="22"/>
              </w:rPr>
              <w:t xml:space="preserve"> Nov 20 YY – 30</w:t>
            </w:r>
            <w:r w:rsidRPr="00D75ABD">
              <w:rPr>
                <w:rFonts w:cs="Arial"/>
                <w:szCs w:val="22"/>
                <w:vertAlign w:val="superscript"/>
              </w:rPr>
              <w:t>th</w:t>
            </w:r>
            <w:r w:rsidRPr="00D75ABD">
              <w:rPr>
                <w:rFonts w:cs="Arial"/>
                <w:szCs w:val="22"/>
              </w:rPr>
              <w:t xml:space="preserve"> Apr 20 YY</w:t>
            </w:r>
          </w:p>
        </w:tc>
        <w:tc>
          <w:tcPr>
            <w:tcW w:w="1695" w:type="pct"/>
          </w:tcPr>
          <w:p w14:paraId="33EBC665" w14:textId="77777777" w:rsidR="00210588" w:rsidRPr="00D75ABD" w:rsidRDefault="00210588" w:rsidP="00E27EC5">
            <w:pPr>
              <w:pStyle w:val="Healthtablebody"/>
              <w:rPr>
                <w:rFonts w:cs="Arial"/>
                <w:szCs w:val="22"/>
              </w:rPr>
            </w:pPr>
            <w:r w:rsidRPr="00D75ABD">
              <w:rPr>
                <w:rFonts w:cs="Arial"/>
                <w:szCs w:val="22"/>
              </w:rPr>
              <w:t>15</w:t>
            </w:r>
            <w:r w:rsidRPr="00D75ABD">
              <w:rPr>
                <w:rFonts w:cs="Arial"/>
                <w:szCs w:val="22"/>
                <w:vertAlign w:val="superscript"/>
              </w:rPr>
              <w:t>th</w:t>
            </w:r>
            <w:r w:rsidRPr="00D75ABD">
              <w:rPr>
                <w:rFonts w:cs="Arial"/>
                <w:szCs w:val="22"/>
              </w:rPr>
              <w:t xml:space="preserve"> May 20 YY</w:t>
            </w:r>
          </w:p>
        </w:tc>
        <w:tc>
          <w:tcPr>
            <w:tcW w:w="1695" w:type="pct"/>
            <w:tcBorders>
              <w:top w:val="single" w:sz="4" w:space="0" w:color="auto"/>
              <w:right w:val="single" w:sz="4" w:space="0" w:color="auto"/>
            </w:tcBorders>
          </w:tcPr>
          <w:p w14:paraId="7726D12A" w14:textId="77777777" w:rsidR="00210588" w:rsidRPr="00D75ABD" w:rsidRDefault="00210588" w:rsidP="00E27EC5">
            <w:pPr>
              <w:pStyle w:val="Healthtablebody"/>
              <w:rPr>
                <w:rFonts w:cs="Arial"/>
                <w:szCs w:val="22"/>
              </w:rPr>
            </w:pPr>
            <w:r w:rsidRPr="00D75ABD">
              <w:rPr>
                <w:rFonts w:cs="Arial"/>
                <w:szCs w:val="22"/>
              </w:rPr>
              <w:t>TMDCCCC20 YY</w:t>
            </w:r>
            <w:r w:rsidRPr="00D75ABD" w:rsidDel="0068548B">
              <w:rPr>
                <w:rFonts w:cs="Arial"/>
                <w:szCs w:val="22"/>
              </w:rPr>
              <w:t xml:space="preserve"> </w:t>
            </w:r>
            <w:r w:rsidRPr="00D75ABD">
              <w:rPr>
                <w:rFonts w:cs="Arial"/>
                <w:b/>
                <w:szCs w:val="22"/>
              </w:rPr>
              <w:t>10</w:t>
            </w:r>
            <w:r w:rsidRPr="00D75ABD">
              <w:rPr>
                <w:rFonts w:cs="Arial"/>
                <w:szCs w:val="22"/>
              </w:rPr>
              <w:t>BBBB.txt</w:t>
            </w:r>
          </w:p>
        </w:tc>
      </w:tr>
      <w:tr w:rsidR="00210588" w:rsidRPr="001B1375" w14:paraId="378364ED" w14:textId="77777777" w:rsidTr="00E27EC5">
        <w:trPr>
          <w:trHeight w:val="311"/>
        </w:trPr>
        <w:tc>
          <w:tcPr>
            <w:tcW w:w="1611" w:type="pct"/>
          </w:tcPr>
          <w:p w14:paraId="71E615B3" w14:textId="77777777" w:rsidR="00210588" w:rsidRPr="00D75ABD" w:rsidRDefault="00210588" w:rsidP="00E27EC5">
            <w:pPr>
              <w:pStyle w:val="Healthtablebody"/>
              <w:rPr>
                <w:rFonts w:cs="Arial"/>
                <w:szCs w:val="22"/>
              </w:rPr>
            </w:pPr>
            <w:r w:rsidRPr="00D75ABD">
              <w:rPr>
                <w:rFonts w:cs="Arial"/>
                <w:szCs w:val="22"/>
              </w:rPr>
              <w:t>1</w:t>
            </w:r>
            <w:r w:rsidRPr="00D75ABD">
              <w:rPr>
                <w:rFonts w:cs="Arial"/>
                <w:szCs w:val="22"/>
                <w:vertAlign w:val="superscript"/>
              </w:rPr>
              <w:t>st</w:t>
            </w:r>
            <w:r w:rsidRPr="00D75ABD">
              <w:rPr>
                <w:rFonts w:cs="Arial"/>
                <w:szCs w:val="22"/>
              </w:rPr>
              <w:t xml:space="preserve"> Dec 20 YY – 31</w:t>
            </w:r>
            <w:r w:rsidRPr="00D75ABD">
              <w:rPr>
                <w:rFonts w:cs="Arial"/>
                <w:szCs w:val="22"/>
                <w:vertAlign w:val="superscript"/>
              </w:rPr>
              <w:t>st</w:t>
            </w:r>
            <w:r w:rsidRPr="00D75ABD">
              <w:rPr>
                <w:rFonts w:cs="Arial"/>
                <w:szCs w:val="22"/>
              </w:rPr>
              <w:t xml:space="preserve"> May 20 YY</w:t>
            </w:r>
          </w:p>
        </w:tc>
        <w:tc>
          <w:tcPr>
            <w:tcW w:w="1695" w:type="pct"/>
          </w:tcPr>
          <w:p w14:paraId="22DB738F" w14:textId="77777777" w:rsidR="00210588" w:rsidRPr="00D75ABD" w:rsidRDefault="00210588" w:rsidP="00E27EC5">
            <w:pPr>
              <w:pStyle w:val="Healthtablebody"/>
              <w:rPr>
                <w:rFonts w:cs="Arial"/>
                <w:szCs w:val="22"/>
              </w:rPr>
            </w:pPr>
            <w:r w:rsidRPr="00D75ABD">
              <w:rPr>
                <w:rFonts w:cs="Arial"/>
                <w:szCs w:val="22"/>
              </w:rPr>
              <w:t>15</w:t>
            </w:r>
            <w:r w:rsidRPr="00D75ABD">
              <w:rPr>
                <w:rFonts w:cs="Arial"/>
                <w:szCs w:val="22"/>
                <w:vertAlign w:val="superscript"/>
              </w:rPr>
              <w:t>th</w:t>
            </w:r>
            <w:r w:rsidRPr="00D75ABD">
              <w:rPr>
                <w:rFonts w:cs="Arial"/>
                <w:szCs w:val="22"/>
              </w:rPr>
              <w:t xml:space="preserve"> June 20 YY</w:t>
            </w:r>
          </w:p>
        </w:tc>
        <w:tc>
          <w:tcPr>
            <w:tcW w:w="1695" w:type="pct"/>
            <w:tcBorders>
              <w:top w:val="single" w:sz="4" w:space="0" w:color="auto"/>
              <w:bottom w:val="single" w:sz="4" w:space="0" w:color="auto"/>
              <w:right w:val="single" w:sz="4" w:space="0" w:color="auto"/>
            </w:tcBorders>
          </w:tcPr>
          <w:p w14:paraId="57ECEE6B" w14:textId="77777777" w:rsidR="00210588" w:rsidRPr="00D75ABD" w:rsidRDefault="00210588" w:rsidP="00E27EC5">
            <w:pPr>
              <w:pStyle w:val="Healthtablebody"/>
              <w:rPr>
                <w:rFonts w:cs="Arial"/>
                <w:szCs w:val="22"/>
              </w:rPr>
            </w:pPr>
            <w:r w:rsidRPr="00D75ABD">
              <w:rPr>
                <w:rFonts w:cs="Arial"/>
                <w:szCs w:val="22"/>
              </w:rPr>
              <w:t>TMDCCCC20 YY</w:t>
            </w:r>
            <w:r w:rsidRPr="00D75ABD" w:rsidDel="0068548B">
              <w:rPr>
                <w:rFonts w:cs="Arial"/>
                <w:szCs w:val="22"/>
              </w:rPr>
              <w:t xml:space="preserve"> </w:t>
            </w:r>
            <w:r w:rsidRPr="00D75ABD">
              <w:rPr>
                <w:rFonts w:cs="Arial"/>
                <w:b/>
                <w:szCs w:val="22"/>
              </w:rPr>
              <w:t>11</w:t>
            </w:r>
            <w:r w:rsidRPr="00D75ABD">
              <w:rPr>
                <w:rFonts w:cs="Arial"/>
                <w:szCs w:val="22"/>
              </w:rPr>
              <w:t>BBBB.txt</w:t>
            </w:r>
          </w:p>
        </w:tc>
      </w:tr>
      <w:tr w:rsidR="00210588" w:rsidRPr="001B1375" w14:paraId="056A166F" w14:textId="77777777" w:rsidTr="00E27EC5">
        <w:trPr>
          <w:trHeight w:val="311"/>
        </w:trPr>
        <w:tc>
          <w:tcPr>
            <w:tcW w:w="1611" w:type="pct"/>
          </w:tcPr>
          <w:p w14:paraId="46C39AB5" w14:textId="77777777" w:rsidR="00210588" w:rsidRPr="00D75ABD" w:rsidRDefault="00210588" w:rsidP="00E27EC5">
            <w:pPr>
              <w:pStyle w:val="Healthtablebody"/>
              <w:rPr>
                <w:rFonts w:cs="Arial"/>
                <w:szCs w:val="22"/>
              </w:rPr>
            </w:pPr>
            <w:r w:rsidRPr="00D75ABD">
              <w:rPr>
                <w:rFonts w:cs="Arial"/>
                <w:szCs w:val="22"/>
              </w:rPr>
              <w:t>1</w:t>
            </w:r>
            <w:r w:rsidRPr="00D75ABD">
              <w:rPr>
                <w:rFonts w:cs="Arial"/>
                <w:szCs w:val="22"/>
                <w:vertAlign w:val="superscript"/>
              </w:rPr>
              <w:t>st</w:t>
            </w:r>
            <w:r w:rsidRPr="00D75ABD">
              <w:rPr>
                <w:rFonts w:cs="Arial"/>
                <w:szCs w:val="22"/>
              </w:rPr>
              <w:t xml:space="preserve"> Jan 20 YY – 30</w:t>
            </w:r>
            <w:r w:rsidRPr="00D75ABD">
              <w:rPr>
                <w:rFonts w:cs="Arial"/>
                <w:szCs w:val="22"/>
                <w:vertAlign w:val="superscript"/>
              </w:rPr>
              <w:t>th</w:t>
            </w:r>
            <w:r w:rsidRPr="00D75ABD">
              <w:rPr>
                <w:rFonts w:cs="Arial"/>
                <w:szCs w:val="22"/>
              </w:rPr>
              <w:t xml:space="preserve"> Jun 20 YY</w:t>
            </w:r>
          </w:p>
        </w:tc>
        <w:tc>
          <w:tcPr>
            <w:tcW w:w="1695" w:type="pct"/>
          </w:tcPr>
          <w:p w14:paraId="5912FDF3" w14:textId="77777777" w:rsidR="00210588" w:rsidRPr="00D75ABD" w:rsidRDefault="00210588" w:rsidP="00E27EC5">
            <w:pPr>
              <w:pStyle w:val="Healthtablebody"/>
              <w:rPr>
                <w:rFonts w:cs="Arial"/>
                <w:szCs w:val="22"/>
              </w:rPr>
            </w:pPr>
            <w:r w:rsidRPr="00D75ABD">
              <w:rPr>
                <w:rFonts w:cs="Arial"/>
                <w:szCs w:val="22"/>
              </w:rPr>
              <w:t>15</w:t>
            </w:r>
            <w:r w:rsidRPr="00D75ABD">
              <w:rPr>
                <w:rFonts w:cs="Arial"/>
                <w:szCs w:val="22"/>
                <w:vertAlign w:val="superscript"/>
              </w:rPr>
              <w:t>th</w:t>
            </w:r>
            <w:r w:rsidRPr="00D75ABD">
              <w:rPr>
                <w:rFonts w:cs="Arial"/>
                <w:szCs w:val="22"/>
              </w:rPr>
              <w:t xml:space="preserve"> July 20 YY</w:t>
            </w:r>
          </w:p>
        </w:tc>
        <w:tc>
          <w:tcPr>
            <w:tcW w:w="1695" w:type="pct"/>
            <w:tcBorders>
              <w:top w:val="single" w:sz="4" w:space="0" w:color="auto"/>
              <w:bottom w:val="single" w:sz="4" w:space="0" w:color="auto"/>
              <w:right w:val="single" w:sz="4" w:space="0" w:color="auto"/>
            </w:tcBorders>
          </w:tcPr>
          <w:p w14:paraId="48A53835" w14:textId="77777777" w:rsidR="00210588" w:rsidRPr="00D75ABD" w:rsidDel="00521845" w:rsidRDefault="00210588" w:rsidP="00E27EC5">
            <w:pPr>
              <w:pStyle w:val="Healthtablebody"/>
              <w:rPr>
                <w:rFonts w:cs="Arial"/>
                <w:szCs w:val="22"/>
              </w:rPr>
            </w:pPr>
            <w:r w:rsidRPr="00D75ABD">
              <w:rPr>
                <w:rFonts w:cs="Arial"/>
                <w:szCs w:val="22"/>
              </w:rPr>
              <w:t>TMDCCCC20 YY</w:t>
            </w:r>
            <w:r w:rsidRPr="00D75ABD" w:rsidDel="0068548B">
              <w:rPr>
                <w:rFonts w:cs="Arial"/>
                <w:szCs w:val="22"/>
              </w:rPr>
              <w:t xml:space="preserve"> </w:t>
            </w:r>
            <w:r w:rsidRPr="00D75ABD">
              <w:rPr>
                <w:rFonts w:cs="Arial"/>
                <w:b/>
                <w:szCs w:val="22"/>
              </w:rPr>
              <w:t>12</w:t>
            </w:r>
            <w:r w:rsidRPr="00D75ABD">
              <w:rPr>
                <w:rFonts w:cs="Arial"/>
                <w:szCs w:val="22"/>
              </w:rPr>
              <w:t>BBBB.txt</w:t>
            </w:r>
          </w:p>
        </w:tc>
      </w:tr>
      <w:tr w:rsidR="00210588" w:rsidRPr="001B1375" w14:paraId="0EEB6FEF" w14:textId="77777777" w:rsidTr="00E27EC5">
        <w:trPr>
          <w:trHeight w:val="293"/>
        </w:trPr>
        <w:tc>
          <w:tcPr>
            <w:tcW w:w="1611" w:type="pct"/>
          </w:tcPr>
          <w:p w14:paraId="51EB573F" w14:textId="77777777" w:rsidR="00210588" w:rsidRPr="00D75ABD" w:rsidRDefault="00210588" w:rsidP="00E27EC5">
            <w:pPr>
              <w:pStyle w:val="Healthtablebody"/>
              <w:rPr>
                <w:rFonts w:cs="Arial"/>
                <w:szCs w:val="22"/>
              </w:rPr>
            </w:pPr>
            <w:r w:rsidRPr="00D75ABD">
              <w:rPr>
                <w:rFonts w:cs="Arial"/>
                <w:szCs w:val="22"/>
              </w:rPr>
              <w:t>1</w:t>
            </w:r>
            <w:r w:rsidRPr="00D75ABD">
              <w:rPr>
                <w:rFonts w:cs="Arial"/>
                <w:szCs w:val="22"/>
                <w:vertAlign w:val="superscript"/>
              </w:rPr>
              <w:t>st</w:t>
            </w:r>
            <w:r w:rsidRPr="00D75ABD">
              <w:rPr>
                <w:rFonts w:cs="Arial"/>
                <w:szCs w:val="22"/>
              </w:rPr>
              <w:t xml:space="preserve"> Feb 20 YY – 31</w:t>
            </w:r>
            <w:r w:rsidRPr="00D75ABD">
              <w:rPr>
                <w:rFonts w:cs="Arial"/>
                <w:szCs w:val="22"/>
                <w:vertAlign w:val="superscript"/>
              </w:rPr>
              <w:t>st</w:t>
            </w:r>
            <w:r w:rsidRPr="00D75ABD">
              <w:rPr>
                <w:rFonts w:cs="Arial"/>
                <w:szCs w:val="22"/>
              </w:rPr>
              <w:t xml:space="preserve"> Jul 20 YY</w:t>
            </w:r>
          </w:p>
        </w:tc>
        <w:tc>
          <w:tcPr>
            <w:tcW w:w="1695" w:type="pct"/>
          </w:tcPr>
          <w:p w14:paraId="4C7EEB32" w14:textId="77777777" w:rsidR="00210588" w:rsidRPr="00D75ABD" w:rsidRDefault="00210588" w:rsidP="00E27EC5">
            <w:pPr>
              <w:pStyle w:val="Healthtablebody"/>
              <w:rPr>
                <w:rFonts w:cs="Arial"/>
                <w:szCs w:val="22"/>
              </w:rPr>
            </w:pPr>
            <w:r w:rsidRPr="00D75ABD">
              <w:rPr>
                <w:rFonts w:cs="Arial"/>
                <w:szCs w:val="22"/>
              </w:rPr>
              <w:t>15</w:t>
            </w:r>
            <w:r w:rsidRPr="00D75ABD">
              <w:rPr>
                <w:rFonts w:cs="Arial"/>
                <w:szCs w:val="22"/>
                <w:vertAlign w:val="superscript"/>
              </w:rPr>
              <w:t>th</w:t>
            </w:r>
            <w:r w:rsidRPr="00D75ABD">
              <w:rPr>
                <w:rFonts w:cs="Arial"/>
                <w:szCs w:val="22"/>
              </w:rPr>
              <w:t xml:space="preserve"> August 20 YY</w:t>
            </w:r>
          </w:p>
        </w:tc>
        <w:tc>
          <w:tcPr>
            <w:tcW w:w="1695" w:type="pct"/>
            <w:tcBorders>
              <w:top w:val="single" w:sz="4" w:space="0" w:color="auto"/>
              <w:bottom w:val="single" w:sz="4" w:space="0" w:color="auto"/>
              <w:right w:val="single" w:sz="4" w:space="0" w:color="auto"/>
            </w:tcBorders>
          </w:tcPr>
          <w:p w14:paraId="3C11B8CD" w14:textId="77777777" w:rsidR="00210588" w:rsidRPr="00D75ABD" w:rsidRDefault="00210588" w:rsidP="00E27EC5">
            <w:pPr>
              <w:pStyle w:val="Healthtablebody"/>
              <w:rPr>
                <w:rFonts w:cs="Arial"/>
                <w:szCs w:val="22"/>
              </w:rPr>
            </w:pPr>
            <w:r w:rsidRPr="00D75ABD">
              <w:rPr>
                <w:rFonts w:cs="Arial"/>
                <w:szCs w:val="22"/>
              </w:rPr>
              <w:t>TMDCCCC20 YY</w:t>
            </w:r>
            <w:r w:rsidRPr="00D75ABD" w:rsidDel="0068548B">
              <w:rPr>
                <w:rFonts w:cs="Arial"/>
                <w:szCs w:val="22"/>
              </w:rPr>
              <w:t xml:space="preserve"> </w:t>
            </w:r>
            <w:r w:rsidRPr="00D75ABD">
              <w:rPr>
                <w:rFonts w:cs="Arial"/>
                <w:b/>
                <w:szCs w:val="22"/>
              </w:rPr>
              <w:t>01</w:t>
            </w:r>
            <w:r w:rsidRPr="00D75ABD">
              <w:rPr>
                <w:rFonts w:cs="Arial"/>
                <w:szCs w:val="22"/>
              </w:rPr>
              <w:t>BBBB.txt</w:t>
            </w:r>
          </w:p>
        </w:tc>
      </w:tr>
    </w:tbl>
    <w:p w14:paraId="7931E708" w14:textId="77777777" w:rsidR="00210588" w:rsidRDefault="00210588" w:rsidP="00210588">
      <w:pPr>
        <w:pStyle w:val="Healthbody"/>
        <w:ind w:left="720"/>
        <w:jc w:val="center"/>
        <w:rPr>
          <w:rFonts w:cs="Arial"/>
          <w:i/>
          <w:sz w:val="18"/>
        </w:rPr>
      </w:pPr>
      <w:r w:rsidRPr="001B1375">
        <w:rPr>
          <w:rFonts w:cs="Arial"/>
          <w:i/>
          <w:sz w:val="18"/>
        </w:rPr>
        <w:t>CCCC = campus code</w:t>
      </w:r>
      <w:r w:rsidRPr="001B1375">
        <w:rPr>
          <w:rFonts w:cs="Arial"/>
          <w:i/>
          <w:sz w:val="18"/>
        </w:rPr>
        <w:tab/>
        <w:t>20YY: year</w:t>
      </w:r>
      <w:r w:rsidRPr="001B1375">
        <w:rPr>
          <w:rFonts w:cs="Arial"/>
          <w:i/>
          <w:sz w:val="18"/>
        </w:rPr>
        <w:tab/>
        <w:t>BBBB = batch number</w:t>
      </w:r>
    </w:p>
    <w:p w14:paraId="032CF2DB" w14:textId="77777777" w:rsidR="00210588" w:rsidRPr="00C55474" w:rsidRDefault="00210588" w:rsidP="00D84797">
      <w:pPr>
        <w:pStyle w:val="Body"/>
      </w:pPr>
    </w:p>
    <w:p w14:paraId="6B2073EF" w14:textId="59CF9424" w:rsidR="00D84797" w:rsidRPr="00C55474" w:rsidRDefault="00D84797" w:rsidP="00D84797">
      <w:pPr>
        <w:pStyle w:val="DHHSbody"/>
      </w:pPr>
      <w:r w:rsidRPr="00C55474">
        <w:t xml:space="preserve">If </w:t>
      </w:r>
      <w:r w:rsidR="00F1515B">
        <w:t xml:space="preserve">a </w:t>
      </w:r>
      <w:r w:rsidRPr="00C55474">
        <w:t>service ha</w:t>
      </w:r>
      <w:r w:rsidR="00F1515B">
        <w:t>s</w:t>
      </w:r>
      <w:r w:rsidRPr="00C55474">
        <w:t xml:space="preserve"> difficulties meeting the monthly submission timelines, the service must contact </w:t>
      </w:r>
      <w:r w:rsidR="00210588">
        <w:t>TMDS</w:t>
      </w:r>
      <w:r w:rsidRPr="00C55474">
        <w:t xml:space="preserve"> data team immediately indicating:</w:t>
      </w:r>
    </w:p>
    <w:p w14:paraId="570C781B" w14:textId="77777777" w:rsidR="00D84797" w:rsidRPr="00C55474" w:rsidRDefault="00D84797" w:rsidP="00D84797">
      <w:pPr>
        <w:pStyle w:val="DHHSbody"/>
        <w:numPr>
          <w:ilvl w:val="0"/>
          <w:numId w:val="50"/>
        </w:numPr>
      </w:pPr>
      <w:r w:rsidRPr="00C55474">
        <w:t>the nature of their difficulties</w:t>
      </w:r>
    </w:p>
    <w:p w14:paraId="14688D63" w14:textId="77777777" w:rsidR="00D84797" w:rsidRPr="00C55474" w:rsidRDefault="00D84797" w:rsidP="00D84797">
      <w:pPr>
        <w:pStyle w:val="DHHSbody"/>
        <w:numPr>
          <w:ilvl w:val="0"/>
          <w:numId w:val="50"/>
        </w:numPr>
      </w:pPr>
      <w:r w:rsidRPr="00C55474">
        <w:t>remedial actions being taken</w:t>
      </w:r>
    </w:p>
    <w:p w14:paraId="0A04BFD2" w14:textId="77777777" w:rsidR="00D84797" w:rsidRPr="00C55474" w:rsidRDefault="00D84797" w:rsidP="00D84797">
      <w:pPr>
        <w:pStyle w:val="DHHSbody"/>
        <w:numPr>
          <w:ilvl w:val="0"/>
          <w:numId w:val="50"/>
        </w:numPr>
      </w:pPr>
      <w:r w:rsidRPr="00C55474">
        <w:t>the expected new submission schedule.</w:t>
      </w:r>
    </w:p>
    <w:p w14:paraId="4777EAD4" w14:textId="7D80CCDE" w:rsidR="00137512" w:rsidRDefault="00D84797" w:rsidP="00D84797">
      <w:pPr>
        <w:pStyle w:val="DHHSbody"/>
      </w:pPr>
      <w:r w:rsidRPr="00C55474">
        <w:t xml:space="preserve">The </w:t>
      </w:r>
      <w:r w:rsidR="00210588">
        <w:t>TMDS</w:t>
      </w:r>
      <w:r w:rsidRPr="00C55474">
        <w:t xml:space="preserve"> data team will assess and subsequently inform the service whether an extension to the reporting deadline is granted.</w:t>
      </w:r>
    </w:p>
    <w:p w14:paraId="6ACD2A6C" w14:textId="73F32ED3" w:rsidR="00D84797" w:rsidRPr="00C55474" w:rsidRDefault="00D84797" w:rsidP="00D84797">
      <w:pPr>
        <w:pStyle w:val="DHHSbody"/>
      </w:pPr>
      <w:r w:rsidRPr="00C55474">
        <w:t>Extensions and exemptions will only be considered for circumstances beyond the control of the service. Software problems are insufficient justification for late submission of data. Service</w:t>
      </w:r>
      <w:r w:rsidR="00F1515B">
        <w:t>s</w:t>
      </w:r>
      <w:r w:rsidRPr="00C55474">
        <w:t xml:space="preserve"> are expected to have arrangements in place with their software vendor to ensure that statutory reporting requirements are met in time. </w:t>
      </w:r>
    </w:p>
    <w:p w14:paraId="5BE158DC" w14:textId="77777777" w:rsidR="00D84797" w:rsidRPr="00C55474" w:rsidRDefault="00D84797" w:rsidP="00D84797">
      <w:pPr>
        <w:pStyle w:val="DHHSbody"/>
      </w:pPr>
      <w:r w:rsidRPr="00C55474">
        <w:t>Requests for extension and exemption will only be considered if received prior to the relevant deadline.</w:t>
      </w:r>
    </w:p>
    <w:p w14:paraId="72F1818B" w14:textId="7A36F8EC" w:rsidR="00D84797" w:rsidRPr="00901B38" w:rsidRDefault="00D84797" w:rsidP="00D84797">
      <w:pPr>
        <w:pStyle w:val="Heading3"/>
      </w:pPr>
      <w:bookmarkStart w:id="21" w:name="_Toc136265054"/>
      <w:r>
        <w:t>6.8 Validity</w:t>
      </w:r>
      <w:bookmarkEnd w:id="21"/>
    </w:p>
    <w:p w14:paraId="36039A52" w14:textId="0110B723" w:rsidR="00D84797" w:rsidRPr="00FE2F6F" w:rsidRDefault="00D84797" w:rsidP="00D84797">
      <w:pPr>
        <w:pStyle w:val="Body"/>
      </w:pPr>
      <w:r w:rsidRPr="00FE2F6F">
        <w:t xml:space="preserve">The </w:t>
      </w:r>
      <w:r w:rsidR="00F1515B">
        <w:t>TMDS</w:t>
      </w:r>
      <w:r w:rsidRPr="00FE2F6F">
        <w:t xml:space="preserve"> validation process </w:t>
      </w:r>
      <w:r w:rsidR="00F1515B">
        <w:t xml:space="preserve">supports compliance of reported data with </w:t>
      </w:r>
      <w:r w:rsidRPr="00FE2F6F">
        <w:t>the published data item definitions, business rules and reporting guides.</w:t>
      </w:r>
    </w:p>
    <w:p w14:paraId="0FAA06FE" w14:textId="60202CAE" w:rsidR="00642652" w:rsidRPr="008D245D" w:rsidRDefault="00D84797" w:rsidP="003C1D12">
      <w:pPr>
        <w:pStyle w:val="DHHSbody"/>
      </w:pPr>
      <w:r w:rsidRPr="00FE2F6F">
        <w:t>The validation process also provides a validation feedback report, after each submission detail</w:t>
      </w:r>
      <w:r w:rsidR="00F1515B">
        <w:t>ing coding errors and any import errors.</w:t>
      </w:r>
      <w:r w:rsidRPr="00FE2F6F">
        <w:t xml:space="preserve"> </w:t>
      </w:r>
    </w:p>
    <w:p w14:paraId="09EDD574" w14:textId="35263AAF" w:rsidR="001B58AE" w:rsidRDefault="001B58AE" w:rsidP="00D84797">
      <w:pPr>
        <w:pStyle w:val="Heading2"/>
        <w:numPr>
          <w:ilvl w:val="0"/>
          <w:numId w:val="55"/>
        </w:numPr>
      </w:pPr>
      <w:bookmarkStart w:id="22" w:name="_Toc161754243"/>
      <w:r w:rsidRPr="001B58AE">
        <w:lastRenderedPageBreak/>
        <w:t>Data model for triage extract</w:t>
      </w:r>
      <w:bookmarkEnd w:id="22"/>
      <w:r w:rsidRPr="00C00979">
        <w:t xml:space="preserve"> </w:t>
      </w:r>
    </w:p>
    <w:p w14:paraId="25C3FFAC" w14:textId="77777777" w:rsidR="001B58AE" w:rsidRPr="008D245D" w:rsidRDefault="001B58AE" w:rsidP="001B58AE">
      <w:pPr>
        <w:pStyle w:val="DHHSbody"/>
        <w:rPr>
          <w:rFonts w:cs="Arial"/>
        </w:rPr>
      </w:pPr>
      <w:r w:rsidRPr="008D245D">
        <w:rPr>
          <w:rFonts w:cs="Arial"/>
        </w:rPr>
        <w:t>The basic design of the extract consists of single data record for each triage event. Typically, a record identifies a client or third-party contacting/referred to a mental health triage service where a triage category scale is assigned. Therefore, key data elements seek to address:</w:t>
      </w:r>
    </w:p>
    <w:p w14:paraId="6B34244D" w14:textId="274B5F13" w:rsidR="001B58AE" w:rsidRPr="008D245D" w:rsidRDefault="001B58AE" w:rsidP="00D75ABD">
      <w:pPr>
        <w:pStyle w:val="DHHSbullet1"/>
        <w:numPr>
          <w:ilvl w:val="0"/>
          <w:numId w:val="2"/>
        </w:numPr>
        <w:spacing w:before="240"/>
        <w:rPr>
          <w:rFonts w:cs="Arial"/>
        </w:rPr>
      </w:pPr>
      <w:r w:rsidRPr="008D245D">
        <w:rPr>
          <w:rFonts w:cs="Arial"/>
          <w:b/>
        </w:rPr>
        <w:t>Who?</w:t>
      </w:r>
      <w:r w:rsidRPr="008D245D">
        <w:rPr>
          <w:rFonts w:cs="Arial"/>
        </w:rPr>
        <w:tab/>
      </w:r>
      <w:r w:rsidRPr="008D245D">
        <w:rPr>
          <w:rFonts w:cs="Arial"/>
        </w:rPr>
        <w:tab/>
        <w:t>Profile characteristics of the recipient of the service</w:t>
      </w:r>
    </w:p>
    <w:p w14:paraId="4A618E5D" w14:textId="34656A00" w:rsidR="001B58AE" w:rsidRPr="008D245D" w:rsidRDefault="001B58AE" w:rsidP="00D75ABD">
      <w:pPr>
        <w:pStyle w:val="DHHSbullet1"/>
        <w:numPr>
          <w:ilvl w:val="0"/>
          <w:numId w:val="2"/>
        </w:numPr>
        <w:spacing w:before="240"/>
        <w:rPr>
          <w:rFonts w:cs="Arial"/>
        </w:rPr>
      </w:pPr>
      <w:r w:rsidRPr="008D245D">
        <w:rPr>
          <w:rFonts w:cs="Arial"/>
          <w:b/>
        </w:rPr>
        <w:t>From where?</w:t>
      </w:r>
      <w:r w:rsidRPr="008D245D">
        <w:rPr>
          <w:rFonts w:cs="Arial"/>
        </w:rPr>
        <w:tab/>
        <w:t>Identifies the referral source for the recipient of the service</w:t>
      </w:r>
    </w:p>
    <w:p w14:paraId="1B9F714F" w14:textId="7AB866AC" w:rsidR="001B58AE" w:rsidRPr="008D245D" w:rsidRDefault="001B58AE" w:rsidP="00D75ABD">
      <w:pPr>
        <w:pStyle w:val="DHHSbullet1"/>
        <w:numPr>
          <w:ilvl w:val="0"/>
          <w:numId w:val="2"/>
        </w:numPr>
        <w:spacing w:before="240"/>
        <w:rPr>
          <w:rFonts w:cs="Arial"/>
        </w:rPr>
      </w:pPr>
      <w:r w:rsidRPr="008D245D">
        <w:rPr>
          <w:rFonts w:cs="Arial"/>
          <w:b/>
        </w:rPr>
        <w:t>What?</w:t>
      </w:r>
      <w:r w:rsidRPr="008D245D">
        <w:rPr>
          <w:rFonts w:cs="Arial"/>
        </w:rPr>
        <w:tab/>
      </w:r>
      <w:r w:rsidRPr="008D245D">
        <w:rPr>
          <w:rFonts w:cs="Arial"/>
        </w:rPr>
        <w:tab/>
        <w:t xml:space="preserve">Identifies the service provided (both initial and outcome services) and the </w:t>
      </w:r>
      <w:r w:rsidRPr="008D245D">
        <w:rPr>
          <w:rFonts w:cs="Arial"/>
        </w:rPr>
        <w:tab/>
      </w:r>
      <w:r w:rsidRPr="008D245D">
        <w:rPr>
          <w:rFonts w:cs="Arial"/>
        </w:rPr>
        <w:tab/>
      </w:r>
      <w:r w:rsidRPr="008D245D">
        <w:rPr>
          <w:rFonts w:cs="Arial"/>
        </w:rPr>
        <w:tab/>
        <w:t>triage category assigned</w:t>
      </w:r>
    </w:p>
    <w:p w14:paraId="4ECAB046" w14:textId="71701E08" w:rsidR="001B58AE" w:rsidRPr="008D245D" w:rsidRDefault="001B58AE" w:rsidP="00D75ABD">
      <w:pPr>
        <w:pStyle w:val="DHHSbullet1"/>
        <w:numPr>
          <w:ilvl w:val="0"/>
          <w:numId w:val="2"/>
        </w:numPr>
        <w:spacing w:before="240"/>
        <w:rPr>
          <w:rFonts w:cs="Arial"/>
        </w:rPr>
      </w:pPr>
      <w:r w:rsidRPr="008D245D">
        <w:rPr>
          <w:rFonts w:cs="Arial"/>
          <w:b/>
        </w:rPr>
        <w:t>When?</w:t>
      </w:r>
      <w:r w:rsidRPr="008D245D">
        <w:rPr>
          <w:rFonts w:cs="Arial"/>
        </w:rPr>
        <w:tab/>
      </w:r>
      <w:r w:rsidRPr="008D245D">
        <w:rPr>
          <w:rFonts w:cs="Arial"/>
        </w:rPr>
        <w:tab/>
        <w:t>The date the triage category was assigned and service response time</w:t>
      </w:r>
    </w:p>
    <w:p w14:paraId="50D95FB2" w14:textId="3DD7F7C3" w:rsidR="001B58AE" w:rsidRPr="008D245D" w:rsidRDefault="001B58AE" w:rsidP="00D75ABD">
      <w:pPr>
        <w:pStyle w:val="DHHSbullet1"/>
        <w:numPr>
          <w:ilvl w:val="0"/>
          <w:numId w:val="2"/>
        </w:numPr>
        <w:spacing w:before="240"/>
        <w:rPr>
          <w:rFonts w:cs="Arial"/>
        </w:rPr>
      </w:pPr>
      <w:r w:rsidRPr="008D245D">
        <w:rPr>
          <w:rFonts w:cs="Arial"/>
          <w:b/>
        </w:rPr>
        <w:t>Where?</w:t>
      </w:r>
      <w:r w:rsidRPr="008D245D">
        <w:rPr>
          <w:rFonts w:cs="Arial"/>
        </w:rPr>
        <w:tab/>
      </w:r>
      <w:r w:rsidRPr="008D245D">
        <w:rPr>
          <w:rFonts w:cs="Arial"/>
        </w:rPr>
        <w:tab/>
        <w:t>The location of the assigned response worker.</w:t>
      </w:r>
    </w:p>
    <w:p w14:paraId="1C5B2CEE" w14:textId="37BC0FBD" w:rsidR="008D245D" w:rsidRPr="001B1375" w:rsidRDefault="00146E1D" w:rsidP="00821B7E">
      <w:pPr>
        <w:pStyle w:val="Bullet1"/>
        <w:numPr>
          <w:ilvl w:val="0"/>
          <w:numId w:val="0"/>
        </w:numPr>
      </w:pPr>
      <w:r w:rsidRPr="001B1375">
        <w:rPr>
          <w:rFonts w:cs="Arial"/>
          <w:noProof/>
          <w:color w:val="FFFFFF"/>
        </w:rPr>
        <w:drawing>
          <wp:anchor distT="0" distB="0" distL="114300" distR="114300" simplePos="0" relativeHeight="251661312" behindDoc="1" locked="0" layoutInCell="1" allowOverlap="1" wp14:anchorId="16926E4C" wp14:editId="24FC00AF">
            <wp:simplePos x="0" y="0"/>
            <wp:positionH relativeFrom="margin">
              <wp:posOffset>-19050</wp:posOffset>
            </wp:positionH>
            <wp:positionV relativeFrom="paragraph">
              <wp:posOffset>135890</wp:posOffset>
            </wp:positionV>
            <wp:extent cx="5991225" cy="3380740"/>
            <wp:effectExtent l="0" t="0" r="9525" b="0"/>
            <wp:wrapNone/>
            <wp:docPr id="14" name="Picture 14" descr="This is a picture of Figure 1: Data model underlying the triage minimum dataset – triage data extra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is is a picture of Figure 1: Data model underlying the triage minimum dataset – triage data extract">
                      <a:extLst>
                        <a:ext uri="{C183D7F6-B498-43B3-948B-1728B52AA6E4}">
                          <adec:decorative xmlns:adec="http://schemas.microsoft.com/office/drawing/2017/decorative" val="0"/>
                        </a:ext>
                      </a:extLs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91225" cy="3380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D7780E" w14:textId="5FB56436" w:rsidR="008D245D" w:rsidRPr="001B1375" w:rsidRDefault="008D245D" w:rsidP="00821B7E">
      <w:pPr>
        <w:pStyle w:val="Bullet1"/>
        <w:numPr>
          <w:ilvl w:val="0"/>
          <w:numId w:val="0"/>
        </w:numPr>
      </w:pPr>
    </w:p>
    <w:p w14:paraId="1525A9E0" w14:textId="04464F1F" w:rsidR="008D245D" w:rsidRDefault="008D245D" w:rsidP="00821B7E">
      <w:pPr>
        <w:pStyle w:val="Bullet1"/>
        <w:numPr>
          <w:ilvl w:val="0"/>
          <w:numId w:val="0"/>
        </w:numPr>
      </w:pPr>
    </w:p>
    <w:p w14:paraId="4247B0E7" w14:textId="35A30692" w:rsidR="008D245D" w:rsidRDefault="008D245D" w:rsidP="00821B7E">
      <w:pPr>
        <w:pStyle w:val="Bullet1"/>
        <w:numPr>
          <w:ilvl w:val="0"/>
          <w:numId w:val="0"/>
        </w:numPr>
      </w:pPr>
    </w:p>
    <w:p w14:paraId="60F2A25B" w14:textId="52874363" w:rsidR="008D245D" w:rsidRPr="00821B7E" w:rsidRDefault="008D245D" w:rsidP="00821B7E">
      <w:pPr>
        <w:pStyle w:val="Bullet1"/>
        <w:numPr>
          <w:ilvl w:val="0"/>
          <w:numId w:val="0"/>
        </w:numPr>
        <w:rPr>
          <w:bCs/>
          <w:i/>
          <w:iCs/>
          <w:sz w:val="16"/>
          <w:szCs w:val="14"/>
        </w:rPr>
      </w:pPr>
      <w:r w:rsidRPr="00821B7E">
        <w:rPr>
          <w:i/>
          <w:iCs/>
          <w:sz w:val="16"/>
          <w:szCs w:val="14"/>
        </w:rPr>
        <w:t>Figure 1: Data model underlying the triage minimum dataset – triage data extract</w:t>
      </w:r>
    </w:p>
    <w:p w14:paraId="574B6ECC" w14:textId="22627F58" w:rsidR="008D245D" w:rsidRDefault="00137512" w:rsidP="00257F90">
      <w:pPr>
        <w:pStyle w:val="Bullet1"/>
        <w:numPr>
          <w:ilvl w:val="0"/>
          <w:numId w:val="0"/>
        </w:numPr>
        <w:rPr>
          <w:color w:val="007B4B"/>
          <w:sz w:val="28"/>
          <w:szCs w:val="28"/>
        </w:rPr>
      </w:pPr>
      <w:r w:rsidRPr="001B1375">
        <w:rPr>
          <w:noProof/>
        </w:rPr>
        <mc:AlternateContent>
          <mc:Choice Requires="wpc">
            <w:drawing>
              <wp:anchor distT="0" distB="0" distL="114300" distR="114300" simplePos="0" relativeHeight="251663360" behindDoc="1" locked="0" layoutInCell="1" allowOverlap="1" wp14:anchorId="03E67DFA" wp14:editId="7B7DF782">
                <wp:simplePos x="0" y="0"/>
                <wp:positionH relativeFrom="column">
                  <wp:posOffset>635</wp:posOffset>
                </wp:positionH>
                <wp:positionV relativeFrom="paragraph">
                  <wp:posOffset>-758825</wp:posOffset>
                </wp:positionV>
                <wp:extent cx="5909310" cy="3060065"/>
                <wp:effectExtent l="0" t="0" r="15240" b="26035"/>
                <wp:wrapTight wrapText="bothSides">
                  <wp:wrapPolygon edited="0">
                    <wp:start x="0" y="0"/>
                    <wp:lineTo x="0" y="6454"/>
                    <wp:lineTo x="4039" y="6723"/>
                    <wp:lineTo x="4039" y="10757"/>
                    <wp:lineTo x="1462" y="11833"/>
                    <wp:lineTo x="70" y="12505"/>
                    <wp:lineTo x="70" y="21649"/>
                    <wp:lineTo x="8843" y="21649"/>
                    <wp:lineTo x="21586" y="21649"/>
                    <wp:lineTo x="21586" y="269"/>
                    <wp:lineTo x="8077" y="0"/>
                    <wp:lineTo x="0" y="0"/>
                  </wp:wrapPolygon>
                </wp:wrapTight>
                <wp:docPr id="99" name="Canvas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0" name="Text Box 5"/>
                        <wps:cNvSpPr txBox="1">
                          <a:spLocks noChangeArrowheads="1"/>
                        </wps:cNvSpPr>
                        <wps:spPr bwMode="auto">
                          <a:xfrm>
                            <a:off x="0" y="0"/>
                            <a:ext cx="2172970" cy="889966"/>
                          </a:xfrm>
                          <a:prstGeom prst="rect">
                            <a:avLst/>
                          </a:prstGeom>
                          <a:solidFill>
                            <a:srgbClr val="FFFFFF"/>
                          </a:solidFill>
                          <a:ln w="9525">
                            <a:solidFill>
                              <a:srgbClr val="000000"/>
                            </a:solidFill>
                            <a:miter lim="800000"/>
                            <a:headEnd/>
                            <a:tailEnd/>
                          </a:ln>
                        </wps:spPr>
                        <wps:txbx>
                          <w:txbxContent>
                            <w:p w14:paraId="43559B44" w14:textId="77777777" w:rsidR="00935B80" w:rsidRPr="00942268" w:rsidRDefault="00935B80" w:rsidP="008D245D">
                              <w:pPr>
                                <w:pStyle w:val="Healthheading4"/>
                              </w:pPr>
                              <w:r w:rsidRPr="00942268">
                                <w:t>Mental health service organi</w:t>
                              </w:r>
                              <w:r>
                                <w:t>s</w:t>
                              </w:r>
                              <w:r w:rsidRPr="00942268">
                                <w:t>ation</w:t>
                              </w:r>
                            </w:p>
                            <w:p w14:paraId="46326348" w14:textId="77777777" w:rsidR="00935B80" w:rsidRPr="00942268" w:rsidRDefault="00935B80" w:rsidP="008D245D">
                              <w:pPr>
                                <w:pStyle w:val="Healthbody"/>
                              </w:pPr>
                              <w:r w:rsidRPr="00942268">
                                <w:t>Campus code</w:t>
                              </w:r>
                            </w:p>
                          </w:txbxContent>
                        </wps:txbx>
                        <wps:bodyPr rot="0" vert="horz" wrap="square" lIns="74066" tIns="37033" rIns="74066" bIns="37033" anchor="t" anchorCtr="0" upright="1">
                          <a:noAutofit/>
                        </wps:bodyPr>
                      </wps:wsp>
                      <wps:wsp>
                        <wps:cNvPr id="31" name="Text Box 6"/>
                        <wps:cNvSpPr txBox="1">
                          <a:spLocks noChangeArrowheads="1"/>
                        </wps:cNvSpPr>
                        <wps:spPr bwMode="auto">
                          <a:xfrm>
                            <a:off x="52070" y="1776647"/>
                            <a:ext cx="2185035" cy="1271103"/>
                          </a:xfrm>
                          <a:prstGeom prst="rect">
                            <a:avLst/>
                          </a:prstGeom>
                          <a:solidFill>
                            <a:srgbClr val="FFFFFF"/>
                          </a:solidFill>
                          <a:ln w="9525">
                            <a:solidFill>
                              <a:srgbClr val="000000"/>
                            </a:solidFill>
                            <a:miter lim="800000"/>
                            <a:headEnd/>
                            <a:tailEnd/>
                          </a:ln>
                        </wps:spPr>
                        <wps:txbx>
                          <w:txbxContent>
                            <w:p w14:paraId="1617AA5C" w14:textId="77777777" w:rsidR="00935B80" w:rsidRPr="003E5C45" w:rsidRDefault="00935B80" w:rsidP="008D245D">
                              <w:pPr>
                                <w:pStyle w:val="Healthheading4"/>
                              </w:pPr>
                              <w:r w:rsidRPr="003E5C45">
                                <w:t>Person</w:t>
                              </w:r>
                            </w:p>
                            <w:p w14:paraId="24EF3FCC" w14:textId="77777777" w:rsidR="00935B80" w:rsidRPr="003E5C45" w:rsidRDefault="00935B80" w:rsidP="008D245D">
                              <w:pPr>
                                <w:pStyle w:val="Healthbody"/>
                              </w:pPr>
                              <w:r w:rsidRPr="003E5C45">
                                <w:t>Postcode</w:t>
                              </w:r>
                              <w:r w:rsidRPr="003E5C45">
                                <w:tab/>
                                <w:t>SLK</w:t>
                              </w:r>
                            </w:p>
                            <w:p w14:paraId="096F4DAE" w14:textId="77777777" w:rsidR="00935B80" w:rsidRPr="003E5C45" w:rsidRDefault="00935B80" w:rsidP="008D245D">
                              <w:pPr>
                                <w:pStyle w:val="Healthbody"/>
                              </w:pPr>
                              <w:r w:rsidRPr="003E5C45">
                                <w:t>Locality name</w:t>
                              </w:r>
                              <w:r w:rsidRPr="003E5C45">
                                <w:tab/>
                                <w:t>Indigenous status</w:t>
                              </w:r>
                            </w:p>
                            <w:p w14:paraId="0E03B427" w14:textId="77777777" w:rsidR="00935B80" w:rsidRPr="003E5C45" w:rsidRDefault="00935B80" w:rsidP="008D245D">
                              <w:pPr>
                                <w:pStyle w:val="Healthbody"/>
                              </w:pPr>
                              <w:r w:rsidRPr="003E5C45">
                                <w:t>Client MHA</w:t>
                              </w:r>
                              <w:r w:rsidRPr="003E5C45">
                                <w:tab/>
                              </w:r>
                              <w:r>
                                <w:t>Preferred language</w:t>
                              </w:r>
                            </w:p>
                          </w:txbxContent>
                        </wps:txbx>
                        <wps:bodyPr rot="0" vert="horz" wrap="square" lIns="74066" tIns="37033" rIns="74066" bIns="37033" anchor="t" anchorCtr="0" upright="1">
                          <a:noAutofit/>
                        </wps:bodyPr>
                      </wps:wsp>
                      <wps:wsp>
                        <wps:cNvPr id="96" name="AutoShape 7"/>
                        <wps:cNvCnPr>
                          <a:cxnSpLocks noChangeShapeType="1"/>
                        </wps:cNvCnPr>
                        <wps:spPr bwMode="auto">
                          <a:xfrm>
                            <a:off x="1139825" y="956037"/>
                            <a:ext cx="5080" cy="820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Line 8"/>
                        <wps:cNvCnPr/>
                        <wps:spPr bwMode="auto">
                          <a:xfrm flipV="1">
                            <a:off x="2235835" y="2363260"/>
                            <a:ext cx="220345" cy="6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 name="Text Box 9" descr="This picture shows the information contained in the Statewide Mental Health Database">
                          <a:extLst>
                            <a:ext uri="{C183D7F6-B498-43B3-948B-1728B52AA6E4}">
                              <adec:decorative xmlns:adec="http://schemas.microsoft.com/office/drawing/2017/decorative" val="1"/>
                            </a:ext>
                          </a:extLst>
                        </wps:cNvPr>
                        <wps:cNvSpPr txBox="1">
                          <a:spLocks noChangeArrowheads="1"/>
                        </wps:cNvSpPr>
                        <wps:spPr bwMode="auto">
                          <a:xfrm>
                            <a:off x="2456180" y="64774"/>
                            <a:ext cx="3453130" cy="2995291"/>
                          </a:xfrm>
                          <a:prstGeom prst="rect">
                            <a:avLst/>
                          </a:prstGeom>
                          <a:solidFill>
                            <a:srgbClr val="FFFFFF"/>
                          </a:solidFill>
                          <a:ln w="9525">
                            <a:solidFill>
                              <a:srgbClr val="000000"/>
                            </a:solidFill>
                            <a:miter lim="800000"/>
                            <a:headEnd/>
                            <a:tailEnd/>
                          </a:ln>
                        </wps:spPr>
                        <wps:txbx>
                          <w:txbxContent>
                            <w:p w14:paraId="3F22E887" w14:textId="77777777" w:rsidR="00935B80" w:rsidRPr="00942268" w:rsidRDefault="00935B80" w:rsidP="008D245D">
                              <w:pPr>
                                <w:pStyle w:val="Healthheading4"/>
                                <w:tabs>
                                  <w:tab w:val="left" w:pos="2715"/>
                                </w:tabs>
                              </w:pPr>
                              <w:r w:rsidRPr="00942268">
                                <w:t>Mental health triage event</w:t>
                              </w:r>
                            </w:p>
                            <w:p w14:paraId="393F4AE6" w14:textId="77777777" w:rsidR="00935B80" w:rsidRPr="00942268" w:rsidRDefault="00935B80" w:rsidP="008D245D">
                              <w:pPr>
                                <w:pStyle w:val="Healthheading4"/>
                                <w:tabs>
                                  <w:tab w:val="left" w:pos="2715"/>
                                </w:tabs>
                              </w:pPr>
                              <w:r>
                                <w:t>Assignment of</w:t>
                              </w:r>
                              <w:r w:rsidRPr="00942268">
                                <w:tab/>
                                <w:t xml:space="preserve">Triage </w:t>
                              </w:r>
                              <w:r>
                                <w:t>o</w:t>
                              </w:r>
                              <w:r w:rsidRPr="00942268">
                                <w:t>utcome</w:t>
                              </w:r>
                              <w:r>
                                <w:br/>
                                <w:t>t</w:t>
                              </w:r>
                              <w:r w:rsidRPr="00942268">
                                <w:t xml:space="preserve">riage </w:t>
                              </w:r>
                              <w:r>
                                <w:t>s</w:t>
                              </w:r>
                              <w:r w:rsidRPr="00942268">
                                <w:t>cale</w:t>
                              </w:r>
                            </w:p>
                            <w:p w14:paraId="4C293AD0" w14:textId="77777777" w:rsidR="00935B80" w:rsidRPr="003E5C45" w:rsidRDefault="00935B80" w:rsidP="008D245D">
                              <w:pPr>
                                <w:pStyle w:val="Healthbody"/>
                                <w:tabs>
                                  <w:tab w:val="left" w:pos="2715"/>
                                </w:tabs>
                              </w:pPr>
                              <w:r w:rsidRPr="003E5C45">
                                <w:t>Interpreter required</w:t>
                              </w:r>
                            </w:p>
                            <w:p w14:paraId="64C20E8F" w14:textId="77777777" w:rsidR="00935B80" w:rsidRPr="003E5C45" w:rsidRDefault="00935B80" w:rsidP="008D245D">
                              <w:pPr>
                                <w:pStyle w:val="Healthbody"/>
                                <w:tabs>
                                  <w:tab w:val="left" w:pos="2715"/>
                                </w:tabs>
                              </w:pPr>
                              <w:r w:rsidRPr="003E5C45">
                                <w:t>Referral source</w:t>
                              </w:r>
                              <w:r>
                                <w:tab/>
                              </w:r>
                              <w:r w:rsidRPr="003E5C45">
                                <w:t>Service response</w:t>
                              </w:r>
                            </w:p>
                            <w:p w14:paraId="03B56B5B" w14:textId="77777777" w:rsidR="00935B80" w:rsidRPr="003E5C45" w:rsidRDefault="00935B80" w:rsidP="008D245D">
                              <w:pPr>
                                <w:pStyle w:val="Healthbody"/>
                                <w:tabs>
                                  <w:tab w:val="left" w:pos="2715"/>
                                </w:tabs>
                              </w:pPr>
                              <w:r w:rsidRPr="003E5C45">
                                <w:t xml:space="preserve">Program type </w:t>
                              </w:r>
                              <w:r>
                                <w:t>i</w:t>
                              </w:r>
                              <w:r w:rsidRPr="003E5C45">
                                <w:t>ntake</w:t>
                              </w:r>
                              <w:r w:rsidRPr="003E5C45">
                                <w:tab/>
                                <w:t>Program type response</w:t>
                              </w:r>
                            </w:p>
                            <w:p w14:paraId="61E428A5" w14:textId="77777777" w:rsidR="00935B80" w:rsidRPr="003E5C45" w:rsidRDefault="00935B80" w:rsidP="008D245D">
                              <w:pPr>
                                <w:pStyle w:val="Healthbody"/>
                                <w:tabs>
                                  <w:tab w:val="left" w:pos="2715"/>
                                </w:tabs>
                              </w:pPr>
                              <w:r w:rsidRPr="003E5C45">
                                <w:t>Triage date/time</w:t>
                              </w:r>
                              <w:r>
                                <w:tab/>
                              </w:r>
                              <w:r w:rsidRPr="003E5C45">
                                <w:t>Service response date/time</w:t>
                              </w:r>
                            </w:p>
                            <w:p w14:paraId="08F830B0" w14:textId="77777777" w:rsidR="00935B80" w:rsidRPr="003E5C45" w:rsidRDefault="00935B80" w:rsidP="008D245D">
                              <w:pPr>
                                <w:pStyle w:val="Healthbody"/>
                                <w:tabs>
                                  <w:tab w:val="left" w:pos="2715"/>
                                </w:tabs>
                              </w:pPr>
                              <w:r w:rsidRPr="003E5C45">
                                <w:t>Triage scale</w:t>
                              </w:r>
                            </w:p>
                            <w:p w14:paraId="3470953F" w14:textId="77777777" w:rsidR="00935B80" w:rsidRPr="003E5C45" w:rsidRDefault="00935B80" w:rsidP="008D245D">
                              <w:pPr>
                                <w:pStyle w:val="Healthbody"/>
                                <w:tabs>
                                  <w:tab w:val="left" w:pos="2715"/>
                                </w:tabs>
                              </w:pPr>
                              <w:r w:rsidRPr="003E5C45">
                                <w:t>Intake service medium</w:t>
                              </w:r>
                              <w:r>
                                <w:tab/>
                              </w:r>
                              <w:r w:rsidRPr="003E5C45">
                                <w:t xml:space="preserve">Service response medium </w:t>
                              </w:r>
                            </w:p>
                            <w:p w14:paraId="5E1A6C66" w14:textId="77777777" w:rsidR="00935B80" w:rsidRPr="003E5C45" w:rsidRDefault="00935B80" w:rsidP="008D245D">
                              <w:pPr>
                                <w:pStyle w:val="Healthbody"/>
                                <w:tabs>
                                  <w:tab w:val="left" w:pos="2715"/>
                                </w:tabs>
                              </w:pPr>
                              <w:r w:rsidRPr="003E5C45">
                                <w:t>Intake service location</w:t>
                              </w:r>
                              <w:r>
                                <w:tab/>
                              </w:r>
                              <w:r w:rsidRPr="003E5C45">
                                <w:t>Service response location</w:t>
                              </w:r>
                            </w:p>
                            <w:p w14:paraId="36BD6F14" w14:textId="77777777" w:rsidR="00935B80" w:rsidRPr="003E5C45" w:rsidRDefault="00935B80" w:rsidP="008D245D">
                              <w:pPr>
                                <w:pStyle w:val="Healthbody"/>
                                <w:tabs>
                                  <w:tab w:val="left" w:pos="2715"/>
                                </w:tabs>
                              </w:pPr>
                              <w:r w:rsidRPr="003E5C45">
                                <w:t>Intake service recipient</w:t>
                              </w:r>
                              <w:r>
                                <w:tab/>
                              </w:r>
                              <w:r w:rsidRPr="003E5C45">
                                <w:t>Service response recipient</w:t>
                              </w:r>
                            </w:p>
                          </w:txbxContent>
                        </wps:txbx>
                        <wps:bodyPr rot="0" vert="horz" wrap="square" lIns="74066" tIns="37033" rIns="74066" bIns="37033"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3E67DFA" id="Canvas 10" o:spid="_x0000_s1026" editas="canvas" alt="&quot;&quot;" style="position:absolute;margin-left:.05pt;margin-top:-59.75pt;width:465.3pt;height:240.95pt;z-index:-251653120" coordsize="59093,3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59093;height:30600;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21729;height:8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">
                  <v:textbox inset="2.05739mm,1.0287mm,2.05739mm,1.0287mm">
                    <w:txbxContent>
                      <w:p w14:paraId="43559B44" w14:textId="77777777" w:rsidR="00935B80" w:rsidRPr="00942268" w:rsidRDefault="00935B80" w:rsidP="008D245D">
                        <w:pPr>
                          <w:pStyle w:val="Healthheading4"/>
                        </w:pPr>
                        <w:r w:rsidRPr="00942268">
                          <w:t>Mental health service organi</w:t>
                        </w:r>
                        <w:r>
                          <w:t>s</w:t>
                        </w:r>
                        <w:r w:rsidRPr="00942268">
                          <w:t>ation</w:t>
                        </w:r>
                      </w:p>
                      <w:p w14:paraId="46326348" w14:textId="77777777" w:rsidR="00935B80" w:rsidRPr="00942268" w:rsidRDefault="00935B80" w:rsidP="008D245D">
                        <w:pPr>
                          <w:pStyle w:val="Healthbody"/>
                        </w:pPr>
                        <w:r w:rsidRPr="00942268">
                          <w:t>Campus code</w:t>
                        </w:r>
                      </w:p>
                    </w:txbxContent>
                  </v:textbox>
                </v:shape>
                <v:shape id="_x0000_s1029" type="#_x0000_t202" style="position:absolute;left:520;top:17766;width:21851;height:1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">
                  <v:textbox inset="2.05739mm,1.0287mm,2.05739mm,1.0287mm">
                    <w:txbxContent>
                      <w:p w14:paraId="1617AA5C" w14:textId="77777777" w:rsidR="00935B80" w:rsidRPr="003E5C45" w:rsidRDefault="00935B80" w:rsidP="008D245D">
                        <w:pPr>
                          <w:pStyle w:val="Healthheading4"/>
                        </w:pPr>
                        <w:r w:rsidRPr="003E5C45">
                          <w:t>Person</w:t>
                        </w:r>
                      </w:p>
                      <w:p w14:paraId="24EF3FCC" w14:textId="77777777" w:rsidR="00935B80" w:rsidRPr="003E5C45" w:rsidRDefault="00935B80" w:rsidP="008D245D">
                        <w:pPr>
                          <w:pStyle w:val="Healthbody"/>
                        </w:pPr>
                        <w:r w:rsidRPr="003E5C45">
                          <w:t>Postcode</w:t>
                        </w:r>
                        <w:r w:rsidRPr="003E5C45">
                          <w:tab/>
                          <w:t>SLK</w:t>
                        </w:r>
                      </w:p>
                      <w:p w14:paraId="096F4DAE" w14:textId="77777777" w:rsidR="00935B80" w:rsidRPr="003E5C45" w:rsidRDefault="00935B80" w:rsidP="008D245D">
                        <w:pPr>
                          <w:pStyle w:val="Healthbody"/>
                        </w:pPr>
                        <w:r w:rsidRPr="003E5C45">
                          <w:t>Locality name</w:t>
                        </w:r>
                        <w:r w:rsidRPr="003E5C45">
                          <w:tab/>
                          <w:t>Indigenous status</w:t>
                        </w:r>
                      </w:p>
                      <w:p w14:paraId="0E03B427" w14:textId="77777777" w:rsidR="00935B80" w:rsidRPr="003E5C45" w:rsidRDefault="00935B80" w:rsidP="008D245D">
                        <w:pPr>
                          <w:pStyle w:val="Healthbody"/>
                        </w:pPr>
                        <w:r w:rsidRPr="003E5C45">
                          <w:t>Client MHA</w:t>
                        </w:r>
                        <w:r w:rsidRPr="003E5C45">
                          <w:tab/>
                        </w:r>
                        <w:r>
                          <w:t>Preferred language</w:t>
                        </w:r>
                      </w:p>
                    </w:txbxContent>
                  </v:textbox>
                </v:shape>
                <v:shapetype id="_x0000_t32" coordsize="21600,21600" o:spt="32" o:oned="t" path="m,l21600,21600e" filled="f">
                  <v:path arrowok="t" fillok="f" o:connecttype="none"/>
                  <o:lock v:ext="edit" shapetype="t"/>
                </v:shapetype>
                <v:shape id="AutoShape 7" o:spid="_x0000_s1030" type="#_x0000_t32" style="position:absolute;left:11398;top:9560;width:51;height:82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"/>
                <v:line id="Line 8" o:spid="_x0000_s1031" style="position:absolute;flip:y;visibility:visible;mso-wrap-style:square" from="22358,23632" to="24561,2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"/>
                <v:shape id="_x0000_s1032" type="#_x0000_t202" alt="This picture shows the information contained in the Statewide Mental Health Database" style="position:absolute;left:24561;top:647;width:34532;height:29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">
                  <v:textbox inset="2.05739mm,1.0287mm,2.05739mm,1.0287mm">
                    <w:txbxContent>
                      <w:p w14:paraId="3F22E887" w14:textId="77777777" w:rsidR="00935B80" w:rsidRPr="00942268" w:rsidRDefault="00935B80" w:rsidP="008D245D">
                        <w:pPr>
                          <w:pStyle w:val="Healthheading4"/>
                          <w:tabs>
                            <w:tab w:val="left" w:pos="2715"/>
                          </w:tabs>
                        </w:pPr>
                        <w:r w:rsidRPr="00942268">
                          <w:t>Mental health triage event</w:t>
                        </w:r>
                      </w:p>
                      <w:p w14:paraId="393F4AE6" w14:textId="77777777" w:rsidR="00935B80" w:rsidRPr="00942268" w:rsidRDefault="00935B80" w:rsidP="008D245D">
                        <w:pPr>
                          <w:pStyle w:val="Healthheading4"/>
                          <w:tabs>
                            <w:tab w:val="left" w:pos="2715"/>
                          </w:tabs>
                        </w:pPr>
                        <w:r>
                          <w:t>Assignment of</w:t>
                        </w:r>
                        <w:r w:rsidRPr="00942268">
                          <w:tab/>
                          <w:t xml:space="preserve">Triage </w:t>
                        </w:r>
                        <w:r>
                          <w:t>o</w:t>
                        </w:r>
                        <w:r w:rsidRPr="00942268">
                          <w:t>utcome</w:t>
                        </w:r>
                        <w:r>
                          <w:br/>
                          <w:t>t</w:t>
                        </w:r>
                        <w:r w:rsidRPr="00942268">
                          <w:t xml:space="preserve">riage </w:t>
                        </w:r>
                        <w:r>
                          <w:t>s</w:t>
                        </w:r>
                        <w:r w:rsidRPr="00942268">
                          <w:t>cale</w:t>
                        </w:r>
                      </w:p>
                      <w:p w14:paraId="4C293AD0" w14:textId="77777777" w:rsidR="00935B80" w:rsidRPr="003E5C45" w:rsidRDefault="00935B80" w:rsidP="008D245D">
                        <w:pPr>
                          <w:pStyle w:val="Healthbody"/>
                          <w:tabs>
                            <w:tab w:val="left" w:pos="2715"/>
                          </w:tabs>
                        </w:pPr>
                        <w:r w:rsidRPr="003E5C45">
                          <w:t>Interpreter required</w:t>
                        </w:r>
                      </w:p>
                      <w:p w14:paraId="64C20E8F" w14:textId="77777777" w:rsidR="00935B80" w:rsidRPr="003E5C45" w:rsidRDefault="00935B80" w:rsidP="008D245D">
                        <w:pPr>
                          <w:pStyle w:val="Healthbody"/>
                          <w:tabs>
                            <w:tab w:val="left" w:pos="2715"/>
                          </w:tabs>
                        </w:pPr>
                        <w:r w:rsidRPr="003E5C45">
                          <w:t>Referral source</w:t>
                        </w:r>
                        <w:r>
                          <w:tab/>
                        </w:r>
                        <w:r w:rsidRPr="003E5C45">
                          <w:t>Service response</w:t>
                        </w:r>
                      </w:p>
                      <w:p w14:paraId="03B56B5B" w14:textId="77777777" w:rsidR="00935B80" w:rsidRPr="003E5C45" w:rsidRDefault="00935B80" w:rsidP="008D245D">
                        <w:pPr>
                          <w:pStyle w:val="Healthbody"/>
                          <w:tabs>
                            <w:tab w:val="left" w:pos="2715"/>
                          </w:tabs>
                        </w:pPr>
                        <w:r w:rsidRPr="003E5C45">
                          <w:t xml:space="preserve">Program type </w:t>
                        </w:r>
                        <w:r>
                          <w:t>i</w:t>
                        </w:r>
                        <w:r w:rsidRPr="003E5C45">
                          <w:t>ntake</w:t>
                        </w:r>
                        <w:r w:rsidRPr="003E5C45">
                          <w:tab/>
                          <w:t>Program type response</w:t>
                        </w:r>
                      </w:p>
                      <w:p w14:paraId="61E428A5" w14:textId="77777777" w:rsidR="00935B80" w:rsidRPr="003E5C45" w:rsidRDefault="00935B80" w:rsidP="008D245D">
                        <w:pPr>
                          <w:pStyle w:val="Healthbody"/>
                          <w:tabs>
                            <w:tab w:val="left" w:pos="2715"/>
                          </w:tabs>
                        </w:pPr>
                        <w:r w:rsidRPr="003E5C45">
                          <w:t>Triage date/time</w:t>
                        </w:r>
                        <w:r>
                          <w:tab/>
                        </w:r>
                        <w:r w:rsidRPr="003E5C45">
                          <w:t>Service response date/time</w:t>
                        </w:r>
                      </w:p>
                      <w:p w14:paraId="08F830B0" w14:textId="77777777" w:rsidR="00935B80" w:rsidRPr="003E5C45" w:rsidRDefault="00935B80" w:rsidP="008D245D">
                        <w:pPr>
                          <w:pStyle w:val="Healthbody"/>
                          <w:tabs>
                            <w:tab w:val="left" w:pos="2715"/>
                          </w:tabs>
                        </w:pPr>
                        <w:r w:rsidRPr="003E5C45">
                          <w:t>Triage scale</w:t>
                        </w:r>
                      </w:p>
                      <w:p w14:paraId="3470953F" w14:textId="77777777" w:rsidR="00935B80" w:rsidRPr="003E5C45" w:rsidRDefault="00935B80" w:rsidP="008D245D">
                        <w:pPr>
                          <w:pStyle w:val="Healthbody"/>
                          <w:tabs>
                            <w:tab w:val="left" w:pos="2715"/>
                          </w:tabs>
                        </w:pPr>
                        <w:r w:rsidRPr="003E5C45">
                          <w:t>Intake service medium</w:t>
                        </w:r>
                        <w:r>
                          <w:tab/>
                        </w:r>
                        <w:r w:rsidRPr="003E5C45">
                          <w:t xml:space="preserve">Service response medium </w:t>
                        </w:r>
                      </w:p>
                      <w:p w14:paraId="5E1A6C66" w14:textId="77777777" w:rsidR="00935B80" w:rsidRPr="003E5C45" w:rsidRDefault="00935B80" w:rsidP="008D245D">
                        <w:pPr>
                          <w:pStyle w:val="Healthbody"/>
                          <w:tabs>
                            <w:tab w:val="left" w:pos="2715"/>
                          </w:tabs>
                        </w:pPr>
                        <w:r w:rsidRPr="003E5C45">
                          <w:t>Intake service location</w:t>
                        </w:r>
                        <w:r>
                          <w:tab/>
                        </w:r>
                        <w:r w:rsidRPr="003E5C45">
                          <w:t>Service response location</w:t>
                        </w:r>
                      </w:p>
                      <w:p w14:paraId="36BD6F14" w14:textId="77777777" w:rsidR="00935B80" w:rsidRPr="003E5C45" w:rsidRDefault="00935B80" w:rsidP="008D245D">
                        <w:pPr>
                          <w:pStyle w:val="Healthbody"/>
                          <w:tabs>
                            <w:tab w:val="left" w:pos="2715"/>
                          </w:tabs>
                        </w:pPr>
                        <w:r w:rsidRPr="003E5C45">
                          <w:t>Intake service recipient</w:t>
                        </w:r>
                        <w:r>
                          <w:tab/>
                        </w:r>
                        <w:r w:rsidRPr="003E5C45">
                          <w:t>Service response recipient</w:t>
                        </w:r>
                      </w:p>
                    </w:txbxContent>
                  </v:textbox>
                </v:shape>
                <w10:wrap type="tight"/>
              </v:group>
            </w:pict>
          </mc:Fallback>
        </mc:AlternateContent>
      </w:r>
    </w:p>
    <w:p w14:paraId="106DC0D9" w14:textId="77777777" w:rsidR="00137512" w:rsidRDefault="00137512">
      <w:pPr>
        <w:spacing w:after="0" w:line="240" w:lineRule="auto"/>
        <w:rPr>
          <w:rFonts w:cs="Arial"/>
          <w:b/>
          <w:color w:val="1F497D" w:themeColor="text2"/>
          <w:sz w:val="32"/>
          <w:szCs w:val="28"/>
        </w:rPr>
      </w:pPr>
    </w:p>
    <w:p w14:paraId="26B5F455" w14:textId="77777777" w:rsidR="00146E1D" w:rsidRDefault="00146E1D">
      <w:pPr>
        <w:spacing w:after="0" w:line="240" w:lineRule="auto"/>
        <w:rPr>
          <w:rFonts w:cs="Arial"/>
          <w:b/>
          <w:color w:val="1F497D" w:themeColor="text2"/>
          <w:sz w:val="32"/>
          <w:szCs w:val="28"/>
        </w:rPr>
      </w:pPr>
      <w:r>
        <w:br w:type="page"/>
      </w:r>
    </w:p>
    <w:p w14:paraId="376FD11E" w14:textId="1C273200" w:rsidR="001B58AE" w:rsidRDefault="008D245D" w:rsidP="00D84797">
      <w:pPr>
        <w:pStyle w:val="Heading2"/>
        <w:numPr>
          <w:ilvl w:val="0"/>
          <w:numId w:val="55"/>
        </w:numPr>
      </w:pPr>
      <w:bookmarkStart w:id="23" w:name="_Toc161754244"/>
      <w:r w:rsidRPr="008D245D">
        <w:lastRenderedPageBreak/>
        <w:t>File type and naming convention</w:t>
      </w:r>
      <w:bookmarkEnd w:id="23"/>
      <w:r w:rsidR="001B58AE" w:rsidRPr="00C00979">
        <w:t xml:space="preserve"> </w:t>
      </w:r>
    </w:p>
    <w:p w14:paraId="2ACADFF1" w14:textId="44A7209B" w:rsidR="008D245D" w:rsidRPr="008D245D" w:rsidRDefault="008D245D" w:rsidP="00D75ABD">
      <w:pPr>
        <w:pStyle w:val="Body"/>
      </w:pPr>
      <w:r w:rsidRPr="008D245D">
        <w:t>Data submitted to the department should be formatted as specified in a variable length tab-delimited text file. The data will have the naming convention of TMDCCCCYYYYMMBBBB.txt.</w:t>
      </w:r>
      <w:r w:rsidR="00D75ABD">
        <w:t xml:space="preserve">   </w:t>
      </w:r>
      <w:r w:rsidRPr="008D245D">
        <w:t>Where:</w:t>
      </w:r>
    </w:p>
    <w:p w14:paraId="43FDDC7E" w14:textId="0D9EA196" w:rsidR="008D245D" w:rsidRPr="008D245D" w:rsidRDefault="008D245D" w:rsidP="00D75ABD">
      <w:pPr>
        <w:pStyle w:val="Body"/>
      </w:pPr>
      <w:r w:rsidRPr="008D245D">
        <w:t xml:space="preserve">TMD: </w:t>
      </w:r>
      <w:r w:rsidRPr="008D245D">
        <w:tab/>
        <w:t>denotes ‘Triage Minimum Dataset’</w:t>
      </w:r>
    </w:p>
    <w:p w14:paraId="7D00B399" w14:textId="76F0C410" w:rsidR="008D245D" w:rsidRPr="008D245D" w:rsidRDefault="008D245D" w:rsidP="00D75ABD">
      <w:pPr>
        <w:pStyle w:val="Body"/>
      </w:pPr>
      <w:r w:rsidRPr="008D245D">
        <w:t>CCCC: is the code used to identify the mental health triage campus</w:t>
      </w:r>
    </w:p>
    <w:p w14:paraId="1EF6EF04" w14:textId="74ACFB49" w:rsidR="008D245D" w:rsidRPr="008D245D" w:rsidRDefault="008D245D" w:rsidP="00D75ABD">
      <w:pPr>
        <w:pStyle w:val="Body"/>
      </w:pPr>
      <w:r w:rsidRPr="008D245D">
        <w:t xml:space="preserve">YYYY: </w:t>
      </w:r>
      <w:r w:rsidRPr="008D245D">
        <w:tab/>
        <w:t xml:space="preserve">includes the reporting year covered in the file, using the convention where financial </w:t>
      </w:r>
      <w:r w:rsidRPr="008D245D">
        <w:tab/>
      </w:r>
      <w:r w:rsidRPr="008D245D">
        <w:tab/>
        <w:t>years are abbreviated by referring to the earlier calendar year of the pair (e.g. 20</w:t>
      </w:r>
      <w:r w:rsidR="00937D3A">
        <w:t>21</w:t>
      </w:r>
      <w:r w:rsidRPr="008D245D">
        <w:t>–</w:t>
      </w:r>
      <w:r w:rsidRPr="008D245D">
        <w:tab/>
      </w:r>
      <w:r w:rsidRPr="008D245D">
        <w:tab/>
      </w:r>
      <w:r w:rsidR="00937D3A">
        <w:t>22</w:t>
      </w:r>
      <w:r w:rsidRPr="008D245D">
        <w:t>, is identified as 20</w:t>
      </w:r>
      <w:r w:rsidR="00937D3A">
        <w:t>22</w:t>
      </w:r>
      <w:r w:rsidRPr="008D245D">
        <w:t>)</w:t>
      </w:r>
    </w:p>
    <w:p w14:paraId="023C3ECE" w14:textId="65599DF3" w:rsidR="008D245D" w:rsidRPr="008D245D" w:rsidRDefault="008D245D" w:rsidP="00D75ABD">
      <w:pPr>
        <w:pStyle w:val="Body"/>
      </w:pPr>
      <w:r w:rsidRPr="008D245D">
        <w:t xml:space="preserve">MM: </w:t>
      </w:r>
      <w:r w:rsidRPr="008D245D">
        <w:tab/>
        <w:t>represents the applicable financial month number within the YYYY, (e.g. 20</w:t>
      </w:r>
      <w:r w:rsidR="00937D3A">
        <w:t>22</w:t>
      </w:r>
      <w:r w:rsidRPr="008D245D">
        <w:t xml:space="preserve">01 equates to July </w:t>
      </w:r>
      <w:r w:rsidR="00D75ABD">
        <w:tab/>
      </w:r>
      <w:r w:rsidRPr="008D245D">
        <w:t>20</w:t>
      </w:r>
      <w:r w:rsidR="00937D3A">
        <w:t>22</w:t>
      </w:r>
      <w:r w:rsidRPr="008D245D">
        <w:t>, 20</w:t>
      </w:r>
      <w:r w:rsidR="00937D3A">
        <w:t>22</w:t>
      </w:r>
      <w:r w:rsidRPr="008D245D">
        <w:t>06 equates to December 20</w:t>
      </w:r>
      <w:r w:rsidR="00937D3A">
        <w:t>22</w:t>
      </w:r>
      <w:r w:rsidRPr="008D245D">
        <w:t>)</w:t>
      </w:r>
    </w:p>
    <w:p w14:paraId="5C4209D9" w14:textId="7FB45EDC" w:rsidR="008D245D" w:rsidRPr="008D245D" w:rsidRDefault="008D245D" w:rsidP="00D75ABD">
      <w:pPr>
        <w:pStyle w:val="Body"/>
      </w:pPr>
      <w:r w:rsidRPr="008D245D">
        <w:t>BBBB: represents an incremental batch number (leading zeros present)</w:t>
      </w:r>
    </w:p>
    <w:p w14:paraId="2246F5CB" w14:textId="318199AF" w:rsidR="008D245D" w:rsidRPr="008D245D" w:rsidRDefault="008D245D" w:rsidP="00D75ABD">
      <w:pPr>
        <w:pStyle w:val="Body"/>
      </w:pPr>
      <w:r w:rsidRPr="008D245D">
        <w:t>Adherence to this approach requires that any resubmitted files should have a batch number greater than the file they replace. For example, the first triage data file submitted by Campus code 5000 covering the 20</w:t>
      </w:r>
      <w:r w:rsidR="00937D3A">
        <w:t>22</w:t>
      </w:r>
      <w:r w:rsidRPr="008D245D">
        <w:t>–</w:t>
      </w:r>
      <w:r w:rsidR="00937D3A">
        <w:t>23</w:t>
      </w:r>
      <w:r w:rsidRPr="008D245D">
        <w:t xml:space="preserve"> year would be named ‘TMD500020</w:t>
      </w:r>
      <w:r w:rsidR="00937D3A">
        <w:t>22</w:t>
      </w:r>
      <w:r w:rsidRPr="008D245D">
        <w:t>010001.txt’.</w:t>
      </w:r>
    </w:p>
    <w:p w14:paraId="4D924100" w14:textId="7443A8CC" w:rsidR="008D245D" w:rsidRDefault="008D245D" w:rsidP="00D75ABD">
      <w:pPr>
        <w:pStyle w:val="Body"/>
      </w:pPr>
      <w:r w:rsidRPr="008D245D">
        <w:t xml:space="preserve">The first row of every </w:t>
      </w:r>
      <w:proofErr w:type="spellStart"/>
      <w:r w:rsidRPr="008D245D">
        <w:t>file</w:t>
      </w:r>
      <w:proofErr w:type="spellEnd"/>
      <w:r w:rsidRPr="008D245D">
        <w:t xml:space="preserve"> must contain the column names as stipulated in point </w:t>
      </w:r>
      <w:r w:rsidR="004F6B9C">
        <w:t>10</w:t>
      </w:r>
      <w:r w:rsidRPr="008D245D">
        <w:t xml:space="preserve"> Data Records (of this document)</w:t>
      </w:r>
      <w:r w:rsidR="00257F90">
        <w:t>.</w:t>
      </w:r>
    </w:p>
    <w:p w14:paraId="298CD351" w14:textId="5381E47D" w:rsidR="00312EEF" w:rsidRDefault="00312EEF">
      <w:pPr>
        <w:spacing w:after="0" w:line="240" w:lineRule="auto"/>
        <w:rPr>
          <w:rFonts w:eastAsia="Times"/>
          <w:sz w:val="20"/>
          <w:szCs w:val="18"/>
        </w:rPr>
      </w:pPr>
      <w:r>
        <w:br w:type="page"/>
      </w:r>
    </w:p>
    <w:p w14:paraId="171D948C" w14:textId="6DD0C7DB" w:rsidR="00821B7E" w:rsidRPr="001B1375" w:rsidRDefault="00821B7E" w:rsidP="00137512">
      <w:pPr>
        <w:pStyle w:val="Heading2"/>
        <w:numPr>
          <w:ilvl w:val="0"/>
          <w:numId w:val="55"/>
        </w:numPr>
        <w:ind w:left="426" w:hanging="426"/>
      </w:pPr>
      <w:bookmarkStart w:id="24" w:name="_Toc161754245"/>
      <w:r w:rsidRPr="001B1375">
        <w:lastRenderedPageBreak/>
        <w:t xml:space="preserve">Data </w:t>
      </w:r>
      <w:r>
        <w:t>R</w:t>
      </w:r>
      <w:r w:rsidRPr="001B1375">
        <w:t>ecords</w:t>
      </w:r>
      <w:bookmarkEnd w:id="24"/>
    </w:p>
    <w:p w14:paraId="64D88836" w14:textId="77777777" w:rsidR="00821B7E" w:rsidRPr="001B1375" w:rsidRDefault="00821B7E" w:rsidP="00821B7E">
      <w:pPr>
        <w:pStyle w:val="Heading3"/>
        <w:rPr>
          <w:rFonts w:cs="Arial"/>
        </w:rPr>
      </w:pPr>
      <w:r w:rsidRPr="001B1375">
        <w:rPr>
          <w:rFonts w:cs="Arial"/>
        </w:rPr>
        <w:t>Table 2: Data records</w:t>
      </w:r>
    </w:p>
    <w:tbl>
      <w:tblPr>
        <w:tblW w:w="5132"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2427"/>
        <w:gridCol w:w="1152"/>
        <w:gridCol w:w="1237"/>
        <w:gridCol w:w="3725"/>
      </w:tblGrid>
      <w:tr w:rsidR="00821B7E" w:rsidRPr="001B1375" w14:paraId="34381F9E" w14:textId="77777777" w:rsidTr="00821B7E">
        <w:trPr>
          <w:cantSplit/>
          <w:tblHeader/>
        </w:trPr>
        <w:tc>
          <w:tcPr>
            <w:tcW w:w="520" w:type="pct"/>
            <w:shd w:val="clear" w:color="auto" w:fill="F2F2F2" w:themeFill="background1" w:themeFillShade="F2"/>
          </w:tcPr>
          <w:p w14:paraId="61EE7926" w14:textId="77777777" w:rsidR="00821B7E" w:rsidRPr="00393748" w:rsidRDefault="00821B7E" w:rsidP="00393748">
            <w:pPr>
              <w:pStyle w:val="DHHStablecaption"/>
              <w:spacing w:before="0" w:after="0"/>
              <w:rPr>
                <w:color w:val="1F497D" w:themeColor="text2"/>
              </w:rPr>
            </w:pPr>
            <w:r w:rsidRPr="00393748">
              <w:rPr>
                <w:color w:val="1F497D" w:themeColor="text2"/>
              </w:rPr>
              <w:t>Column order</w:t>
            </w:r>
          </w:p>
        </w:tc>
        <w:tc>
          <w:tcPr>
            <w:tcW w:w="1273" w:type="pct"/>
            <w:shd w:val="clear" w:color="auto" w:fill="F2F2F2" w:themeFill="background1" w:themeFillShade="F2"/>
          </w:tcPr>
          <w:p w14:paraId="14AA9879" w14:textId="77777777" w:rsidR="00821B7E" w:rsidRPr="00393748" w:rsidRDefault="00821B7E" w:rsidP="00393748">
            <w:pPr>
              <w:pStyle w:val="DHHStablecaption"/>
              <w:spacing w:before="0" w:after="0"/>
              <w:rPr>
                <w:color w:val="1F497D" w:themeColor="text2"/>
              </w:rPr>
            </w:pPr>
            <w:r w:rsidRPr="00393748">
              <w:rPr>
                <w:color w:val="1F497D" w:themeColor="text2"/>
              </w:rPr>
              <w:t>Column name</w:t>
            </w:r>
          </w:p>
        </w:tc>
        <w:tc>
          <w:tcPr>
            <w:tcW w:w="604" w:type="pct"/>
            <w:shd w:val="clear" w:color="auto" w:fill="F2F2F2" w:themeFill="background1" w:themeFillShade="F2"/>
          </w:tcPr>
          <w:p w14:paraId="6FA8227C" w14:textId="77777777" w:rsidR="00821B7E" w:rsidRPr="00393748" w:rsidRDefault="00821B7E" w:rsidP="00393748">
            <w:pPr>
              <w:pStyle w:val="DHHStablecaption"/>
              <w:spacing w:before="0" w:after="0"/>
              <w:rPr>
                <w:color w:val="1F497D" w:themeColor="text2"/>
              </w:rPr>
            </w:pPr>
            <w:r w:rsidRPr="00393748">
              <w:rPr>
                <w:color w:val="1F497D" w:themeColor="text2"/>
              </w:rPr>
              <w:t>Type [length]</w:t>
            </w:r>
          </w:p>
        </w:tc>
        <w:tc>
          <w:tcPr>
            <w:tcW w:w="649" w:type="pct"/>
            <w:shd w:val="clear" w:color="auto" w:fill="F2F2F2" w:themeFill="background1" w:themeFillShade="F2"/>
          </w:tcPr>
          <w:p w14:paraId="203FE8A8" w14:textId="77777777" w:rsidR="00821B7E" w:rsidRPr="00393748" w:rsidRDefault="00821B7E" w:rsidP="00393748">
            <w:pPr>
              <w:pStyle w:val="DHHStablecaption"/>
              <w:spacing w:before="0" w:after="0"/>
              <w:rPr>
                <w:color w:val="1F497D" w:themeColor="text2"/>
              </w:rPr>
            </w:pPr>
            <w:r w:rsidRPr="00393748">
              <w:rPr>
                <w:color w:val="1F497D" w:themeColor="text2"/>
              </w:rPr>
              <w:t>Data element</w:t>
            </w:r>
          </w:p>
        </w:tc>
        <w:tc>
          <w:tcPr>
            <w:tcW w:w="1954" w:type="pct"/>
            <w:shd w:val="clear" w:color="auto" w:fill="F2F2F2" w:themeFill="background1" w:themeFillShade="F2"/>
          </w:tcPr>
          <w:p w14:paraId="4ECD4760" w14:textId="77777777" w:rsidR="00821B7E" w:rsidRPr="00393748" w:rsidRDefault="00821B7E" w:rsidP="00393748">
            <w:pPr>
              <w:pStyle w:val="DHHStablecaption"/>
              <w:spacing w:before="0" w:after="0"/>
              <w:rPr>
                <w:color w:val="1F497D" w:themeColor="text2"/>
              </w:rPr>
            </w:pPr>
            <w:r w:rsidRPr="00393748">
              <w:rPr>
                <w:color w:val="1F497D" w:themeColor="text2"/>
              </w:rPr>
              <w:t>Notes/values</w:t>
            </w:r>
          </w:p>
        </w:tc>
      </w:tr>
      <w:tr w:rsidR="00821B7E" w:rsidRPr="001B1375" w14:paraId="6EC55447" w14:textId="77777777" w:rsidTr="00821B7E">
        <w:trPr>
          <w:cantSplit/>
        </w:trPr>
        <w:tc>
          <w:tcPr>
            <w:tcW w:w="520" w:type="pct"/>
          </w:tcPr>
          <w:p w14:paraId="6821BFE5" w14:textId="77777777" w:rsidR="00821B7E" w:rsidRPr="00935B80" w:rsidRDefault="00821B7E" w:rsidP="00821B7E">
            <w:pPr>
              <w:spacing w:before="20" w:after="20"/>
              <w:contextualSpacing/>
              <w:rPr>
                <w:rFonts w:cs="Arial"/>
                <w:sz w:val="18"/>
                <w:szCs w:val="18"/>
              </w:rPr>
            </w:pPr>
            <w:r w:rsidRPr="00935B80">
              <w:rPr>
                <w:rFonts w:cs="Arial"/>
                <w:sz w:val="18"/>
                <w:szCs w:val="18"/>
              </w:rPr>
              <w:t>1</w:t>
            </w:r>
          </w:p>
        </w:tc>
        <w:tc>
          <w:tcPr>
            <w:tcW w:w="1273" w:type="pct"/>
          </w:tcPr>
          <w:p w14:paraId="71CBA9AD" w14:textId="77777777" w:rsidR="00821B7E" w:rsidRPr="00935B80" w:rsidRDefault="00821B7E" w:rsidP="00767AF3">
            <w:pPr>
              <w:pStyle w:val="AWAText"/>
            </w:pPr>
            <w:r w:rsidRPr="00935B80">
              <w:t>Campus</w:t>
            </w:r>
          </w:p>
        </w:tc>
        <w:tc>
          <w:tcPr>
            <w:tcW w:w="604" w:type="pct"/>
          </w:tcPr>
          <w:p w14:paraId="2D394ADC" w14:textId="77777777" w:rsidR="00821B7E" w:rsidRPr="00935B80" w:rsidRDefault="00821B7E" w:rsidP="00821B7E">
            <w:pPr>
              <w:spacing w:before="40" w:after="40"/>
              <w:contextualSpacing/>
              <w:rPr>
                <w:rFonts w:cs="Arial"/>
                <w:b/>
                <w:sz w:val="18"/>
                <w:szCs w:val="18"/>
              </w:rPr>
            </w:pPr>
            <w:r w:rsidRPr="00935B80">
              <w:rPr>
                <w:rFonts w:cs="Arial"/>
                <w:noProof/>
                <w:sz w:val="18"/>
                <w:szCs w:val="18"/>
              </w:rPr>
              <w:t>String [4]</w:t>
            </w:r>
          </w:p>
        </w:tc>
        <w:tc>
          <w:tcPr>
            <w:tcW w:w="649" w:type="pct"/>
          </w:tcPr>
          <w:p w14:paraId="09F99AE3" w14:textId="77777777" w:rsidR="00821B7E" w:rsidRPr="00935B80" w:rsidRDefault="00821B7E" w:rsidP="00821B7E">
            <w:pPr>
              <w:spacing w:before="20" w:after="20"/>
              <w:contextualSpacing/>
              <w:rPr>
                <w:rFonts w:cs="Arial"/>
                <w:sz w:val="18"/>
                <w:szCs w:val="18"/>
              </w:rPr>
            </w:pPr>
            <w:r w:rsidRPr="00935B80">
              <w:rPr>
                <w:rFonts w:cs="Arial"/>
                <w:sz w:val="18"/>
                <w:szCs w:val="18"/>
              </w:rPr>
              <w:t xml:space="preserve">Campus code </w:t>
            </w:r>
          </w:p>
        </w:tc>
        <w:tc>
          <w:tcPr>
            <w:tcW w:w="1954" w:type="pct"/>
          </w:tcPr>
          <w:p w14:paraId="47B7BC73" w14:textId="77777777" w:rsidR="00821B7E" w:rsidRPr="00935B80" w:rsidRDefault="00821B7E" w:rsidP="00767AF3">
            <w:pPr>
              <w:pStyle w:val="AWAText"/>
            </w:pPr>
            <w:r w:rsidRPr="00935B80">
              <w:t>NNNN: Mental health campus code as assigned by CMI/ODS.</w:t>
            </w:r>
          </w:p>
        </w:tc>
      </w:tr>
      <w:tr w:rsidR="00821B7E" w:rsidRPr="001B1375" w14:paraId="6712552E" w14:textId="77777777" w:rsidTr="00821B7E">
        <w:trPr>
          <w:cantSplit/>
        </w:trPr>
        <w:tc>
          <w:tcPr>
            <w:tcW w:w="520" w:type="pct"/>
          </w:tcPr>
          <w:p w14:paraId="233F1318" w14:textId="77777777" w:rsidR="00821B7E" w:rsidRPr="00935B80" w:rsidRDefault="00821B7E" w:rsidP="00821B7E">
            <w:pPr>
              <w:spacing w:before="20" w:after="20"/>
              <w:contextualSpacing/>
              <w:rPr>
                <w:rFonts w:cs="Arial"/>
                <w:sz w:val="18"/>
                <w:szCs w:val="18"/>
              </w:rPr>
            </w:pPr>
            <w:r w:rsidRPr="00935B80">
              <w:rPr>
                <w:rFonts w:cs="Arial"/>
                <w:sz w:val="18"/>
                <w:szCs w:val="18"/>
              </w:rPr>
              <w:t>2</w:t>
            </w:r>
          </w:p>
        </w:tc>
        <w:tc>
          <w:tcPr>
            <w:tcW w:w="1273" w:type="pct"/>
          </w:tcPr>
          <w:p w14:paraId="45CC3764" w14:textId="77777777" w:rsidR="00821B7E" w:rsidRPr="00935B80" w:rsidRDefault="00821B7E" w:rsidP="00767AF3">
            <w:pPr>
              <w:pStyle w:val="AWAText"/>
            </w:pPr>
            <w:r w:rsidRPr="00935B80">
              <w:t>SLK</w:t>
            </w:r>
          </w:p>
        </w:tc>
        <w:tc>
          <w:tcPr>
            <w:tcW w:w="604" w:type="pct"/>
          </w:tcPr>
          <w:p w14:paraId="4675CF98" w14:textId="77777777" w:rsidR="00821B7E" w:rsidRPr="00935B80" w:rsidRDefault="00821B7E" w:rsidP="00767AF3">
            <w:pPr>
              <w:pStyle w:val="AWAText"/>
              <w:rPr>
                <w:noProof/>
              </w:rPr>
            </w:pPr>
            <w:r w:rsidRPr="00935B80">
              <w:rPr>
                <w:noProof/>
              </w:rPr>
              <w:t>String [14]</w:t>
            </w:r>
          </w:p>
        </w:tc>
        <w:tc>
          <w:tcPr>
            <w:tcW w:w="649" w:type="pct"/>
          </w:tcPr>
          <w:p w14:paraId="30A9D303" w14:textId="77777777" w:rsidR="00821B7E" w:rsidRPr="00935B80" w:rsidRDefault="00821B7E" w:rsidP="00821B7E">
            <w:pPr>
              <w:spacing w:before="20" w:after="20"/>
              <w:contextualSpacing/>
              <w:rPr>
                <w:rFonts w:cs="Arial"/>
                <w:sz w:val="18"/>
                <w:szCs w:val="18"/>
              </w:rPr>
            </w:pPr>
            <w:r w:rsidRPr="00935B80">
              <w:rPr>
                <w:rFonts w:cs="Arial"/>
                <w:sz w:val="18"/>
                <w:szCs w:val="18"/>
              </w:rPr>
              <w:t>Statistical linkage key</w:t>
            </w:r>
          </w:p>
        </w:tc>
        <w:tc>
          <w:tcPr>
            <w:tcW w:w="1954" w:type="pct"/>
          </w:tcPr>
          <w:p w14:paraId="7E10D6EE" w14:textId="77777777" w:rsidR="00821B7E" w:rsidRPr="00935B80" w:rsidRDefault="00821B7E" w:rsidP="00767AF3">
            <w:pPr>
              <w:pStyle w:val="AWAText"/>
            </w:pPr>
            <w:r w:rsidRPr="00935B80">
              <w:t>AAAAADDMMYYYYN: The statistical linkage key (SLK) is a variable derived from client personal demographic data used to link data for statistical and research purposes.</w:t>
            </w:r>
          </w:p>
        </w:tc>
      </w:tr>
      <w:tr w:rsidR="00821B7E" w:rsidRPr="001B1375" w14:paraId="514E7B98" w14:textId="77777777" w:rsidTr="00821B7E">
        <w:trPr>
          <w:cantSplit/>
        </w:trPr>
        <w:tc>
          <w:tcPr>
            <w:tcW w:w="520" w:type="pct"/>
          </w:tcPr>
          <w:p w14:paraId="455AB521" w14:textId="77777777" w:rsidR="00821B7E" w:rsidRPr="00935B80" w:rsidRDefault="00821B7E" w:rsidP="00821B7E">
            <w:pPr>
              <w:spacing w:before="20" w:after="20"/>
              <w:contextualSpacing/>
              <w:rPr>
                <w:rFonts w:cs="Arial"/>
                <w:sz w:val="18"/>
                <w:szCs w:val="18"/>
              </w:rPr>
            </w:pPr>
            <w:r w:rsidRPr="00935B80">
              <w:rPr>
                <w:rFonts w:cs="Arial"/>
                <w:sz w:val="18"/>
                <w:szCs w:val="18"/>
              </w:rPr>
              <w:t>3</w:t>
            </w:r>
          </w:p>
        </w:tc>
        <w:tc>
          <w:tcPr>
            <w:tcW w:w="1273" w:type="pct"/>
          </w:tcPr>
          <w:p w14:paraId="43E390A6" w14:textId="77777777" w:rsidR="00821B7E" w:rsidRPr="00935B80" w:rsidRDefault="00821B7E" w:rsidP="00767AF3">
            <w:pPr>
              <w:pStyle w:val="AWAText"/>
            </w:pPr>
            <w:r w:rsidRPr="00935B80">
              <w:t>Locality</w:t>
            </w:r>
          </w:p>
        </w:tc>
        <w:tc>
          <w:tcPr>
            <w:tcW w:w="604" w:type="pct"/>
          </w:tcPr>
          <w:p w14:paraId="0C310C18" w14:textId="77777777" w:rsidR="00821B7E" w:rsidRPr="00935B80" w:rsidRDefault="00821B7E" w:rsidP="00767AF3">
            <w:pPr>
              <w:pStyle w:val="AWAText"/>
              <w:rPr>
                <w:b/>
              </w:rPr>
            </w:pPr>
            <w:r w:rsidRPr="00935B80">
              <w:rPr>
                <w:noProof/>
              </w:rPr>
              <w:t>String [30]</w:t>
            </w:r>
          </w:p>
        </w:tc>
        <w:tc>
          <w:tcPr>
            <w:tcW w:w="649" w:type="pct"/>
          </w:tcPr>
          <w:p w14:paraId="50A9BBC0" w14:textId="77777777" w:rsidR="00821B7E" w:rsidRPr="00935B80" w:rsidRDefault="00821B7E" w:rsidP="00821B7E">
            <w:pPr>
              <w:spacing w:before="20" w:after="20"/>
              <w:contextualSpacing/>
              <w:rPr>
                <w:rFonts w:cs="Arial"/>
                <w:sz w:val="18"/>
                <w:szCs w:val="18"/>
              </w:rPr>
            </w:pPr>
            <w:r w:rsidRPr="00935B80">
              <w:rPr>
                <w:rFonts w:cs="Arial"/>
                <w:sz w:val="18"/>
                <w:szCs w:val="18"/>
              </w:rPr>
              <w:t>Locality name</w:t>
            </w:r>
          </w:p>
        </w:tc>
        <w:tc>
          <w:tcPr>
            <w:tcW w:w="1954" w:type="pct"/>
          </w:tcPr>
          <w:p w14:paraId="1A949616" w14:textId="77777777" w:rsidR="00821B7E" w:rsidRPr="00935B80" w:rsidRDefault="00821B7E" w:rsidP="00767AF3">
            <w:pPr>
              <w:pStyle w:val="AWAText"/>
            </w:pPr>
            <w:r w:rsidRPr="00935B80">
              <w:t>Geographic location (suburb/town/locality) of the usual residence of the client (</w:t>
            </w:r>
            <w:r w:rsidRPr="00935B80">
              <w:rPr>
                <w:i/>
              </w:rPr>
              <w:t>not</w:t>
            </w:r>
            <w:r w:rsidRPr="00935B80">
              <w:t> postal address).</w:t>
            </w:r>
          </w:p>
        </w:tc>
      </w:tr>
      <w:tr w:rsidR="00821B7E" w:rsidRPr="001B1375" w14:paraId="2CC5C4D9" w14:textId="77777777" w:rsidTr="00821B7E">
        <w:trPr>
          <w:cantSplit/>
        </w:trPr>
        <w:tc>
          <w:tcPr>
            <w:tcW w:w="520" w:type="pct"/>
          </w:tcPr>
          <w:p w14:paraId="4AE85980" w14:textId="77777777" w:rsidR="00821B7E" w:rsidRPr="00935B80" w:rsidRDefault="00821B7E" w:rsidP="00821B7E">
            <w:pPr>
              <w:spacing w:before="20" w:after="20"/>
              <w:contextualSpacing/>
              <w:rPr>
                <w:rFonts w:cs="Arial"/>
                <w:sz w:val="18"/>
                <w:szCs w:val="18"/>
              </w:rPr>
            </w:pPr>
            <w:r w:rsidRPr="00935B80">
              <w:rPr>
                <w:rFonts w:cs="Arial"/>
                <w:sz w:val="18"/>
                <w:szCs w:val="18"/>
              </w:rPr>
              <w:t>4</w:t>
            </w:r>
          </w:p>
        </w:tc>
        <w:tc>
          <w:tcPr>
            <w:tcW w:w="1273" w:type="pct"/>
          </w:tcPr>
          <w:p w14:paraId="4EBE50D3" w14:textId="77777777" w:rsidR="00821B7E" w:rsidRPr="00935B80" w:rsidRDefault="00821B7E" w:rsidP="00767AF3">
            <w:pPr>
              <w:pStyle w:val="AWAText"/>
            </w:pPr>
            <w:proofErr w:type="spellStart"/>
            <w:r w:rsidRPr="00935B80">
              <w:t>Pstcode</w:t>
            </w:r>
            <w:proofErr w:type="spellEnd"/>
          </w:p>
        </w:tc>
        <w:tc>
          <w:tcPr>
            <w:tcW w:w="604" w:type="pct"/>
          </w:tcPr>
          <w:p w14:paraId="762F99DF" w14:textId="77777777" w:rsidR="00821B7E" w:rsidRPr="00935B80" w:rsidRDefault="00821B7E" w:rsidP="00767AF3">
            <w:pPr>
              <w:pStyle w:val="AWAText"/>
              <w:rPr>
                <w:noProof/>
              </w:rPr>
            </w:pPr>
            <w:r w:rsidRPr="00935B80">
              <w:rPr>
                <w:noProof/>
              </w:rPr>
              <w:t>String [4]</w:t>
            </w:r>
          </w:p>
        </w:tc>
        <w:tc>
          <w:tcPr>
            <w:tcW w:w="649" w:type="pct"/>
          </w:tcPr>
          <w:p w14:paraId="1B2EFD72" w14:textId="77777777" w:rsidR="00821B7E" w:rsidRPr="00935B80" w:rsidRDefault="00821B7E" w:rsidP="00821B7E">
            <w:pPr>
              <w:spacing w:before="20" w:after="20"/>
              <w:contextualSpacing/>
              <w:rPr>
                <w:rFonts w:cs="Arial"/>
                <w:sz w:val="18"/>
                <w:szCs w:val="18"/>
              </w:rPr>
            </w:pPr>
            <w:r w:rsidRPr="00935B80">
              <w:rPr>
                <w:rFonts w:cs="Arial"/>
                <w:sz w:val="18"/>
                <w:szCs w:val="18"/>
              </w:rPr>
              <w:t>Postcode</w:t>
            </w:r>
          </w:p>
        </w:tc>
        <w:tc>
          <w:tcPr>
            <w:tcW w:w="1954" w:type="pct"/>
          </w:tcPr>
          <w:p w14:paraId="74BDB496" w14:textId="77777777" w:rsidR="00821B7E" w:rsidRPr="00935B80" w:rsidRDefault="00821B7E" w:rsidP="00767AF3">
            <w:pPr>
              <w:pStyle w:val="AWAText"/>
            </w:pPr>
            <w:r w:rsidRPr="00935B80">
              <w:t xml:space="preserve">NNNN: Postcode of suburb/locality in which the person usually </w:t>
            </w:r>
            <w:r w:rsidRPr="00935B80">
              <w:rPr>
                <w:i/>
              </w:rPr>
              <w:t>resides</w:t>
            </w:r>
            <w:r w:rsidRPr="00935B80">
              <w:t xml:space="preserve"> (</w:t>
            </w:r>
            <w:r w:rsidRPr="00935B80">
              <w:rPr>
                <w:i/>
              </w:rPr>
              <w:t>not</w:t>
            </w:r>
            <w:r w:rsidRPr="00935B80">
              <w:t> postal address).</w:t>
            </w:r>
          </w:p>
        </w:tc>
      </w:tr>
      <w:tr w:rsidR="00821B7E" w:rsidRPr="001B1375" w14:paraId="0C65F828" w14:textId="77777777" w:rsidTr="00821B7E">
        <w:trPr>
          <w:cantSplit/>
        </w:trPr>
        <w:tc>
          <w:tcPr>
            <w:tcW w:w="520" w:type="pct"/>
          </w:tcPr>
          <w:p w14:paraId="3A1D711B" w14:textId="77777777" w:rsidR="00821B7E" w:rsidRPr="00935B80" w:rsidRDefault="00821B7E" w:rsidP="00821B7E">
            <w:pPr>
              <w:spacing w:before="20" w:after="20"/>
              <w:contextualSpacing/>
              <w:rPr>
                <w:rFonts w:cs="Arial"/>
                <w:sz w:val="18"/>
                <w:szCs w:val="18"/>
              </w:rPr>
            </w:pPr>
            <w:r w:rsidRPr="00935B80">
              <w:rPr>
                <w:rFonts w:cs="Arial"/>
                <w:sz w:val="18"/>
                <w:szCs w:val="18"/>
              </w:rPr>
              <w:t>5</w:t>
            </w:r>
          </w:p>
        </w:tc>
        <w:tc>
          <w:tcPr>
            <w:tcW w:w="1273" w:type="pct"/>
          </w:tcPr>
          <w:p w14:paraId="1688DC19" w14:textId="77777777" w:rsidR="00821B7E" w:rsidRPr="00935B80" w:rsidRDefault="00821B7E" w:rsidP="00767AF3">
            <w:pPr>
              <w:pStyle w:val="AWAText"/>
            </w:pPr>
            <w:proofErr w:type="spellStart"/>
            <w:r w:rsidRPr="00935B80">
              <w:t>Client_MHA</w:t>
            </w:r>
            <w:proofErr w:type="spellEnd"/>
          </w:p>
        </w:tc>
        <w:tc>
          <w:tcPr>
            <w:tcW w:w="604" w:type="pct"/>
          </w:tcPr>
          <w:p w14:paraId="1B7062E8" w14:textId="77777777" w:rsidR="00821B7E" w:rsidRPr="00935B80" w:rsidRDefault="00821B7E" w:rsidP="00767AF3">
            <w:pPr>
              <w:pStyle w:val="AWAText"/>
              <w:rPr>
                <w:noProof/>
              </w:rPr>
            </w:pPr>
            <w:r w:rsidRPr="00935B80">
              <w:rPr>
                <w:noProof/>
              </w:rPr>
              <w:t>String [2]</w:t>
            </w:r>
          </w:p>
        </w:tc>
        <w:tc>
          <w:tcPr>
            <w:tcW w:w="649" w:type="pct"/>
          </w:tcPr>
          <w:p w14:paraId="418F1E1F" w14:textId="77777777" w:rsidR="00821B7E" w:rsidRPr="00935B80" w:rsidRDefault="00821B7E" w:rsidP="00821B7E">
            <w:pPr>
              <w:spacing w:before="20" w:after="20"/>
              <w:contextualSpacing/>
              <w:rPr>
                <w:rFonts w:cs="Arial"/>
                <w:sz w:val="18"/>
                <w:szCs w:val="18"/>
              </w:rPr>
            </w:pPr>
            <w:r w:rsidRPr="00935B80">
              <w:rPr>
                <w:rFonts w:cs="Arial"/>
                <w:sz w:val="18"/>
                <w:szCs w:val="18"/>
              </w:rPr>
              <w:t>Client MHA</w:t>
            </w:r>
          </w:p>
        </w:tc>
        <w:tc>
          <w:tcPr>
            <w:tcW w:w="1954" w:type="pct"/>
          </w:tcPr>
          <w:p w14:paraId="2A835BD0" w14:textId="77777777" w:rsidR="00821B7E" w:rsidRPr="00935B80" w:rsidRDefault="00821B7E" w:rsidP="00767AF3">
            <w:pPr>
              <w:pStyle w:val="AWAText"/>
            </w:pPr>
            <w:r w:rsidRPr="00935B80">
              <w:t>NN: Mental health area of origin is determined by the usual residential address of the person (catchment area). The identification of a client’s mental health area or catchment area provides the basis for allocating service delivery.</w:t>
            </w:r>
          </w:p>
        </w:tc>
      </w:tr>
      <w:tr w:rsidR="00821B7E" w:rsidRPr="001B1375" w14:paraId="0708DAB8" w14:textId="77777777" w:rsidTr="00821B7E">
        <w:trPr>
          <w:cantSplit/>
        </w:trPr>
        <w:tc>
          <w:tcPr>
            <w:tcW w:w="520" w:type="pct"/>
          </w:tcPr>
          <w:p w14:paraId="3EEDD5D9" w14:textId="77777777" w:rsidR="00821B7E" w:rsidRPr="00935B80" w:rsidRDefault="00821B7E" w:rsidP="00821B7E">
            <w:pPr>
              <w:spacing w:before="20" w:after="20"/>
              <w:contextualSpacing/>
              <w:rPr>
                <w:rFonts w:cs="Arial"/>
                <w:sz w:val="18"/>
                <w:szCs w:val="18"/>
              </w:rPr>
            </w:pPr>
            <w:r w:rsidRPr="00935B80">
              <w:rPr>
                <w:rFonts w:cs="Arial"/>
                <w:sz w:val="18"/>
                <w:szCs w:val="18"/>
              </w:rPr>
              <w:t>6</w:t>
            </w:r>
          </w:p>
        </w:tc>
        <w:tc>
          <w:tcPr>
            <w:tcW w:w="1273" w:type="pct"/>
          </w:tcPr>
          <w:p w14:paraId="4531ABF7" w14:textId="77777777" w:rsidR="00821B7E" w:rsidRPr="00935B80" w:rsidRDefault="00821B7E" w:rsidP="00767AF3">
            <w:pPr>
              <w:pStyle w:val="AWAText"/>
            </w:pPr>
            <w:r w:rsidRPr="00935B80">
              <w:t>Interpreter</w:t>
            </w:r>
          </w:p>
        </w:tc>
        <w:tc>
          <w:tcPr>
            <w:tcW w:w="604" w:type="pct"/>
          </w:tcPr>
          <w:p w14:paraId="1D9EFD2C" w14:textId="77777777" w:rsidR="00821B7E" w:rsidRPr="00935B80" w:rsidRDefault="00821B7E" w:rsidP="00821B7E">
            <w:pPr>
              <w:spacing w:before="20" w:after="20"/>
              <w:contextualSpacing/>
              <w:rPr>
                <w:rFonts w:cs="Arial"/>
                <w:noProof/>
                <w:sz w:val="18"/>
                <w:szCs w:val="18"/>
              </w:rPr>
            </w:pPr>
            <w:r w:rsidRPr="00935B80">
              <w:rPr>
                <w:rFonts w:cs="Arial"/>
                <w:noProof/>
                <w:sz w:val="18"/>
                <w:szCs w:val="18"/>
              </w:rPr>
              <w:t>String [1]</w:t>
            </w:r>
          </w:p>
        </w:tc>
        <w:tc>
          <w:tcPr>
            <w:tcW w:w="649" w:type="pct"/>
          </w:tcPr>
          <w:p w14:paraId="77633DAC" w14:textId="77777777" w:rsidR="00821B7E" w:rsidRPr="00935B80" w:rsidRDefault="00821B7E" w:rsidP="00821B7E">
            <w:pPr>
              <w:spacing w:before="20" w:after="20"/>
              <w:contextualSpacing/>
              <w:rPr>
                <w:rFonts w:cs="Arial"/>
                <w:sz w:val="18"/>
                <w:szCs w:val="18"/>
              </w:rPr>
            </w:pPr>
            <w:r w:rsidRPr="00935B80">
              <w:rPr>
                <w:rFonts w:cs="Arial"/>
                <w:sz w:val="18"/>
                <w:szCs w:val="18"/>
              </w:rPr>
              <w:t>Need for interpreter services</w:t>
            </w:r>
          </w:p>
        </w:tc>
        <w:tc>
          <w:tcPr>
            <w:tcW w:w="1954" w:type="pct"/>
          </w:tcPr>
          <w:p w14:paraId="3541F4A2" w14:textId="77777777" w:rsidR="00821B7E" w:rsidRPr="00935B80" w:rsidRDefault="00821B7E" w:rsidP="00767AF3">
            <w:pPr>
              <w:pStyle w:val="AWAText"/>
            </w:pPr>
            <w:r w:rsidRPr="00935B80">
              <w:t>N: Whether an interpreter service is required by or for the client.</w:t>
            </w:r>
          </w:p>
          <w:p w14:paraId="3E52BC26" w14:textId="77777777" w:rsidR="00821B7E" w:rsidRPr="00935B80" w:rsidRDefault="00821B7E" w:rsidP="00767AF3">
            <w:pPr>
              <w:pStyle w:val="AWAText"/>
            </w:pPr>
          </w:p>
        </w:tc>
      </w:tr>
      <w:tr w:rsidR="00821B7E" w:rsidRPr="001B1375" w14:paraId="4C8A8E19" w14:textId="77777777" w:rsidTr="00821B7E">
        <w:trPr>
          <w:cantSplit/>
        </w:trPr>
        <w:tc>
          <w:tcPr>
            <w:tcW w:w="520" w:type="pct"/>
          </w:tcPr>
          <w:p w14:paraId="79BB814F" w14:textId="77777777" w:rsidR="00821B7E" w:rsidRPr="00935B80" w:rsidRDefault="00821B7E" w:rsidP="00821B7E">
            <w:pPr>
              <w:spacing w:before="20" w:after="20"/>
              <w:contextualSpacing/>
              <w:rPr>
                <w:rFonts w:cs="Arial"/>
                <w:sz w:val="18"/>
                <w:szCs w:val="18"/>
              </w:rPr>
            </w:pPr>
            <w:r w:rsidRPr="00935B80">
              <w:rPr>
                <w:rFonts w:cs="Arial"/>
                <w:sz w:val="18"/>
                <w:szCs w:val="18"/>
              </w:rPr>
              <w:t>7</w:t>
            </w:r>
          </w:p>
        </w:tc>
        <w:tc>
          <w:tcPr>
            <w:tcW w:w="1273" w:type="pct"/>
          </w:tcPr>
          <w:p w14:paraId="295CA3F2" w14:textId="77777777" w:rsidR="00821B7E" w:rsidRPr="00935B80" w:rsidRDefault="00821B7E" w:rsidP="00767AF3">
            <w:pPr>
              <w:pStyle w:val="AWAText"/>
            </w:pPr>
            <w:proofErr w:type="spellStart"/>
            <w:r w:rsidRPr="00935B80">
              <w:t>Pref_Lang</w:t>
            </w:r>
            <w:proofErr w:type="spellEnd"/>
          </w:p>
        </w:tc>
        <w:tc>
          <w:tcPr>
            <w:tcW w:w="604" w:type="pct"/>
          </w:tcPr>
          <w:p w14:paraId="620A3249" w14:textId="77777777" w:rsidR="00821B7E" w:rsidRPr="00935B80" w:rsidRDefault="00821B7E" w:rsidP="00821B7E">
            <w:pPr>
              <w:spacing w:before="20" w:after="20"/>
              <w:contextualSpacing/>
              <w:rPr>
                <w:rFonts w:cs="Arial"/>
                <w:noProof/>
                <w:sz w:val="18"/>
                <w:szCs w:val="18"/>
              </w:rPr>
            </w:pPr>
            <w:r w:rsidRPr="00935B80">
              <w:rPr>
                <w:rFonts w:cs="Arial"/>
                <w:noProof/>
                <w:sz w:val="18"/>
                <w:szCs w:val="18"/>
              </w:rPr>
              <w:t>String [4]</w:t>
            </w:r>
          </w:p>
        </w:tc>
        <w:tc>
          <w:tcPr>
            <w:tcW w:w="649" w:type="pct"/>
          </w:tcPr>
          <w:p w14:paraId="3C37FD47" w14:textId="77777777" w:rsidR="00821B7E" w:rsidRPr="00935B80" w:rsidRDefault="00821B7E" w:rsidP="00821B7E">
            <w:pPr>
              <w:spacing w:before="20" w:after="20"/>
              <w:contextualSpacing/>
              <w:rPr>
                <w:rFonts w:cs="Arial"/>
                <w:sz w:val="18"/>
                <w:szCs w:val="18"/>
              </w:rPr>
            </w:pPr>
            <w:r w:rsidRPr="00935B80">
              <w:rPr>
                <w:rFonts w:cs="Arial"/>
                <w:sz w:val="18"/>
                <w:szCs w:val="18"/>
              </w:rPr>
              <w:t>Preferred language</w:t>
            </w:r>
          </w:p>
        </w:tc>
        <w:tc>
          <w:tcPr>
            <w:tcW w:w="1954" w:type="pct"/>
          </w:tcPr>
          <w:p w14:paraId="4AFC4FB4" w14:textId="77777777" w:rsidR="00821B7E" w:rsidRPr="00935B80" w:rsidRDefault="00821B7E" w:rsidP="00821B7E">
            <w:pPr>
              <w:pStyle w:val="IMSTemplatecontent"/>
              <w:contextualSpacing/>
              <w:rPr>
                <w:rFonts w:ascii="Arial" w:hAnsi="Arial" w:cs="Arial"/>
                <w:szCs w:val="18"/>
              </w:rPr>
            </w:pPr>
            <w:r w:rsidRPr="00935B80">
              <w:rPr>
                <w:rFonts w:ascii="Arial" w:hAnsi="Arial" w:cs="Arial"/>
                <w:szCs w:val="18"/>
              </w:rPr>
              <w:t>NNNN: The language (including sign language) most preferred by the client for communication.</w:t>
            </w:r>
          </w:p>
        </w:tc>
      </w:tr>
      <w:tr w:rsidR="00821B7E" w:rsidRPr="001B1375" w14:paraId="47EBE0C8" w14:textId="77777777" w:rsidTr="00821B7E">
        <w:trPr>
          <w:cantSplit/>
        </w:trPr>
        <w:tc>
          <w:tcPr>
            <w:tcW w:w="520" w:type="pct"/>
          </w:tcPr>
          <w:p w14:paraId="7A7A2986" w14:textId="77777777" w:rsidR="00821B7E" w:rsidRPr="00935B80" w:rsidRDefault="00821B7E" w:rsidP="00821B7E">
            <w:pPr>
              <w:spacing w:before="20" w:after="20"/>
              <w:contextualSpacing/>
              <w:rPr>
                <w:rFonts w:cs="Arial"/>
                <w:sz w:val="18"/>
                <w:szCs w:val="18"/>
              </w:rPr>
            </w:pPr>
            <w:r w:rsidRPr="00935B80">
              <w:rPr>
                <w:rFonts w:cs="Arial"/>
                <w:sz w:val="18"/>
                <w:szCs w:val="18"/>
              </w:rPr>
              <w:t>8</w:t>
            </w:r>
          </w:p>
        </w:tc>
        <w:tc>
          <w:tcPr>
            <w:tcW w:w="1273" w:type="pct"/>
          </w:tcPr>
          <w:p w14:paraId="3B97EEB8" w14:textId="77777777" w:rsidR="00821B7E" w:rsidRPr="00935B80" w:rsidRDefault="00821B7E" w:rsidP="00767AF3">
            <w:pPr>
              <w:pStyle w:val="AWAText"/>
            </w:pPr>
            <w:r w:rsidRPr="00935B80">
              <w:t>Indig_Status</w:t>
            </w:r>
          </w:p>
        </w:tc>
        <w:tc>
          <w:tcPr>
            <w:tcW w:w="604" w:type="pct"/>
          </w:tcPr>
          <w:p w14:paraId="4EADD831" w14:textId="77777777" w:rsidR="00821B7E" w:rsidRPr="00935B80" w:rsidRDefault="00821B7E" w:rsidP="00821B7E">
            <w:pPr>
              <w:spacing w:before="20" w:after="20"/>
              <w:contextualSpacing/>
              <w:rPr>
                <w:rFonts w:cs="Arial"/>
                <w:noProof/>
                <w:sz w:val="18"/>
                <w:szCs w:val="18"/>
              </w:rPr>
            </w:pPr>
            <w:r w:rsidRPr="00935B80">
              <w:rPr>
                <w:rFonts w:cs="Arial"/>
                <w:noProof/>
                <w:sz w:val="18"/>
                <w:szCs w:val="18"/>
              </w:rPr>
              <w:t>String [1]</w:t>
            </w:r>
          </w:p>
        </w:tc>
        <w:tc>
          <w:tcPr>
            <w:tcW w:w="649" w:type="pct"/>
          </w:tcPr>
          <w:p w14:paraId="7E4BB759" w14:textId="77777777" w:rsidR="00821B7E" w:rsidRPr="00935B80" w:rsidRDefault="00821B7E" w:rsidP="00821B7E">
            <w:pPr>
              <w:spacing w:before="20" w:after="20"/>
              <w:contextualSpacing/>
              <w:rPr>
                <w:rFonts w:cs="Arial"/>
                <w:sz w:val="18"/>
                <w:szCs w:val="18"/>
              </w:rPr>
            </w:pPr>
            <w:r w:rsidRPr="00935B80">
              <w:rPr>
                <w:rFonts w:cs="Arial"/>
                <w:sz w:val="18"/>
                <w:szCs w:val="18"/>
              </w:rPr>
              <w:t>Indigenous status</w:t>
            </w:r>
          </w:p>
        </w:tc>
        <w:tc>
          <w:tcPr>
            <w:tcW w:w="1954" w:type="pct"/>
          </w:tcPr>
          <w:p w14:paraId="39C5D296" w14:textId="77777777" w:rsidR="00821B7E" w:rsidRPr="00935B80" w:rsidRDefault="00821B7E" w:rsidP="00767AF3">
            <w:pPr>
              <w:pStyle w:val="AWAText"/>
            </w:pPr>
            <w:r w:rsidRPr="00935B80">
              <w:t>N: Whether a client identifies as being of Aboriginal and/or Torres Strait Islander origin.</w:t>
            </w:r>
          </w:p>
          <w:p w14:paraId="752C84B4" w14:textId="77777777" w:rsidR="00821B7E" w:rsidRPr="00935B80" w:rsidRDefault="00821B7E" w:rsidP="00767AF3">
            <w:pPr>
              <w:pStyle w:val="AWAText"/>
            </w:pPr>
          </w:p>
        </w:tc>
      </w:tr>
      <w:tr w:rsidR="00821B7E" w:rsidRPr="001B1375" w14:paraId="3C0461AD" w14:textId="77777777" w:rsidTr="00821B7E">
        <w:trPr>
          <w:cantSplit/>
        </w:trPr>
        <w:tc>
          <w:tcPr>
            <w:tcW w:w="520" w:type="pct"/>
          </w:tcPr>
          <w:p w14:paraId="3F1B2801" w14:textId="77777777" w:rsidR="00821B7E" w:rsidRPr="00935B80" w:rsidRDefault="00821B7E" w:rsidP="00821B7E">
            <w:pPr>
              <w:spacing w:before="20" w:after="20"/>
              <w:contextualSpacing/>
              <w:rPr>
                <w:rFonts w:cs="Arial"/>
                <w:sz w:val="18"/>
                <w:szCs w:val="18"/>
              </w:rPr>
            </w:pPr>
            <w:r w:rsidRPr="00935B80">
              <w:rPr>
                <w:rFonts w:cs="Arial"/>
                <w:sz w:val="18"/>
                <w:szCs w:val="18"/>
              </w:rPr>
              <w:t>9</w:t>
            </w:r>
          </w:p>
        </w:tc>
        <w:tc>
          <w:tcPr>
            <w:tcW w:w="1273" w:type="pct"/>
          </w:tcPr>
          <w:p w14:paraId="0FDA95EB" w14:textId="77777777" w:rsidR="00821B7E" w:rsidRPr="00935B80" w:rsidRDefault="00821B7E" w:rsidP="00767AF3">
            <w:pPr>
              <w:pStyle w:val="AWAText"/>
            </w:pPr>
            <w:proofErr w:type="spellStart"/>
            <w:r w:rsidRPr="00935B80">
              <w:t>Referral_Src</w:t>
            </w:r>
            <w:proofErr w:type="spellEnd"/>
          </w:p>
        </w:tc>
        <w:tc>
          <w:tcPr>
            <w:tcW w:w="604" w:type="pct"/>
          </w:tcPr>
          <w:p w14:paraId="4FB60CE5" w14:textId="77777777" w:rsidR="00821B7E" w:rsidRPr="00935B80" w:rsidRDefault="00821B7E" w:rsidP="00821B7E">
            <w:pPr>
              <w:spacing w:before="20" w:after="20"/>
              <w:contextualSpacing/>
              <w:rPr>
                <w:rFonts w:cs="Arial"/>
                <w:noProof/>
                <w:sz w:val="18"/>
                <w:szCs w:val="18"/>
              </w:rPr>
            </w:pPr>
            <w:r w:rsidRPr="00935B80">
              <w:rPr>
                <w:rFonts w:cs="Arial"/>
                <w:noProof/>
                <w:sz w:val="18"/>
                <w:szCs w:val="18"/>
              </w:rPr>
              <w:t>String [2]</w:t>
            </w:r>
          </w:p>
        </w:tc>
        <w:tc>
          <w:tcPr>
            <w:tcW w:w="649" w:type="pct"/>
          </w:tcPr>
          <w:p w14:paraId="161993B2" w14:textId="77777777" w:rsidR="00821B7E" w:rsidRPr="00935B80" w:rsidRDefault="00821B7E" w:rsidP="00821B7E">
            <w:pPr>
              <w:spacing w:before="20" w:after="20"/>
              <w:contextualSpacing/>
              <w:rPr>
                <w:rFonts w:cs="Arial"/>
                <w:sz w:val="18"/>
                <w:szCs w:val="18"/>
              </w:rPr>
            </w:pPr>
            <w:r w:rsidRPr="00935B80">
              <w:rPr>
                <w:rFonts w:cs="Arial"/>
                <w:sz w:val="18"/>
                <w:szCs w:val="18"/>
              </w:rPr>
              <w:t>Referral source</w:t>
            </w:r>
          </w:p>
        </w:tc>
        <w:tc>
          <w:tcPr>
            <w:tcW w:w="1954" w:type="pct"/>
          </w:tcPr>
          <w:p w14:paraId="6E43D9B8" w14:textId="77777777" w:rsidR="00821B7E" w:rsidRPr="00935B80" w:rsidRDefault="00821B7E" w:rsidP="00767AF3">
            <w:pPr>
              <w:pStyle w:val="AWAText"/>
            </w:pPr>
            <w:r w:rsidRPr="00935B80">
              <w:t>NN: Referral source is the person/organisation contacting the triage service about a particular client who may be a potential consumer of the mental health area service (AMHS).</w:t>
            </w:r>
          </w:p>
        </w:tc>
      </w:tr>
      <w:tr w:rsidR="00821B7E" w:rsidRPr="001B1375" w14:paraId="21A9D084" w14:textId="77777777" w:rsidTr="00821B7E">
        <w:trPr>
          <w:cantSplit/>
        </w:trPr>
        <w:tc>
          <w:tcPr>
            <w:tcW w:w="520" w:type="pct"/>
          </w:tcPr>
          <w:p w14:paraId="0F24112D" w14:textId="77777777" w:rsidR="00821B7E" w:rsidRPr="00935B80" w:rsidRDefault="00821B7E" w:rsidP="00821B7E">
            <w:pPr>
              <w:spacing w:before="20" w:after="20"/>
              <w:contextualSpacing/>
              <w:rPr>
                <w:rFonts w:cs="Arial"/>
                <w:sz w:val="18"/>
                <w:szCs w:val="18"/>
              </w:rPr>
            </w:pPr>
            <w:r w:rsidRPr="00935B80">
              <w:rPr>
                <w:rFonts w:cs="Arial"/>
                <w:sz w:val="18"/>
                <w:szCs w:val="18"/>
              </w:rPr>
              <w:t>10</w:t>
            </w:r>
          </w:p>
        </w:tc>
        <w:tc>
          <w:tcPr>
            <w:tcW w:w="1273" w:type="pct"/>
          </w:tcPr>
          <w:p w14:paraId="75B3B154" w14:textId="77777777" w:rsidR="00821B7E" w:rsidRPr="00935B80" w:rsidRDefault="00821B7E" w:rsidP="00767AF3">
            <w:pPr>
              <w:pStyle w:val="AWAText"/>
            </w:pPr>
            <w:proofErr w:type="spellStart"/>
            <w:r w:rsidRPr="00935B80">
              <w:t>Triage_Dt</w:t>
            </w:r>
            <w:proofErr w:type="spellEnd"/>
          </w:p>
        </w:tc>
        <w:tc>
          <w:tcPr>
            <w:tcW w:w="604" w:type="pct"/>
          </w:tcPr>
          <w:p w14:paraId="09A6D662" w14:textId="77777777" w:rsidR="00821B7E" w:rsidRPr="00935B80" w:rsidRDefault="00821B7E" w:rsidP="00821B7E">
            <w:pPr>
              <w:spacing w:before="20" w:after="20"/>
              <w:contextualSpacing/>
              <w:rPr>
                <w:rFonts w:cs="Arial"/>
                <w:noProof/>
                <w:sz w:val="18"/>
                <w:szCs w:val="18"/>
              </w:rPr>
            </w:pPr>
            <w:r w:rsidRPr="00935B80">
              <w:rPr>
                <w:rFonts w:cs="Arial"/>
                <w:noProof/>
                <w:sz w:val="18"/>
                <w:szCs w:val="18"/>
              </w:rPr>
              <w:t xml:space="preserve">String [12] </w:t>
            </w:r>
          </w:p>
        </w:tc>
        <w:tc>
          <w:tcPr>
            <w:tcW w:w="649" w:type="pct"/>
          </w:tcPr>
          <w:p w14:paraId="607B329C" w14:textId="77777777" w:rsidR="00821B7E" w:rsidRPr="00935B80" w:rsidRDefault="00821B7E" w:rsidP="00821B7E">
            <w:pPr>
              <w:spacing w:before="20" w:after="20"/>
              <w:contextualSpacing/>
              <w:rPr>
                <w:rFonts w:cs="Arial"/>
                <w:sz w:val="18"/>
                <w:szCs w:val="18"/>
              </w:rPr>
            </w:pPr>
            <w:r w:rsidRPr="00935B80">
              <w:rPr>
                <w:rFonts w:cs="Arial"/>
                <w:sz w:val="18"/>
                <w:szCs w:val="18"/>
              </w:rPr>
              <w:t>Triage date/time</w:t>
            </w:r>
          </w:p>
        </w:tc>
        <w:tc>
          <w:tcPr>
            <w:tcW w:w="1954" w:type="pct"/>
          </w:tcPr>
          <w:p w14:paraId="71516FAC" w14:textId="62AF7EE3" w:rsidR="00821B7E" w:rsidRPr="00935B80" w:rsidRDefault="00821B7E" w:rsidP="00767AF3">
            <w:pPr>
              <w:pStyle w:val="AWAText"/>
            </w:pPr>
            <w:r w:rsidRPr="00935B80">
              <w:t xml:space="preserve">The date and time a triage mental health service clinician assigns the </w:t>
            </w:r>
            <w:r w:rsidR="00325E94">
              <w:t>relevant</w:t>
            </w:r>
            <w:r w:rsidR="00325E94" w:rsidRPr="00935B80">
              <w:t xml:space="preserve"> </w:t>
            </w:r>
            <w:r w:rsidRPr="00935B80">
              <w:t>triage category.</w:t>
            </w:r>
          </w:p>
          <w:p w14:paraId="5C3613FE" w14:textId="77777777" w:rsidR="00821B7E" w:rsidRPr="00935B80" w:rsidRDefault="00821B7E" w:rsidP="00767AF3">
            <w:pPr>
              <w:pStyle w:val="AWAText"/>
            </w:pPr>
            <w:r w:rsidRPr="00935B80">
              <w:t>Format: DDMMYYYYHHMM</w:t>
            </w:r>
          </w:p>
        </w:tc>
      </w:tr>
      <w:tr w:rsidR="00821B7E" w:rsidRPr="001B1375" w14:paraId="56BB02D7" w14:textId="77777777" w:rsidTr="00821B7E">
        <w:trPr>
          <w:cantSplit/>
        </w:trPr>
        <w:tc>
          <w:tcPr>
            <w:tcW w:w="520" w:type="pct"/>
          </w:tcPr>
          <w:p w14:paraId="0AB1183F" w14:textId="77777777" w:rsidR="00821B7E" w:rsidRPr="00935B80" w:rsidRDefault="00821B7E" w:rsidP="00821B7E">
            <w:pPr>
              <w:spacing w:before="20" w:after="20"/>
              <w:contextualSpacing/>
              <w:rPr>
                <w:rFonts w:cs="Arial"/>
                <w:sz w:val="18"/>
                <w:szCs w:val="18"/>
              </w:rPr>
            </w:pPr>
            <w:r w:rsidRPr="00935B80">
              <w:rPr>
                <w:rFonts w:cs="Arial"/>
                <w:sz w:val="18"/>
                <w:szCs w:val="18"/>
              </w:rPr>
              <w:t>11</w:t>
            </w:r>
          </w:p>
        </w:tc>
        <w:tc>
          <w:tcPr>
            <w:tcW w:w="1273" w:type="pct"/>
          </w:tcPr>
          <w:p w14:paraId="46FBD685" w14:textId="77777777" w:rsidR="00821B7E" w:rsidRPr="00935B80" w:rsidRDefault="00821B7E" w:rsidP="00767AF3">
            <w:pPr>
              <w:pStyle w:val="AWAText"/>
            </w:pPr>
            <w:proofErr w:type="spellStart"/>
            <w:r w:rsidRPr="00935B80">
              <w:t>Triage_Scale</w:t>
            </w:r>
            <w:proofErr w:type="spellEnd"/>
          </w:p>
        </w:tc>
        <w:tc>
          <w:tcPr>
            <w:tcW w:w="604" w:type="pct"/>
          </w:tcPr>
          <w:p w14:paraId="4661778B" w14:textId="77777777" w:rsidR="00821B7E" w:rsidRPr="00935B80" w:rsidRDefault="00821B7E" w:rsidP="00821B7E">
            <w:pPr>
              <w:spacing w:before="20" w:after="20"/>
              <w:contextualSpacing/>
              <w:rPr>
                <w:rFonts w:cs="Arial"/>
                <w:noProof/>
                <w:sz w:val="18"/>
                <w:szCs w:val="18"/>
              </w:rPr>
            </w:pPr>
            <w:r w:rsidRPr="00935B80">
              <w:rPr>
                <w:rFonts w:cs="Arial"/>
                <w:noProof/>
                <w:sz w:val="18"/>
                <w:szCs w:val="18"/>
              </w:rPr>
              <w:t>String [1]</w:t>
            </w:r>
          </w:p>
        </w:tc>
        <w:tc>
          <w:tcPr>
            <w:tcW w:w="649" w:type="pct"/>
          </w:tcPr>
          <w:p w14:paraId="2433F76C" w14:textId="77777777" w:rsidR="00821B7E" w:rsidRPr="00935B80" w:rsidRDefault="00821B7E" w:rsidP="00821B7E">
            <w:pPr>
              <w:spacing w:before="20" w:after="20"/>
              <w:contextualSpacing/>
              <w:rPr>
                <w:rFonts w:cs="Arial"/>
                <w:sz w:val="18"/>
                <w:szCs w:val="18"/>
              </w:rPr>
            </w:pPr>
            <w:r w:rsidRPr="00935B80">
              <w:rPr>
                <w:rFonts w:cs="Arial"/>
                <w:sz w:val="18"/>
                <w:szCs w:val="18"/>
              </w:rPr>
              <w:t>Triage scale</w:t>
            </w:r>
          </w:p>
        </w:tc>
        <w:tc>
          <w:tcPr>
            <w:tcW w:w="1954" w:type="pct"/>
          </w:tcPr>
          <w:p w14:paraId="78A7C199" w14:textId="77777777" w:rsidR="00821B7E" w:rsidRPr="00935B80" w:rsidRDefault="00821B7E" w:rsidP="00767AF3">
            <w:pPr>
              <w:pStyle w:val="AWAText"/>
            </w:pPr>
            <w:r w:rsidRPr="00935B80">
              <w:t>A: The triage scale assigned by a triage service clinician dependent on the necessary response.</w:t>
            </w:r>
          </w:p>
        </w:tc>
      </w:tr>
      <w:tr w:rsidR="00821B7E" w:rsidRPr="001B1375" w14:paraId="35161869" w14:textId="77777777" w:rsidTr="00821B7E">
        <w:trPr>
          <w:cantSplit/>
        </w:trPr>
        <w:tc>
          <w:tcPr>
            <w:tcW w:w="520" w:type="pct"/>
          </w:tcPr>
          <w:p w14:paraId="5F68E079" w14:textId="77777777" w:rsidR="00821B7E" w:rsidRPr="00935B80" w:rsidRDefault="00821B7E" w:rsidP="00821B7E">
            <w:pPr>
              <w:spacing w:before="20" w:after="20"/>
              <w:contextualSpacing/>
              <w:rPr>
                <w:rFonts w:cs="Arial"/>
                <w:sz w:val="18"/>
                <w:szCs w:val="18"/>
              </w:rPr>
            </w:pPr>
            <w:r w:rsidRPr="00935B80">
              <w:rPr>
                <w:rFonts w:cs="Arial"/>
                <w:sz w:val="18"/>
                <w:szCs w:val="18"/>
              </w:rPr>
              <w:t>12</w:t>
            </w:r>
          </w:p>
        </w:tc>
        <w:tc>
          <w:tcPr>
            <w:tcW w:w="1273" w:type="pct"/>
          </w:tcPr>
          <w:p w14:paraId="55787126" w14:textId="77777777" w:rsidR="00821B7E" w:rsidRPr="00935B80" w:rsidRDefault="00821B7E" w:rsidP="00767AF3">
            <w:pPr>
              <w:pStyle w:val="AWAText"/>
            </w:pPr>
            <w:proofErr w:type="spellStart"/>
            <w:r w:rsidRPr="00935B80">
              <w:t>Pgm_Typ_Intake</w:t>
            </w:r>
            <w:proofErr w:type="spellEnd"/>
          </w:p>
        </w:tc>
        <w:tc>
          <w:tcPr>
            <w:tcW w:w="604" w:type="pct"/>
          </w:tcPr>
          <w:p w14:paraId="0899ADED" w14:textId="77777777" w:rsidR="00821B7E" w:rsidRPr="00935B80" w:rsidRDefault="00821B7E" w:rsidP="00767AF3">
            <w:pPr>
              <w:pStyle w:val="AWAText"/>
              <w:rPr>
                <w:b/>
              </w:rPr>
            </w:pPr>
            <w:r w:rsidRPr="00935B80">
              <w:rPr>
                <w:noProof/>
              </w:rPr>
              <w:t>String [4]</w:t>
            </w:r>
          </w:p>
        </w:tc>
        <w:tc>
          <w:tcPr>
            <w:tcW w:w="649" w:type="pct"/>
          </w:tcPr>
          <w:p w14:paraId="0AB21EE3" w14:textId="77777777" w:rsidR="00821B7E" w:rsidRPr="00935B80" w:rsidRDefault="00821B7E" w:rsidP="00821B7E">
            <w:pPr>
              <w:spacing w:before="20" w:after="20"/>
              <w:contextualSpacing/>
              <w:rPr>
                <w:rFonts w:cs="Arial"/>
                <w:sz w:val="18"/>
                <w:szCs w:val="18"/>
              </w:rPr>
            </w:pPr>
            <w:r w:rsidRPr="00935B80">
              <w:rPr>
                <w:rFonts w:cs="Arial"/>
                <w:sz w:val="18"/>
                <w:szCs w:val="18"/>
              </w:rPr>
              <w:t xml:space="preserve">Program type </w:t>
            </w:r>
          </w:p>
        </w:tc>
        <w:tc>
          <w:tcPr>
            <w:tcW w:w="1954" w:type="pct"/>
          </w:tcPr>
          <w:p w14:paraId="6E57B05F" w14:textId="620D0C7C" w:rsidR="00821B7E" w:rsidRPr="00935B80" w:rsidRDefault="00821B7E" w:rsidP="00767AF3">
            <w:pPr>
              <w:pStyle w:val="AWAText"/>
            </w:pPr>
            <w:r w:rsidRPr="00935B80">
              <w:t xml:space="preserve">AAAN: Identifies the mental health setting and age-based team providing the service at the </w:t>
            </w:r>
            <w:r w:rsidRPr="00931909">
              <w:rPr>
                <w:bCs/>
              </w:rPr>
              <w:t>point of triage</w:t>
            </w:r>
            <w:r w:rsidRPr="00935B80">
              <w:rPr>
                <w:b/>
              </w:rPr>
              <w:t xml:space="preserve"> </w:t>
            </w:r>
          </w:p>
        </w:tc>
      </w:tr>
      <w:tr w:rsidR="00821B7E" w:rsidRPr="001B1375" w14:paraId="41792321" w14:textId="77777777" w:rsidTr="00821B7E">
        <w:trPr>
          <w:cantSplit/>
        </w:trPr>
        <w:tc>
          <w:tcPr>
            <w:tcW w:w="520" w:type="pct"/>
          </w:tcPr>
          <w:p w14:paraId="2BB33D34" w14:textId="77777777" w:rsidR="00821B7E" w:rsidRPr="00935B80" w:rsidRDefault="00821B7E" w:rsidP="00821B7E">
            <w:pPr>
              <w:spacing w:before="20" w:after="20"/>
              <w:contextualSpacing/>
              <w:rPr>
                <w:rFonts w:cs="Arial"/>
                <w:sz w:val="18"/>
                <w:szCs w:val="18"/>
              </w:rPr>
            </w:pPr>
            <w:r w:rsidRPr="00935B80">
              <w:rPr>
                <w:rFonts w:cs="Arial"/>
                <w:sz w:val="18"/>
                <w:szCs w:val="18"/>
              </w:rPr>
              <w:lastRenderedPageBreak/>
              <w:t>13</w:t>
            </w:r>
          </w:p>
        </w:tc>
        <w:tc>
          <w:tcPr>
            <w:tcW w:w="1273" w:type="pct"/>
          </w:tcPr>
          <w:p w14:paraId="163FAB31" w14:textId="77777777" w:rsidR="00821B7E" w:rsidRPr="00935B80" w:rsidRDefault="00821B7E" w:rsidP="00767AF3">
            <w:pPr>
              <w:pStyle w:val="AWAText"/>
            </w:pPr>
            <w:proofErr w:type="spellStart"/>
            <w:r w:rsidRPr="00935B80">
              <w:t>Svc_Medium_Intake</w:t>
            </w:r>
            <w:proofErr w:type="spellEnd"/>
          </w:p>
        </w:tc>
        <w:tc>
          <w:tcPr>
            <w:tcW w:w="604" w:type="pct"/>
          </w:tcPr>
          <w:p w14:paraId="23972C3A" w14:textId="77777777" w:rsidR="00821B7E" w:rsidRPr="00935B80" w:rsidRDefault="00821B7E" w:rsidP="00821B7E">
            <w:pPr>
              <w:spacing w:before="20" w:after="20"/>
              <w:contextualSpacing/>
              <w:rPr>
                <w:rFonts w:cs="Arial"/>
                <w:noProof/>
                <w:sz w:val="18"/>
                <w:szCs w:val="18"/>
              </w:rPr>
            </w:pPr>
            <w:r w:rsidRPr="00935B80">
              <w:rPr>
                <w:rFonts w:cs="Arial"/>
                <w:noProof/>
                <w:sz w:val="18"/>
                <w:szCs w:val="18"/>
              </w:rPr>
              <w:t>String [1]</w:t>
            </w:r>
          </w:p>
        </w:tc>
        <w:tc>
          <w:tcPr>
            <w:tcW w:w="649" w:type="pct"/>
          </w:tcPr>
          <w:p w14:paraId="79887419" w14:textId="77777777" w:rsidR="00821B7E" w:rsidRPr="00935B80" w:rsidRDefault="00821B7E" w:rsidP="00821B7E">
            <w:pPr>
              <w:spacing w:before="20" w:after="20"/>
              <w:contextualSpacing/>
              <w:rPr>
                <w:rFonts w:cs="Arial"/>
                <w:sz w:val="18"/>
                <w:szCs w:val="18"/>
              </w:rPr>
            </w:pPr>
            <w:r w:rsidRPr="00935B80">
              <w:rPr>
                <w:rFonts w:cs="Arial"/>
                <w:sz w:val="18"/>
                <w:szCs w:val="18"/>
              </w:rPr>
              <w:t>Service medium</w:t>
            </w:r>
          </w:p>
          <w:p w14:paraId="02DAEAC8" w14:textId="77777777" w:rsidR="00821B7E" w:rsidRPr="00935B80" w:rsidRDefault="00821B7E" w:rsidP="00821B7E">
            <w:pPr>
              <w:spacing w:before="20" w:after="20"/>
              <w:contextualSpacing/>
              <w:rPr>
                <w:rFonts w:cs="Arial"/>
                <w:sz w:val="18"/>
                <w:szCs w:val="18"/>
              </w:rPr>
            </w:pPr>
          </w:p>
        </w:tc>
        <w:tc>
          <w:tcPr>
            <w:tcW w:w="1954" w:type="pct"/>
          </w:tcPr>
          <w:p w14:paraId="236DAC56" w14:textId="761F851C" w:rsidR="00821B7E" w:rsidRPr="00935B80" w:rsidRDefault="00821B7E" w:rsidP="00767AF3">
            <w:pPr>
              <w:pStyle w:val="AWAText"/>
            </w:pPr>
            <w:r w:rsidRPr="00935B80">
              <w:t xml:space="preserve">N: A description of the way in which a contact was made with a client or agency. In relation to triage MDS, this will be collected both at the </w:t>
            </w:r>
            <w:r w:rsidRPr="00931909">
              <w:rPr>
                <w:bCs/>
              </w:rPr>
              <w:t>point of triage</w:t>
            </w:r>
            <w:r w:rsidRPr="00935B80">
              <w:rPr>
                <w:b/>
              </w:rPr>
              <w:t xml:space="preserve"> </w:t>
            </w:r>
            <w:r w:rsidRPr="00935B80">
              <w:t>and service response.</w:t>
            </w:r>
            <w:r w:rsidR="00A80C95">
              <w:t xml:space="preserve">  </w:t>
            </w:r>
            <w:r w:rsidR="00A80C95" w:rsidRPr="00931909">
              <w:t>NOTE</w:t>
            </w:r>
            <w:r w:rsidR="00A80C95" w:rsidRPr="00512A5D">
              <w:t xml:space="preserve">:  </w:t>
            </w:r>
            <w:r w:rsidR="00A80C95" w:rsidRPr="00931909">
              <w:t xml:space="preserve">must not contain ‘1 – Direct’ </w:t>
            </w:r>
            <w:r w:rsidR="00512A5D">
              <w:t>for unregistered consumers</w:t>
            </w:r>
          </w:p>
        </w:tc>
      </w:tr>
      <w:tr w:rsidR="00821B7E" w:rsidRPr="001B1375" w14:paraId="39F0DC14" w14:textId="77777777" w:rsidTr="00821B7E">
        <w:trPr>
          <w:cantSplit/>
        </w:trPr>
        <w:tc>
          <w:tcPr>
            <w:tcW w:w="520" w:type="pct"/>
          </w:tcPr>
          <w:p w14:paraId="5F458932" w14:textId="77777777" w:rsidR="00821B7E" w:rsidRPr="00935B80" w:rsidRDefault="00821B7E" w:rsidP="00821B7E">
            <w:pPr>
              <w:spacing w:before="20" w:after="20"/>
              <w:contextualSpacing/>
              <w:rPr>
                <w:rFonts w:cs="Arial"/>
                <w:sz w:val="18"/>
                <w:szCs w:val="18"/>
              </w:rPr>
            </w:pPr>
            <w:r w:rsidRPr="00935B80">
              <w:rPr>
                <w:rFonts w:cs="Arial"/>
                <w:sz w:val="18"/>
                <w:szCs w:val="18"/>
              </w:rPr>
              <w:t>14</w:t>
            </w:r>
          </w:p>
        </w:tc>
        <w:tc>
          <w:tcPr>
            <w:tcW w:w="1273" w:type="pct"/>
          </w:tcPr>
          <w:p w14:paraId="09AD25B3" w14:textId="77777777" w:rsidR="00821B7E" w:rsidRPr="00935B80" w:rsidRDefault="00821B7E" w:rsidP="00767AF3">
            <w:pPr>
              <w:pStyle w:val="AWAText"/>
            </w:pPr>
            <w:proofErr w:type="spellStart"/>
            <w:r w:rsidRPr="00935B80">
              <w:t>Svc_Location_Intake</w:t>
            </w:r>
            <w:proofErr w:type="spellEnd"/>
          </w:p>
        </w:tc>
        <w:tc>
          <w:tcPr>
            <w:tcW w:w="604" w:type="pct"/>
          </w:tcPr>
          <w:p w14:paraId="528BF208" w14:textId="77777777" w:rsidR="00821B7E" w:rsidRPr="00935B80" w:rsidRDefault="00821B7E" w:rsidP="00821B7E">
            <w:pPr>
              <w:spacing w:before="20" w:after="20"/>
              <w:contextualSpacing/>
              <w:rPr>
                <w:rFonts w:cs="Arial"/>
                <w:noProof/>
                <w:sz w:val="18"/>
                <w:szCs w:val="18"/>
              </w:rPr>
            </w:pPr>
            <w:r w:rsidRPr="00935B80">
              <w:rPr>
                <w:rFonts w:cs="Arial"/>
                <w:noProof/>
                <w:sz w:val="18"/>
                <w:szCs w:val="18"/>
              </w:rPr>
              <w:t>String [2]</w:t>
            </w:r>
          </w:p>
        </w:tc>
        <w:tc>
          <w:tcPr>
            <w:tcW w:w="649" w:type="pct"/>
          </w:tcPr>
          <w:p w14:paraId="5DD10AF9" w14:textId="77777777" w:rsidR="00821B7E" w:rsidRPr="00935B80" w:rsidRDefault="00821B7E" w:rsidP="00821B7E">
            <w:pPr>
              <w:spacing w:before="20" w:after="20"/>
              <w:contextualSpacing/>
              <w:rPr>
                <w:rFonts w:cs="Arial"/>
                <w:sz w:val="18"/>
                <w:szCs w:val="18"/>
              </w:rPr>
            </w:pPr>
            <w:r w:rsidRPr="00935B80">
              <w:rPr>
                <w:rFonts w:cs="Arial"/>
                <w:sz w:val="18"/>
                <w:szCs w:val="18"/>
              </w:rPr>
              <w:t>Service location</w:t>
            </w:r>
          </w:p>
          <w:p w14:paraId="379EEC24" w14:textId="77777777" w:rsidR="00821B7E" w:rsidRPr="00935B80" w:rsidRDefault="00821B7E" w:rsidP="00821B7E">
            <w:pPr>
              <w:spacing w:before="20" w:after="20"/>
              <w:contextualSpacing/>
              <w:rPr>
                <w:rFonts w:cs="Arial"/>
                <w:sz w:val="18"/>
                <w:szCs w:val="18"/>
              </w:rPr>
            </w:pPr>
          </w:p>
        </w:tc>
        <w:tc>
          <w:tcPr>
            <w:tcW w:w="1954" w:type="pct"/>
          </w:tcPr>
          <w:p w14:paraId="66D5FA51" w14:textId="77777777" w:rsidR="00821B7E" w:rsidRPr="00935B80" w:rsidRDefault="00821B7E" w:rsidP="00767AF3">
            <w:pPr>
              <w:pStyle w:val="AWAText"/>
            </w:pPr>
            <w:r w:rsidRPr="00935B80">
              <w:t xml:space="preserve">N[N]: Specifies where the service was provided in terms of the location of the clinical worker providing the service. In the case of contacts provided by telephone, this will usually differ from the location of the client at the time the service is received. In relation to triage MDS, this will be collected both at the </w:t>
            </w:r>
            <w:r w:rsidRPr="00931909">
              <w:rPr>
                <w:bCs/>
              </w:rPr>
              <w:t>point of triage</w:t>
            </w:r>
            <w:r w:rsidRPr="00935B80">
              <w:t xml:space="preserve"> and service response.</w:t>
            </w:r>
          </w:p>
        </w:tc>
      </w:tr>
      <w:tr w:rsidR="00821B7E" w:rsidRPr="001B1375" w14:paraId="11EEE04D" w14:textId="77777777" w:rsidTr="00821B7E">
        <w:trPr>
          <w:cantSplit/>
        </w:trPr>
        <w:tc>
          <w:tcPr>
            <w:tcW w:w="520" w:type="pct"/>
          </w:tcPr>
          <w:p w14:paraId="6837BF42" w14:textId="77777777" w:rsidR="00821B7E" w:rsidRPr="00935B80" w:rsidRDefault="00821B7E" w:rsidP="00821B7E">
            <w:pPr>
              <w:spacing w:before="20" w:after="20"/>
              <w:contextualSpacing/>
              <w:rPr>
                <w:rFonts w:cs="Arial"/>
                <w:sz w:val="18"/>
                <w:szCs w:val="18"/>
              </w:rPr>
            </w:pPr>
            <w:r w:rsidRPr="00935B80">
              <w:rPr>
                <w:rFonts w:cs="Arial"/>
                <w:sz w:val="18"/>
                <w:szCs w:val="18"/>
              </w:rPr>
              <w:t>15</w:t>
            </w:r>
          </w:p>
        </w:tc>
        <w:tc>
          <w:tcPr>
            <w:tcW w:w="1273" w:type="pct"/>
          </w:tcPr>
          <w:p w14:paraId="3DB13891" w14:textId="77777777" w:rsidR="00821B7E" w:rsidRPr="00935B80" w:rsidRDefault="00821B7E" w:rsidP="00767AF3">
            <w:pPr>
              <w:pStyle w:val="AWAText"/>
            </w:pPr>
            <w:r w:rsidRPr="00935B80">
              <w:t>Svc_</w:t>
            </w:r>
            <w:proofErr w:type="spellStart"/>
            <w:r w:rsidRPr="00935B80">
              <w:t>Rcpt</w:t>
            </w:r>
            <w:proofErr w:type="spellEnd"/>
            <w:r w:rsidRPr="00935B80">
              <w:softHyphen/>
              <w:t>_Intake</w:t>
            </w:r>
          </w:p>
        </w:tc>
        <w:tc>
          <w:tcPr>
            <w:tcW w:w="604" w:type="pct"/>
          </w:tcPr>
          <w:p w14:paraId="52D3FA9A" w14:textId="77777777" w:rsidR="00821B7E" w:rsidRPr="00935B80" w:rsidRDefault="00821B7E" w:rsidP="00821B7E">
            <w:pPr>
              <w:spacing w:before="20" w:after="20"/>
              <w:contextualSpacing/>
              <w:rPr>
                <w:rFonts w:cs="Arial"/>
                <w:noProof/>
                <w:sz w:val="18"/>
                <w:szCs w:val="18"/>
              </w:rPr>
            </w:pPr>
            <w:r w:rsidRPr="00935B80">
              <w:rPr>
                <w:rFonts w:cs="Arial"/>
                <w:noProof/>
                <w:sz w:val="18"/>
                <w:szCs w:val="18"/>
              </w:rPr>
              <w:t>String [3]</w:t>
            </w:r>
          </w:p>
        </w:tc>
        <w:tc>
          <w:tcPr>
            <w:tcW w:w="649" w:type="pct"/>
          </w:tcPr>
          <w:p w14:paraId="2941BD50" w14:textId="77777777" w:rsidR="00821B7E" w:rsidRPr="00935B80" w:rsidRDefault="00821B7E" w:rsidP="00821B7E">
            <w:pPr>
              <w:spacing w:before="20" w:after="20"/>
              <w:contextualSpacing/>
              <w:rPr>
                <w:rFonts w:cs="Arial"/>
                <w:sz w:val="18"/>
                <w:szCs w:val="18"/>
              </w:rPr>
            </w:pPr>
            <w:r w:rsidRPr="00935B80">
              <w:rPr>
                <w:rFonts w:cs="Arial"/>
                <w:sz w:val="18"/>
                <w:szCs w:val="18"/>
              </w:rPr>
              <w:t>Service recipient</w:t>
            </w:r>
          </w:p>
        </w:tc>
        <w:tc>
          <w:tcPr>
            <w:tcW w:w="1954" w:type="pct"/>
          </w:tcPr>
          <w:p w14:paraId="5A0877F5" w14:textId="77777777" w:rsidR="00821B7E" w:rsidRPr="00935B80" w:rsidRDefault="00821B7E" w:rsidP="00767AF3">
            <w:pPr>
              <w:pStyle w:val="AWAText"/>
            </w:pPr>
            <w:r w:rsidRPr="00935B80">
              <w:t xml:space="preserve">AAN: The person(s) receiving the service contact. In relation to triage MDS, this will be collected both at the </w:t>
            </w:r>
            <w:r w:rsidRPr="00931909">
              <w:rPr>
                <w:bCs/>
              </w:rPr>
              <w:t>point of triage</w:t>
            </w:r>
            <w:r w:rsidRPr="00935B80">
              <w:t xml:space="preserve"> and service response.</w:t>
            </w:r>
          </w:p>
        </w:tc>
      </w:tr>
      <w:tr w:rsidR="00821B7E" w:rsidRPr="001B1375" w14:paraId="1325F649" w14:textId="77777777" w:rsidTr="00821B7E">
        <w:trPr>
          <w:cantSplit/>
        </w:trPr>
        <w:tc>
          <w:tcPr>
            <w:tcW w:w="520" w:type="pct"/>
          </w:tcPr>
          <w:p w14:paraId="141FABD6" w14:textId="77777777" w:rsidR="00821B7E" w:rsidRPr="00935B80" w:rsidRDefault="00821B7E" w:rsidP="00821B7E">
            <w:pPr>
              <w:spacing w:before="20" w:after="20"/>
              <w:contextualSpacing/>
              <w:rPr>
                <w:rFonts w:cs="Arial"/>
                <w:sz w:val="18"/>
                <w:szCs w:val="18"/>
              </w:rPr>
            </w:pPr>
            <w:r w:rsidRPr="00935B80">
              <w:rPr>
                <w:rFonts w:cs="Arial"/>
                <w:sz w:val="18"/>
                <w:szCs w:val="18"/>
              </w:rPr>
              <w:t>16</w:t>
            </w:r>
          </w:p>
        </w:tc>
        <w:tc>
          <w:tcPr>
            <w:tcW w:w="1273" w:type="pct"/>
          </w:tcPr>
          <w:p w14:paraId="1E0FFD9F" w14:textId="77777777" w:rsidR="00821B7E" w:rsidRPr="00935B80" w:rsidRDefault="00821B7E" w:rsidP="00767AF3">
            <w:pPr>
              <w:pStyle w:val="AWAText"/>
            </w:pPr>
            <w:proofErr w:type="spellStart"/>
            <w:r w:rsidRPr="00935B80">
              <w:t>Pgm_Typ_Response</w:t>
            </w:r>
            <w:proofErr w:type="spellEnd"/>
          </w:p>
        </w:tc>
        <w:tc>
          <w:tcPr>
            <w:tcW w:w="604" w:type="pct"/>
          </w:tcPr>
          <w:p w14:paraId="66817E2C" w14:textId="77777777" w:rsidR="00821B7E" w:rsidRPr="00935B80" w:rsidRDefault="00821B7E" w:rsidP="00767AF3">
            <w:pPr>
              <w:pStyle w:val="AWAText"/>
              <w:rPr>
                <w:b/>
              </w:rPr>
            </w:pPr>
            <w:r w:rsidRPr="00935B80">
              <w:rPr>
                <w:noProof/>
              </w:rPr>
              <w:t>String [4]</w:t>
            </w:r>
          </w:p>
        </w:tc>
        <w:tc>
          <w:tcPr>
            <w:tcW w:w="649" w:type="pct"/>
          </w:tcPr>
          <w:p w14:paraId="10D24DC8" w14:textId="77777777" w:rsidR="00821B7E" w:rsidRPr="00935B80" w:rsidRDefault="00821B7E" w:rsidP="00821B7E">
            <w:pPr>
              <w:spacing w:before="20" w:after="20"/>
              <w:contextualSpacing/>
              <w:rPr>
                <w:rFonts w:cs="Arial"/>
                <w:sz w:val="18"/>
                <w:szCs w:val="18"/>
              </w:rPr>
            </w:pPr>
            <w:r w:rsidRPr="00935B80">
              <w:rPr>
                <w:rFonts w:cs="Arial"/>
                <w:sz w:val="18"/>
                <w:szCs w:val="18"/>
              </w:rPr>
              <w:t>Program type</w:t>
            </w:r>
          </w:p>
          <w:p w14:paraId="6EFEA56E" w14:textId="77777777" w:rsidR="00821B7E" w:rsidRPr="00935B80" w:rsidRDefault="00821B7E" w:rsidP="00821B7E">
            <w:pPr>
              <w:spacing w:before="20" w:after="20"/>
              <w:contextualSpacing/>
              <w:rPr>
                <w:rFonts w:cs="Arial"/>
                <w:sz w:val="18"/>
                <w:szCs w:val="18"/>
              </w:rPr>
            </w:pPr>
          </w:p>
        </w:tc>
        <w:tc>
          <w:tcPr>
            <w:tcW w:w="1954" w:type="pct"/>
          </w:tcPr>
          <w:p w14:paraId="3A1D5A82" w14:textId="3632A828" w:rsidR="00821B7E" w:rsidRPr="00935B80" w:rsidRDefault="00821B7E" w:rsidP="00767AF3">
            <w:pPr>
              <w:pStyle w:val="AWAText"/>
            </w:pPr>
            <w:r w:rsidRPr="00935B80">
              <w:t xml:space="preserve">AAAN: Identifies the mental health setting and age-based team providing the service at the point of </w:t>
            </w:r>
            <w:r w:rsidRPr="00931909">
              <w:rPr>
                <w:bCs/>
              </w:rPr>
              <w:t>service response</w:t>
            </w:r>
            <w:r w:rsidRPr="00E04E98">
              <w:rPr>
                <w:bCs/>
              </w:rPr>
              <w:t>.</w:t>
            </w:r>
          </w:p>
        </w:tc>
      </w:tr>
      <w:tr w:rsidR="00821B7E" w:rsidRPr="001B1375" w14:paraId="3C05B207" w14:textId="77777777" w:rsidTr="00821B7E">
        <w:trPr>
          <w:cantSplit/>
        </w:trPr>
        <w:tc>
          <w:tcPr>
            <w:tcW w:w="520" w:type="pct"/>
          </w:tcPr>
          <w:p w14:paraId="326605D1" w14:textId="77777777" w:rsidR="00821B7E" w:rsidRPr="00935B80" w:rsidRDefault="00821B7E" w:rsidP="00821B7E">
            <w:pPr>
              <w:spacing w:before="20" w:after="20"/>
              <w:contextualSpacing/>
              <w:rPr>
                <w:rFonts w:cs="Arial"/>
                <w:sz w:val="18"/>
                <w:szCs w:val="18"/>
              </w:rPr>
            </w:pPr>
            <w:r w:rsidRPr="00935B80">
              <w:rPr>
                <w:rFonts w:cs="Arial"/>
                <w:sz w:val="18"/>
                <w:szCs w:val="18"/>
              </w:rPr>
              <w:t>17</w:t>
            </w:r>
          </w:p>
        </w:tc>
        <w:tc>
          <w:tcPr>
            <w:tcW w:w="1273" w:type="pct"/>
          </w:tcPr>
          <w:p w14:paraId="0EF9FEB7" w14:textId="77777777" w:rsidR="00821B7E" w:rsidRPr="00935B80" w:rsidRDefault="00821B7E" w:rsidP="00767AF3">
            <w:pPr>
              <w:pStyle w:val="AWAText"/>
            </w:pPr>
            <w:proofErr w:type="spellStart"/>
            <w:r w:rsidRPr="00935B80">
              <w:t>Svc_Medium_Response</w:t>
            </w:r>
            <w:proofErr w:type="spellEnd"/>
          </w:p>
        </w:tc>
        <w:tc>
          <w:tcPr>
            <w:tcW w:w="604" w:type="pct"/>
          </w:tcPr>
          <w:p w14:paraId="27AD7984" w14:textId="77777777" w:rsidR="00821B7E" w:rsidRPr="00935B80" w:rsidRDefault="00821B7E" w:rsidP="00821B7E">
            <w:pPr>
              <w:spacing w:before="20" w:after="20"/>
              <w:contextualSpacing/>
              <w:rPr>
                <w:rFonts w:cs="Arial"/>
                <w:noProof/>
                <w:sz w:val="18"/>
                <w:szCs w:val="18"/>
              </w:rPr>
            </w:pPr>
            <w:r w:rsidRPr="00935B80">
              <w:rPr>
                <w:rFonts w:cs="Arial"/>
                <w:noProof/>
                <w:sz w:val="18"/>
                <w:szCs w:val="18"/>
              </w:rPr>
              <w:t>String [1]</w:t>
            </w:r>
          </w:p>
        </w:tc>
        <w:tc>
          <w:tcPr>
            <w:tcW w:w="649" w:type="pct"/>
          </w:tcPr>
          <w:p w14:paraId="451B77EC" w14:textId="77777777" w:rsidR="00821B7E" w:rsidRPr="00935B80" w:rsidRDefault="00821B7E" w:rsidP="00821B7E">
            <w:pPr>
              <w:spacing w:before="20" w:after="20"/>
              <w:contextualSpacing/>
              <w:rPr>
                <w:rFonts w:cs="Arial"/>
                <w:sz w:val="18"/>
                <w:szCs w:val="18"/>
              </w:rPr>
            </w:pPr>
            <w:r w:rsidRPr="00935B80">
              <w:rPr>
                <w:rFonts w:cs="Arial"/>
                <w:sz w:val="18"/>
                <w:szCs w:val="18"/>
              </w:rPr>
              <w:t>Service medium</w:t>
            </w:r>
          </w:p>
          <w:p w14:paraId="49D470B3" w14:textId="77777777" w:rsidR="00821B7E" w:rsidRPr="00935B80" w:rsidRDefault="00821B7E" w:rsidP="00821B7E">
            <w:pPr>
              <w:spacing w:before="20" w:after="20"/>
              <w:contextualSpacing/>
              <w:rPr>
                <w:rFonts w:cs="Arial"/>
                <w:sz w:val="18"/>
                <w:szCs w:val="18"/>
              </w:rPr>
            </w:pPr>
          </w:p>
        </w:tc>
        <w:tc>
          <w:tcPr>
            <w:tcW w:w="1954" w:type="pct"/>
          </w:tcPr>
          <w:p w14:paraId="75F4664E" w14:textId="77777777" w:rsidR="00821B7E" w:rsidRPr="00935B80" w:rsidRDefault="00821B7E" w:rsidP="00767AF3">
            <w:pPr>
              <w:pStyle w:val="AWAText"/>
            </w:pPr>
            <w:r w:rsidRPr="00935B80">
              <w:t xml:space="preserve">N: A description of the way in which a contact was made with a client or agency. In relation to triage MDS, this will be collected both at the point of triage and </w:t>
            </w:r>
            <w:r w:rsidRPr="00931909">
              <w:rPr>
                <w:bCs/>
              </w:rPr>
              <w:t>service response</w:t>
            </w:r>
            <w:r w:rsidRPr="00935B80">
              <w:t>.</w:t>
            </w:r>
          </w:p>
        </w:tc>
      </w:tr>
      <w:tr w:rsidR="00821B7E" w:rsidRPr="001B1375" w14:paraId="73FB96B7" w14:textId="77777777" w:rsidTr="00821B7E">
        <w:trPr>
          <w:cantSplit/>
        </w:trPr>
        <w:tc>
          <w:tcPr>
            <w:tcW w:w="520" w:type="pct"/>
          </w:tcPr>
          <w:p w14:paraId="418B7B67" w14:textId="77777777" w:rsidR="00821B7E" w:rsidRPr="00935B80" w:rsidRDefault="00821B7E" w:rsidP="00821B7E">
            <w:pPr>
              <w:spacing w:before="20" w:after="20"/>
              <w:contextualSpacing/>
              <w:rPr>
                <w:rFonts w:cs="Arial"/>
                <w:sz w:val="18"/>
                <w:szCs w:val="18"/>
              </w:rPr>
            </w:pPr>
            <w:r w:rsidRPr="00935B80">
              <w:rPr>
                <w:rFonts w:cs="Arial"/>
                <w:sz w:val="18"/>
                <w:szCs w:val="18"/>
              </w:rPr>
              <w:t>18</w:t>
            </w:r>
          </w:p>
        </w:tc>
        <w:tc>
          <w:tcPr>
            <w:tcW w:w="1273" w:type="pct"/>
          </w:tcPr>
          <w:p w14:paraId="1F09F57D" w14:textId="77777777" w:rsidR="00821B7E" w:rsidRPr="00935B80" w:rsidRDefault="00821B7E" w:rsidP="00767AF3">
            <w:pPr>
              <w:pStyle w:val="AWAText"/>
            </w:pPr>
            <w:proofErr w:type="spellStart"/>
            <w:r w:rsidRPr="00935B80">
              <w:t>Svc_Location_Response</w:t>
            </w:r>
            <w:proofErr w:type="spellEnd"/>
          </w:p>
        </w:tc>
        <w:tc>
          <w:tcPr>
            <w:tcW w:w="604" w:type="pct"/>
          </w:tcPr>
          <w:p w14:paraId="5C1B726F" w14:textId="77777777" w:rsidR="00821B7E" w:rsidRPr="00935B80" w:rsidRDefault="00821B7E" w:rsidP="00821B7E">
            <w:pPr>
              <w:spacing w:before="20" w:after="20"/>
              <w:contextualSpacing/>
              <w:rPr>
                <w:rFonts w:cs="Arial"/>
                <w:noProof/>
                <w:sz w:val="18"/>
                <w:szCs w:val="18"/>
              </w:rPr>
            </w:pPr>
            <w:r w:rsidRPr="00935B80">
              <w:rPr>
                <w:rFonts w:cs="Arial"/>
                <w:noProof/>
                <w:sz w:val="18"/>
                <w:szCs w:val="18"/>
              </w:rPr>
              <w:t>String [2]</w:t>
            </w:r>
          </w:p>
        </w:tc>
        <w:tc>
          <w:tcPr>
            <w:tcW w:w="649" w:type="pct"/>
          </w:tcPr>
          <w:p w14:paraId="2401E4BE" w14:textId="77777777" w:rsidR="00821B7E" w:rsidRPr="00935B80" w:rsidRDefault="00821B7E" w:rsidP="00821B7E">
            <w:pPr>
              <w:spacing w:before="20" w:after="20"/>
              <w:contextualSpacing/>
              <w:rPr>
                <w:rFonts w:cs="Arial"/>
                <w:sz w:val="18"/>
                <w:szCs w:val="18"/>
              </w:rPr>
            </w:pPr>
            <w:r w:rsidRPr="00935B80">
              <w:rPr>
                <w:rFonts w:cs="Arial"/>
                <w:sz w:val="18"/>
                <w:szCs w:val="18"/>
              </w:rPr>
              <w:t>Service location</w:t>
            </w:r>
          </w:p>
          <w:p w14:paraId="77B10D62" w14:textId="77777777" w:rsidR="00821B7E" w:rsidRPr="00935B80" w:rsidRDefault="00821B7E" w:rsidP="00821B7E">
            <w:pPr>
              <w:spacing w:before="20" w:after="20"/>
              <w:contextualSpacing/>
              <w:rPr>
                <w:rFonts w:cs="Arial"/>
                <w:sz w:val="18"/>
                <w:szCs w:val="18"/>
              </w:rPr>
            </w:pPr>
          </w:p>
        </w:tc>
        <w:tc>
          <w:tcPr>
            <w:tcW w:w="1954" w:type="pct"/>
          </w:tcPr>
          <w:p w14:paraId="5E5B69ED" w14:textId="77777777" w:rsidR="00821B7E" w:rsidRPr="00935B80" w:rsidRDefault="00821B7E" w:rsidP="00767AF3">
            <w:pPr>
              <w:pStyle w:val="AWAText"/>
            </w:pPr>
            <w:r w:rsidRPr="00935B80">
              <w:t xml:space="preserve">N[N]: Specifies where the service was provided in terms of the location of the clinical worker providing the service. In the case of contacts provided by telephone, this will usually differ from the location of the client at the time the service is received. In relation to triage MDS, this will be collected both at the point of triage and </w:t>
            </w:r>
            <w:r w:rsidRPr="00931909">
              <w:rPr>
                <w:bCs/>
              </w:rPr>
              <w:t>service response</w:t>
            </w:r>
            <w:r w:rsidRPr="00935B80">
              <w:t>.</w:t>
            </w:r>
          </w:p>
        </w:tc>
      </w:tr>
      <w:tr w:rsidR="00821B7E" w:rsidRPr="001B1375" w14:paraId="1B1DA933" w14:textId="77777777" w:rsidTr="00821B7E">
        <w:trPr>
          <w:cantSplit/>
        </w:trPr>
        <w:tc>
          <w:tcPr>
            <w:tcW w:w="520" w:type="pct"/>
          </w:tcPr>
          <w:p w14:paraId="15D1E0B8" w14:textId="77777777" w:rsidR="00821B7E" w:rsidRPr="00935B80" w:rsidRDefault="00821B7E" w:rsidP="00821B7E">
            <w:pPr>
              <w:spacing w:before="20" w:after="20"/>
              <w:contextualSpacing/>
              <w:rPr>
                <w:rFonts w:cs="Arial"/>
                <w:sz w:val="18"/>
                <w:szCs w:val="18"/>
              </w:rPr>
            </w:pPr>
            <w:r w:rsidRPr="00935B80">
              <w:rPr>
                <w:rFonts w:cs="Arial"/>
                <w:sz w:val="18"/>
                <w:szCs w:val="18"/>
              </w:rPr>
              <w:t>19</w:t>
            </w:r>
          </w:p>
        </w:tc>
        <w:tc>
          <w:tcPr>
            <w:tcW w:w="1273" w:type="pct"/>
          </w:tcPr>
          <w:p w14:paraId="2FA6BE99" w14:textId="77777777" w:rsidR="00821B7E" w:rsidRPr="00935B80" w:rsidRDefault="00821B7E" w:rsidP="00767AF3">
            <w:pPr>
              <w:pStyle w:val="AWAText"/>
            </w:pPr>
            <w:proofErr w:type="spellStart"/>
            <w:r w:rsidRPr="00935B80">
              <w:t>Svc_Rcpt_Response</w:t>
            </w:r>
            <w:proofErr w:type="spellEnd"/>
          </w:p>
        </w:tc>
        <w:tc>
          <w:tcPr>
            <w:tcW w:w="604" w:type="pct"/>
          </w:tcPr>
          <w:p w14:paraId="2AEABF90" w14:textId="77777777" w:rsidR="00821B7E" w:rsidRPr="00935B80" w:rsidRDefault="00821B7E" w:rsidP="00821B7E">
            <w:pPr>
              <w:spacing w:before="20" w:after="20"/>
              <w:contextualSpacing/>
              <w:rPr>
                <w:rFonts w:cs="Arial"/>
                <w:noProof/>
                <w:sz w:val="18"/>
                <w:szCs w:val="18"/>
              </w:rPr>
            </w:pPr>
            <w:r w:rsidRPr="00935B80">
              <w:rPr>
                <w:rFonts w:cs="Arial"/>
                <w:noProof/>
                <w:sz w:val="18"/>
                <w:szCs w:val="18"/>
              </w:rPr>
              <w:t>String [3]</w:t>
            </w:r>
          </w:p>
        </w:tc>
        <w:tc>
          <w:tcPr>
            <w:tcW w:w="649" w:type="pct"/>
          </w:tcPr>
          <w:p w14:paraId="0AC3B1D6" w14:textId="77777777" w:rsidR="00821B7E" w:rsidRPr="00935B80" w:rsidRDefault="00821B7E" w:rsidP="00821B7E">
            <w:pPr>
              <w:spacing w:before="20" w:after="20"/>
              <w:contextualSpacing/>
              <w:rPr>
                <w:rFonts w:cs="Arial"/>
                <w:sz w:val="18"/>
                <w:szCs w:val="18"/>
              </w:rPr>
            </w:pPr>
            <w:r w:rsidRPr="00935B80">
              <w:rPr>
                <w:rFonts w:cs="Arial"/>
                <w:sz w:val="18"/>
                <w:szCs w:val="18"/>
              </w:rPr>
              <w:t>Service recipient</w:t>
            </w:r>
          </w:p>
        </w:tc>
        <w:tc>
          <w:tcPr>
            <w:tcW w:w="1954" w:type="pct"/>
          </w:tcPr>
          <w:p w14:paraId="108A0CE7" w14:textId="77777777" w:rsidR="00821B7E" w:rsidRPr="00935B80" w:rsidRDefault="00821B7E" w:rsidP="00767AF3">
            <w:pPr>
              <w:pStyle w:val="AWAText"/>
            </w:pPr>
            <w:r w:rsidRPr="00935B80">
              <w:t xml:space="preserve">NNN: The person(s) receiving the service contact. In relation to triage MDS, this will be collected both at the point of triage and </w:t>
            </w:r>
            <w:r w:rsidRPr="00931909">
              <w:rPr>
                <w:bCs/>
              </w:rPr>
              <w:t>service response</w:t>
            </w:r>
            <w:r w:rsidRPr="00E04E98">
              <w:rPr>
                <w:bCs/>
              </w:rPr>
              <w:t>.</w:t>
            </w:r>
          </w:p>
        </w:tc>
      </w:tr>
      <w:tr w:rsidR="00821B7E" w:rsidRPr="001B1375" w14:paraId="138CDE55" w14:textId="77777777" w:rsidTr="00821B7E">
        <w:trPr>
          <w:cantSplit/>
        </w:trPr>
        <w:tc>
          <w:tcPr>
            <w:tcW w:w="520" w:type="pct"/>
          </w:tcPr>
          <w:p w14:paraId="5BF0D49B" w14:textId="77777777" w:rsidR="00821B7E" w:rsidRPr="00935B80" w:rsidRDefault="00821B7E" w:rsidP="00821B7E">
            <w:pPr>
              <w:spacing w:before="20" w:after="20"/>
              <w:contextualSpacing/>
              <w:rPr>
                <w:rFonts w:cs="Arial"/>
                <w:sz w:val="18"/>
                <w:szCs w:val="18"/>
              </w:rPr>
            </w:pPr>
            <w:r w:rsidRPr="00935B80">
              <w:rPr>
                <w:rFonts w:cs="Arial"/>
                <w:sz w:val="18"/>
                <w:szCs w:val="18"/>
              </w:rPr>
              <w:t>20</w:t>
            </w:r>
          </w:p>
        </w:tc>
        <w:tc>
          <w:tcPr>
            <w:tcW w:w="1273" w:type="pct"/>
          </w:tcPr>
          <w:p w14:paraId="4119184C" w14:textId="77777777" w:rsidR="00821B7E" w:rsidRPr="00935B80" w:rsidRDefault="00821B7E" w:rsidP="00767AF3">
            <w:pPr>
              <w:pStyle w:val="AWAText"/>
            </w:pPr>
            <w:proofErr w:type="spellStart"/>
            <w:r w:rsidRPr="00935B80">
              <w:t>Svc_Response</w:t>
            </w:r>
            <w:proofErr w:type="spellEnd"/>
          </w:p>
        </w:tc>
        <w:tc>
          <w:tcPr>
            <w:tcW w:w="604" w:type="pct"/>
          </w:tcPr>
          <w:p w14:paraId="7AC5FB37" w14:textId="77777777" w:rsidR="00821B7E" w:rsidRPr="00935B80" w:rsidRDefault="00821B7E" w:rsidP="00821B7E">
            <w:pPr>
              <w:spacing w:before="20" w:after="20"/>
              <w:contextualSpacing/>
              <w:rPr>
                <w:rFonts w:cs="Arial"/>
                <w:noProof/>
                <w:sz w:val="18"/>
                <w:szCs w:val="18"/>
              </w:rPr>
            </w:pPr>
            <w:r w:rsidRPr="00935B80">
              <w:rPr>
                <w:rFonts w:cs="Arial"/>
                <w:noProof/>
                <w:sz w:val="18"/>
                <w:szCs w:val="18"/>
              </w:rPr>
              <w:t>String [2]</w:t>
            </w:r>
          </w:p>
        </w:tc>
        <w:tc>
          <w:tcPr>
            <w:tcW w:w="649" w:type="pct"/>
          </w:tcPr>
          <w:p w14:paraId="1843647E" w14:textId="77777777" w:rsidR="00821B7E" w:rsidRPr="00935B80" w:rsidRDefault="00821B7E" w:rsidP="00821B7E">
            <w:pPr>
              <w:spacing w:before="20" w:after="20"/>
              <w:contextualSpacing/>
              <w:rPr>
                <w:rFonts w:cs="Arial"/>
                <w:sz w:val="18"/>
                <w:szCs w:val="18"/>
              </w:rPr>
            </w:pPr>
            <w:r w:rsidRPr="00935B80">
              <w:rPr>
                <w:rFonts w:cs="Arial"/>
                <w:sz w:val="18"/>
                <w:szCs w:val="18"/>
              </w:rPr>
              <w:t>Service response</w:t>
            </w:r>
          </w:p>
        </w:tc>
        <w:tc>
          <w:tcPr>
            <w:tcW w:w="1954" w:type="pct"/>
          </w:tcPr>
          <w:p w14:paraId="6C7304D2" w14:textId="77777777" w:rsidR="00821B7E" w:rsidRPr="00935B80" w:rsidRDefault="00821B7E" w:rsidP="00767AF3">
            <w:pPr>
              <w:pStyle w:val="AWAText"/>
            </w:pPr>
            <w:r w:rsidRPr="00935B80">
              <w:t>NN: Service response identifies the outcome from a triage service.</w:t>
            </w:r>
          </w:p>
        </w:tc>
      </w:tr>
      <w:tr w:rsidR="00821B7E" w:rsidRPr="001B1375" w14:paraId="6A114B95" w14:textId="77777777" w:rsidTr="00821B7E">
        <w:trPr>
          <w:cantSplit/>
        </w:trPr>
        <w:tc>
          <w:tcPr>
            <w:tcW w:w="520" w:type="pct"/>
          </w:tcPr>
          <w:p w14:paraId="1E3A280A" w14:textId="77777777" w:rsidR="00821B7E" w:rsidRPr="00935B80" w:rsidRDefault="00821B7E" w:rsidP="00821B7E">
            <w:pPr>
              <w:spacing w:before="20" w:after="20"/>
              <w:contextualSpacing/>
              <w:rPr>
                <w:rFonts w:cs="Arial"/>
                <w:sz w:val="18"/>
                <w:szCs w:val="18"/>
              </w:rPr>
            </w:pPr>
            <w:r w:rsidRPr="00935B80">
              <w:rPr>
                <w:rFonts w:cs="Arial"/>
                <w:sz w:val="18"/>
                <w:szCs w:val="18"/>
              </w:rPr>
              <w:t>21</w:t>
            </w:r>
          </w:p>
        </w:tc>
        <w:tc>
          <w:tcPr>
            <w:tcW w:w="1273" w:type="pct"/>
          </w:tcPr>
          <w:p w14:paraId="381ED436" w14:textId="77777777" w:rsidR="00821B7E" w:rsidRPr="00935B80" w:rsidRDefault="00821B7E" w:rsidP="00767AF3">
            <w:pPr>
              <w:pStyle w:val="AWAText"/>
            </w:pPr>
            <w:proofErr w:type="spellStart"/>
            <w:r w:rsidRPr="00935B80">
              <w:t>Response_Dt</w:t>
            </w:r>
            <w:proofErr w:type="spellEnd"/>
          </w:p>
        </w:tc>
        <w:tc>
          <w:tcPr>
            <w:tcW w:w="604" w:type="pct"/>
          </w:tcPr>
          <w:p w14:paraId="11BFE786" w14:textId="77777777" w:rsidR="00821B7E" w:rsidRPr="00935B80" w:rsidRDefault="00821B7E" w:rsidP="00821B7E">
            <w:pPr>
              <w:spacing w:before="20" w:after="20"/>
              <w:contextualSpacing/>
              <w:rPr>
                <w:rFonts w:cs="Arial"/>
                <w:noProof/>
                <w:sz w:val="18"/>
                <w:szCs w:val="18"/>
              </w:rPr>
            </w:pPr>
            <w:r w:rsidRPr="00935B80">
              <w:rPr>
                <w:rFonts w:cs="Arial"/>
                <w:noProof/>
                <w:sz w:val="18"/>
                <w:szCs w:val="18"/>
              </w:rPr>
              <w:t>String [12]</w:t>
            </w:r>
          </w:p>
        </w:tc>
        <w:tc>
          <w:tcPr>
            <w:tcW w:w="649" w:type="pct"/>
          </w:tcPr>
          <w:p w14:paraId="0A21B33C" w14:textId="77777777" w:rsidR="00821B7E" w:rsidRPr="00935B80" w:rsidRDefault="00821B7E" w:rsidP="00821B7E">
            <w:pPr>
              <w:spacing w:before="20" w:after="20"/>
              <w:contextualSpacing/>
              <w:rPr>
                <w:rFonts w:cs="Arial"/>
                <w:sz w:val="18"/>
                <w:szCs w:val="18"/>
              </w:rPr>
            </w:pPr>
            <w:r w:rsidRPr="00935B80">
              <w:rPr>
                <w:rFonts w:cs="Arial"/>
                <w:sz w:val="18"/>
                <w:szCs w:val="18"/>
              </w:rPr>
              <w:t>Service response date/time</w:t>
            </w:r>
          </w:p>
        </w:tc>
        <w:tc>
          <w:tcPr>
            <w:tcW w:w="1954" w:type="pct"/>
          </w:tcPr>
          <w:p w14:paraId="49E5B713" w14:textId="77777777" w:rsidR="00821B7E" w:rsidRPr="00935B80" w:rsidRDefault="00821B7E" w:rsidP="00767AF3">
            <w:pPr>
              <w:pStyle w:val="AWAText"/>
            </w:pPr>
            <w:r w:rsidRPr="00935B80">
              <w:t>The date and time of an outcome based on the triage scale assigned.</w:t>
            </w:r>
          </w:p>
          <w:p w14:paraId="0CAD292D" w14:textId="77777777" w:rsidR="00821B7E" w:rsidRPr="00935B80" w:rsidRDefault="00821B7E" w:rsidP="00767AF3">
            <w:pPr>
              <w:pStyle w:val="AWAText"/>
            </w:pPr>
            <w:r w:rsidRPr="00935B80">
              <w:t>Format: DDMMYYYYHHMM</w:t>
            </w:r>
          </w:p>
        </w:tc>
      </w:tr>
    </w:tbl>
    <w:p w14:paraId="348D81B9" w14:textId="77777777" w:rsidR="00821B7E" w:rsidRPr="001B1375" w:rsidRDefault="00821B7E" w:rsidP="00821B7E">
      <w:pPr>
        <w:pStyle w:val="DHHSbody"/>
        <w:rPr>
          <w:rFonts w:cs="Arial"/>
        </w:rPr>
      </w:pPr>
    </w:p>
    <w:p w14:paraId="33B673F2" w14:textId="77777777" w:rsidR="00821B7E" w:rsidRPr="001B1375" w:rsidRDefault="00821B7E" w:rsidP="00821B7E">
      <w:pPr>
        <w:pStyle w:val="DHHSbody"/>
        <w:rPr>
          <w:rFonts w:cs="Arial"/>
          <w:bCs/>
        </w:rPr>
        <w:sectPr w:rsidR="00821B7E" w:rsidRPr="001B1375" w:rsidSect="00821B7E">
          <w:headerReference w:type="even" r:id="rId26"/>
          <w:headerReference w:type="default" r:id="rId27"/>
          <w:footerReference w:type="even" r:id="rId28"/>
          <w:footerReference w:type="default" r:id="rId29"/>
          <w:footerReference w:type="first" r:id="rId30"/>
          <w:type w:val="continuous"/>
          <w:pgSz w:w="11906" w:h="16838"/>
          <w:pgMar w:top="1701" w:right="1304" w:bottom="1134" w:left="1304" w:header="454" w:footer="510" w:gutter="0"/>
          <w:cols w:space="720"/>
          <w:docGrid w:linePitch="360"/>
        </w:sectPr>
      </w:pPr>
    </w:p>
    <w:tbl>
      <w:tblPr>
        <w:tblW w:w="14953" w:type="dxa"/>
        <w:jc w:val="center"/>
        <w:tblLook w:val="0000" w:firstRow="0" w:lastRow="0" w:firstColumn="0" w:lastColumn="0" w:noHBand="0" w:noVBand="0"/>
      </w:tblPr>
      <w:tblGrid>
        <w:gridCol w:w="2106"/>
        <w:gridCol w:w="833"/>
        <w:gridCol w:w="2448"/>
        <w:gridCol w:w="906"/>
        <w:gridCol w:w="1787"/>
        <w:gridCol w:w="1559"/>
        <w:gridCol w:w="1134"/>
        <w:gridCol w:w="1134"/>
        <w:gridCol w:w="1418"/>
        <w:gridCol w:w="1628"/>
      </w:tblGrid>
      <w:tr w:rsidR="00A24E77" w:rsidRPr="00A24E77" w14:paraId="084E270D" w14:textId="77777777" w:rsidTr="00935B80">
        <w:trPr>
          <w:cantSplit/>
          <w:trHeight w:val="300"/>
          <w:jc w:val="center"/>
        </w:trPr>
        <w:tc>
          <w:tcPr>
            <w:tcW w:w="0" w:type="auto"/>
            <w:tcBorders>
              <w:top w:val="nil"/>
              <w:left w:val="nil"/>
              <w:bottom w:val="nil"/>
              <w:right w:val="nil"/>
            </w:tcBorders>
            <w:shd w:val="clear" w:color="auto" w:fill="auto"/>
            <w:noWrap/>
            <w:tcMar>
              <w:left w:w="57" w:type="dxa"/>
              <w:right w:w="57" w:type="dxa"/>
            </w:tcMar>
            <w:vAlign w:val="bottom"/>
          </w:tcPr>
          <w:p w14:paraId="4A58652B" w14:textId="77777777" w:rsidR="00A24E77" w:rsidRPr="00A24E77" w:rsidRDefault="00A24E77" w:rsidP="00A24E77">
            <w:pPr>
              <w:spacing w:after="0" w:line="240" w:lineRule="auto"/>
              <w:rPr>
                <w:rFonts w:cs="Arial"/>
                <w:sz w:val="20"/>
              </w:rPr>
            </w:pPr>
          </w:p>
        </w:tc>
        <w:tc>
          <w:tcPr>
            <w:tcW w:w="833" w:type="dxa"/>
            <w:tcBorders>
              <w:top w:val="nil"/>
              <w:left w:val="nil"/>
              <w:bottom w:val="nil"/>
              <w:right w:val="single" w:sz="4" w:space="0" w:color="auto"/>
            </w:tcBorders>
            <w:shd w:val="clear" w:color="auto" w:fill="auto"/>
            <w:noWrap/>
            <w:tcMar>
              <w:left w:w="57" w:type="dxa"/>
              <w:right w:w="57" w:type="dxa"/>
            </w:tcMar>
            <w:vAlign w:val="bottom"/>
          </w:tcPr>
          <w:p w14:paraId="3C2DF1D2" w14:textId="77777777" w:rsidR="00A24E77" w:rsidRPr="00A24E77" w:rsidRDefault="00A24E77" w:rsidP="00A24E77">
            <w:pPr>
              <w:spacing w:after="40" w:line="220" w:lineRule="atLeast"/>
              <w:rPr>
                <w:rFonts w:eastAsia="MS Mincho" w:cs="Arial"/>
                <w:b/>
                <w:color w:val="006FB7"/>
                <w:sz w:val="20"/>
                <w:szCs w:val="24"/>
              </w:rPr>
            </w:pPr>
          </w:p>
        </w:tc>
        <w:tc>
          <w:tcPr>
            <w:tcW w:w="0" w:type="auto"/>
            <w:gridSpan w:val="8"/>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bottom"/>
          </w:tcPr>
          <w:p w14:paraId="49A2DEE7" w14:textId="77777777" w:rsidR="00A24E77" w:rsidRPr="00A24E77" w:rsidRDefault="00A24E77" w:rsidP="00A24E77">
            <w:pPr>
              <w:spacing w:after="40" w:line="220" w:lineRule="atLeast"/>
              <w:jc w:val="center"/>
              <w:rPr>
                <w:rFonts w:eastAsia="MS Mincho" w:cs="Arial"/>
                <w:b/>
                <w:sz w:val="24"/>
                <w:szCs w:val="24"/>
              </w:rPr>
            </w:pPr>
            <w:r w:rsidRPr="00A24E77">
              <w:rPr>
                <w:rFonts w:eastAsia="MS Mincho" w:cs="Arial"/>
                <w:b/>
                <w:sz w:val="24"/>
                <w:szCs w:val="24"/>
              </w:rPr>
              <w:t>Triage scale</w:t>
            </w:r>
          </w:p>
        </w:tc>
      </w:tr>
      <w:tr w:rsidR="00A24E77" w:rsidRPr="00A24E77" w14:paraId="1BF5A11A" w14:textId="77777777" w:rsidTr="00935B80">
        <w:trPr>
          <w:cantSplit/>
          <w:trHeight w:val="300"/>
          <w:jc w:val="center"/>
        </w:trPr>
        <w:tc>
          <w:tcPr>
            <w:tcW w:w="0" w:type="auto"/>
            <w:tcBorders>
              <w:top w:val="nil"/>
              <w:left w:val="nil"/>
              <w:bottom w:val="nil"/>
              <w:right w:val="nil"/>
            </w:tcBorders>
            <w:shd w:val="clear" w:color="auto" w:fill="auto"/>
            <w:noWrap/>
            <w:tcMar>
              <w:left w:w="57" w:type="dxa"/>
              <w:right w:w="57" w:type="dxa"/>
            </w:tcMar>
            <w:vAlign w:val="bottom"/>
          </w:tcPr>
          <w:p w14:paraId="393CDD1D" w14:textId="77777777" w:rsidR="00A24E77" w:rsidRPr="00A24E77" w:rsidRDefault="00A24E77" w:rsidP="00A24E77">
            <w:pPr>
              <w:spacing w:after="0" w:line="240" w:lineRule="auto"/>
              <w:rPr>
                <w:rFonts w:cs="Arial"/>
                <w:sz w:val="20"/>
              </w:rPr>
            </w:pPr>
          </w:p>
        </w:tc>
        <w:tc>
          <w:tcPr>
            <w:tcW w:w="833" w:type="dxa"/>
            <w:tcBorders>
              <w:top w:val="nil"/>
              <w:left w:val="nil"/>
              <w:bottom w:val="nil"/>
              <w:right w:val="single" w:sz="4" w:space="0" w:color="auto"/>
            </w:tcBorders>
            <w:shd w:val="clear" w:color="auto" w:fill="auto"/>
            <w:noWrap/>
            <w:tcMar>
              <w:left w:w="57" w:type="dxa"/>
              <w:right w:w="57" w:type="dxa"/>
            </w:tcMar>
            <w:vAlign w:val="bottom"/>
          </w:tcPr>
          <w:p w14:paraId="6EFB6EA2" w14:textId="77777777" w:rsidR="00A24E77" w:rsidRPr="00A24E77" w:rsidRDefault="00A24E77" w:rsidP="00A24E77">
            <w:pPr>
              <w:spacing w:after="0" w:line="240" w:lineRule="auto"/>
              <w:rPr>
                <w:rFonts w:cs="Arial"/>
                <w:sz w:val="20"/>
              </w:rPr>
            </w:pPr>
          </w:p>
        </w:tc>
        <w:tc>
          <w:tcPr>
            <w:tcW w:w="2448" w:type="dxa"/>
            <w:tcBorders>
              <w:top w:val="single" w:sz="4" w:space="0" w:color="auto"/>
              <w:left w:val="single" w:sz="4" w:space="0" w:color="auto"/>
              <w:bottom w:val="single" w:sz="4" w:space="0" w:color="auto"/>
              <w:right w:val="nil"/>
            </w:tcBorders>
            <w:shd w:val="clear" w:color="auto" w:fill="auto"/>
            <w:noWrap/>
            <w:tcMar>
              <w:left w:w="57" w:type="dxa"/>
              <w:right w:w="57" w:type="dxa"/>
            </w:tcMar>
            <w:vAlign w:val="bottom"/>
          </w:tcPr>
          <w:p w14:paraId="3ED03988" w14:textId="77777777" w:rsidR="00A24E77" w:rsidRPr="00A24E77" w:rsidRDefault="00A24E77" w:rsidP="00A24E77">
            <w:pPr>
              <w:spacing w:after="40" w:line="220" w:lineRule="atLeast"/>
              <w:rPr>
                <w:rFonts w:eastAsia="MS Mincho" w:cs="Arial"/>
                <w:b/>
                <w:sz w:val="24"/>
                <w:szCs w:val="24"/>
              </w:rPr>
            </w:pPr>
          </w:p>
        </w:tc>
        <w:tc>
          <w:tcPr>
            <w:tcW w:w="906"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bottom"/>
          </w:tcPr>
          <w:p w14:paraId="553BF9D6" w14:textId="77777777" w:rsidR="00A24E77" w:rsidRPr="00A24E77" w:rsidRDefault="00A24E77" w:rsidP="00A24E77">
            <w:pPr>
              <w:spacing w:after="40" w:line="220" w:lineRule="atLeast"/>
              <w:jc w:val="center"/>
              <w:rPr>
                <w:rFonts w:eastAsia="MS Mincho" w:cs="Arial"/>
                <w:b/>
                <w:sz w:val="24"/>
                <w:szCs w:val="24"/>
              </w:rPr>
            </w:pPr>
            <w:r w:rsidRPr="00A24E77">
              <w:rPr>
                <w:rFonts w:eastAsia="MS Mincho" w:cs="Arial"/>
                <w:b/>
                <w:sz w:val="24"/>
                <w:szCs w:val="24"/>
              </w:rPr>
              <w:t>A</w:t>
            </w:r>
          </w:p>
        </w:tc>
        <w:tc>
          <w:tcPr>
            <w:tcW w:w="1787" w:type="dxa"/>
            <w:tcBorders>
              <w:top w:val="nil"/>
              <w:left w:val="nil"/>
              <w:bottom w:val="single" w:sz="4" w:space="0" w:color="auto"/>
              <w:right w:val="single" w:sz="4" w:space="0" w:color="auto"/>
            </w:tcBorders>
            <w:shd w:val="clear" w:color="auto" w:fill="auto"/>
            <w:noWrap/>
            <w:tcMar>
              <w:left w:w="57" w:type="dxa"/>
              <w:right w:w="57" w:type="dxa"/>
            </w:tcMar>
            <w:vAlign w:val="bottom"/>
          </w:tcPr>
          <w:p w14:paraId="78EC6200" w14:textId="77777777" w:rsidR="00A24E77" w:rsidRPr="00A24E77" w:rsidRDefault="00A24E77" w:rsidP="00A24E77">
            <w:pPr>
              <w:spacing w:after="40" w:line="220" w:lineRule="atLeast"/>
              <w:jc w:val="center"/>
              <w:rPr>
                <w:rFonts w:eastAsia="MS Mincho" w:cs="Arial"/>
                <w:b/>
                <w:sz w:val="24"/>
                <w:szCs w:val="24"/>
              </w:rPr>
            </w:pPr>
            <w:r w:rsidRPr="00A24E77">
              <w:rPr>
                <w:rFonts w:eastAsia="MS Mincho" w:cs="Arial"/>
                <w:b/>
                <w:sz w:val="24"/>
                <w:szCs w:val="24"/>
              </w:rPr>
              <w:t>B</w:t>
            </w:r>
          </w:p>
        </w:tc>
        <w:tc>
          <w:tcPr>
            <w:tcW w:w="1559" w:type="dxa"/>
            <w:tcBorders>
              <w:top w:val="nil"/>
              <w:left w:val="nil"/>
              <w:bottom w:val="single" w:sz="4" w:space="0" w:color="auto"/>
              <w:right w:val="single" w:sz="4" w:space="0" w:color="auto"/>
            </w:tcBorders>
            <w:shd w:val="clear" w:color="auto" w:fill="auto"/>
            <w:noWrap/>
            <w:tcMar>
              <w:left w:w="57" w:type="dxa"/>
              <w:right w:w="57" w:type="dxa"/>
            </w:tcMar>
            <w:vAlign w:val="bottom"/>
          </w:tcPr>
          <w:p w14:paraId="1F78A359" w14:textId="77777777" w:rsidR="00A24E77" w:rsidRPr="00A24E77" w:rsidRDefault="00A24E77" w:rsidP="00A24E77">
            <w:pPr>
              <w:spacing w:after="40" w:line="220" w:lineRule="atLeast"/>
              <w:jc w:val="center"/>
              <w:rPr>
                <w:rFonts w:eastAsia="MS Mincho" w:cs="Arial"/>
                <w:b/>
                <w:sz w:val="24"/>
                <w:szCs w:val="24"/>
              </w:rPr>
            </w:pPr>
            <w:r w:rsidRPr="00A24E77">
              <w:rPr>
                <w:rFonts w:eastAsia="MS Mincho" w:cs="Arial"/>
                <w:b/>
                <w:sz w:val="24"/>
                <w:szCs w:val="24"/>
              </w:rPr>
              <w:t>C</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bottom"/>
          </w:tcPr>
          <w:p w14:paraId="721F3EDB" w14:textId="77777777" w:rsidR="00A24E77" w:rsidRPr="00A24E77" w:rsidRDefault="00A24E77" w:rsidP="00A24E77">
            <w:pPr>
              <w:spacing w:after="40" w:line="220" w:lineRule="atLeast"/>
              <w:jc w:val="center"/>
              <w:rPr>
                <w:rFonts w:eastAsia="MS Mincho" w:cs="Arial"/>
                <w:b/>
                <w:sz w:val="24"/>
                <w:szCs w:val="24"/>
              </w:rPr>
            </w:pPr>
            <w:r w:rsidRPr="00A24E77">
              <w:rPr>
                <w:rFonts w:eastAsia="MS Mincho" w:cs="Arial"/>
                <w:b/>
                <w:sz w:val="24"/>
                <w:szCs w:val="24"/>
              </w:rPr>
              <w:t>D</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bottom"/>
          </w:tcPr>
          <w:p w14:paraId="33BB5A3C" w14:textId="77777777" w:rsidR="00A24E77" w:rsidRPr="00A24E77" w:rsidRDefault="00A24E77" w:rsidP="00A24E77">
            <w:pPr>
              <w:spacing w:after="40" w:line="220" w:lineRule="atLeast"/>
              <w:jc w:val="center"/>
              <w:rPr>
                <w:rFonts w:eastAsia="MS Mincho" w:cs="Arial"/>
                <w:b/>
                <w:sz w:val="24"/>
                <w:szCs w:val="24"/>
              </w:rPr>
            </w:pPr>
            <w:r w:rsidRPr="00A24E77">
              <w:rPr>
                <w:rFonts w:eastAsia="MS Mincho" w:cs="Arial"/>
                <w:b/>
                <w:sz w:val="24"/>
                <w:szCs w:val="24"/>
              </w:rPr>
              <w:t>E</w:t>
            </w:r>
          </w:p>
        </w:tc>
        <w:tc>
          <w:tcPr>
            <w:tcW w:w="1418" w:type="dxa"/>
            <w:tcBorders>
              <w:top w:val="nil"/>
              <w:left w:val="nil"/>
              <w:bottom w:val="single" w:sz="4" w:space="0" w:color="auto"/>
              <w:right w:val="single" w:sz="4" w:space="0" w:color="auto"/>
            </w:tcBorders>
            <w:shd w:val="clear" w:color="auto" w:fill="auto"/>
            <w:noWrap/>
            <w:tcMar>
              <w:left w:w="57" w:type="dxa"/>
              <w:right w:w="57" w:type="dxa"/>
            </w:tcMar>
            <w:vAlign w:val="bottom"/>
          </w:tcPr>
          <w:p w14:paraId="3581813F" w14:textId="77777777" w:rsidR="00A24E77" w:rsidRPr="00A24E77" w:rsidRDefault="00A24E77" w:rsidP="00A24E77">
            <w:pPr>
              <w:spacing w:after="40" w:line="220" w:lineRule="atLeast"/>
              <w:jc w:val="center"/>
              <w:rPr>
                <w:rFonts w:eastAsia="MS Mincho" w:cs="Arial"/>
                <w:b/>
                <w:sz w:val="24"/>
                <w:szCs w:val="24"/>
              </w:rPr>
            </w:pPr>
            <w:r w:rsidRPr="00A24E77">
              <w:rPr>
                <w:rFonts w:eastAsia="MS Mincho" w:cs="Arial"/>
                <w:b/>
                <w:sz w:val="24"/>
                <w:szCs w:val="24"/>
              </w:rPr>
              <w:t>F</w:t>
            </w:r>
          </w:p>
        </w:tc>
        <w:tc>
          <w:tcPr>
            <w:tcW w:w="1628" w:type="dxa"/>
            <w:tcBorders>
              <w:top w:val="nil"/>
              <w:left w:val="nil"/>
              <w:bottom w:val="single" w:sz="4" w:space="0" w:color="auto"/>
              <w:right w:val="single" w:sz="4" w:space="0" w:color="auto"/>
            </w:tcBorders>
            <w:shd w:val="clear" w:color="auto" w:fill="auto"/>
            <w:noWrap/>
            <w:tcMar>
              <w:left w:w="57" w:type="dxa"/>
              <w:right w:w="57" w:type="dxa"/>
            </w:tcMar>
            <w:vAlign w:val="bottom"/>
          </w:tcPr>
          <w:p w14:paraId="4448125F" w14:textId="77777777" w:rsidR="00A24E77" w:rsidRPr="00A24E77" w:rsidRDefault="00A24E77" w:rsidP="00A24E77">
            <w:pPr>
              <w:spacing w:after="40" w:line="220" w:lineRule="atLeast"/>
              <w:jc w:val="center"/>
              <w:rPr>
                <w:rFonts w:eastAsia="MS Mincho" w:cs="Arial"/>
                <w:b/>
                <w:sz w:val="24"/>
                <w:szCs w:val="24"/>
              </w:rPr>
            </w:pPr>
            <w:r w:rsidRPr="00A24E77">
              <w:rPr>
                <w:rFonts w:eastAsia="MS Mincho" w:cs="Arial"/>
                <w:b/>
                <w:sz w:val="24"/>
                <w:szCs w:val="24"/>
              </w:rPr>
              <w:t>G</w:t>
            </w:r>
          </w:p>
        </w:tc>
      </w:tr>
      <w:tr w:rsidR="00A24E77" w:rsidRPr="00A24E77" w14:paraId="545E256C" w14:textId="77777777" w:rsidTr="00935B80">
        <w:trPr>
          <w:cantSplit/>
          <w:trHeight w:val="577"/>
          <w:jc w:val="center"/>
        </w:trPr>
        <w:tc>
          <w:tcPr>
            <w:tcW w:w="0" w:type="auto"/>
            <w:tcBorders>
              <w:top w:val="nil"/>
              <w:left w:val="nil"/>
              <w:bottom w:val="nil"/>
              <w:right w:val="nil"/>
            </w:tcBorders>
            <w:shd w:val="clear" w:color="auto" w:fill="auto"/>
            <w:noWrap/>
            <w:tcMar>
              <w:left w:w="57" w:type="dxa"/>
              <w:right w:w="57" w:type="dxa"/>
            </w:tcMar>
            <w:vAlign w:val="bottom"/>
          </w:tcPr>
          <w:p w14:paraId="39322D13" w14:textId="77777777" w:rsidR="00A24E77" w:rsidRPr="00A24E77" w:rsidRDefault="00A24E77" w:rsidP="00A24E77">
            <w:pPr>
              <w:spacing w:after="0" w:line="240" w:lineRule="auto"/>
              <w:rPr>
                <w:rFonts w:cs="Arial"/>
                <w:sz w:val="20"/>
              </w:rPr>
            </w:pPr>
          </w:p>
        </w:tc>
        <w:tc>
          <w:tcPr>
            <w:tcW w:w="833" w:type="dxa"/>
            <w:tcBorders>
              <w:top w:val="nil"/>
              <w:left w:val="nil"/>
              <w:bottom w:val="nil"/>
              <w:right w:val="nil"/>
            </w:tcBorders>
            <w:shd w:val="clear" w:color="auto" w:fill="auto"/>
            <w:noWrap/>
            <w:tcMar>
              <w:left w:w="57" w:type="dxa"/>
              <w:right w:w="57" w:type="dxa"/>
            </w:tcMar>
            <w:vAlign w:val="bottom"/>
          </w:tcPr>
          <w:p w14:paraId="54F80872" w14:textId="77777777" w:rsidR="00A24E77" w:rsidRPr="00A24E77" w:rsidRDefault="00A24E77" w:rsidP="00A24E77">
            <w:pPr>
              <w:spacing w:after="0" w:line="240" w:lineRule="auto"/>
              <w:rPr>
                <w:rFonts w:cs="Arial"/>
                <w:sz w:val="20"/>
              </w:rPr>
            </w:pPr>
          </w:p>
        </w:tc>
        <w:tc>
          <w:tcPr>
            <w:tcW w:w="2448" w:type="dxa"/>
            <w:tcBorders>
              <w:top w:val="single" w:sz="4" w:space="0" w:color="auto"/>
              <w:left w:val="single" w:sz="4" w:space="0" w:color="auto"/>
              <w:bottom w:val="single" w:sz="4" w:space="0" w:color="auto"/>
              <w:right w:val="single" w:sz="4" w:space="0" w:color="auto"/>
            </w:tcBorders>
            <w:shd w:val="clear" w:color="000000" w:fill="CCFFFF"/>
            <w:noWrap/>
            <w:tcMar>
              <w:left w:w="57" w:type="dxa"/>
              <w:right w:w="57" w:type="dxa"/>
            </w:tcMar>
            <w:vAlign w:val="center"/>
          </w:tcPr>
          <w:p w14:paraId="4A68CF63" w14:textId="77777777" w:rsidR="00A24E77" w:rsidRPr="00A24E77" w:rsidRDefault="00A24E77" w:rsidP="00A24E77">
            <w:pPr>
              <w:spacing w:after="0" w:line="240" w:lineRule="auto"/>
              <w:rPr>
                <w:rFonts w:cs="Arial"/>
                <w:b/>
                <w:bCs/>
                <w:sz w:val="20"/>
              </w:rPr>
            </w:pPr>
            <w:r w:rsidRPr="00A24E77">
              <w:rPr>
                <w:rFonts w:cs="Arial"/>
                <w:b/>
                <w:bCs/>
                <w:sz w:val="20"/>
              </w:rPr>
              <w:t>Target</w:t>
            </w:r>
          </w:p>
        </w:tc>
        <w:tc>
          <w:tcPr>
            <w:tcW w:w="906" w:type="dxa"/>
            <w:tcBorders>
              <w:top w:val="nil"/>
              <w:left w:val="nil"/>
              <w:bottom w:val="single" w:sz="4" w:space="0" w:color="auto"/>
              <w:right w:val="single" w:sz="4" w:space="0" w:color="auto"/>
            </w:tcBorders>
            <w:shd w:val="clear" w:color="000000" w:fill="CCFFFF"/>
            <w:noWrap/>
            <w:tcMar>
              <w:left w:w="57" w:type="dxa"/>
              <w:right w:w="57" w:type="dxa"/>
            </w:tcMar>
            <w:vAlign w:val="center"/>
          </w:tcPr>
          <w:p w14:paraId="31E8D7DE" w14:textId="77777777" w:rsidR="00A24E77" w:rsidRPr="00A24E77" w:rsidRDefault="00A24E77" w:rsidP="00A24E77">
            <w:pPr>
              <w:spacing w:after="0" w:line="240" w:lineRule="auto"/>
              <w:jc w:val="center"/>
              <w:rPr>
                <w:rFonts w:cs="Arial"/>
                <w:b/>
                <w:bCs/>
                <w:sz w:val="16"/>
                <w:szCs w:val="16"/>
              </w:rPr>
            </w:pPr>
            <w:r w:rsidRPr="00A24E77">
              <w:rPr>
                <w:rFonts w:cs="Arial"/>
                <w:b/>
                <w:bCs/>
                <w:sz w:val="16"/>
                <w:szCs w:val="16"/>
              </w:rPr>
              <w:t>Immediate</w:t>
            </w:r>
          </w:p>
        </w:tc>
        <w:tc>
          <w:tcPr>
            <w:tcW w:w="1787" w:type="dxa"/>
            <w:tcBorders>
              <w:top w:val="nil"/>
              <w:left w:val="nil"/>
              <w:bottom w:val="single" w:sz="4" w:space="0" w:color="auto"/>
              <w:right w:val="single" w:sz="4" w:space="0" w:color="auto"/>
            </w:tcBorders>
            <w:shd w:val="clear" w:color="000000" w:fill="CCFFFF"/>
            <w:tcMar>
              <w:left w:w="57" w:type="dxa"/>
              <w:right w:w="57" w:type="dxa"/>
            </w:tcMar>
            <w:vAlign w:val="center"/>
          </w:tcPr>
          <w:p w14:paraId="4CAE1D64" w14:textId="77777777" w:rsidR="00A24E77" w:rsidRPr="00A24E77" w:rsidRDefault="00A24E77" w:rsidP="00A24E77">
            <w:pPr>
              <w:spacing w:after="0" w:line="240" w:lineRule="auto"/>
              <w:jc w:val="center"/>
              <w:rPr>
                <w:rFonts w:cs="Arial"/>
                <w:b/>
                <w:bCs/>
                <w:sz w:val="16"/>
                <w:szCs w:val="16"/>
              </w:rPr>
            </w:pPr>
            <w:r w:rsidRPr="00A24E77">
              <w:rPr>
                <w:rFonts w:cs="Arial"/>
                <w:b/>
                <w:bCs/>
                <w:sz w:val="16"/>
                <w:szCs w:val="16"/>
              </w:rPr>
              <w:t>Within 2 hours</w:t>
            </w:r>
          </w:p>
        </w:tc>
        <w:tc>
          <w:tcPr>
            <w:tcW w:w="1559" w:type="dxa"/>
            <w:tcBorders>
              <w:top w:val="nil"/>
              <w:left w:val="nil"/>
              <w:bottom w:val="single" w:sz="4" w:space="0" w:color="auto"/>
              <w:right w:val="single" w:sz="4" w:space="0" w:color="auto"/>
            </w:tcBorders>
            <w:shd w:val="clear" w:color="000000" w:fill="CCFFFF"/>
            <w:tcMar>
              <w:left w:w="57" w:type="dxa"/>
              <w:right w:w="57" w:type="dxa"/>
            </w:tcMar>
            <w:vAlign w:val="center"/>
          </w:tcPr>
          <w:p w14:paraId="4EAA5294" w14:textId="77777777" w:rsidR="00A24E77" w:rsidRPr="00A24E77" w:rsidRDefault="00A24E77" w:rsidP="00A24E77">
            <w:pPr>
              <w:spacing w:after="0" w:line="240" w:lineRule="auto"/>
              <w:jc w:val="center"/>
              <w:rPr>
                <w:rFonts w:cs="Arial"/>
                <w:b/>
                <w:bCs/>
                <w:sz w:val="16"/>
                <w:szCs w:val="16"/>
              </w:rPr>
            </w:pPr>
            <w:r w:rsidRPr="00A24E77">
              <w:rPr>
                <w:rFonts w:cs="Arial"/>
                <w:b/>
                <w:bCs/>
                <w:sz w:val="16"/>
                <w:szCs w:val="16"/>
              </w:rPr>
              <w:t>Within 8 hours</w:t>
            </w:r>
          </w:p>
        </w:tc>
        <w:tc>
          <w:tcPr>
            <w:tcW w:w="1134" w:type="dxa"/>
            <w:tcBorders>
              <w:top w:val="nil"/>
              <w:left w:val="nil"/>
              <w:bottom w:val="single" w:sz="4" w:space="0" w:color="auto"/>
              <w:right w:val="single" w:sz="4" w:space="0" w:color="auto"/>
            </w:tcBorders>
            <w:shd w:val="clear" w:color="000000" w:fill="CCFFFF"/>
            <w:tcMar>
              <w:left w:w="57" w:type="dxa"/>
              <w:right w:w="57" w:type="dxa"/>
            </w:tcMar>
            <w:vAlign w:val="center"/>
          </w:tcPr>
          <w:p w14:paraId="772EDC04" w14:textId="77777777" w:rsidR="00A24E77" w:rsidRPr="00A24E77" w:rsidRDefault="00A24E77" w:rsidP="00A24E77">
            <w:pPr>
              <w:spacing w:after="0" w:line="240" w:lineRule="auto"/>
              <w:jc w:val="center"/>
              <w:rPr>
                <w:rFonts w:cs="Arial"/>
                <w:b/>
                <w:bCs/>
                <w:sz w:val="16"/>
                <w:szCs w:val="16"/>
              </w:rPr>
            </w:pPr>
            <w:r w:rsidRPr="00A24E77">
              <w:rPr>
                <w:rFonts w:cs="Arial"/>
                <w:b/>
                <w:bCs/>
                <w:sz w:val="16"/>
                <w:szCs w:val="16"/>
              </w:rPr>
              <w:t>Within 72 hours</w:t>
            </w:r>
          </w:p>
        </w:tc>
        <w:tc>
          <w:tcPr>
            <w:tcW w:w="1134" w:type="dxa"/>
            <w:tcBorders>
              <w:top w:val="nil"/>
              <w:left w:val="nil"/>
              <w:bottom w:val="single" w:sz="4" w:space="0" w:color="auto"/>
              <w:right w:val="single" w:sz="4" w:space="0" w:color="auto"/>
            </w:tcBorders>
            <w:shd w:val="clear" w:color="000000" w:fill="CCFFFF"/>
            <w:tcMar>
              <w:left w:w="57" w:type="dxa"/>
              <w:right w:w="57" w:type="dxa"/>
            </w:tcMar>
            <w:vAlign w:val="center"/>
          </w:tcPr>
          <w:p w14:paraId="5BBB8701" w14:textId="77777777" w:rsidR="00A24E77" w:rsidRPr="00A24E77" w:rsidRDefault="00A24E77" w:rsidP="00A24E77">
            <w:pPr>
              <w:spacing w:after="0" w:line="240" w:lineRule="auto"/>
              <w:jc w:val="center"/>
              <w:rPr>
                <w:rFonts w:cs="Arial"/>
                <w:b/>
                <w:bCs/>
                <w:sz w:val="16"/>
                <w:szCs w:val="16"/>
              </w:rPr>
            </w:pPr>
            <w:r w:rsidRPr="00A24E77">
              <w:rPr>
                <w:rFonts w:cs="Arial"/>
                <w:b/>
                <w:bCs/>
                <w:sz w:val="16"/>
                <w:szCs w:val="16"/>
              </w:rPr>
              <w:t>Non-urgent mental health response</w:t>
            </w:r>
          </w:p>
        </w:tc>
        <w:tc>
          <w:tcPr>
            <w:tcW w:w="1418" w:type="dxa"/>
            <w:tcBorders>
              <w:top w:val="nil"/>
              <w:left w:val="nil"/>
              <w:bottom w:val="single" w:sz="4" w:space="0" w:color="auto"/>
              <w:right w:val="single" w:sz="4" w:space="0" w:color="auto"/>
            </w:tcBorders>
            <w:shd w:val="clear" w:color="000000" w:fill="CCFFFF"/>
            <w:tcMar>
              <w:left w:w="57" w:type="dxa"/>
              <w:right w:w="57" w:type="dxa"/>
            </w:tcMar>
            <w:vAlign w:val="center"/>
          </w:tcPr>
          <w:p w14:paraId="44370D73" w14:textId="77777777" w:rsidR="00A24E77" w:rsidRPr="00A24E77" w:rsidRDefault="00A24E77" w:rsidP="00A24E77">
            <w:pPr>
              <w:spacing w:after="0" w:line="240" w:lineRule="auto"/>
              <w:jc w:val="center"/>
              <w:rPr>
                <w:rFonts w:cs="Arial"/>
                <w:b/>
                <w:bCs/>
                <w:sz w:val="16"/>
                <w:szCs w:val="16"/>
              </w:rPr>
            </w:pPr>
            <w:r w:rsidRPr="00A24E77">
              <w:rPr>
                <w:rFonts w:cs="Arial"/>
                <w:b/>
                <w:bCs/>
                <w:sz w:val="16"/>
                <w:szCs w:val="16"/>
              </w:rPr>
              <w:t>Referral or advice to contact alternative service provider</w:t>
            </w:r>
          </w:p>
        </w:tc>
        <w:tc>
          <w:tcPr>
            <w:tcW w:w="1628" w:type="dxa"/>
            <w:tcBorders>
              <w:top w:val="nil"/>
              <w:left w:val="nil"/>
              <w:bottom w:val="single" w:sz="4" w:space="0" w:color="auto"/>
              <w:right w:val="single" w:sz="4" w:space="0" w:color="auto"/>
            </w:tcBorders>
            <w:shd w:val="clear" w:color="000000" w:fill="CCFFFF"/>
            <w:tcMar>
              <w:left w:w="57" w:type="dxa"/>
              <w:right w:w="57" w:type="dxa"/>
            </w:tcMar>
            <w:vAlign w:val="center"/>
          </w:tcPr>
          <w:p w14:paraId="0F0BD7B0" w14:textId="77777777" w:rsidR="00A24E77" w:rsidRPr="00A24E77" w:rsidRDefault="00A24E77" w:rsidP="00A24E77">
            <w:pPr>
              <w:spacing w:after="0" w:line="240" w:lineRule="auto"/>
              <w:ind w:right="10"/>
              <w:jc w:val="center"/>
              <w:rPr>
                <w:rFonts w:cs="Arial"/>
                <w:b/>
                <w:bCs/>
                <w:sz w:val="16"/>
                <w:szCs w:val="16"/>
              </w:rPr>
            </w:pPr>
            <w:r w:rsidRPr="00A24E77">
              <w:rPr>
                <w:rFonts w:cs="Arial"/>
                <w:b/>
                <w:bCs/>
                <w:sz w:val="16"/>
                <w:szCs w:val="16"/>
              </w:rPr>
              <w:t>Advice or information only or more information only</w:t>
            </w:r>
          </w:p>
        </w:tc>
      </w:tr>
      <w:tr w:rsidR="00A24E77" w:rsidRPr="00A24E77" w14:paraId="2D6C4D01" w14:textId="77777777" w:rsidTr="00935B80">
        <w:trPr>
          <w:cantSplit/>
          <w:trHeight w:val="1472"/>
          <w:jc w:val="center"/>
        </w:trPr>
        <w:tc>
          <w:tcPr>
            <w:tcW w:w="0" w:type="auto"/>
            <w:tcBorders>
              <w:top w:val="nil"/>
              <w:left w:val="nil"/>
              <w:right w:val="nil"/>
            </w:tcBorders>
            <w:shd w:val="clear" w:color="auto" w:fill="auto"/>
            <w:tcMar>
              <w:left w:w="57" w:type="dxa"/>
              <w:right w:w="57" w:type="dxa"/>
            </w:tcMar>
            <w:vAlign w:val="bottom"/>
          </w:tcPr>
          <w:p w14:paraId="3ACE79B3" w14:textId="77777777" w:rsidR="00A24E77" w:rsidRPr="00A24E77" w:rsidRDefault="00A24E77" w:rsidP="00A24E77">
            <w:pPr>
              <w:spacing w:after="0" w:line="240" w:lineRule="auto"/>
              <w:rPr>
                <w:rFonts w:cs="Arial"/>
                <w:sz w:val="18"/>
                <w:szCs w:val="18"/>
              </w:rPr>
            </w:pPr>
            <w:r w:rsidRPr="00A24E77">
              <w:rPr>
                <w:rFonts w:cs="Arial"/>
                <w:b/>
                <w:color w:val="000000"/>
                <w:sz w:val="18"/>
                <w:szCs w:val="18"/>
              </w:rPr>
              <w:t>M: Mandatory</w:t>
            </w:r>
            <w:r w:rsidRPr="00A24E77">
              <w:rPr>
                <w:rFonts w:cs="Arial"/>
                <w:color w:val="000000"/>
                <w:sz w:val="18"/>
                <w:szCs w:val="18"/>
              </w:rPr>
              <w:br/>
            </w:r>
            <w:r w:rsidRPr="00A24E77">
              <w:rPr>
                <w:rFonts w:cs="Arial"/>
                <w:bCs/>
                <w:color w:val="000000"/>
                <w:sz w:val="18"/>
                <w:szCs w:val="18"/>
              </w:rPr>
              <w:t>C: Conditional</w:t>
            </w:r>
            <w:r w:rsidRPr="00A24E77">
              <w:rPr>
                <w:rFonts w:cs="Arial"/>
                <w:bCs/>
                <w:color w:val="000000"/>
                <w:sz w:val="18"/>
                <w:szCs w:val="18"/>
              </w:rPr>
              <w:br/>
              <w:t>O: Optional</w:t>
            </w:r>
            <w:r w:rsidRPr="00A24E77">
              <w:rPr>
                <w:rFonts w:cs="Arial"/>
                <w:bCs/>
                <w:color w:val="000000"/>
                <w:sz w:val="18"/>
                <w:szCs w:val="18"/>
              </w:rPr>
              <w:br/>
              <w:t>N/A: Not applicable</w:t>
            </w:r>
            <w:r w:rsidRPr="00A24E77">
              <w:rPr>
                <w:rFonts w:cs="Arial"/>
                <w:color w:val="000000"/>
                <w:sz w:val="18"/>
                <w:szCs w:val="18"/>
              </w:rPr>
              <w:br/>
            </w:r>
          </w:p>
        </w:tc>
        <w:tc>
          <w:tcPr>
            <w:tcW w:w="833" w:type="dxa"/>
            <w:tcBorders>
              <w:top w:val="nil"/>
              <w:left w:val="nil"/>
              <w:right w:val="nil"/>
            </w:tcBorders>
            <w:shd w:val="clear" w:color="auto" w:fill="auto"/>
            <w:noWrap/>
            <w:tcMar>
              <w:left w:w="57" w:type="dxa"/>
              <w:right w:w="57" w:type="dxa"/>
            </w:tcMar>
            <w:vAlign w:val="bottom"/>
          </w:tcPr>
          <w:p w14:paraId="1E1F9D39" w14:textId="77777777" w:rsidR="00A24E77" w:rsidRPr="00A24E77" w:rsidRDefault="00A24E77" w:rsidP="00A24E77">
            <w:pPr>
              <w:spacing w:after="0" w:line="240" w:lineRule="auto"/>
              <w:rPr>
                <w:rFonts w:cs="Arial"/>
                <w:sz w:val="16"/>
                <w:szCs w:val="16"/>
              </w:rPr>
            </w:pPr>
            <w:r w:rsidRPr="00A24E77">
              <w:rPr>
                <w:rFonts w:cs="Arial"/>
                <w:sz w:val="16"/>
                <w:szCs w:val="16"/>
              </w:rPr>
              <w:t> </w:t>
            </w:r>
          </w:p>
        </w:tc>
        <w:tc>
          <w:tcPr>
            <w:tcW w:w="2448" w:type="dxa"/>
            <w:tcBorders>
              <w:top w:val="nil"/>
              <w:left w:val="single" w:sz="4" w:space="0" w:color="auto"/>
              <w:bottom w:val="single" w:sz="4" w:space="0" w:color="auto"/>
              <w:right w:val="single" w:sz="4" w:space="0" w:color="auto"/>
            </w:tcBorders>
            <w:shd w:val="clear" w:color="000000" w:fill="FFCC99"/>
            <w:noWrap/>
            <w:tcMar>
              <w:left w:w="57" w:type="dxa"/>
              <w:right w:w="57" w:type="dxa"/>
            </w:tcMar>
            <w:vAlign w:val="center"/>
          </w:tcPr>
          <w:p w14:paraId="3DDF5B57" w14:textId="77777777" w:rsidR="00A24E77" w:rsidRPr="00A24E77" w:rsidRDefault="00A24E77" w:rsidP="00A24E77">
            <w:pPr>
              <w:spacing w:after="0" w:line="240" w:lineRule="auto"/>
              <w:rPr>
                <w:rFonts w:cs="Arial"/>
                <w:b/>
                <w:bCs/>
                <w:i/>
                <w:iCs/>
                <w:sz w:val="16"/>
                <w:szCs w:val="16"/>
              </w:rPr>
            </w:pPr>
            <w:r w:rsidRPr="00A24E77">
              <w:rPr>
                <w:rFonts w:cs="Arial"/>
                <w:b/>
                <w:bCs/>
                <w:i/>
                <w:iCs/>
                <w:sz w:val="22"/>
                <w:szCs w:val="16"/>
              </w:rPr>
              <w:t>Action</w:t>
            </w:r>
          </w:p>
        </w:tc>
        <w:tc>
          <w:tcPr>
            <w:tcW w:w="906" w:type="dxa"/>
            <w:tcBorders>
              <w:top w:val="nil"/>
              <w:left w:val="nil"/>
              <w:bottom w:val="single" w:sz="4" w:space="0" w:color="auto"/>
              <w:right w:val="single" w:sz="4" w:space="0" w:color="auto"/>
            </w:tcBorders>
            <w:shd w:val="clear" w:color="000000" w:fill="FFCC99"/>
            <w:tcMar>
              <w:left w:w="57" w:type="dxa"/>
              <w:right w:w="57" w:type="dxa"/>
            </w:tcMar>
            <w:vAlign w:val="center"/>
          </w:tcPr>
          <w:p w14:paraId="3CBFE4F5" w14:textId="77777777" w:rsidR="00A24E77" w:rsidRPr="00A24E77" w:rsidRDefault="00A24E77" w:rsidP="00A24E77">
            <w:pPr>
              <w:spacing w:after="0" w:line="240" w:lineRule="auto"/>
              <w:jc w:val="center"/>
              <w:rPr>
                <w:rFonts w:cs="Arial"/>
                <w:b/>
                <w:bCs/>
                <w:i/>
                <w:iCs/>
                <w:sz w:val="12"/>
                <w:szCs w:val="12"/>
              </w:rPr>
            </w:pPr>
            <w:r w:rsidRPr="00A24E77">
              <w:rPr>
                <w:rFonts w:cs="Arial"/>
                <w:b/>
                <w:bCs/>
                <w:i/>
                <w:iCs/>
                <w:sz w:val="12"/>
                <w:szCs w:val="12"/>
              </w:rPr>
              <w:t>Triage clinician to notify ambulance, police and/or fire brigade</w:t>
            </w:r>
          </w:p>
        </w:tc>
        <w:tc>
          <w:tcPr>
            <w:tcW w:w="1787" w:type="dxa"/>
            <w:tcBorders>
              <w:top w:val="nil"/>
              <w:left w:val="nil"/>
              <w:bottom w:val="single" w:sz="4" w:space="0" w:color="auto"/>
              <w:right w:val="single" w:sz="4" w:space="0" w:color="auto"/>
            </w:tcBorders>
            <w:shd w:val="clear" w:color="000000" w:fill="FFCC99"/>
            <w:tcMar>
              <w:left w:w="57" w:type="dxa"/>
              <w:right w:w="57" w:type="dxa"/>
            </w:tcMar>
            <w:vAlign w:val="center"/>
          </w:tcPr>
          <w:p w14:paraId="28BF685E" w14:textId="77777777" w:rsidR="00A24E77" w:rsidRPr="00A24E77" w:rsidRDefault="00A24E77" w:rsidP="00A24E77">
            <w:pPr>
              <w:spacing w:after="0" w:line="240" w:lineRule="auto"/>
              <w:jc w:val="center"/>
              <w:rPr>
                <w:rFonts w:cs="Arial"/>
                <w:b/>
                <w:bCs/>
                <w:i/>
                <w:iCs/>
                <w:sz w:val="12"/>
                <w:szCs w:val="12"/>
              </w:rPr>
            </w:pPr>
            <w:r w:rsidRPr="00A24E77">
              <w:rPr>
                <w:rFonts w:cs="Arial"/>
                <w:b/>
                <w:bCs/>
                <w:i/>
                <w:iCs/>
                <w:sz w:val="12"/>
                <w:szCs w:val="12"/>
              </w:rPr>
              <w:t>CATT or equivalent face-to-face assessment</w:t>
            </w:r>
            <w:r w:rsidRPr="00A24E77">
              <w:rPr>
                <w:rFonts w:cs="Arial"/>
                <w:b/>
                <w:bCs/>
                <w:i/>
                <w:iCs/>
                <w:sz w:val="12"/>
                <w:szCs w:val="12"/>
              </w:rPr>
              <w:br/>
              <w:t>AND/OR</w:t>
            </w:r>
            <w:r w:rsidRPr="00A24E77">
              <w:rPr>
                <w:rFonts w:cs="Arial"/>
                <w:b/>
                <w:bCs/>
                <w:i/>
                <w:iCs/>
                <w:sz w:val="12"/>
                <w:szCs w:val="12"/>
              </w:rPr>
              <w:br/>
              <w:t>Triage clinician advice to attend a hospital ED</w:t>
            </w:r>
          </w:p>
          <w:p w14:paraId="52139E10" w14:textId="77777777" w:rsidR="00A24E77" w:rsidRPr="00A24E77" w:rsidRDefault="00A24E77" w:rsidP="00A24E77">
            <w:pPr>
              <w:spacing w:after="0" w:line="240" w:lineRule="auto"/>
              <w:jc w:val="center"/>
              <w:rPr>
                <w:rFonts w:cs="Arial"/>
                <w:b/>
                <w:bCs/>
                <w:i/>
                <w:iCs/>
                <w:sz w:val="12"/>
                <w:szCs w:val="12"/>
              </w:rPr>
            </w:pPr>
            <w:r w:rsidRPr="00A24E77">
              <w:rPr>
                <w:rFonts w:cs="Arial"/>
                <w:b/>
                <w:bCs/>
                <w:i/>
                <w:iCs/>
                <w:sz w:val="12"/>
                <w:szCs w:val="12"/>
              </w:rPr>
              <w:t>(where CATT cannot attend in timeframe or where the person requires ED assessment/ treatment)</w:t>
            </w:r>
          </w:p>
        </w:tc>
        <w:tc>
          <w:tcPr>
            <w:tcW w:w="1559" w:type="dxa"/>
            <w:tcBorders>
              <w:top w:val="nil"/>
              <w:left w:val="nil"/>
              <w:bottom w:val="single" w:sz="4" w:space="0" w:color="auto"/>
              <w:right w:val="single" w:sz="4" w:space="0" w:color="auto"/>
            </w:tcBorders>
            <w:shd w:val="clear" w:color="000000" w:fill="FFCC99"/>
            <w:tcMar>
              <w:left w:w="57" w:type="dxa"/>
              <w:right w:w="57" w:type="dxa"/>
            </w:tcMar>
            <w:vAlign w:val="center"/>
          </w:tcPr>
          <w:p w14:paraId="55A3A354" w14:textId="77777777" w:rsidR="00A24E77" w:rsidRPr="00A24E77" w:rsidRDefault="00A24E77" w:rsidP="00A24E77">
            <w:pPr>
              <w:spacing w:after="0" w:line="240" w:lineRule="auto"/>
              <w:jc w:val="center"/>
              <w:rPr>
                <w:rFonts w:cs="Arial"/>
                <w:b/>
                <w:bCs/>
                <w:i/>
                <w:iCs/>
                <w:sz w:val="12"/>
                <w:szCs w:val="12"/>
              </w:rPr>
            </w:pPr>
            <w:r w:rsidRPr="00A24E77">
              <w:rPr>
                <w:rFonts w:cs="Arial"/>
                <w:b/>
                <w:bCs/>
                <w:i/>
                <w:iCs/>
                <w:sz w:val="12"/>
                <w:szCs w:val="12"/>
              </w:rPr>
              <w:t>CATT, continuing care or equivalent</w:t>
            </w:r>
          </w:p>
          <w:p w14:paraId="01BDAD5A" w14:textId="77777777" w:rsidR="00A24E77" w:rsidRPr="00A24E77" w:rsidRDefault="00A24E77" w:rsidP="00A24E77">
            <w:pPr>
              <w:spacing w:after="0" w:line="240" w:lineRule="auto"/>
              <w:jc w:val="center"/>
              <w:rPr>
                <w:rFonts w:cs="Arial"/>
                <w:b/>
                <w:bCs/>
                <w:i/>
                <w:iCs/>
                <w:sz w:val="12"/>
                <w:szCs w:val="12"/>
              </w:rPr>
            </w:pPr>
            <w:r w:rsidRPr="00A24E77">
              <w:rPr>
                <w:rFonts w:cs="Arial"/>
                <w:b/>
                <w:bCs/>
                <w:i/>
                <w:iCs/>
                <w:sz w:val="12"/>
                <w:szCs w:val="12"/>
              </w:rPr>
              <w:t>(e.g. CA/CYMHS urgent response) face-to-face assessment within 8hrs</w:t>
            </w:r>
            <w:r w:rsidRPr="00A24E77">
              <w:rPr>
                <w:rFonts w:cs="Arial"/>
                <w:b/>
                <w:bCs/>
                <w:i/>
                <w:iCs/>
                <w:sz w:val="12"/>
                <w:szCs w:val="12"/>
              </w:rPr>
              <w:br/>
              <w:t>AND</w:t>
            </w:r>
            <w:r w:rsidRPr="00A24E77">
              <w:rPr>
                <w:rFonts w:cs="Arial"/>
                <w:b/>
                <w:bCs/>
                <w:i/>
                <w:iCs/>
                <w:sz w:val="12"/>
                <w:szCs w:val="12"/>
              </w:rPr>
              <w:br/>
              <w:t>CATT, continuing care or equivalent telephone follow-up within 1 hour of triage contact</w:t>
            </w:r>
          </w:p>
        </w:tc>
        <w:tc>
          <w:tcPr>
            <w:tcW w:w="1134" w:type="dxa"/>
            <w:tcBorders>
              <w:top w:val="nil"/>
              <w:left w:val="nil"/>
              <w:bottom w:val="single" w:sz="4" w:space="0" w:color="auto"/>
              <w:right w:val="single" w:sz="4" w:space="0" w:color="auto"/>
            </w:tcBorders>
            <w:shd w:val="clear" w:color="000000" w:fill="FFCC99"/>
            <w:tcMar>
              <w:left w:w="57" w:type="dxa"/>
              <w:right w:w="57" w:type="dxa"/>
            </w:tcMar>
            <w:vAlign w:val="center"/>
          </w:tcPr>
          <w:p w14:paraId="64B01562" w14:textId="77777777" w:rsidR="00A24E77" w:rsidRPr="00A24E77" w:rsidRDefault="00A24E77" w:rsidP="00A24E77">
            <w:pPr>
              <w:spacing w:after="0" w:line="240" w:lineRule="auto"/>
              <w:jc w:val="center"/>
              <w:rPr>
                <w:rFonts w:cs="Arial"/>
                <w:b/>
                <w:bCs/>
                <w:i/>
                <w:iCs/>
                <w:sz w:val="12"/>
                <w:szCs w:val="12"/>
              </w:rPr>
            </w:pPr>
            <w:r w:rsidRPr="00A24E77">
              <w:rPr>
                <w:rFonts w:cs="Arial"/>
                <w:b/>
                <w:bCs/>
                <w:i/>
                <w:iCs/>
                <w:sz w:val="12"/>
                <w:szCs w:val="12"/>
              </w:rPr>
              <w:t>CATT, continuing care or equivalent</w:t>
            </w:r>
          </w:p>
          <w:p w14:paraId="52313994" w14:textId="77777777" w:rsidR="00A24E77" w:rsidRPr="00A24E77" w:rsidRDefault="00A24E77" w:rsidP="00A24E77">
            <w:pPr>
              <w:spacing w:after="0" w:line="240" w:lineRule="auto"/>
              <w:jc w:val="center"/>
              <w:rPr>
                <w:rFonts w:cs="Arial"/>
                <w:b/>
                <w:bCs/>
                <w:i/>
                <w:iCs/>
                <w:sz w:val="12"/>
                <w:szCs w:val="12"/>
              </w:rPr>
            </w:pPr>
            <w:r w:rsidRPr="00A24E77">
              <w:rPr>
                <w:rFonts w:cs="Arial"/>
                <w:b/>
                <w:bCs/>
                <w:i/>
                <w:iCs/>
                <w:sz w:val="12"/>
                <w:szCs w:val="12"/>
              </w:rPr>
              <w:t>(e.g. CA/CYMHS case manager) face-to-face assessment</w:t>
            </w:r>
          </w:p>
        </w:tc>
        <w:tc>
          <w:tcPr>
            <w:tcW w:w="1134" w:type="dxa"/>
            <w:tcBorders>
              <w:top w:val="nil"/>
              <w:left w:val="nil"/>
              <w:bottom w:val="single" w:sz="4" w:space="0" w:color="auto"/>
              <w:right w:val="single" w:sz="4" w:space="0" w:color="auto"/>
            </w:tcBorders>
            <w:shd w:val="clear" w:color="000000" w:fill="FFCC99"/>
            <w:tcMar>
              <w:left w:w="57" w:type="dxa"/>
              <w:right w:w="57" w:type="dxa"/>
            </w:tcMar>
            <w:vAlign w:val="center"/>
          </w:tcPr>
          <w:p w14:paraId="457ABF9A" w14:textId="77777777" w:rsidR="00A24E77" w:rsidRPr="00A24E77" w:rsidRDefault="00A24E77" w:rsidP="00A24E77">
            <w:pPr>
              <w:spacing w:after="0" w:line="240" w:lineRule="auto"/>
              <w:jc w:val="center"/>
              <w:rPr>
                <w:rFonts w:cs="Arial"/>
                <w:b/>
                <w:bCs/>
                <w:i/>
                <w:iCs/>
                <w:sz w:val="12"/>
                <w:szCs w:val="12"/>
              </w:rPr>
            </w:pPr>
            <w:r w:rsidRPr="00A24E77">
              <w:rPr>
                <w:rFonts w:cs="Arial"/>
                <w:b/>
                <w:bCs/>
                <w:i/>
                <w:iCs/>
                <w:sz w:val="12"/>
                <w:szCs w:val="12"/>
              </w:rPr>
              <w:t>Continuing care or equivalent (e.g. CA/CYMHS case manager) face-to-face assessment</w:t>
            </w:r>
          </w:p>
        </w:tc>
        <w:tc>
          <w:tcPr>
            <w:tcW w:w="1418" w:type="dxa"/>
            <w:tcBorders>
              <w:top w:val="nil"/>
              <w:left w:val="nil"/>
              <w:bottom w:val="single" w:sz="4" w:space="0" w:color="auto"/>
              <w:right w:val="single" w:sz="4" w:space="0" w:color="auto"/>
            </w:tcBorders>
            <w:shd w:val="clear" w:color="000000" w:fill="FFCC99"/>
            <w:tcMar>
              <w:left w:w="57" w:type="dxa"/>
              <w:right w:w="57" w:type="dxa"/>
            </w:tcMar>
            <w:vAlign w:val="center"/>
          </w:tcPr>
          <w:p w14:paraId="111552D0" w14:textId="77777777" w:rsidR="00A24E77" w:rsidRPr="00A24E77" w:rsidRDefault="00A24E77" w:rsidP="00A24E77">
            <w:pPr>
              <w:spacing w:after="0" w:line="240" w:lineRule="auto"/>
              <w:jc w:val="center"/>
              <w:rPr>
                <w:rFonts w:cs="Arial"/>
                <w:b/>
                <w:bCs/>
                <w:i/>
                <w:iCs/>
                <w:sz w:val="12"/>
                <w:szCs w:val="12"/>
              </w:rPr>
            </w:pPr>
            <w:r w:rsidRPr="00A24E77">
              <w:rPr>
                <w:rFonts w:cs="Arial"/>
                <w:b/>
                <w:bCs/>
                <w:i/>
                <w:iCs/>
                <w:sz w:val="12"/>
                <w:szCs w:val="12"/>
              </w:rPr>
              <w:t>Triage clinician to provide formal or informal referral to an alternative service provider or advice to attend a particular type of service provider</w:t>
            </w:r>
          </w:p>
        </w:tc>
        <w:tc>
          <w:tcPr>
            <w:tcW w:w="1628" w:type="dxa"/>
            <w:tcBorders>
              <w:top w:val="nil"/>
              <w:left w:val="nil"/>
              <w:bottom w:val="single" w:sz="4" w:space="0" w:color="auto"/>
              <w:right w:val="single" w:sz="4" w:space="0" w:color="auto"/>
            </w:tcBorders>
            <w:shd w:val="clear" w:color="000000" w:fill="FFCC99"/>
            <w:tcMar>
              <w:left w:w="57" w:type="dxa"/>
              <w:right w:w="57" w:type="dxa"/>
            </w:tcMar>
            <w:vAlign w:val="center"/>
          </w:tcPr>
          <w:p w14:paraId="7A169D32" w14:textId="77777777" w:rsidR="00A24E77" w:rsidRPr="00A24E77" w:rsidRDefault="00A24E77" w:rsidP="00A24E77">
            <w:pPr>
              <w:spacing w:after="0" w:line="240" w:lineRule="auto"/>
              <w:ind w:right="10"/>
              <w:jc w:val="center"/>
              <w:rPr>
                <w:rFonts w:cs="Arial"/>
                <w:b/>
                <w:bCs/>
                <w:i/>
                <w:iCs/>
                <w:sz w:val="12"/>
                <w:szCs w:val="12"/>
              </w:rPr>
            </w:pPr>
            <w:r w:rsidRPr="00A24E77">
              <w:rPr>
                <w:rFonts w:cs="Arial"/>
                <w:b/>
                <w:bCs/>
                <w:i/>
                <w:iCs/>
                <w:sz w:val="12"/>
                <w:szCs w:val="12"/>
              </w:rPr>
              <w:t>Triage clinician to provide consultation, advice and / or brief counselling if required</w:t>
            </w:r>
          </w:p>
          <w:p w14:paraId="50998ABD" w14:textId="77777777" w:rsidR="00A24E77" w:rsidRPr="00A24E77" w:rsidRDefault="00A24E77" w:rsidP="00A24E77">
            <w:pPr>
              <w:spacing w:after="0" w:line="240" w:lineRule="auto"/>
              <w:ind w:right="10"/>
              <w:jc w:val="center"/>
              <w:rPr>
                <w:rFonts w:cs="Arial"/>
                <w:b/>
                <w:bCs/>
                <w:i/>
                <w:iCs/>
                <w:sz w:val="12"/>
                <w:szCs w:val="12"/>
              </w:rPr>
            </w:pPr>
            <w:r w:rsidRPr="00A24E77">
              <w:rPr>
                <w:rFonts w:cs="Arial"/>
                <w:b/>
                <w:bCs/>
                <w:i/>
                <w:iCs/>
                <w:sz w:val="12"/>
                <w:szCs w:val="12"/>
              </w:rPr>
              <w:t>AND / OR</w:t>
            </w:r>
            <w:r w:rsidRPr="00A24E77">
              <w:rPr>
                <w:rFonts w:cs="Arial"/>
                <w:b/>
                <w:bCs/>
                <w:i/>
                <w:iCs/>
                <w:sz w:val="12"/>
                <w:szCs w:val="12"/>
              </w:rPr>
              <w:br/>
              <w:t>mental health service to collect further information by phone</w:t>
            </w:r>
          </w:p>
        </w:tc>
      </w:tr>
      <w:tr w:rsidR="00A24E77" w:rsidRPr="00A24E77" w14:paraId="28BE5182" w14:textId="77777777" w:rsidTr="00935B80">
        <w:trPr>
          <w:cantSplit/>
          <w:jc w:val="center"/>
        </w:trPr>
        <w:tc>
          <w:tcPr>
            <w:tcW w:w="0" w:type="auto"/>
            <w:tcBorders>
              <w:top w:val="nil"/>
              <w:left w:val="nil"/>
              <w:bottom w:val="single" w:sz="4" w:space="0" w:color="auto"/>
              <w:right w:val="nil"/>
            </w:tcBorders>
            <w:shd w:val="clear" w:color="auto" w:fill="auto"/>
            <w:noWrap/>
            <w:tcMar>
              <w:left w:w="57" w:type="dxa"/>
              <w:right w:w="57" w:type="dxa"/>
            </w:tcMar>
            <w:vAlign w:val="bottom"/>
          </w:tcPr>
          <w:p w14:paraId="2ED2D8C2" w14:textId="77777777" w:rsidR="00A24E77" w:rsidRPr="00A24E77" w:rsidRDefault="00A24E77" w:rsidP="00A24E77">
            <w:pPr>
              <w:spacing w:after="0" w:line="240" w:lineRule="auto"/>
              <w:rPr>
                <w:rFonts w:cs="Arial"/>
                <w:sz w:val="16"/>
                <w:szCs w:val="16"/>
              </w:rPr>
            </w:pPr>
          </w:p>
        </w:tc>
        <w:tc>
          <w:tcPr>
            <w:tcW w:w="833" w:type="dxa"/>
            <w:tcBorders>
              <w:top w:val="nil"/>
              <w:left w:val="nil"/>
              <w:bottom w:val="single" w:sz="4" w:space="0" w:color="auto"/>
              <w:right w:val="nil"/>
            </w:tcBorders>
            <w:shd w:val="clear" w:color="auto" w:fill="auto"/>
            <w:noWrap/>
            <w:tcMar>
              <w:left w:w="57" w:type="dxa"/>
              <w:right w:w="57" w:type="dxa"/>
            </w:tcMar>
            <w:vAlign w:val="bottom"/>
          </w:tcPr>
          <w:p w14:paraId="69D2698F" w14:textId="77777777" w:rsidR="00A24E77" w:rsidRPr="00A24E77" w:rsidRDefault="00A24E77" w:rsidP="00A24E77">
            <w:pPr>
              <w:spacing w:after="0" w:line="240" w:lineRule="auto"/>
              <w:rPr>
                <w:rFonts w:cs="Arial"/>
                <w:sz w:val="16"/>
                <w:szCs w:val="16"/>
              </w:rPr>
            </w:pPr>
          </w:p>
        </w:tc>
        <w:tc>
          <w:tcPr>
            <w:tcW w:w="2448" w:type="dxa"/>
            <w:tcBorders>
              <w:top w:val="nil"/>
              <w:left w:val="single" w:sz="4" w:space="0" w:color="auto"/>
              <w:bottom w:val="nil"/>
              <w:right w:val="single" w:sz="4" w:space="0" w:color="auto"/>
            </w:tcBorders>
            <w:shd w:val="clear" w:color="000000" w:fill="FFCC99"/>
            <w:noWrap/>
            <w:tcMar>
              <w:left w:w="57" w:type="dxa"/>
              <w:right w:w="57" w:type="dxa"/>
            </w:tcMar>
            <w:vAlign w:val="center"/>
          </w:tcPr>
          <w:p w14:paraId="4828800B" w14:textId="77777777" w:rsidR="00A24E77" w:rsidRPr="00A24E77" w:rsidRDefault="00A24E77" w:rsidP="00A24E77">
            <w:pPr>
              <w:spacing w:after="0" w:line="240" w:lineRule="auto"/>
              <w:rPr>
                <w:rFonts w:cs="Arial"/>
                <w:b/>
                <w:bCs/>
                <w:i/>
                <w:iCs/>
                <w:sz w:val="16"/>
                <w:szCs w:val="16"/>
              </w:rPr>
            </w:pPr>
            <w:r w:rsidRPr="00A24E77">
              <w:rPr>
                <w:rFonts w:cs="Arial"/>
                <w:b/>
                <w:bCs/>
                <w:i/>
                <w:iCs/>
                <w:sz w:val="16"/>
                <w:szCs w:val="16"/>
              </w:rPr>
              <w:t>Further instruction</w:t>
            </w:r>
          </w:p>
        </w:tc>
        <w:tc>
          <w:tcPr>
            <w:tcW w:w="906" w:type="dxa"/>
            <w:tcBorders>
              <w:top w:val="nil"/>
              <w:left w:val="nil"/>
              <w:bottom w:val="nil"/>
              <w:right w:val="single" w:sz="4" w:space="0" w:color="auto"/>
            </w:tcBorders>
            <w:shd w:val="clear" w:color="000000" w:fill="FFCC99"/>
            <w:tcMar>
              <w:left w:w="57" w:type="dxa"/>
              <w:right w:w="57" w:type="dxa"/>
            </w:tcMar>
            <w:vAlign w:val="bottom"/>
          </w:tcPr>
          <w:p w14:paraId="54C511D1" w14:textId="77777777" w:rsidR="00A24E77" w:rsidRPr="00A24E77" w:rsidRDefault="00A24E77" w:rsidP="00A24E77">
            <w:pPr>
              <w:spacing w:after="0" w:line="240" w:lineRule="auto"/>
              <w:rPr>
                <w:rFonts w:cs="Arial"/>
                <w:b/>
                <w:bCs/>
                <w:i/>
                <w:iCs/>
                <w:sz w:val="16"/>
                <w:szCs w:val="16"/>
              </w:rPr>
            </w:pPr>
            <w:r w:rsidRPr="00A24E77">
              <w:rPr>
                <w:rFonts w:cs="Arial"/>
                <w:b/>
                <w:bCs/>
                <w:i/>
                <w:iCs/>
                <w:sz w:val="16"/>
                <w:szCs w:val="16"/>
              </w:rPr>
              <w:t> </w:t>
            </w:r>
          </w:p>
        </w:tc>
        <w:tc>
          <w:tcPr>
            <w:tcW w:w="1787" w:type="dxa"/>
            <w:tcBorders>
              <w:top w:val="nil"/>
              <w:left w:val="nil"/>
              <w:bottom w:val="nil"/>
              <w:right w:val="single" w:sz="4" w:space="0" w:color="auto"/>
            </w:tcBorders>
            <w:shd w:val="clear" w:color="000000" w:fill="FFCC99"/>
            <w:tcMar>
              <w:left w:w="57" w:type="dxa"/>
              <w:right w:w="57" w:type="dxa"/>
            </w:tcMar>
            <w:vAlign w:val="bottom"/>
          </w:tcPr>
          <w:p w14:paraId="27496761" w14:textId="77777777" w:rsidR="00A24E77" w:rsidRPr="00A24E77" w:rsidRDefault="00A24E77" w:rsidP="00A24E77">
            <w:pPr>
              <w:spacing w:after="0" w:line="240" w:lineRule="auto"/>
              <w:rPr>
                <w:rFonts w:cs="Arial"/>
                <w:b/>
                <w:bCs/>
                <w:i/>
                <w:iCs/>
                <w:sz w:val="16"/>
                <w:szCs w:val="16"/>
              </w:rPr>
            </w:pPr>
            <w:r w:rsidRPr="00A24E77">
              <w:rPr>
                <w:rFonts w:cs="Arial"/>
                <w:b/>
                <w:bCs/>
                <w:i/>
                <w:iCs/>
                <w:sz w:val="16"/>
                <w:szCs w:val="16"/>
              </w:rPr>
              <w:t> </w:t>
            </w:r>
          </w:p>
        </w:tc>
        <w:tc>
          <w:tcPr>
            <w:tcW w:w="1559" w:type="dxa"/>
            <w:tcBorders>
              <w:top w:val="nil"/>
              <w:left w:val="nil"/>
              <w:bottom w:val="nil"/>
              <w:right w:val="single" w:sz="4" w:space="0" w:color="auto"/>
            </w:tcBorders>
            <w:shd w:val="clear" w:color="000000" w:fill="FFCC99"/>
            <w:tcMar>
              <w:left w:w="57" w:type="dxa"/>
              <w:right w:w="57" w:type="dxa"/>
            </w:tcMar>
            <w:vAlign w:val="center"/>
          </w:tcPr>
          <w:p w14:paraId="460FAFA8" w14:textId="77777777" w:rsidR="00A24E77" w:rsidRPr="00A24E77" w:rsidRDefault="00A24E77" w:rsidP="00A24E77">
            <w:pPr>
              <w:spacing w:after="0" w:line="240" w:lineRule="auto"/>
              <w:jc w:val="center"/>
              <w:rPr>
                <w:rFonts w:cs="Arial"/>
                <w:b/>
                <w:bCs/>
                <w:i/>
                <w:iCs/>
                <w:sz w:val="12"/>
                <w:szCs w:val="12"/>
              </w:rPr>
            </w:pPr>
            <w:r w:rsidRPr="00A24E77">
              <w:rPr>
                <w:rFonts w:cs="Arial"/>
                <w:b/>
                <w:bCs/>
                <w:i/>
                <w:iCs/>
                <w:sz w:val="14"/>
                <w:szCs w:val="12"/>
              </w:rPr>
              <w:t>Report face-to-face action event only</w:t>
            </w:r>
          </w:p>
        </w:tc>
        <w:tc>
          <w:tcPr>
            <w:tcW w:w="1134" w:type="dxa"/>
            <w:tcBorders>
              <w:top w:val="nil"/>
              <w:left w:val="nil"/>
              <w:bottom w:val="nil"/>
              <w:right w:val="single" w:sz="4" w:space="0" w:color="auto"/>
            </w:tcBorders>
            <w:shd w:val="clear" w:color="000000" w:fill="FFCC99"/>
            <w:tcMar>
              <w:left w:w="57" w:type="dxa"/>
              <w:right w:w="57" w:type="dxa"/>
            </w:tcMar>
            <w:vAlign w:val="bottom"/>
          </w:tcPr>
          <w:p w14:paraId="62D29B71" w14:textId="77777777" w:rsidR="00A24E77" w:rsidRPr="00A24E77" w:rsidRDefault="00A24E77" w:rsidP="00A24E77">
            <w:pPr>
              <w:spacing w:after="0" w:line="240" w:lineRule="auto"/>
              <w:rPr>
                <w:rFonts w:cs="Arial"/>
                <w:b/>
                <w:bCs/>
                <w:i/>
                <w:iCs/>
                <w:sz w:val="16"/>
                <w:szCs w:val="16"/>
              </w:rPr>
            </w:pPr>
            <w:r w:rsidRPr="00A24E77">
              <w:rPr>
                <w:rFonts w:cs="Arial"/>
                <w:b/>
                <w:bCs/>
                <w:i/>
                <w:iCs/>
                <w:sz w:val="16"/>
                <w:szCs w:val="16"/>
              </w:rPr>
              <w:t> </w:t>
            </w:r>
          </w:p>
        </w:tc>
        <w:tc>
          <w:tcPr>
            <w:tcW w:w="1134" w:type="dxa"/>
            <w:tcBorders>
              <w:top w:val="nil"/>
              <w:left w:val="nil"/>
              <w:bottom w:val="nil"/>
              <w:right w:val="single" w:sz="4" w:space="0" w:color="auto"/>
            </w:tcBorders>
            <w:shd w:val="clear" w:color="000000" w:fill="FFCC99"/>
            <w:tcMar>
              <w:left w:w="57" w:type="dxa"/>
              <w:right w:w="57" w:type="dxa"/>
            </w:tcMar>
            <w:vAlign w:val="bottom"/>
          </w:tcPr>
          <w:p w14:paraId="44A22EF8" w14:textId="77777777" w:rsidR="00A24E77" w:rsidRPr="00A24E77" w:rsidRDefault="00A24E77" w:rsidP="00A24E77">
            <w:pPr>
              <w:spacing w:after="0" w:line="240" w:lineRule="auto"/>
              <w:rPr>
                <w:rFonts w:cs="Arial"/>
                <w:b/>
                <w:bCs/>
                <w:i/>
                <w:iCs/>
                <w:sz w:val="16"/>
                <w:szCs w:val="16"/>
              </w:rPr>
            </w:pPr>
            <w:r w:rsidRPr="00A24E77">
              <w:rPr>
                <w:rFonts w:cs="Arial"/>
                <w:b/>
                <w:bCs/>
                <w:i/>
                <w:iCs/>
                <w:sz w:val="16"/>
                <w:szCs w:val="16"/>
              </w:rPr>
              <w:t> </w:t>
            </w:r>
          </w:p>
        </w:tc>
        <w:tc>
          <w:tcPr>
            <w:tcW w:w="1418" w:type="dxa"/>
            <w:tcBorders>
              <w:top w:val="nil"/>
              <w:left w:val="nil"/>
              <w:bottom w:val="nil"/>
              <w:right w:val="single" w:sz="4" w:space="0" w:color="auto"/>
            </w:tcBorders>
            <w:shd w:val="clear" w:color="000000" w:fill="FFCC99"/>
            <w:tcMar>
              <w:left w:w="57" w:type="dxa"/>
              <w:right w:w="57" w:type="dxa"/>
            </w:tcMar>
            <w:vAlign w:val="bottom"/>
          </w:tcPr>
          <w:p w14:paraId="1CF0AFAC" w14:textId="77777777" w:rsidR="00A24E77" w:rsidRPr="00A24E77" w:rsidRDefault="00A24E77" w:rsidP="00A24E77">
            <w:pPr>
              <w:spacing w:after="0" w:line="240" w:lineRule="auto"/>
              <w:rPr>
                <w:rFonts w:cs="Arial"/>
                <w:b/>
                <w:bCs/>
                <w:i/>
                <w:iCs/>
                <w:sz w:val="16"/>
                <w:szCs w:val="16"/>
              </w:rPr>
            </w:pPr>
            <w:r w:rsidRPr="00A24E77">
              <w:rPr>
                <w:rFonts w:cs="Arial"/>
                <w:b/>
                <w:bCs/>
                <w:i/>
                <w:iCs/>
                <w:sz w:val="16"/>
                <w:szCs w:val="16"/>
              </w:rPr>
              <w:t> </w:t>
            </w:r>
          </w:p>
        </w:tc>
        <w:tc>
          <w:tcPr>
            <w:tcW w:w="1628" w:type="dxa"/>
            <w:tcBorders>
              <w:top w:val="nil"/>
              <w:left w:val="nil"/>
              <w:bottom w:val="nil"/>
              <w:right w:val="single" w:sz="4" w:space="0" w:color="auto"/>
            </w:tcBorders>
            <w:shd w:val="clear" w:color="000000" w:fill="FFCC99"/>
            <w:tcMar>
              <w:left w:w="57" w:type="dxa"/>
              <w:right w:w="57" w:type="dxa"/>
            </w:tcMar>
            <w:vAlign w:val="bottom"/>
          </w:tcPr>
          <w:p w14:paraId="58900936" w14:textId="77777777" w:rsidR="00A24E77" w:rsidRPr="00A24E77" w:rsidRDefault="00A24E77" w:rsidP="00A24E77">
            <w:pPr>
              <w:spacing w:after="0" w:line="240" w:lineRule="auto"/>
              <w:ind w:right="412"/>
              <w:rPr>
                <w:rFonts w:cs="Arial"/>
                <w:b/>
                <w:bCs/>
                <w:i/>
                <w:iCs/>
                <w:sz w:val="16"/>
                <w:szCs w:val="16"/>
              </w:rPr>
            </w:pPr>
            <w:r w:rsidRPr="00A24E77">
              <w:rPr>
                <w:rFonts w:cs="Arial"/>
                <w:b/>
                <w:bCs/>
                <w:i/>
                <w:iCs/>
                <w:sz w:val="16"/>
                <w:szCs w:val="16"/>
              </w:rPr>
              <w:t> </w:t>
            </w:r>
          </w:p>
        </w:tc>
      </w:tr>
      <w:tr w:rsidR="00A24E77" w:rsidRPr="00A24E77" w14:paraId="0D680B2F" w14:textId="77777777" w:rsidTr="00935B80">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2849A97E" w14:textId="77777777" w:rsidR="00A24E77" w:rsidRPr="00A24E77" w:rsidRDefault="00A24E77" w:rsidP="00A24E77">
            <w:pPr>
              <w:spacing w:before="40" w:after="40" w:line="240" w:lineRule="auto"/>
              <w:rPr>
                <w:rFonts w:cs="Arial"/>
                <w:sz w:val="18"/>
                <w:szCs w:val="18"/>
              </w:rPr>
            </w:pPr>
            <w:r w:rsidRPr="00A24E77">
              <w:rPr>
                <w:rFonts w:cs="Arial"/>
                <w:sz w:val="18"/>
                <w:szCs w:val="18"/>
              </w:rPr>
              <w:t>Campus</w:t>
            </w:r>
          </w:p>
        </w:tc>
        <w:tc>
          <w:tcPr>
            <w:tcW w:w="833"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2CF80245" w14:textId="77777777" w:rsidR="00A24E77" w:rsidRPr="00A24E77" w:rsidRDefault="00A24E77" w:rsidP="00A24E77">
            <w:pPr>
              <w:spacing w:before="40" w:after="40" w:line="240" w:lineRule="auto"/>
              <w:rPr>
                <w:rFonts w:cs="Arial"/>
                <w:sz w:val="18"/>
                <w:szCs w:val="18"/>
              </w:rPr>
            </w:pPr>
            <w:r w:rsidRPr="00A24E77">
              <w:rPr>
                <w:rFonts w:cs="Arial"/>
                <w:sz w:val="18"/>
                <w:szCs w:val="18"/>
              </w:rPr>
              <w:t>Str [4]</w:t>
            </w:r>
          </w:p>
        </w:tc>
        <w:tc>
          <w:tcPr>
            <w:tcW w:w="2448"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417BCD16" w14:textId="77777777" w:rsidR="00A24E77" w:rsidRPr="00A24E77" w:rsidRDefault="00A24E77" w:rsidP="00A24E77">
            <w:pPr>
              <w:spacing w:before="40" w:after="40" w:line="240" w:lineRule="auto"/>
              <w:rPr>
                <w:rFonts w:cs="Arial"/>
                <w:sz w:val="18"/>
                <w:szCs w:val="18"/>
              </w:rPr>
            </w:pPr>
            <w:r w:rsidRPr="00A24E77">
              <w:rPr>
                <w:rFonts w:cs="Arial"/>
                <w:sz w:val="18"/>
                <w:szCs w:val="18"/>
              </w:rPr>
              <w:t xml:space="preserve">Campus code </w:t>
            </w:r>
          </w:p>
        </w:tc>
        <w:tc>
          <w:tcPr>
            <w:tcW w:w="906"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45778B6D"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single" w:sz="4" w:space="0" w:color="auto"/>
              <w:left w:val="nil"/>
              <w:bottom w:val="single" w:sz="4" w:space="0" w:color="auto"/>
              <w:right w:val="single" w:sz="4" w:space="0" w:color="auto"/>
            </w:tcBorders>
            <w:shd w:val="clear" w:color="auto" w:fill="auto"/>
            <w:noWrap/>
            <w:tcMar>
              <w:left w:w="57" w:type="dxa"/>
              <w:right w:w="57" w:type="dxa"/>
            </w:tcMar>
          </w:tcPr>
          <w:p w14:paraId="162CA48D"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single" w:sz="4" w:space="0" w:color="auto"/>
              <w:left w:val="nil"/>
              <w:bottom w:val="single" w:sz="4" w:space="0" w:color="auto"/>
              <w:right w:val="single" w:sz="4" w:space="0" w:color="auto"/>
            </w:tcBorders>
            <w:shd w:val="clear" w:color="auto" w:fill="auto"/>
            <w:noWrap/>
            <w:tcMar>
              <w:left w:w="57" w:type="dxa"/>
              <w:right w:w="57" w:type="dxa"/>
            </w:tcMar>
          </w:tcPr>
          <w:p w14:paraId="49B1616E"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34F3993F"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004AC907"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418" w:type="dxa"/>
            <w:tcBorders>
              <w:top w:val="single" w:sz="4" w:space="0" w:color="auto"/>
              <w:left w:val="nil"/>
              <w:bottom w:val="single" w:sz="4" w:space="0" w:color="auto"/>
              <w:right w:val="single" w:sz="4" w:space="0" w:color="auto"/>
            </w:tcBorders>
            <w:shd w:val="clear" w:color="auto" w:fill="auto"/>
            <w:tcMar>
              <w:left w:w="57" w:type="dxa"/>
              <w:right w:w="57" w:type="dxa"/>
            </w:tcMar>
          </w:tcPr>
          <w:p w14:paraId="500EBB6D"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628" w:type="dxa"/>
            <w:tcBorders>
              <w:top w:val="single" w:sz="4" w:space="0" w:color="auto"/>
              <w:left w:val="nil"/>
              <w:bottom w:val="single" w:sz="4" w:space="0" w:color="auto"/>
              <w:right w:val="single" w:sz="4" w:space="0" w:color="auto"/>
            </w:tcBorders>
            <w:shd w:val="clear" w:color="auto" w:fill="auto"/>
            <w:noWrap/>
            <w:tcMar>
              <w:left w:w="57" w:type="dxa"/>
              <w:right w:w="57" w:type="dxa"/>
            </w:tcMar>
          </w:tcPr>
          <w:p w14:paraId="6039330B"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r>
      <w:tr w:rsidR="00A24E77" w:rsidRPr="00A24E77" w14:paraId="20A4A8C6"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6B81C9E9" w14:textId="77777777" w:rsidR="00A24E77" w:rsidRPr="00A24E77" w:rsidRDefault="00A24E77" w:rsidP="00A24E77">
            <w:pPr>
              <w:spacing w:before="40" w:after="40" w:line="240" w:lineRule="auto"/>
              <w:rPr>
                <w:rFonts w:cs="Arial"/>
                <w:sz w:val="18"/>
                <w:szCs w:val="18"/>
              </w:rPr>
            </w:pPr>
            <w:r w:rsidRPr="00A24E77">
              <w:rPr>
                <w:rFonts w:cs="Arial"/>
                <w:sz w:val="18"/>
                <w:szCs w:val="18"/>
              </w:rPr>
              <w:t>SLK</w:t>
            </w:r>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6D2BE68E" w14:textId="77777777" w:rsidR="00A24E77" w:rsidRPr="00A24E77" w:rsidRDefault="00A24E77" w:rsidP="00A24E77">
            <w:pPr>
              <w:spacing w:before="40" w:after="40" w:line="240" w:lineRule="auto"/>
              <w:rPr>
                <w:rFonts w:cs="Arial"/>
                <w:sz w:val="18"/>
                <w:szCs w:val="18"/>
              </w:rPr>
            </w:pPr>
            <w:r w:rsidRPr="00A24E77">
              <w:rPr>
                <w:rFonts w:cs="Arial"/>
                <w:sz w:val="18"/>
                <w:szCs w:val="18"/>
              </w:rPr>
              <w:t>Str [14]</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4838B99D" w14:textId="77777777" w:rsidR="00A24E77" w:rsidRPr="00A24E77" w:rsidRDefault="00A24E77" w:rsidP="00A24E77">
            <w:pPr>
              <w:spacing w:before="40" w:after="40" w:line="240" w:lineRule="auto"/>
              <w:rPr>
                <w:rFonts w:cs="Arial"/>
                <w:sz w:val="18"/>
                <w:szCs w:val="18"/>
              </w:rPr>
            </w:pPr>
            <w:r w:rsidRPr="00A24E77">
              <w:rPr>
                <w:rFonts w:cs="Arial"/>
                <w:sz w:val="18"/>
                <w:szCs w:val="18"/>
              </w:rPr>
              <w:t>Statistical linkage key</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4335A8C2"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7C97E374"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69FDD632"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4A0F1C26"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40B7AB6E"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61387BB1"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O</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4EEE223F"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O</w:t>
            </w:r>
          </w:p>
        </w:tc>
      </w:tr>
      <w:tr w:rsidR="00A24E77" w:rsidRPr="00A24E77" w14:paraId="67E64EBC"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67EB7E42" w14:textId="77777777" w:rsidR="00A24E77" w:rsidRPr="00A24E77" w:rsidRDefault="00A24E77" w:rsidP="00A24E77">
            <w:pPr>
              <w:spacing w:before="40" w:after="40" w:line="240" w:lineRule="auto"/>
              <w:rPr>
                <w:rFonts w:cs="Arial"/>
                <w:sz w:val="18"/>
                <w:szCs w:val="18"/>
              </w:rPr>
            </w:pPr>
            <w:r w:rsidRPr="00A24E77">
              <w:rPr>
                <w:rFonts w:cs="Arial"/>
                <w:sz w:val="18"/>
                <w:szCs w:val="18"/>
              </w:rPr>
              <w:t>Locality</w:t>
            </w:r>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50578B02" w14:textId="77777777" w:rsidR="00A24E77" w:rsidRPr="00A24E77" w:rsidRDefault="00A24E77" w:rsidP="00A24E77">
            <w:pPr>
              <w:spacing w:before="40" w:after="40" w:line="240" w:lineRule="auto"/>
              <w:rPr>
                <w:rFonts w:cs="Arial"/>
                <w:sz w:val="18"/>
                <w:szCs w:val="18"/>
              </w:rPr>
            </w:pPr>
            <w:r w:rsidRPr="00A24E77">
              <w:rPr>
                <w:rFonts w:cs="Arial"/>
                <w:sz w:val="18"/>
                <w:szCs w:val="18"/>
              </w:rPr>
              <w:t>Str [30]</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497CAE2F" w14:textId="77777777" w:rsidR="00A24E77" w:rsidRPr="00A24E77" w:rsidRDefault="00A24E77" w:rsidP="00A24E77">
            <w:pPr>
              <w:spacing w:before="40" w:after="40" w:line="240" w:lineRule="auto"/>
              <w:rPr>
                <w:rFonts w:cs="Arial"/>
                <w:sz w:val="18"/>
                <w:szCs w:val="18"/>
              </w:rPr>
            </w:pPr>
            <w:r w:rsidRPr="00A24E77">
              <w:rPr>
                <w:rFonts w:cs="Arial"/>
                <w:sz w:val="18"/>
                <w:szCs w:val="18"/>
              </w:rPr>
              <w:t>Locality name</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4F330E79"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74BF2A25"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64C0C6C0"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52959096"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4ED8A65B"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6872BF0F"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15187FAA"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O</w:t>
            </w:r>
          </w:p>
        </w:tc>
      </w:tr>
      <w:tr w:rsidR="00A24E77" w:rsidRPr="00A24E77" w14:paraId="223285D5"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0967620F"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Pstcode</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5E29922B" w14:textId="77777777" w:rsidR="00A24E77" w:rsidRPr="00A24E77" w:rsidRDefault="00A24E77" w:rsidP="00A24E77">
            <w:pPr>
              <w:spacing w:before="40" w:after="40" w:line="240" w:lineRule="auto"/>
              <w:rPr>
                <w:rFonts w:cs="Arial"/>
                <w:sz w:val="18"/>
                <w:szCs w:val="18"/>
              </w:rPr>
            </w:pPr>
            <w:r w:rsidRPr="00A24E77">
              <w:rPr>
                <w:rFonts w:cs="Arial"/>
                <w:sz w:val="18"/>
                <w:szCs w:val="18"/>
              </w:rPr>
              <w:t>Str [4]</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7BD968B7" w14:textId="77777777" w:rsidR="00A24E77" w:rsidRPr="00A24E77" w:rsidRDefault="00A24E77" w:rsidP="00A24E77">
            <w:pPr>
              <w:spacing w:before="40" w:after="40" w:line="240" w:lineRule="auto"/>
              <w:rPr>
                <w:rFonts w:cs="Arial"/>
                <w:sz w:val="18"/>
                <w:szCs w:val="18"/>
              </w:rPr>
            </w:pPr>
            <w:r w:rsidRPr="00A24E77">
              <w:rPr>
                <w:rFonts w:cs="Arial"/>
                <w:sz w:val="18"/>
                <w:szCs w:val="18"/>
              </w:rPr>
              <w:t>Postcode</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5E93204D"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4D4B127F"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54117AE3"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3DA42DC2"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5E7C3667"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5E3FFFD5"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5846763A"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O</w:t>
            </w:r>
          </w:p>
        </w:tc>
      </w:tr>
      <w:tr w:rsidR="00A24E77" w:rsidRPr="00A24E77" w14:paraId="6C3AEE14"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07451266"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Client_MHA</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7FDF9A9C" w14:textId="77777777" w:rsidR="00A24E77" w:rsidRPr="00A24E77" w:rsidRDefault="00A24E77" w:rsidP="00A24E77">
            <w:pPr>
              <w:spacing w:before="40" w:after="40" w:line="240" w:lineRule="auto"/>
              <w:rPr>
                <w:rFonts w:cs="Arial"/>
                <w:sz w:val="18"/>
                <w:szCs w:val="18"/>
              </w:rPr>
            </w:pPr>
            <w:r w:rsidRPr="00A24E77">
              <w:rPr>
                <w:rFonts w:cs="Arial"/>
                <w:sz w:val="18"/>
                <w:szCs w:val="18"/>
              </w:rPr>
              <w:t>Str [2]</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403B3E6B" w14:textId="77777777" w:rsidR="00A24E77" w:rsidRPr="00A24E77" w:rsidRDefault="00A24E77" w:rsidP="00A24E77">
            <w:pPr>
              <w:spacing w:before="40" w:after="40" w:line="240" w:lineRule="auto"/>
              <w:rPr>
                <w:rFonts w:cs="Arial"/>
                <w:sz w:val="18"/>
                <w:szCs w:val="18"/>
              </w:rPr>
            </w:pPr>
            <w:r w:rsidRPr="00A24E77">
              <w:rPr>
                <w:rFonts w:cs="Arial"/>
                <w:sz w:val="18"/>
                <w:szCs w:val="18"/>
              </w:rPr>
              <w:t>Client MHA</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3BD67081"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2CA6D257"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16E02667"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302E0C3E"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719883A8"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02FFBBC5"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O</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27D3323C"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O</w:t>
            </w:r>
          </w:p>
        </w:tc>
      </w:tr>
      <w:tr w:rsidR="00A24E77" w:rsidRPr="00A24E77" w14:paraId="3A204E25"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2BCC74A5" w14:textId="77777777" w:rsidR="00A24E77" w:rsidRPr="00A24E77" w:rsidRDefault="00A24E77" w:rsidP="00A24E77">
            <w:pPr>
              <w:spacing w:before="40" w:after="40" w:line="240" w:lineRule="auto"/>
              <w:rPr>
                <w:rFonts w:cs="Arial"/>
                <w:sz w:val="18"/>
                <w:szCs w:val="18"/>
              </w:rPr>
            </w:pPr>
            <w:r w:rsidRPr="00A24E77">
              <w:rPr>
                <w:rFonts w:cs="Arial"/>
                <w:sz w:val="18"/>
                <w:szCs w:val="18"/>
              </w:rPr>
              <w:t>Interpreter</w:t>
            </w:r>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5DA3AFB0" w14:textId="77777777" w:rsidR="00A24E77" w:rsidRPr="00A24E77" w:rsidRDefault="00A24E77" w:rsidP="00A24E77">
            <w:pPr>
              <w:spacing w:before="40" w:after="40" w:line="240" w:lineRule="auto"/>
              <w:rPr>
                <w:rFonts w:cs="Arial"/>
                <w:sz w:val="18"/>
                <w:szCs w:val="18"/>
              </w:rPr>
            </w:pPr>
            <w:r w:rsidRPr="00A24E77">
              <w:rPr>
                <w:rFonts w:cs="Arial"/>
                <w:sz w:val="18"/>
                <w:szCs w:val="18"/>
              </w:rPr>
              <w:t>Str [1]</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6B97D34B" w14:textId="77777777" w:rsidR="00A24E77" w:rsidRPr="00A24E77" w:rsidRDefault="00A24E77" w:rsidP="00A24E77">
            <w:pPr>
              <w:spacing w:before="40" w:after="40" w:line="240" w:lineRule="auto"/>
              <w:rPr>
                <w:rFonts w:cs="Arial"/>
                <w:sz w:val="18"/>
                <w:szCs w:val="18"/>
              </w:rPr>
            </w:pPr>
            <w:r w:rsidRPr="00A24E77">
              <w:rPr>
                <w:rFonts w:cs="Arial"/>
                <w:sz w:val="18"/>
                <w:szCs w:val="18"/>
              </w:rPr>
              <w:t>Need for interpreter services</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3A91D4B7"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079A3CB0"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4316D500"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5DF62928"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4795BA4C"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5618DC7C"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12CF69F3"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r>
      <w:tr w:rsidR="00A24E77" w:rsidRPr="00A24E77" w14:paraId="28F36E5D"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0462A422"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Pref_Lang</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573F52CA" w14:textId="77777777" w:rsidR="00A24E77" w:rsidRPr="00A24E77" w:rsidRDefault="00A24E77" w:rsidP="00A24E77">
            <w:pPr>
              <w:spacing w:before="40" w:after="40" w:line="240" w:lineRule="auto"/>
              <w:rPr>
                <w:rFonts w:cs="Arial"/>
                <w:sz w:val="18"/>
                <w:szCs w:val="18"/>
              </w:rPr>
            </w:pPr>
            <w:r w:rsidRPr="00A24E77">
              <w:rPr>
                <w:rFonts w:cs="Arial"/>
                <w:sz w:val="18"/>
                <w:szCs w:val="18"/>
              </w:rPr>
              <w:t>Str [4]</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3357F031" w14:textId="77777777" w:rsidR="00A24E77" w:rsidRPr="00A24E77" w:rsidRDefault="00A24E77" w:rsidP="00A24E77">
            <w:pPr>
              <w:spacing w:before="40" w:after="40" w:line="240" w:lineRule="auto"/>
              <w:rPr>
                <w:rFonts w:cs="Arial"/>
                <w:sz w:val="18"/>
                <w:szCs w:val="18"/>
              </w:rPr>
            </w:pPr>
            <w:r w:rsidRPr="00A24E77">
              <w:rPr>
                <w:rFonts w:cs="Arial"/>
                <w:sz w:val="18"/>
                <w:szCs w:val="18"/>
              </w:rPr>
              <w:t>Preferred language</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4FA6555A"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3B253776"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1DCD7493"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6DFDE28C"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3FE90913"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6A0DED40"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335397CD"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r>
      <w:tr w:rsidR="00A24E77" w:rsidRPr="00A24E77" w14:paraId="3AAF825B"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1DDDA5ED" w14:textId="77777777" w:rsidR="00A24E77" w:rsidRPr="00A24E77" w:rsidRDefault="00A24E77" w:rsidP="00A24E77">
            <w:pPr>
              <w:spacing w:before="40" w:after="40" w:line="240" w:lineRule="auto"/>
              <w:rPr>
                <w:rFonts w:cs="Arial"/>
                <w:sz w:val="18"/>
                <w:szCs w:val="18"/>
              </w:rPr>
            </w:pPr>
            <w:r w:rsidRPr="00A24E77">
              <w:rPr>
                <w:rFonts w:cs="Arial"/>
                <w:sz w:val="18"/>
                <w:szCs w:val="18"/>
              </w:rPr>
              <w:t>Indig_Status</w:t>
            </w:r>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5B333B27" w14:textId="77777777" w:rsidR="00A24E77" w:rsidRPr="00A24E77" w:rsidRDefault="00A24E77" w:rsidP="00A24E77">
            <w:pPr>
              <w:spacing w:before="40" w:after="40" w:line="240" w:lineRule="auto"/>
              <w:rPr>
                <w:rFonts w:cs="Arial"/>
                <w:sz w:val="18"/>
                <w:szCs w:val="18"/>
              </w:rPr>
            </w:pPr>
            <w:r w:rsidRPr="00A24E77">
              <w:rPr>
                <w:rFonts w:cs="Arial"/>
                <w:sz w:val="18"/>
                <w:szCs w:val="18"/>
              </w:rPr>
              <w:t>Str [1]</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57714100" w14:textId="77777777" w:rsidR="00A24E77" w:rsidRPr="00A24E77" w:rsidRDefault="00A24E77" w:rsidP="00A24E77">
            <w:pPr>
              <w:spacing w:before="40" w:after="40" w:line="240" w:lineRule="auto"/>
              <w:rPr>
                <w:rFonts w:cs="Arial"/>
                <w:sz w:val="18"/>
                <w:szCs w:val="18"/>
              </w:rPr>
            </w:pPr>
            <w:r w:rsidRPr="00A24E77">
              <w:rPr>
                <w:rFonts w:cs="Arial"/>
                <w:sz w:val="18"/>
                <w:szCs w:val="18"/>
              </w:rPr>
              <w:t>Indigenous status</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2ED7842D"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1CF690C3"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3A1C3739"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677F49E4"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194294E9"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2A576365"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758CEEBB"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r>
      <w:tr w:rsidR="00A24E77" w:rsidRPr="00A24E77" w14:paraId="5CC248A8"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7A28B1CD"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Referral_Src</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0639F006" w14:textId="77777777" w:rsidR="00A24E77" w:rsidRPr="00A24E77" w:rsidRDefault="00A24E77" w:rsidP="00A24E77">
            <w:pPr>
              <w:spacing w:before="40" w:after="40" w:line="240" w:lineRule="auto"/>
              <w:rPr>
                <w:rFonts w:cs="Arial"/>
                <w:sz w:val="18"/>
                <w:szCs w:val="18"/>
              </w:rPr>
            </w:pPr>
            <w:r w:rsidRPr="00A24E77">
              <w:rPr>
                <w:rFonts w:cs="Arial"/>
                <w:sz w:val="18"/>
                <w:szCs w:val="18"/>
              </w:rPr>
              <w:t>Str [2]</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77B9D50B" w14:textId="77777777" w:rsidR="00A24E77" w:rsidRPr="00A24E77" w:rsidRDefault="00A24E77" w:rsidP="00A24E77">
            <w:pPr>
              <w:spacing w:before="40" w:after="40" w:line="240" w:lineRule="auto"/>
              <w:rPr>
                <w:rFonts w:cs="Arial"/>
                <w:sz w:val="18"/>
                <w:szCs w:val="18"/>
              </w:rPr>
            </w:pPr>
            <w:r w:rsidRPr="00A24E77">
              <w:rPr>
                <w:rFonts w:cs="Arial"/>
                <w:sz w:val="18"/>
                <w:szCs w:val="18"/>
              </w:rPr>
              <w:t>Referral source</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2F2EF00C"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36BBC950"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5D26CA71"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34313CB9"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5FF35FB8"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16ABFFDF"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5F83C24F"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r>
      <w:tr w:rsidR="00A24E77" w:rsidRPr="00A24E77" w14:paraId="188DA036"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246A4DD1"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Triage_Dt</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1D381D46" w14:textId="77777777" w:rsidR="00A24E77" w:rsidRPr="00A24E77" w:rsidRDefault="00A24E77" w:rsidP="00A24E77">
            <w:pPr>
              <w:spacing w:before="40" w:after="40" w:line="240" w:lineRule="auto"/>
              <w:rPr>
                <w:rFonts w:cs="Arial"/>
                <w:sz w:val="18"/>
                <w:szCs w:val="18"/>
              </w:rPr>
            </w:pPr>
            <w:r w:rsidRPr="00A24E77">
              <w:rPr>
                <w:rFonts w:cs="Arial"/>
                <w:sz w:val="18"/>
                <w:szCs w:val="18"/>
              </w:rPr>
              <w:t xml:space="preserve">Str [12] </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0CC7D1D0" w14:textId="77777777" w:rsidR="00A24E77" w:rsidRPr="00A24E77" w:rsidRDefault="00A24E77" w:rsidP="00A24E77">
            <w:pPr>
              <w:spacing w:before="40" w:after="40" w:line="240" w:lineRule="auto"/>
              <w:rPr>
                <w:rFonts w:cs="Arial"/>
                <w:sz w:val="18"/>
                <w:szCs w:val="18"/>
              </w:rPr>
            </w:pPr>
            <w:r w:rsidRPr="00A24E77">
              <w:rPr>
                <w:rFonts w:cs="Arial"/>
                <w:sz w:val="18"/>
                <w:szCs w:val="18"/>
              </w:rPr>
              <w:t>Triage date/time</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68C8C1B2"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78BBBF26"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55A10DD0"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1E9BCBE4"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59E9AFCF"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750A8B10"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3085D01C"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r>
      <w:tr w:rsidR="00A24E77" w:rsidRPr="00A24E77" w14:paraId="1F9A9C98"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0C47E986"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Triage_Scale</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3DD66C1B" w14:textId="77777777" w:rsidR="00A24E77" w:rsidRPr="00A24E77" w:rsidRDefault="00A24E77" w:rsidP="00A24E77">
            <w:pPr>
              <w:spacing w:before="40" w:after="40" w:line="240" w:lineRule="auto"/>
              <w:rPr>
                <w:rFonts w:cs="Arial"/>
                <w:sz w:val="18"/>
                <w:szCs w:val="18"/>
              </w:rPr>
            </w:pPr>
            <w:r w:rsidRPr="00A24E77">
              <w:rPr>
                <w:rFonts w:cs="Arial"/>
                <w:sz w:val="18"/>
                <w:szCs w:val="18"/>
              </w:rPr>
              <w:t>Str [1]</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65FE2B03" w14:textId="77777777" w:rsidR="00A24E77" w:rsidRPr="00A24E77" w:rsidRDefault="00A24E77" w:rsidP="00A24E77">
            <w:pPr>
              <w:spacing w:before="40" w:after="40" w:line="240" w:lineRule="auto"/>
              <w:rPr>
                <w:rFonts w:cs="Arial"/>
                <w:sz w:val="18"/>
                <w:szCs w:val="18"/>
              </w:rPr>
            </w:pPr>
            <w:r w:rsidRPr="00A24E77">
              <w:rPr>
                <w:rFonts w:cs="Arial"/>
                <w:sz w:val="18"/>
                <w:szCs w:val="18"/>
              </w:rPr>
              <w:t>Triage scale</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62C4FECF"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3A703A8B"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7E82BD2F"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78A0BA58"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4919AEFD"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795B04D6"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33D57948"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r>
      <w:tr w:rsidR="00A24E77" w:rsidRPr="00A24E77" w14:paraId="4C1803CE"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09763A1B"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Pgm_Typ_Intake</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179FCAD8" w14:textId="77777777" w:rsidR="00A24E77" w:rsidRPr="00A24E77" w:rsidRDefault="00A24E77" w:rsidP="00A24E77">
            <w:pPr>
              <w:spacing w:before="40" w:after="40" w:line="240" w:lineRule="auto"/>
              <w:rPr>
                <w:rFonts w:cs="Arial"/>
                <w:sz w:val="18"/>
                <w:szCs w:val="18"/>
              </w:rPr>
            </w:pPr>
            <w:r w:rsidRPr="00A24E77">
              <w:rPr>
                <w:rFonts w:cs="Arial"/>
                <w:sz w:val="18"/>
                <w:szCs w:val="18"/>
              </w:rPr>
              <w:t>Str [4]</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68357A50" w14:textId="77777777" w:rsidR="00A24E77" w:rsidRPr="00A24E77" w:rsidRDefault="00A24E77" w:rsidP="00A24E77">
            <w:pPr>
              <w:spacing w:before="40" w:after="40" w:line="240" w:lineRule="auto"/>
              <w:rPr>
                <w:rFonts w:cs="Arial"/>
                <w:sz w:val="18"/>
                <w:szCs w:val="18"/>
              </w:rPr>
            </w:pPr>
            <w:r w:rsidRPr="00A24E77">
              <w:rPr>
                <w:rFonts w:cs="Arial"/>
                <w:sz w:val="18"/>
                <w:szCs w:val="18"/>
              </w:rPr>
              <w:t>Program type</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66A23197"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77556896"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229A3090"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1045D7B6"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62711AF6"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282431E6"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0F9B18ED"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r>
      <w:tr w:rsidR="00A24E77" w:rsidRPr="00A24E77" w14:paraId="53837A8E"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5056C928"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Svc_Medium_Intake</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2C6FDCC6" w14:textId="77777777" w:rsidR="00A24E77" w:rsidRPr="00A24E77" w:rsidRDefault="00A24E77" w:rsidP="00A24E77">
            <w:pPr>
              <w:spacing w:before="40" w:after="40" w:line="240" w:lineRule="auto"/>
              <w:rPr>
                <w:rFonts w:cs="Arial"/>
                <w:sz w:val="18"/>
                <w:szCs w:val="18"/>
              </w:rPr>
            </w:pPr>
            <w:r w:rsidRPr="00A24E77">
              <w:rPr>
                <w:rFonts w:cs="Arial"/>
                <w:sz w:val="18"/>
                <w:szCs w:val="18"/>
              </w:rPr>
              <w:t>Str [1]</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5A755838" w14:textId="77777777" w:rsidR="00A24E77" w:rsidRPr="00A24E77" w:rsidRDefault="00A24E77" w:rsidP="00A24E77">
            <w:pPr>
              <w:spacing w:before="40" w:after="40" w:line="240" w:lineRule="auto"/>
              <w:rPr>
                <w:rFonts w:cs="Arial"/>
                <w:sz w:val="18"/>
                <w:szCs w:val="18"/>
              </w:rPr>
            </w:pPr>
            <w:r w:rsidRPr="00A24E77">
              <w:rPr>
                <w:rFonts w:cs="Arial"/>
                <w:sz w:val="18"/>
                <w:szCs w:val="18"/>
              </w:rPr>
              <w:t>Service medium</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62C63056"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683944D5"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7812874D"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79DD92B3"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4451D570"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1275FFA2"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53DCAA70"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r>
      <w:tr w:rsidR="00A24E77" w:rsidRPr="00A24E77" w14:paraId="0A55B8F1"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76017AB1"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Svc_Location_Intake</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31CCC1BA" w14:textId="77777777" w:rsidR="00A24E77" w:rsidRPr="00A24E77" w:rsidRDefault="00A24E77" w:rsidP="00A24E77">
            <w:pPr>
              <w:spacing w:before="40" w:after="40" w:line="240" w:lineRule="auto"/>
              <w:rPr>
                <w:rFonts w:cs="Arial"/>
                <w:sz w:val="18"/>
                <w:szCs w:val="18"/>
              </w:rPr>
            </w:pPr>
            <w:r w:rsidRPr="00A24E77">
              <w:rPr>
                <w:rFonts w:cs="Arial"/>
                <w:sz w:val="18"/>
                <w:szCs w:val="18"/>
              </w:rPr>
              <w:t>Str [2]</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1730C5EE" w14:textId="77777777" w:rsidR="00A24E77" w:rsidRPr="00A24E77" w:rsidRDefault="00A24E77" w:rsidP="00A24E77">
            <w:pPr>
              <w:spacing w:before="40" w:after="40" w:line="240" w:lineRule="auto"/>
              <w:rPr>
                <w:rFonts w:cs="Arial"/>
                <w:sz w:val="18"/>
                <w:szCs w:val="18"/>
              </w:rPr>
            </w:pPr>
            <w:r w:rsidRPr="00A24E77">
              <w:rPr>
                <w:rFonts w:cs="Arial"/>
                <w:sz w:val="18"/>
                <w:szCs w:val="18"/>
              </w:rPr>
              <w:t>Service location</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4525E845"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5A4C6A5E"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4099870B"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5CDE843D"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5F8410CB"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68852684"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57238FEF"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r>
      <w:tr w:rsidR="00A24E77" w:rsidRPr="00A24E77" w14:paraId="65F23A7B"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15A4A55C"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Svc_Rcpt_Intake</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6868698D" w14:textId="77777777" w:rsidR="00A24E77" w:rsidRPr="00A24E77" w:rsidRDefault="00A24E77" w:rsidP="00A24E77">
            <w:pPr>
              <w:spacing w:before="40" w:after="40" w:line="240" w:lineRule="auto"/>
              <w:rPr>
                <w:rFonts w:cs="Arial"/>
                <w:sz w:val="18"/>
                <w:szCs w:val="18"/>
              </w:rPr>
            </w:pPr>
            <w:r w:rsidRPr="00A24E77">
              <w:rPr>
                <w:rFonts w:cs="Arial"/>
                <w:sz w:val="18"/>
                <w:szCs w:val="18"/>
              </w:rPr>
              <w:t>Str [3]</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08A629BB" w14:textId="77777777" w:rsidR="00A24E77" w:rsidRPr="00A24E77" w:rsidRDefault="00A24E77" w:rsidP="00A24E77">
            <w:pPr>
              <w:spacing w:before="40" w:after="40" w:line="240" w:lineRule="auto"/>
              <w:rPr>
                <w:rFonts w:cs="Arial"/>
                <w:sz w:val="18"/>
                <w:szCs w:val="18"/>
              </w:rPr>
            </w:pPr>
            <w:r w:rsidRPr="00A24E77">
              <w:rPr>
                <w:rFonts w:cs="Arial"/>
                <w:sz w:val="18"/>
                <w:szCs w:val="18"/>
              </w:rPr>
              <w:t>Service recipient</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699BA6CD"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135AE556"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211CC612"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67E7725C"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351B1AC0"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6BDDFDBB"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3E5BE1CD"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r>
      <w:tr w:rsidR="00A24E77" w:rsidRPr="00A24E77" w14:paraId="2DB8D59B"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18BA65B1"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Pgm_Typ_Response</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41DBE515" w14:textId="77777777" w:rsidR="00A24E77" w:rsidRPr="00A24E77" w:rsidRDefault="00A24E77" w:rsidP="00A24E77">
            <w:pPr>
              <w:spacing w:before="40" w:after="40" w:line="240" w:lineRule="auto"/>
              <w:rPr>
                <w:rFonts w:cs="Arial"/>
                <w:sz w:val="18"/>
                <w:szCs w:val="18"/>
              </w:rPr>
            </w:pPr>
            <w:r w:rsidRPr="00A24E77">
              <w:rPr>
                <w:rFonts w:cs="Arial"/>
                <w:sz w:val="18"/>
                <w:szCs w:val="18"/>
              </w:rPr>
              <w:t>Str [4]</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2BF02FCC" w14:textId="77777777" w:rsidR="00A24E77" w:rsidRPr="00A24E77" w:rsidRDefault="00A24E77" w:rsidP="00A24E77">
            <w:pPr>
              <w:spacing w:before="40" w:after="40" w:line="240" w:lineRule="auto"/>
              <w:rPr>
                <w:rFonts w:cs="Arial"/>
                <w:sz w:val="18"/>
                <w:szCs w:val="18"/>
              </w:rPr>
            </w:pPr>
            <w:r w:rsidRPr="00A24E77">
              <w:rPr>
                <w:rFonts w:cs="Arial"/>
                <w:sz w:val="18"/>
                <w:szCs w:val="18"/>
              </w:rPr>
              <w:t>Program type</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38665E6E" w14:textId="77777777" w:rsidR="00A24E77" w:rsidRPr="00A24E77" w:rsidRDefault="00A24E77" w:rsidP="00A24E77">
            <w:pPr>
              <w:spacing w:before="40" w:after="40" w:line="240" w:lineRule="auto"/>
              <w:jc w:val="center"/>
              <w:rPr>
                <w:rFonts w:cs="Arial"/>
                <w:color w:val="000000"/>
                <w:sz w:val="18"/>
                <w:szCs w:val="18"/>
              </w:rPr>
            </w:pPr>
            <w:r w:rsidRPr="00A24E77">
              <w:rPr>
                <w:rFonts w:cs="Arial"/>
                <w:color w:val="000000"/>
                <w:sz w:val="18"/>
                <w:szCs w:val="18"/>
              </w:rPr>
              <w:t>N/A</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4A417A14"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4CF51C1E"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72449658"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4C4899F1"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C</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184682A7" w14:textId="77777777" w:rsidR="00A24E77" w:rsidRPr="00A24E77" w:rsidRDefault="00A24E77" w:rsidP="00A24E77">
            <w:pPr>
              <w:spacing w:before="40" w:after="40" w:line="240" w:lineRule="auto"/>
              <w:jc w:val="center"/>
              <w:rPr>
                <w:rFonts w:cs="Arial"/>
                <w:color w:val="000000"/>
                <w:sz w:val="18"/>
                <w:szCs w:val="18"/>
              </w:rPr>
            </w:pPr>
            <w:r w:rsidRPr="00A24E77">
              <w:rPr>
                <w:rFonts w:cs="Arial"/>
                <w:color w:val="000000"/>
                <w:sz w:val="18"/>
                <w:szCs w:val="18"/>
              </w:rPr>
              <w:t>N/A</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640EFACF" w14:textId="77777777" w:rsidR="00A24E77" w:rsidRPr="00A24E77" w:rsidRDefault="00A24E77" w:rsidP="00A24E77">
            <w:pPr>
              <w:spacing w:before="40" w:after="40" w:line="240" w:lineRule="auto"/>
              <w:jc w:val="center"/>
              <w:rPr>
                <w:rFonts w:cs="Arial"/>
                <w:color w:val="000000"/>
                <w:sz w:val="18"/>
                <w:szCs w:val="18"/>
              </w:rPr>
            </w:pPr>
            <w:r w:rsidRPr="00A24E77">
              <w:rPr>
                <w:rFonts w:cs="Arial"/>
                <w:color w:val="000000"/>
                <w:sz w:val="18"/>
                <w:szCs w:val="18"/>
              </w:rPr>
              <w:t>N/A</w:t>
            </w:r>
          </w:p>
        </w:tc>
      </w:tr>
      <w:tr w:rsidR="00A24E77" w:rsidRPr="00A24E77" w14:paraId="715D106F"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26E75F32"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Svc_Medium_Response</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153BCA5F" w14:textId="77777777" w:rsidR="00A24E77" w:rsidRPr="00A24E77" w:rsidRDefault="00A24E77" w:rsidP="00A24E77">
            <w:pPr>
              <w:spacing w:before="40" w:after="40" w:line="240" w:lineRule="auto"/>
              <w:rPr>
                <w:rFonts w:cs="Arial"/>
                <w:sz w:val="18"/>
                <w:szCs w:val="18"/>
              </w:rPr>
            </w:pPr>
            <w:r w:rsidRPr="00A24E77">
              <w:rPr>
                <w:rFonts w:cs="Arial"/>
                <w:sz w:val="18"/>
                <w:szCs w:val="18"/>
              </w:rPr>
              <w:t>Str [1]</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31CF63BF" w14:textId="77777777" w:rsidR="00A24E77" w:rsidRPr="00A24E77" w:rsidRDefault="00A24E77" w:rsidP="00A24E77">
            <w:pPr>
              <w:spacing w:before="40" w:after="40" w:line="240" w:lineRule="auto"/>
              <w:rPr>
                <w:rFonts w:cs="Arial"/>
                <w:sz w:val="18"/>
                <w:szCs w:val="18"/>
              </w:rPr>
            </w:pPr>
            <w:r w:rsidRPr="00A24E77">
              <w:rPr>
                <w:rFonts w:cs="Arial"/>
                <w:sz w:val="18"/>
                <w:szCs w:val="18"/>
              </w:rPr>
              <w:t>Service medium</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7C3269EE" w14:textId="77777777" w:rsidR="00A24E77" w:rsidRPr="00A24E77" w:rsidRDefault="00A24E77" w:rsidP="00A24E77">
            <w:pPr>
              <w:spacing w:before="40" w:after="40" w:line="240" w:lineRule="auto"/>
              <w:jc w:val="center"/>
              <w:rPr>
                <w:rFonts w:cs="Arial"/>
                <w:color w:val="000000"/>
                <w:sz w:val="18"/>
                <w:szCs w:val="18"/>
              </w:rPr>
            </w:pPr>
            <w:r w:rsidRPr="00A24E77">
              <w:rPr>
                <w:rFonts w:cs="Arial"/>
                <w:color w:val="000000"/>
                <w:sz w:val="18"/>
                <w:szCs w:val="18"/>
              </w:rPr>
              <w:t>N/A</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3516BD9B"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C</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4474BDBF"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4DA02B71"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14AF6CD7"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C</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28EF1EF7" w14:textId="77777777" w:rsidR="00A24E77" w:rsidRPr="00A24E77" w:rsidRDefault="00A24E77" w:rsidP="00A24E77">
            <w:pPr>
              <w:spacing w:before="40" w:after="40" w:line="240" w:lineRule="auto"/>
              <w:jc w:val="center"/>
              <w:rPr>
                <w:rFonts w:cs="Arial"/>
                <w:color w:val="000000"/>
                <w:sz w:val="18"/>
                <w:szCs w:val="18"/>
              </w:rPr>
            </w:pPr>
            <w:r w:rsidRPr="00A24E77">
              <w:rPr>
                <w:rFonts w:cs="Arial"/>
                <w:color w:val="000000"/>
                <w:sz w:val="18"/>
                <w:szCs w:val="18"/>
              </w:rPr>
              <w:t>N/A</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7883BFAC" w14:textId="77777777" w:rsidR="00A24E77" w:rsidRPr="00A24E77" w:rsidRDefault="00A24E77" w:rsidP="00A24E77">
            <w:pPr>
              <w:spacing w:before="40" w:after="40" w:line="240" w:lineRule="auto"/>
              <w:jc w:val="center"/>
              <w:rPr>
                <w:rFonts w:cs="Arial"/>
                <w:color w:val="000000"/>
                <w:sz w:val="18"/>
                <w:szCs w:val="18"/>
              </w:rPr>
            </w:pPr>
            <w:r w:rsidRPr="00A24E77">
              <w:rPr>
                <w:rFonts w:cs="Arial"/>
                <w:color w:val="000000"/>
                <w:sz w:val="18"/>
                <w:szCs w:val="18"/>
              </w:rPr>
              <w:t>N/A</w:t>
            </w:r>
          </w:p>
        </w:tc>
      </w:tr>
      <w:tr w:rsidR="00A24E77" w:rsidRPr="00A24E77" w14:paraId="1683A7AA"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1A4C6258"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Svc_Location_Response</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7F6592B8" w14:textId="77777777" w:rsidR="00A24E77" w:rsidRPr="00A24E77" w:rsidRDefault="00A24E77" w:rsidP="00A24E77">
            <w:pPr>
              <w:spacing w:before="40" w:after="40" w:line="240" w:lineRule="auto"/>
              <w:rPr>
                <w:rFonts w:cs="Arial"/>
                <w:sz w:val="18"/>
                <w:szCs w:val="18"/>
              </w:rPr>
            </w:pPr>
            <w:proofErr w:type="gramStart"/>
            <w:r w:rsidRPr="00A24E77">
              <w:rPr>
                <w:rFonts w:cs="Arial"/>
                <w:sz w:val="18"/>
                <w:szCs w:val="18"/>
              </w:rPr>
              <w:t>Str[</w:t>
            </w:r>
            <w:proofErr w:type="gramEnd"/>
            <w:r w:rsidRPr="00A24E77">
              <w:rPr>
                <w:rFonts w:cs="Arial"/>
                <w:sz w:val="18"/>
                <w:szCs w:val="18"/>
              </w:rPr>
              <w:t>2]</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76BAAB5B" w14:textId="77777777" w:rsidR="00A24E77" w:rsidRPr="00A24E77" w:rsidRDefault="00A24E77" w:rsidP="00A24E77">
            <w:pPr>
              <w:spacing w:before="40" w:after="40" w:line="240" w:lineRule="auto"/>
              <w:rPr>
                <w:rFonts w:cs="Arial"/>
                <w:sz w:val="18"/>
                <w:szCs w:val="18"/>
              </w:rPr>
            </w:pPr>
            <w:r w:rsidRPr="00A24E77">
              <w:rPr>
                <w:rFonts w:cs="Arial"/>
                <w:sz w:val="18"/>
                <w:szCs w:val="18"/>
              </w:rPr>
              <w:t>Service location</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724CAE7A" w14:textId="77777777" w:rsidR="00A24E77" w:rsidRPr="00A24E77" w:rsidRDefault="00A24E77" w:rsidP="00A24E77">
            <w:pPr>
              <w:spacing w:before="40" w:after="40" w:line="240" w:lineRule="auto"/>
              <w:jc w:val="center"/>
              <w:rPr>
                <w:rFonts w:cs="Arial"/>
                <w:color w:val="000000"/>
                <w:sz w:val="18"/>
                <w:szCs w:val="18"/>
              </w:rPr>
            </w:pPr>
            <w:r w:rsidRPr="00A24E77">
              <w:rPr>
                <w:rFonts w:cs="Arial"/>
                <w:color w:val="000000"/>
                <w:sz w:val="18"/>
                <w:szCs w:val="18"/>
              </w:rPr>
              <w:t>N/A</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02CE783C"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C</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45E7374A"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5240F324"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20BC9415"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C</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7D89A199" w14:textId="77777777" w:rsidR="00A24E77" w:rsidRPr="00A24E77" w:rsidRDefault="00A24E77" w:rsidP="00A24E77">
            <w:pPr>
              <w:spacing w:before="40" w:after="40" w:line="240" w:lineRule="auto"/>
              <w:jc w:val="center"/>
              <w:rPr>
                <w:rFonts w:cs="Arial"/>
                <w:color w:val="000000"/>
                <w:sz w:val="18"/>
                <w:szCs w:val="18"/>
              </w:rPr>
            </w:pPr>
            <w:r w:rsidRPr="00A24E77">
              <w:rPr>
                <w:rFonts w:cs="Arial"/>
                <w:color w:val="000000"/>
                <w:sz w:val="18"/>
                <w:szCs w:val="18"/>
              </w:rPr>
              <w:t>N/A</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24095EB9" w14:textId="77777777" w:rsidR="00A24E77" w:rsidRPr="00A24E77" w:rsidRDefault="00A24E77" w:rsidP="00A24E77">
            <w:pPr>
              <w:spacing w:before="40" w:after="40" w:line="240" w:lineRule="auto"/>
              <w:jc w:val="center"/>
              <w:rPr>
                <w:rFonts w:cs="Arial"/>
                <w:color w:val="000000"/>
                <w:sz w:val="18"/>
                <w:szCs w:val="18"/>
              </w:rPr>
            </w:pPr>
            <w:r w:rsidRPr="00A24E77">
              <w:rPr>
                <w:rFonts w:cs="Arial"/>
                <w:color w:val="000000"/>
                <w:sz w:val="18"/>
                <w:szCs w:val="18"/>
              </w:rPr>
              <w:t>N/A</w:t>
            </w:r>
          </w:p>
        </w:tc>
      </w:tr>
      <w:tr w:rsidR="00A24E77" w:rsidRPr="00A24E77" w14:paraId="1541C439"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53C3F109"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Svc_Rcpt_Response</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1F02BCAA" w14:textId="77777777" w:rsidR="00A24E77" w:rsidRPr="00A24E77" w:rsidRDefault="00A24E77" w:rsidP="00A24E77">
            <w:pPr>
              <w:spacing w:before="40" w:after="40" w:line="240" w:lineRule="auto"/>
              <w:rPr>
                <w:rFonts w:cs="Arial"/>
                <w:sz w:val="18"/>
                <w:szCs w:val="18"/>
              </w:rPr>
            </w:pPr>
            <w:proofErr w:type="gramStart"/>
            <w:r w:rsidRPr="00A24E77">
              <w:rPr>
                <w:rFonts w:cs="Arial"/>
                <w:sz w:val="18"/>
                <w:szCs w:val="18"/>
              </w:rPr>
              <w:t>Str[</w:t>
            </w:r>
            <w:proofErr w:type="gramEnd"/>
            <w:r w:rsidRPr="00A24E77">
              <w:rPr>
                <w:rFonts w:cs="Arial"/>
                <w:sz w:val="18"/>
                <w:szCs w:val="18"/>
              </w:rPr>
              <w:t>3]</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470C89CB" w14:textId="77777777" w:rsidR="00A24E77" w:rsidRPr="00A24E77" w:rsidRDefault="00A24E77" w:rsidP="00A24E77">
            <w:pPr>
              <w:spacing w:before="40" w:after="40" w:line="240" w:lineRule="auto"/>
              <w:rPr>
                <w:rFonts w:cs="Arial"/>
                <w:sz w:val="18"/>
                <w:szCs w:val="18"/>
              </w:rPr>
            </w:pPr>
            <w:r w:rsidRPr="00A24E77">
              <w:rPr>
                <w:rFonts w:cs="Arial"/>
                <w:sz w:val="18"/>
                <w:szCs w:val="18"/>
              </w:rPr>
              <w:t>Service recipient</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470F07E3" w14:textId="77777777" w:rsidR="00A24E77" w:rsidRPr="00A24E77" w:rsidRDefault="00A24E77" w:rsidP="00A24E77">
            <w:pPr>
              <w:spacing w:before="40" w:after="40" w:line="240" w:lineRule="auto"/>
              <w:jc w:val="center"/>
              <w:rPr>
                <w:rFonts w:cs="Arial"/>
                <w:color w:val="000000"/>
                <w:sz w:val="18"/>
                <w:szCs w:val="18"/>
              </w:rPr>
            </w:pPr>
            <w:r w:rsidRPr="00A24E77">
              <w:rPr>
                <w:rFonts w:cs="Arial"/>
                <w:color w:val="000000"/>
                <w:sz w:val="18"/>
                <w:szCs w:val="18"/>
              </w:rPr>
              <w:t>N/A</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26AE72D2"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C</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0D77B696"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44A4593B"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700003DF"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C</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4BA1813D" w14:textId="77777777" w:rsidR="00A24E77" w:rsidRPr="00A24E77" w:rsidRDefault="00A24E77" w:rsidP="00A24E77">
            <w:pPr>
              <w:spacing w:before="40" w:after="40" w:line="240" w:lineRule="auto"/>
              <w:jc w:val="center"/>
              <w:rPr>
                <w:rFonts w:cs="Arial"/>
                <w:color w:val="000000"/>
                <w:sz w:val="18"/>
                <w:szCs w:val="18"/>
              </w:rPr>
            </w:pPr>
            <w:r w:rsidRPr="00A24E77">
              <w:rPr>
                <w:rFonts w:cs="Arial"/>
                <w:color w:val="000000"/>
                <w:sz w:val="18"/>
                <w:szCs w:val="18"/>
              </w:rPr>
              <w:t>N/A</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0DE7EB7D" w14:textId="77777777" w:rsidR="00A24E77" w:rsidRPr="00A24E77" w:rsidRDefault="00A24E77" w:rsidP="00A24E77">
            <w:pPr>
              <w:spacing w:before="40" w:after="40" w:line="240" w:lineRule="auto"/>
              <w:jc w:val="center"/>
              <w:rPr>
                <w:rFonts w:cs="Arial"/>
                <w:color w:val="000000"/>
                <w:sz w:val="18"/>
                <w:szCs w:val="18"/>
              </w:rPr>
            </w:pPr>
            <w:r w:rsidRPr="00A24E77">
              <w:rPr>
                <w:rFonts w:cs="Arial"/>
                <w:color w:val="000000"/>
                <w:sz w:val="18"/>
                <w:szCs w:val="18"/>
              </w:rPr>
              <w:t>N/A</w:t>
            </w:r>
          </w:p>
        </w:tc>
      </w:tr>
      <w:tr w:rsidR="00A24E77" w:rsidRPr="00A24E77" w14:paraId="2597043C"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17117FD3"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Svc_Response</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15616F36" w14:textId="77777777" w:rsidR="00A24E77" w:rsidRPr="00A24E77" w:rsidRDefault="00A24E77" w:rsidP="00A24E77">
            <w:pPr>
              <w:spacing w:before="40" w:after="40" w:line="240" w:lineRule="auto"/>
              <w:rPr>
                <w:rFonts w:cs="Arial"/>
                <w:sz w:val="18"/>
                <w:szCs w:val="18"/>
              </w:rPr>
            </w:pPr>
            <w:r w:rsidRPr="00A24E77">
              <w:rPr>
                <w:rFonts w:cs="Arial"/>
                <w:sz w:val="18"/>
                <w:szCs w:val="18"/>
              </w:rPr>
              <w:t>Str [2]</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55F42EE0" w14:textId="77777777" w:rsidR="00A24E77" w:rsidRPr="00A24E77" w:rsidRDefault="00A24E77" w:rsidP="00A24E77">
            <w:pPr>
              <w:spacing w:before="40" w:after="40" w:line="240" w:lineRule="auto"/>
              <w:rPr>
                <w:rFonts w:cs="Arial"/>
                <w:sz w:val="18"/>
                <w:szCs w:val="18"/>
              </w:rPr>
            </w:pPr>
            <w:r w:rsidRPr="00A24E77">
              <w:rPr>
                <w:rFonts w:cs="Arial"/>
                <w:sz w:val="18"/>
                <w:szCs w:val="18"/>
              </w:rPr>
              <w:t>Service response</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13B7336D"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763C8D39"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0C02BF7E"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6078FAF2"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1C3FFC45"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C</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5DBD9B30"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4DF75C26"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r>
      <w:tr w:rsidR="00A24E77" w:rsidRPr="00A24E77" w14:paraId="13550181" w14:textId="77777777" w:rsidTr="00935B80">
        <w:trPr>
          <w:cantSplit/>
          <w:jc w:val="center"/>
        </w:trPr>
        <w:tc>
          <w:tcPr>
            <w:tcW w:w="0" w:type="auto"/>
            <w:tcBorders>
              <w:top w:val="nil"/>
              <w:left w:val="single" w:sz="4" w:space="0" w:color="auto"/>
              <w:bottom w:val="single" w:sz="4" w:space="0" w:color="auto"/>
              <w:right w:val="single" w:sz="4" w:space="0" w:color="auto"/>
            </w:tcBorders>
            <w:shd w:val="clear" w:color="auto" w:fill="auto"/>
            <w:tcMar>
              <w:left w:w="57" w:type="dxa"/>
              <w:right w:w="57" w:type="dxa"/>
            </w:tcMar>
          </w:tcPr>
          <w:p w14:paraId="2D8A30E3" w14:textId="77777777" w:rsidR="00A24E77" w:rsidRPr="00A24E77" w:rsidRDefault="00A24E77" w:rsidP="00A24E77">
            <w:pPr>
              <w:spacing w:before="40" w:after="40" w:line="240" w:lineRule="auto"/>
              <w:rPr>
                <w:rFonts w:cs="Arial"/>
                <w:sz w:val="18"/>
                <w:szCs w:val="18"/>
              </w:rPr>
            </w:pPr>
            <w:proofErr w:type="spellStart"/>
            <w:r w:rsidRPr="00A24E77">
              <w:rPr>
                <w:rFonts w:cs="Arial"/>
                <w:sz w:val="18"/>
                <w:szCs w:val="18"/>
              </w:rPr>
              <w:t>Response_Dt</w:t>
            </w:r>
            <w:proofErr w:type="spellEnd"/>
          </w:p>
        </w:tc>
        <w:tc>
          <w:tcPr>
            <w:tcW w:w="833" w:type="dxa"/>
            <w:tcBorders>
              <w:top w:val="nil"/>
              <w:left w:val="nil"/>
              <w:bottom w:val="single" w:sz="4" w:space="0" w:color="auto"/>
              <w:right w:val="single" w:sz="4" w:space="0" w:color="auto"/>
            </w:tcBorders>
            <w:shd w:val="clear" w:color="auto" w:fill="auto"/>
            <w:tcMar>
              <w:left w:w="57" w:type="dxa"/>
              <w:right w:w="57" w:type="dxa"/>
            </w:tcMar>
          </w:tcPr>
          <w:p w14:paraId="29824C0F" w14:textId="77777777" w:rsidR="00A24E77" w:rsidRPr="00A24E77" w:rsidRDefault="00A24E77" w:rsidP="00A24E77">
            <w:pPr>
              <w:spacing w:before="40" w:after="40" w:line="240" w:lineRule="auto"/>
              <w:rPr>
                <w:rFonts w:cs="Arial"/>
                <w:sz w:val="18"/>
                <w:szCs w:val="18"/>
              </w:rPr>
            </w:pPr>
            <w:r w:rsidRPr="00A24E77">
              <w:rPr>
                <w:rFonts w:cs="Arial"/>
                <w:sz w:val="18"/>
                <w:szCs w:val="18"/>
              </w:rPr>
              <w:t>Str [12]</w:t>
            </w:r>
          </w:p>
        </w:tc>
        <w:tc>
          <w:tcPr>
            <w:tcW w:w="2448" w:type="dxa"/>
            <w:tcBorders>
              <w:top w:val="nil"/>
              <w:left w:val="nil"/>
              <w:bottom w:val="single" w:sz="4" w:space="0" w:color="auto"/>
              <w:right w:val="single" w:sz="4" w:space="0" w:color="auto"/>
            </w:tcBorders>
            <w:shd w:val="clear" w:color="auto" w:fill="auto"/>
            <w:tcMar>
              <w:left w:w="57" w:type="dxa"/>
              <w:right w:w="57" w:type="dxa"/>
            </w:tcMar>
          </w:tcPr>
          <w:p w14:paraId="06AC9BE4" w14:textId="77777777" w:rsidR="00A24E77" w:rsidRPr="00A24E77" w:rsidRDefault="00A24E77" w:rsidP="00A24E77">
            <w:pPr>
              <w:spacing w:before="40" w:after="40" w:line="240" w:lineRule="auto"/>
              <w:rPr>
                <w:rFonts w:cs="Arial"/>
                <w:sz w:val="18"/>
                <w:szCs w:val="18"/>
              </w:rPr>
            </w:pPr>
            <w:r w:rsidRPr="00A24E77">
              <w:rPr>
                <w:rFonts w:cs="Arial"/>
                <w:sz w:val="18"/>
                <w:szCs w:val="18"/>
              </w:rPr>
              <w:t>Service response date/time</w:t>
            </w:r>
          </w:p>
        </w:tc>
        <w:tc>
          <w:tcPr>
            <w:tcW w:w="906" w:type="dxa"/>
            <w:tcBorders>
              <w:top w:val="nil"/>
              <w:left w:val="nil"/>
              <w:bottom w:val="single" w:sz="4" w:space="0" w:color="auto"/>
              <w:right w:val="single" w:sz="4" w:space="0" w:color="auto"/>
            </w:tcBorders>
            <w:shd w:val="clear" w:color="auto" w:fill="auto"/>
            <w:tcMar>
              <w:left w:w="57" w:type="dxa"/>
              <w:right w:w="57" w:type="dxa"/>
            </w:tcMar>
          </w:tcPr>
          <w:p w14:paraId="26E53566"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787" w:type="dxa"/>
            <w:tcBorders>
              <w:top w:val="nil"/>
              <w:left w:val="nil"/>
              <w:bottom w:val="single" w:sz="4" w:space="0" w:color="auto"/>
              <w:right w:val="single" w:sz="4" w:space="0" w:color="auto"/>
            </w:tcBorders>
            <w:shd w:val="clear" w:color="auto" w:fill="auto"/>
            <w:noWrap/>
            <w:tcMar>
              <w:left w:w="57" w:type="dxa"/>
              <w:right w:w="57" w:type="dxa"/>
            </w:tcMar>
          </w:tcPr>
          <w:p w14:paraId="423E4D0A"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559" w:type="dxa"/>
            <w:tcBorders>
              <w:top w:val="nil"/>
              <w:left w:val="nil"/>
              <w:bottom w:val="single" w:sz="4" w:space="0" w:color="auto"/>
              <w:right w:val="single" w:sz="4" w:space="0" w:color="auto"/>
            </w:tcBorders>
            <w:shd w:val="clear" w:color="auto" w:fill="auto"/>
            <w:noWrap/>
            <w:tcMar>
              <w:left w:w="57" w:type="dxa"/>
              <w:right w:w="57" w:type="dxa"/>
            </w:tcMar>
          </w:tcPr>
          <w:p w14:paraId="6B1E614E"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0787E407"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134" w:type="dxa"/>
            <w:tcBorders>
              <w:top w:val="nil"/>
              <w:left w:val="nil"/>
              <w:bottom w:val="single" w:sz="4" w:space="0" w:color="auto"/>
              <w:right w:val="single" w:sz="4" w:space="0" w:color="auto"/>
            </w:tcBorders>
            <w:shd w:val="clear" w:color="auto" w:fill="auto"/>
            <w:tcMar>
              <w:left w:w="57" w:type="dxa"/>
              <w:right w:w="57" w:type="dxa"/>
            </w:tcMar>
          </w:tcPr>
          <w:p w14:paraId="0343893C"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O</w:t>
            </w:r>
          </w:p>
        </w:tc>
        <w:tc>
          <w:tcPr>
            <w:tcW w:w="1418" w:type="dxa"/>
            <w:tcBorders>
              <w:top w:val="nil"/>
              <w:left w:val="nil"/>
              <w:bottom w:val="single" w:sz="4" w:space="0" w:color="auto"/>
              <w:right w:val="single" w:sz="4" w:space="0" w:color="auto"/>
            </w:tcBorders>
            <w:shd w:val="clear" w:color="auto" w:fill="auto"/>
            <w:tcMar>
              <w:left w:w="57" w:type="dxa"/>
              <w:right w:w="57" w:type="dxa"/>
            </w:tcMar>
          </w:tcPr>
          <w:p w14:paraId="50F4681C"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c>
          <w:tcPr>
            <w:tcW w:w="1628" w:type="dxa"/>
            <w:tcBorders>
              <w:top w:val="nil"/>
              <w:left w:val="nil"/>
              <w:bottom w:val="single" w:sz="4" w:space="0" w:color="auto"/>
              <w:right w:val="single" w:sz="4" w:space="0" w:color="auto"/>
            </w:tcBorders>
            <w:shd w:val="clear" w:color="auto" w:fill="auto"/>
            <w:noWrap/>
            <w:tcMar>
              <w:left w:w="57" w:type="dxa"/>
              <w:right w:w="57" w:type="dxa"/>
            </w:tcMar>
          </w:tcPr>
          <w:p w14:paraId="4B4AE58C" w14:textId="77777777" w:rsidR="00A24E77" w:rsidRPr="00A24E77" w:rsidRDefault="00A24E77" w:rsidP="00A24E77">
            <w:pPr>
              <w:spacing w:before="40" w:after="40" w:line="240" w:lineRule="auto"/>
              <w:jc w:val="center"/>
              <w:rPr>
                <w:rFonts w:cs="Arial"/>
                <w:b/>
                <w:color w:val="000000"/>
                <w:sz w:val="18"/>
                <w:szCs w:val="18"/>
              </w:rPr>
            </w:pPr>
            <w:r w:rsidRPr="00A24E77">
              <w:rPr>
                <w:rFonts w:cs="Arial"/>
                <w:b/>
                <w:color w:val="000000"/>
                <w:sz w:val="18"/>
                <w:szCs w:val="18"/>
              </w:rPr>
              <w:t>M</w:t>
            </w:r>
          </w:p>
        </w:tc>
      </w:tr>
    </w:tbl>
    <w:p w14:paraId="6F92C29C" w14:textId="77777777" w:rsidR="00821B7E" w:rsidRPr="001B1375" w:rsidRDefault="00821B7E" w:rsidP="00821B7E">
      <w:pPr>
        <w:pStyle w:val="DHHSbody"/>
        <w:rPr>
          <w:rFonts w:cs="Arial"/>
          <w:bCs/>
        </w:rPr>
        <w:sectPr w:rsidR="00821B7E" w:rsidRPr="001B1375" w:rsidSect="00821B7E">
          <w:pgSz w:w="16838" w:h="11906" w:orient="landscape"/>
          <w:pgMar w:top="426" w:right="1701" w:bottom="993" w:left="1134" w:header="454" w:footer="510" w:gutter="0"/>
          <w:cols w:space="720"/>
          <w:docGrid w:linePitch="360"/>
        </w:sectPr>
      </w:pPr>
    </w:p>
    <w:p w14:paraId="6C40C6F1" w14:textId="77777777" w:rsidR="00821B7E" w:rsidRPr="00393748" w:rsidRDefault="00821B7E" w:rsidP="00393748">
      <w:pPr>
        <w:pStyle w:val="Heading1"/>
      </w:pPr>
      <w:bookmarkStart w:id="25" w:name="_Toc12527024"/>
      <w:bookmarkStart w:id="26" w:name="_Toc161754246"/>
      <w:r w:rsidRPr="00393748">
        <w:lastRenderedPageBreak/>
        <w:t>Triage Minimum Data Set - Section 2</w:t>
      </w:r>
      <w:bookmarkEnd w:id="25"/>
      <w:bookmarkEnd w:id="26"/>
    </w:p>
    <w:p w14:paraId="0C1CF787" w14:textId="77777777" w:rsidR="00821B7E" w:rsidRPr="001B1375" w:rsidRDefault="00821B7E" w:rsidP="00244198">
      <w:pPr>
        <w:pStyle w:val="Heading2"/>
      </w:pPr>
      <w:bookmarkStart w:id="27" w:name="_Toc12527025"/>
      <w:bookmarkStart w:id="28" w:name="_Toc161754247"/>
      <w:r w:rsidRPr="001B1375">
        <w:t>Data definitions and domain values</w:t>
      </w:r>
      <w:bookmarkEnd w:id="27"/>
      <w:bookmarkEnd w:id="28"/>
    </w:p>
    <w:p w14:paraId="4E509FC7" w14:textId="42D61E23" w:rsidR="00821B7E" w:rsidRPr="001B1375" w:rsidRDefault="00821B7E" w:rsidP="00821B7E">
      <w:pPr>
        <w:pStyle w:val="DHHSbody"/>
        <w:rPr>
          <w:rFonts w:cs="Arial"/>
          <w:bCs/>
        </w:rPr>
      </w:pPr>
    </w:p>
    <w:p w14:paraId="060E75CE" w14:textId="77777777" w:rsidR="00821B7E" w:rsidRPr="001B1375" w:rsidRDefault="00821B7E" w:rsidP="00244198">
      <w:pPr>
        <w:pStyle w:val="Heading2"/>
      </w:pPr>
      <w:bookmarkStart w:id="29" w:name="_Toc12527026"/>
      <w:bookmarkStart w:id="30" w:name="_Toc161754248"/>
      <w:r w:rsidRPr="001B1375">
        <w:t>1.</w:t>
      </w:r>
      <w:r w:rsidRPr="001B1375">
        <w:tab/>
        <w:t>Definition of mental health triage</w:t>
      </w:r>
      <w:bookmarkEnd w:id="29"/>
      <w:bookmarkEnd w:id="30"/>
    </w:p>
    <w:p w14:paraId="73CA1183" w14:textId="0B6B6A61" w:rsidR="00821B7E" w:rsidRDefault="00821B7E" w:rsidP="00821B7E">
      <w:pPr>
        <w:pStyle w:val="DHHSbody"/>
        <w:spacing w:after="480"/>
        <w:rPr>
          <w:rFonts w:cs="Arial"/>
        </w:rPr>
      </w:pPr>
      <w:r w:rsidRPr="001B1375">
        <w:rPr>
          <w:rFonts w:cs="Arial"/>
        </w:rPr>
        <w:t>Mental health triage is provided for all potential consumers (or people seeking assistance on behalf of a person thought to have a mental illness) at the first point of contact with mental health services. Triage may also be used for</w:t>
      </w:r>
      <w:r w:rsidR="00E04E98">
        <w:rPr>
          <w:rFonts w:cs="Arial"/>
        </w:rPr>
        <w:t xml:space="preserve"> telephone</w:t>
      </w:r>
      <w:r w:rsidRPr="001B1375">
        <w:rPr>
          <w:rFonts w:cs="Arial"/>
        </w:rPr>
        <w:t xml:space="preserve"> assessment of current and former consumers who make unplanned contact with the mental health service. Triage is a clinical function. The role of the triage clinician is to conduct a preliminary assessment of whether a person is likely to have a mental illness or disorder, and the nature and urgency of the response required. Where it is considered that area mental health services are not the most appropriate option for the person, </w:t>
      </w:r>
      <w:r w:rsidR="00767AF3">
        <w:rPr>
          <w:rFonts w:cs="Arial"/>
        </w:rPr>
        <w:t xml:space="preserve">they </w:t>
      </w:r>
      <w:r w:rsidRPr="001B1375">
        <w:rPr>
          <w:rFonts w:cs="Arial"/>
        </w:rPr>
        <w:t>should be referred to another organisation or given other advice. Where a mental health triage assessment indicates that specialist mental health services</w:t>
      </w:r>
      <w:r w:rsidR="00041D5F">
        <w:rPr>
          <w:rFonts w:cs="Arial"/>
        </w:rPr>
        <w:t>, or age specific services,</w:t>
      </w:r>
      <w:r w:rsidRPr="001B1375">
        <w:rPr>
          <w:rFonts w:cs="Arial"/>
        </w:rPr>
        <w:t xml:space="preserve"> are required (or possibly required) a more comprehensive assessment is provided through the intake assessment. The intake assessment may result in referral to another organisation and/or in the person being treated within the specialist mental health service.</w:t>
      </w:r>
    </w:p>
    <w:p w14:paraId="78E4D80C" w14:textId="6E8D3CA8" w:rsidR="00041D5F" w:rsidRDefault="00041D5F" w:rsidP="00821B7E">
      <w:pPr>
        <w:pStyle w:val="DHHSbody"/>
        <w:spacing w:after="480"/>
        <w:rPr>
          <w:rFonts w:cs="Arial"/>
        </w:rPr>
      </w:pPr>
      <w:r>
        <w:rPr>
          <w:rFonts w:cs="Arial"/>
        </w:rPr>
        <w:t>On 1</w:t>
      </w:r>
      <w:r w:rsidRPr="00041D5F">
        <w:rPr>
          <w:rFonts w:cs="Arial"/>
          <w:vertAlign w:val="superscript"/>
        </w:rPr>
        <w:t>st</w:t>
      </w:r>
      <w:r>
        <w:rPr>
          <w:rFonts w:cs="Arial"/>
        </w:rPr>
        <w:t xml:space="preserve"> July 2021 a change was made to the threshold for registering consumers of public mental health services.  The PMC – Registrat</w:t>
      </w:r>
      <w:r w:rsidR="00F1515B">
        <w:rPr>
          <w:rFonts w:cs="Arial"/>
        </w:rPr>
        <w:t>i</w:t>
      </w:r>
      <w:r>
        <w:rPr>
          <w:rFonts w:cs="Arial"/>
        </w:rPr>
        <w:t>on of mental health consumers was published on 26</w:t>
      </w:r>
      <w:r w:rsidRPr="00041D5F">
        <w:rPr>
          <w:rFonts w:cs="Arial"/>
          <w:vertAlign w:val="superscript"/>
        </w:rPr>
        <w:t>th</w:t>
      </w:r>
      <w:r>
        <w:rPr>
          <w:rFonts w:cs="Arial"/>
        </w:rPr>
        <w:t xml:space="preserve"> March 2021 and instructed AMHS to register all </w:t>
      </w:r>
      <w:proofErr w:type="gramStart"/>
      <w:r>
        <w:rPr>
          <w:rFonts w:cs="Arial"/>
        </w:rPr>
        <w:t>face to face</w:t>
      </w:r>
      <w:proofErr w:type="gramEnd"/>
      <w:r>
        <w:rPr>
          <w:rFonts w:cs="Arial"/>
        </w:rPr>
        <w:t xml:space="preserve"> </w:t>
      </w:r>
      <w:r w:rsidR="0016381C">
        <w:rPr>
          <w:rFonts w:cs="Arial"/>
        </w:rPr>
        <w:t>mental health assessment with a Mental Health clinician</w:t>
      </w:r>
      <w:r>
        <w:rPr>
          <w:rFonts w:cs="Arial"/>
        </w:rPr>
        <w:t>.  There was further clarification in point 7 of the FAQ document – Clinical mental health services:  changes to registration and updates to outcome measurement, dated 30</w:t>
      </w:r>
      <w:r w:rsidRPr="00041D5F">
        <w:rPr>
          <w:rFonts w:cs="Arial"/>
          <w:vertAlign w:val="superscript"/>
        </w:rPr>
        <w:t>th</w:t>
      </w:r>
      <w:r>
        <w:rPr>
          <w:rFonts w:cs="Arial"/>
        </w:rPr>
        <w:t xml:space="preserve"> August 2021.</w:t>
      </w:r>
    </w:p>
    <w:p w14:paraId="6200ECD5" w14:textId="77777777" w:rsidR="00146E1D" w:rsidRPr="001B1375" w:rsidRDefault="00146E1D" w:rsidP="00821B7E">
      <w:pPr>
        <w:pStyle w:val="DHHSbody"/>
        <w:spacing w:after="480"/>
        <w:rPr>
          <w:rFonts w:cs="Arial"/>
        </w:rPr>
      </w:pPr>
    </w:p>
    <w:p w14:paraId="2A0EB8D7" w14:textId="77777777" w:rsidR="00821B7E" w:rsidRPr="001B1375" w:rsidRDefault="00821B7E" w:rsidP="00244198">
      <w:pPr>
        <w:pStyle w:val="Heading2"/>
      </w:pPr>
      <w:bookmarkStart w:id="31" w:name="_Toc12527027"/>
      <w:bookmarkStart w:id="32" w:name="_Toc161754249"/>
      <w:r w:rsidRPr="001B1375">
        <w:t>2.</w:t>
      </w:r>
      <w:r w:rsidRPr="001B1375">
        <w:tab/>
        <w:t>Supporting documentation</w:t>
      </w:r>
      <w:bookmarkEnd w:id="31"/>
      <w:bookmarkEnd w:id="32"/>
    </w:p>
    <w:p w14:paraId="11D5D977" w14:textId="27223A7A" w:rsidR="00821B7E" w:rsidRPr="001B1375" w:rsidRDefault="00821B7E" w:rsidP="00821B7E">
      <w:pPr>
        <w:pStyle w:val="DHHSbody"/>
        <w:rPr>
          <w:rFonts w:cs="Arial"/>
        </w:rPr>
      </w:pPr>
      <w:r w:rsidRPr="001B1375">
        <w:rPr>
          <w:rFonts w:cs="Arial"/>
        </w:rPr>
        <w:t>Refer to:</w:t>
      </w:r>
      <w:r w:rsidR="00931909">
        <w:rPr>
          <w:rFonts w:cs="Arial"/>
        </w:rPr>
        <w:t xml:space="preserve">  </w:t>
      </w:r>
    </w:p>
    <w:p w14:paraId="54045709" w14:textId="634C4204" w:rsidR="00821B7E" w:rsidRPr="001B1375" w:rsidRDefault="00821B7E" w:rsidP="00821B7E">
      <w:pPr>
        <w:pStyle w:val="DHHSbullet1"/>
        <w:numPr>
          <w:ilvl w:val="0"/>
          <w:numId w:val="2"/>
        </w:numPr>
        <w:rPr>
          <w:rFonts w:cs="Arial"/>
        </w:rPr>
      </w:pPr>
      <w:r w:rsidRPr="001B1375">
        <w:rPr>
          <w:rFonts w:cs="Arial"/>
        </w:rPr>
        <w:t>Department of Health (May 2010), Statewide mental health triage scale – Guidelines, State Government of Victoria, Melbourne</w:t>
      </w:r>
      <w:r w:rsidR="002C7153">
        <w:rPr>
          <w:rFonts w:cs="Arial"/>
        </w:rPr>
        <w:t xml:space="preserve"> (</w:t>
      </w:r>
      <w:hyperlink r:id="rId31" w:history="1">
        <w:r w:rsidR="002C7153">
          <w:rPr>
            <w:rStyle w:val="Hyperlink"/>
          </w:rPr>
          <w:t>Mental health triage service</w:t>
        </w:r>
      </w:hyperlink>
      <w:r w:rsidR="000C3EC2">
        <w:rPr>
          <w:rStyle w:val="Hyperlink"/>
        </w:rPr>
        <w:t xml:space="preserve"> </w:t>
      </w:r>
      <w:r w:rsidR="000C3EC2">
        <w:t>&lt;https://www.health.vic.gov.au/practice-and-service-quality/mental-health-triage-service&gt;</w:t>
      </w:r>
      <w:r w:rsidR="002C7153">
        <w:t>)</w:t>
      </w:r>
    </w:p>
    <w:p w14:paraId="7CCA6717" w14:textId="705D59C2" w:rsidR="00931909" w:rsidRDefault="00931909" w:rsidP="00821B7E">
      <w:pPr>
        <w:pStyle w:val="DHHSbullet1"/>
        <w:numPr>
          <w:ilvl w:val="0"/>
          <w:numId w:val="2"/>
        </w:numPr>
        <w:rPr>
          <w:rFonts w:cs="Arial"/>
        </w:rPr>
      </w:pPr>
      <w:r>
        <w:rPr>
          <w:rFonts w:cs="Arial"/>
        </w:rPr>
        <w:t>Program Management Circular, Registration of mental health consumers (</w:t>
      </w:r>
      <w:hyperlink r:id="rId32" w:history="1">
        <w:r>
          <w:rPr>
            <w:rStyle w:val="Hyperlink"/>
          </w:rPr>
          <w:t>Bulletins and Program Management Circulars (PMC) for public mental health services | health.vic.gov.au</w:t>
        </w:r>
      </w:hyperlink>
      <w:r w:rsidR="000C3EC2">
        <w:rPr>
          <w:rStyle w:val="Hyperlink"/>
        </w:rPr>
        <w:t xml:space="preserve"> &lt;https://www.health.vic.gov.au/research-and-reporting/bulletins-and-program-management-circulars-pmc&gt;</w:t>
      </w:r>
      <w:r>
        <w:t>)</w:t>
      </w:r>
    </w:p>
    <w:p w14:paraId="761F9616" w14:textId="77777777" w:rsidR="00821B7E" w:rsidRPr="001B1375" w:rsidRDefault="00821B7E" w:rsidP="00244198">
      <w:pPr>
        <w:pStyle w:val="Heading2"/>
      </w:pPr>
      <w:bookmarkStart w:id="33" w:name="_Toc12527028"/>
      <w:bookmarkStart w:id="34" w:name="_Toc161754250"/>
      <w:r w:rsidRPr="001B1375">
        <w:lastRenderedPageBreak/>
        <w:t>3.</w:t>
      </w:r>
      <w:r w:rsidRPr="001B1375">
        <w:tab/>
        <w:t>Data item layout</w:t>
      </w:r>
      <w:bookmarkEnd w:id="33"/>
      <w:bookmarkEnd w:id="34"/>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777"/>
      </w:tblGrid>
      <w:tr w:rsidR="00821B7E" w:rsidRPr="001B1375" w14:paraId="0D3B30EB" w14:textId="77777777" w:rsidTr="00821B7E">
        <w:trPr>
          <w:cantSplit/>
        </w:trPr>
        <w:tc>
          <w:tcPr>
            <w:tcW w:w="2830" w:type="dxa"/>
          </w:tcPr>
          <w:p w14:paraId="34CDC2A1" w14:textId="77777777" w:rsidR="00821B7E" w:rsidRPr="00393748" w:rsidRDefault="00821B7E" w:rsidP="00393748">
            <w:pPr>
              <w:pStyle w:val="DHHStablecaption"/>
              <w:spacing w:before="0" w:after="0"/>
            </w:pPr>
            <w:r w:rsidRPr="00393748">
              <w:t>Data item name</w:t>
            </w:r>
          </w:p>
        </w:tc>
        <w:tc>
          <w:tcPr>
            <w:tcW w:w="6777" w:type="dxa"/>
          </w:tcPr>
          <w:p w14:paraId="54B05F0C" w14:textId="77777777" w:rsidR="00821B7E" w:rsidRPr="00393748" w:rsidRDefault="00821B7E" w:rsidP="00393748">
            <w:pPr>
              <w:keepNext/>
              <w:keepLines/>
              <w:spacing w:after="0"/>
              <w:rPr>
                <w:rFonts w:cs="Arial"/>
                <w:bCs/>
                <w:sz w:val="18"/>
                <w:szCs w:val="18"/>
              </w:rPr>
            </w:pPr>
          </w:p>
        </w:tc>
      </w:tr>
      <w:tr w:rsidR="00821B7E" w:rsidRPr="001B1375" w14:paraId="7D42267A" w14:textId="77777777" w:rsidTr="00821B7E">
        <w:tc>
          <w:tcPr>
            <w:tcW w:w="2830" w:type="dxa"/>
          </w:tcPr>
          <w:p w14:paraId="32D06DE1" w14:textId="77777777" w:rsidR="00821B7E" w:rsidRPr="00393748" w:rsidRDefault="00821B7E" w:rsidP="00393748">
            <w:pPr>
              <w:pStyle w:val="DHHStablecaption"/>
              <w:spacing w:before="0" w:after="0"/>
              <w:rPr>
                <w:rFonts w:eastAsia="Times"/>
                <w:sz w:val="18"/>
                <w:szCs w:val="18"/>
              </w:rPr>
            </w:pPr>
            <w:r w:rsidRPr="00393748">
              <w:rPr>
                <w:rFonts w:eastAsia="Times"/>
                <w:sz w:val="18"/>
                <w:szCs w:val="18"/>
              </w:rPr>
              <w:t>Definition</w:t>
            </w:r>
          </w:p>
        </w:tc>
        <w:tc>
          <w:tcPr>
            <w:tcW w:w="6777" w:type="dxa"/>
          </w:tcPr>
          <w:p w14:paraId="011427A9" w14:textId="77777777" w:rsidR="00821B7E" w:rsidRPr="00393748" w:rsidRDefault="00821B7E" w:rsidP="00393748">
            <w:pPr>
              <w:spacing w:after="0" w:line="270" w:lineRule="atLeast"/>
              <w:rPr>
                <w:rFonts w:eastAsia="Times" w:cs="Arial"/>
                <w:bCs/>
                <w:sz w:val="18"/>
                <w:szCs w:val="18"/>
              </w:rPr>
            </w:pPr>
            <w:r w:rsidRPr="00393748">
              <w:rPr>
                <w:rFonts w:eastAsia="Times" w:cs="Arial"/>
                <w:bCs/>
                <w:sz w:val="18"/>
                <w:szCs w:val="18"/>
              </w:rPr>
              <w:t>A concise statement that expresses the essential nature of the data item</w:t>
            </w:r>
          </w:p>
        </w:tc>
      </w:tr>
      <w:tr w:rsidR="00821B7E" w:rsidRPr="001B1375" w14:paraId="1AA67A4C" w14:textId="77777777" w:rsidTr="00821B7E">
        <w:tblPrEx>
          <w:tblCellMar>
            <w:left w:w="107" w:type="dxa"/>
            <w:right w:w="107" w:type="dxa"/>
          </w:tblCellMar>
        </w:tblPrEx>
        <w:tc>
          <w:tcPr>
            <w:tcW w:w="2830" w:type="dxa"/>
          </w:tcPr>
          <w:p w14:paraId="6DCB1D57" w14:textId="77777777" w:rsidR="00821B7E" w:rsidRPr="00393748" w:rsidRDefault="00821B7E" w:rsidP="00393748">
            <w:pPr>
              <w:pStyle w:val="DHHStablecaption"/>
              <w:spacing w:before="0" w:after="0"/>
              <w:rPr>
                <w:rFonts w:eastAsia="Times"/>
                <w:sz w:val="18"/>
                <w:szCs w:val="18"/>
              </w:rPr>
            </w:pPr>
            <w:r w:rsidRPr="00393748">
              <w:rPr>
                <w:rFonts w:eastAsia="Times"/>
                <w:sz w:val="18"/>
                <w:szCs w:val="18"/>
              </w:rPr>
              <w:t>Representation class</w:t>
            </w:r>
          </w:p>
        </w:tc>
        <w:tc>
          <w:tcPr>
            <w:tcW w:w="6777" w:type="dxa"/>
          </w:tcPr>
          <w:p w14:paraId="24318420" w14:textId="77777777" w:rsidR="00821B7E" w:rsidRPr="00393748" w:rsidRDefault="00821B7E" w:rsidP="00393748">
            <w:pPr>
              <w:spacing w:after="0" w:line="270" w:lineRule="atLeast"/>
              <w:rPr>
                <w:rFonts w:eastAsia="Times" w:cs="Arial"/>
                <w:bCs/>
                <w:sz w:val="18"/>
                <w:szCs w:val="18"/>
              </w:rPr>
            </w:pPr>
            <w:r w:rsidRPr="00393748">
              <w:rPr>
                <w:rFonts w:eastAsia="Times" w:cs="Arial"/>
                <w:bCs/>
                <w:sz w:val="18"/>
                <w:szCs w:val="18"/>
              </w:rPr>
              <w:t>A discrete representation of information using a specified requirement for the data item</w:t>
            </w:r>
          </w:p>
        </w:tc>
      </w:tr>
      <w:tr w:rsidR="00821B7E" w:rsidRPr="001B1375" w14:paraId="3865DEA6" w14:textId="77777777" w:rsidTr="00821B7E">
        <w:tblPrEx>
          <w:tblCellMar>
            <w:left w:w="107" w:type="dxa"/>
            <w:right w:w="107" w:type="dxa"/>
          </w:tblCellMar>
        </w:tblPrEx>
        <w:tc>
          <w:tcPr>
            <w:tcW w:w="2830" w:type="dxa"/>
          </w:tcPr>
          <w:p w14:paraId="7FAE71B3" w14:textId="77777777" w:rsidR="00821B7E" w:rsidRPr="00393748" w:rsidRDefault="00821B7E" w:rsidP="00393748">
            <w:pPr>
              <w:pStyle w:val="DHHStablecaption"/>
              <w:spacing w:before="0" w:after="0"/>
              <w:rPr>
                <w:rFonts w:eastAsia="Times"/>
                <w:sz w:val="18"/>
                <w:szCs w:val="18"/>
              </w:rPr>
            </w:pPr>
            <w:r w:rsidRPr="00393748">
              <w:rPr>
                <w:rFonts w:eastAsia="Times"/>
                <w:sz w:val="18"/>
                <w:szCs w:val="18"/>
              </w:rPr>
              <w:t>Data type</w:t>
            </w:r>
          </w:p>
        </w:tc>
        <w:tc>
          <w:tcPr>
            <w:tcW w:w="6777" w:type="dxa"/>
          </w:tcPr>
          <w:p w14:paraId="624CD3CA" w14:textId="77777777" w:rsidR="00821B7E" w:rsidRPr="00393748" w:rsidRDefault="00821B7E" w:rsidP="00393748">
            <w:pPr>
              <w:spacing w:after="0" w:line="270" w:lineRule="atLeast"/>
              <w:rPr>
                <w:rFonts w:eastAsia="Times" w:cs="Arial"/>
                <w:bCs/>
                <w:sz w:val="18"/>
                <w:szCs w:val="18"/>
              </w:rPr>
            </w:pPr>
            <w:r w:rsidRPr="00393748">
              <w:rPr>
                <w:rFonts w:eastAsia="Times" w:cs="Arial"/>
                <w:bCs/>
                <w:sz w:val="18"/>
                <w:szCs w:val="18"/>
              </w:rPr>
              <w:t>An attribute that tells what kind of data that value can have. Data types include the storage classifications like integers, floating point values, strings, characters etc</w:t>
            </w:r>
          </w:p>
        </w:tc>
      </w:tr>
      <w:tr w:rsidR="00821B7E" w:rsidRPr="001B1375" w14:paraId="332FC4D1" w14:textId="77777777" w:rsidTr="00821B7E">
        <w:tc>
          <w:tcPr>
            <w:tcW w:w="2830" w:type="dxa"/>
          </w:tcPr>
          <w:p w14:paraId="371B6038" w14:textId="77777777" w:rsidR="00821B7E" w:rsidRPr="00393748" w:rsidRDefault="00821B7E" w:rsidP="00393748">
            <w:pPr>
              <w:pStyle w:val="DHHStablecaption"/>
              <w:spacing w:before="0" w:after="0"/>
              <w:rPr>
                <w:rFonts w:eastAsia="Times"/>
                <w:sz w:val="18"/>
                <w:szCs w:val="18"/>
              </w:rPr>
            </w:pPr>
            <w:r w:rsidRPr="00393748">
              <w:rPr>
                <w:rFonts w:eastAsia="Times"/>
                <w:sz w:val="18"/>
                <w:szCs w:val="18"/>
              </w:rPr>
              <w:t>Format</w:t>
            </w:r>
          </w:p>
        </w:tc>
        <w:tc>
          <w:tcPr>
            <w:tcW w:w="6777" w:type="dxa"/>
          </w:tcPr>
          <w:p w14:paraId="30471CFC" w14:textId="77777777" w:rsidR="00821B7E" w:rsidRPr="00393748" w:rsidRDefault="00821B7E" w:rsidP="00393748">
            <w:pPr>
              <w:spacing w:after="0" w:line="240" w:lineRule="atLeast"/>
              <w:rPr>
                <w:rFonts w:cs="Arial"/>
                <w:bCs/>
                <w:sz w:val="18"/>
                <w:szCs w:val="18"/>
              </w:rPr>
            </w:pPr>
            <w:r w:rsidRPr="00393748">
              <w:rPr>
                <w:rFonts w:cs="Arial"/>
                <w:bCs/>
                <w:sz w:val="18"/>
                <w:szCs w:val="18"/>
              </w:rPr>
              <w:t>The layout of characters for the data item, expressed by a character string representation</w:t>
            </w:r>
          </w:p>
        </w:tc>
      </w:tr>
      <w:tr w:rsidR="00821B7E" w:rsidRPr="001B1375" w14:paraId="02DB662B" w14:textId="77777777" w:rsidTr="00821B7E">
        <w:tc>
          <w:tcPr>
            <w:tcW w:w="2830" w:type="dxa"/>
          </w:tcPr>
          <w:p w14:paraId="4A9E5486" w14:textId="77777777" w:rsidR="00821B7E" w:rsidRPr="00393748" w:rsidRDefault="00821B7E" w:rsidP="00393748">
            <w:pPr>
              <w:pStyle w:val="DHHStablecaption"/>
              <w:spacing w:before="0" w:after="0"/>
              <w:rPr>
                <w:rFonts w:eastAsia="Times"/>
                <w:sz w:val="18"/>
                <w:szCs w:val="18"/>
              </w:rPr>
            </w:pPr>
            <w:r w:rsidRPr="00393748">
              <w:rPr>
                <w:rFonts w:eastAsia="Times"/>
                <w:sz w:val="18"/>
                <w:szCs w:val="18"/>
              </w:rPr>
              <w:t>Max. Character Length</w:t>
            </w:r>
          </w:p>
        </w:tc>
        <w:tc>
          <w:tcPr>
            <w:tcW w:w="6777" w:type="dxa"/>
          </w:tcPr>
          <w:p w14:paraId="371D8746" w14:textId="77777777" w:rsidR="00821B7E" w:rsidRPr="00393748" w:rsidRDefault="00821B7E" w:rsidP="00393748">
            <w:pPr>
              <w:spacing w:after="0" w:line="240" w:lineRule="atLeast"/>
              <w:rPr>
                <w:rFonts w:cs="Arial"/>
                <w:bCs/>
                <w:sz w:val="18"/>
                <w:szCs w:val="18"/>
              </w:rPr>
            </w:pPr>
            <w:r w:rsidRPr="00393748">
              <w:rPr>
                <w:rFonts w:cs="Arial"/>
                <w:bCs/>
                <w:sz w:val="18"/>
                <w:szCs w:val="18"/>
              </w:rPr>
              <w:t>The maximum number of characters accommodated by this field</w:t>
            </w:r>
          </w:p>
        </w:tc>
      </w:tr>
      <w:tr w:rsidR="00821B7E" w:rsidRPr="001B1375" w14:paraId="2F9B707F" w14:textId="77777777" w:rsidTr="00821B7E">
        <w:tc>
          <w:tcPr>
            <w:tcW w:w="2830" w:type="dxa"/>
          </w:tcPr>
          <w:p w14:paraId="35EB3C04" w14:textId="77777777" w:rsidR="00821B7E" w:rsidRPr="00393748" w:rsidRDefault="00821B7E" w:rsidP="00393748">
            <w:pPr>
              <w:pStyle w:val="DHHStablecaption"/>
              <w:spacing w:before="0" w:after="0"/>
              <w:rPr>
                <w:rFonts w:eastAsia="Times"/>
                <w:sz w:val="18"/>
                <w:szCs w:val="18"/>
              </w:rPr>
            </w:pPr>
            <w:r w:rsidRPr="00393748">
              <w:rPr>
                <w:rFonts w:eastAsia="Times"/>
                <w:sz w:val="18"/>
                <w:szCs w:val="18"/>
              </w:rPr>
              <w:t>Reported by</w:t>
            </w:r>
          </w:p>
        </w:tc>
        <w:tc>
          <w:tcPr>
            <w:tcW w:w="6777" w:type="dxa"/>
          </w:tcPr>
          <w:p w14:paraId="1C6A285E" w14:textId="77777777" w:rsidR="00821B7E" w:rsidRPr="00393748" w:rsidRDefault="00821B7E" w:rsidP="00393748">
            <w:pPr>
              <w:spacing w:after="0"/>
              <w:rPr>
                <w:rFonts w:eastAsia="Times" w:cs="Arial"/>
                <w:bCs/>
                <w:sz w:val="18"/>
                <w:szCs w:val="18"/>
              </w:rPr>
            </w:pPr>
            <w:r w:rsidRPr="00393748">
              <w:rPr>
                <w:rFonts w:eastAsia="Times" w:cs="Arial"/>
                <w:bCs/>
                <w:sz w:val="18"/>
                <w:szCs w:val="18"/>
              </w:rPr>
              <w:t>Criteria for reporting item</w:t>
            </w:r>
          </w:p>
        </w:tc>
      </w:tr>
      <w:tr w:rsidR="00821B7E" w:rsidRPr="001B1375" w14:paraId="31ABE757" w14:textId="77777777" w:rsidTr="00821B7E">
        <w:tc>
          <w:tcPr>
            <w:tcW w:w="2830" w:type="dxa"/>
          </w:tcPr>
          <w:p w14:paraId="79378383" w14:textId="77777777" w:rsidR="00821B7E" w:rsidRPr="00393748" w:rsidRDefault="00821B7E" w:rsidP="00393748">
            <w:pPr>
              <w:pStyle w:val="DHHStablecaption"/>
              <w:spacing w:before="0" w:after="0"/>
              <w:rPr>
                <w:rFonts w:eastAsia="Times"/>
                <w:sz w:val="18"/>
                <w:szCs w:val="18"/>
              </w:rPr>
            </w:pPr>
            <w:r w:rsidRPr="00393748">
              <w:rPr>
                <w:rFonts w:eastAsia="Times"/>
                <w:sz w:val="18"/>
                <w:szCs w:val="18"/>
              </w:rPr>
              <w:t>Code set</w:t>
            </w:r>
          </w:p>
        </w:tc>
        <w:tc>
          <w:tcPr>
            <w:tcW w:w="6777" w:type="dxa"/>
          </w:tcPr>
          <w:p w14:paraId="61BD2E73" w14:textId="77777777" w:rsidR="00821B7E" w:rsidRPr="00393748" w:rsidRDefault="00821B7E" w:rsidP="00393748">
            <w:pPr>
              <w:spacing w:after="0"/>
              <w:rPr>
                <w:rFonts w:cs="Arial"/>
                <w:bCs/>
                <w:sz w:val="18"/>
                <w:szCs w:val="18"/>
              </w:rPr>
            </w:pPr>
            <w:r w:rsidRPr="00393748">
              <w:rPr>
                <w:rFonts w:cs="Arial"/>
                <w:bCs/>
                <w:sz w:val="18"/>
                <w:szCs w:val="18"/>
              </w:rPr>
              <w:t>The set of valid values for the data item</w:t>
            </w:r>
          </w:p>
        </w:tc>
      </w:tr>
      <w:tr w:rsidR="00821B7E" w:rsidRPr="001B1375" w14:paraId="052190B7" w14:textId="77777777" w:rsidTr="00821B7E">
        <w:tc>
          <w:tcPr>
            <w:tcW w:w="2830" w:type="dxa"/>
          </w:tcPr>
          <w:p w14:paraId="2AD6CE39" w14:textId="77777777" w:rsidR="00821B7E" w:rsidRPr="00393748" w:rsidRDefault="00821B7E" w:rsidP="00393748">
            <w:pPr>
              <w:pStyle w:val="DHHStablecaption"/>
              <w:spacing w:before="0" w:after="0"/>
              <w:rPr>
                <w:rFonts w:eastAsia="Times"/>
                <w:sz w:val="18"/>
                <w:szCs w:val="18"/>
              </w:rPr>
            </w:pPr>
            <w:r w:rsidRPr="00393748">
              <w:rPr>
                <w:rFonts w:eastAsia="Times"/>
                <w:sz w:val="18"/>
                <w:szCs w:val="18"/>
              </w:rPr>
              <w:t>Code</w:t>
            </w:r>
          </w:p>
        </w:tc>
        <w:tc>
          <w:tcPr>
            <w:tcW w:w="6777" w:type="dxa"/>
          </w:tcPr>
          <w:p w14:paraId="0DB21D7A" w14:textId="77777777" w:rsidR="00821B7E" w:rsidRPr="00393748" w:rsidRDefault="00821B7E" w:rsidP="00393748">
            <w:pPr>
              <w:overflowPunct w:val="0"/>
              <w:autoSpaceDE w:val="0"/>
              <w:autoSpaceDN w:val="0"/>
              <w:adjustRightInd w:val="0"/>
              <w:spacing w:after="0" w:line="240" w:lineRule="atLeast"/>
              <w:textAlignment w:val="baseline"/>
              <w:rPr>
                <w:rFonts w:cs="Arial"/>
                <w:bCs/>
                <w:sz w:val="18"/>
                <w:szCs w:val="18"/>
              </w:rPr>
            </w:pPr>
            <w:r w:rsidRPr="00393748">
              <w:rPr>
                <w:rFonts w:cs="Arial"/>
                <w:bCs/>
                <w:sz w:val="18"/>
                <w:szCs w:val="18"/>
              </w:rPr>
              <w:t>Specified values permissible for entry for the data item</w:t>
            </w:r>
          </w:p>
        </w:tc>
      </w:tr>
      <w:tr w:rsidR="00821B7E" w:rsidRPr="001B1375" w14:paraId="301E03D3" w14:textId="77777777" w:rsidTr="00821B7E">
        <w:tc>
          <w:tcPr>
            <w:tcW w:w="2830" w:type="dxa"/>
          </w:tcPr>
          <w:p w14:paraId="73B96337" w14:textId="77777777" w:rsidR="00821B7E" w:rsidRPr="00393748" w:rsidRDefault="00821B7E" w:rsidP="00393748">
            <w:pPr>
              <w:pStyle w:val="DHHStablecaption"/>
              <w:spacing w:before="0" w:after="0"/>
              <w:rPr>
                <w:rFonts w:eastAsia="Times"/>
                <w:sz w:val="18"/>
                <w:szCs w:val="18"/>
              </w:rPr>
            </w:pPr>
            <w:r w:rsidRPr="00393748">
              <w:rPr>
                <w:rFonts w:eastAsia="Times"/>
                <w:sz w:val="18"/>
                <w:szCs w:val="18"/>
              </w:rPr>
              <w:t>Descriptor</w:t>
            </w:r>
          </w:p>
        </w:tc>
        <w:tc>
          <w:tcPr>
            <w:tcW w:w="6777" w:type="dxa"/>
          </w:tcPr>
          <w:p w14:paraId="2A2031AA" w14:textId="77777777" w:rsidR="00821B7E" w:rsidRPr="00393748" w:rsidRDefault="00821B7E" w:rsidP="00393748">
            <w:pPr>
              <w:spacing w:after="0" w:line="270" w:lineRule="atLeast"/>
              <w:rPr>
                <w:rFonts w:eastAsia="Times" w:cs="Arial"/>
                <w:bCs/>
                <w:sz w:val="18"/>
                <w:szCs w:val="18"/>
              </w:rPr>
            </w:pPr>
            <w:r w:rsidRPr="00393748">
              <w:rPr>
                <w:rFonts w:cs="Arial"/>
                <w:bCs/>
                <w:sz w:val="18"/>
                <w:szCs w:val="18"/>
              </w:rPr>
              <w:t>Definition for the permissible code for entry of the data item</w:t>
            </w:r>
          </w:p>
        </w:tc>
      </w:tr>
      <w:tr w:rsidR="00821B7E" w:rsidRPr="001B1375" w14:paraId="67DE18B9" w14:textId="77777777" w:rsidTr="00821B7E">
        <w:trPr>
          <w:cantSplit/>
        </w:trPr>
        <w:tc>
          <w:tcPr>
            <w:tcW w:w="2830" w:type="dxa"/>
          </w:tcPr>
          <w:p w14:paraId="0A8590EB" w14:textId="77777777" w:rsidR="00821B7E" w:rsidRPr="00393748" w:rsidRDefault="00821B7E" w:rsidP="00393748">
            <w:pPr>
              <w:pStyle w:val="DHHStablecaption"/>
              <w:spacing w:before="0" w:after="0"/>
              <w:rPr>
                <w:rFonts w:eastAsia="Times"/>
                <w:sz w:val="18"/>
                <w:szCs w:val="18"/>
              </w:rPr>
            </w:pPr>
            <w:r w:rsidRPr="00393748">
              <w:rPr>
                <w:rFonts w:eastAsia="Times"/>
                <w:sz w:val="18"/>
                <w:szCs w:val="18"/>
              </w:rPr>
              <w:t>Guide for use</w:t>
            </w:r>
          </w:p>
        </w:tc>
        <w:tc>
          <w:tcPr>
            <w:tcW w:w="6777" w:type="dxa"/>
          </w:tcPr>
          <w:p w14:paraId="411543FD" w14:textId="77777777" w:rsidR="00821B7E" w:rsidRPr="00393748" w:rsidRDefault="00821B7E" w:rsidP="00393748">
            <w:pPr>
              <w:numPr>
                <w:ilvl w:val="6"/>
                <w:numId w:val="0"/>
              </w:numPr>
              <w:spacing w:after="0"/>
              <w:ind w:left="227" w:hanging="227"/>
              <w:rPr>
                <w:rFonts w:cs="Arial"/>
                <w:bCs/>
                <w:sz w:val="18"/>
                <w:szCs w:val="18"/>
              </w:rPr>
            </w:pPr>
            <w:r w:rsidRPr="00393748">
              <w:rPr>
                <w:rFonts w:cs="Arial"/>
                <w:bCs/>
                <w:sz w:val="18"/>
                <w:szCs w:val="18"/>
              </w:rPr>
              <w:t>Additional comments or advice on reporting the data item</w:t>
            </w:r>
          </w:p>
        </w:tc>
      </w:tr>
      <w:tr w:rsidR="00821B7E" w:rsidRPr="001B1375" w14:paraId="159D4BE1" w14:textId="77777777" w:rsidTr="00821B7E">
        <w:trPr>
          <w:cantSplit/>
        </w:trPr>
        <w:tc>
          <w:tcPr>
            <w:tcW w:w="2830" w:type="dxa"/>
          </w:tcPr>
          <w:p w14:paraId="4E676CEA" w14:textId="77777777" w:rsidR="00821B7E" w:rsidRPr="00393748" w:rsidRDefault="00821B7E" w:rsidP="00393748">
            <w:pPr>
              <w:pStyle w:val="DHHStablecaption"/>
              <w:spacing w:before="0" w:after="0"/>
              <w:rPr>
                <w:rFonts w:eastAsia="Times"/>
                <w:sz w:val="18"/>
                <w:szCs w:val="18"/>
              </w:rPr>
            </w:pPr>
            <w:r w:rsidRPr="00393748">
              <w:rPr>
                <w:rFonts w:eastAsia="Times"/>
                <w:sz w:val="18"/>
                <w:szCs w:val="18"/>
              </w:rPr>
              <w:t>Edit/Validation rules</w:t>
            </w:r>
          </w:p>
        </w:tc>
        <w:tc>
          <w:tcPr>
            <w:tcW w:w="6777" w:type="dxa"/>
          </w:tcPr>
          <w:p w14:paraId="70CA2293" w14:textId="77777777" w:rsidR="00821B7E" w:rsidRPr="00393748" w:rsidRDefault="00821B7E" w:rsidP="00393748">
            <w:pPr>
              <w:numPr>
                <w:ilvl w:val="6"/>
                <w:numId w:val="0"/>
              </w:numPr>
              <w:spacing w:after="0"/>
              <w:ind w:left="227" w:hanging="227"/>
              <w:rPr>
                <w:rFonts w:cs="Arial"/>
                <w:bCs/>
                <w:sz w:val="18"/>
                <w:szCs w:val="18"/>
              </w:rPr>
            </w:pPr>
            <w:r w:rsidRPr="00393748">
              <w:rPr>
                <w:rFonts w:cs="Arial"/>
                <w:bCs/>
                <w:sz w:val="18"/>
                <w:szCs w:val="18"/>
              </w:rPr>
              <w:t>Specifies when the data item is to be used</w:t>
            </w:r>
          </w:p>
        </w:tc>
      </w:tr>
      <w:tr w:rsidR="00821B7E" w:rsidRPr="001B1375" w14:paraId="1F15CAB8" w14:textId="77777777" w:rsidTr="00821B7E">
        <w:trPr>
          <w:cantSplit/>
        </w:trPr>
        <w:tc>
          <w:tcPr>
            <w:tcW w:w="2830" w:type="dxa"/>
          </w:tcPr>
          <w:p w14:paraId="4E74AE8F" w14:textId="77777777" w:rsidR="00821B7E" w:rsidRPr="00393748" w:rsidRDefault="00821B7E" w:rsidP="00393748">
            <w:pPr>
              <w:pStyle w:val="DHHStablecaption"/>
              <w:spacing w:before="0" w:after="0"/>
              <w:rPr>
                <w:rFonts w:eastAsia="Times"/>
                <w:sz w:val="18"/>
                <w:szCs w:val="18"/>
              </w:rPr>
            </w:pPr>
            <w:r w:rsidRPr="00393748">
              <w:rPr>
                <w:rFonts w:eastAsia="Times"/>
                <w:sz w:val="18"/>
                <w:szCs w:val="18"/>
              </w:rPr>
              <w:t>Related items</w:t>
            </w:r>
          </w:p>
        </w:tc>
        <w:tc>
          <w:tcPr>
            <w:tcW w:w="6777" w:type="dxa"/>
          </w:tcPr>
          <w:p w14:paraId="6D598A26" w14:textId="77777777" w:rsidR="00821B7E" w:rsidRPr="00393748" w:rsidRDefault="00821B7E" w:rsidP="00393748">
            <w:pPr>
              <w:numPr>
                <w:ilvl w:val="6"/>
                <w:numId w:val="0"/>
              </w:numPr>
              <w:spacing w:after="0"/>
              <w:ind w:left="227" w:hanging="227"/>
              <w:rPr>
                <w:rFonts w:cs="Arial"/>
                <w:bCs/>
                <w:sz w:val="18"/>
                <w:szCs w:val="18"/>
              </w:rPr>
            </w:pPr>
            <w:r w:rsidRPr="00393748">
              <w:rPr>
                <w:rFonts w:cs="Arial"/>
                <w:bCs/>
                <w:sz w:val="18"/>
                <w:szCs w:val="18"/>
              </w:rPr>
              <w:t>Other data items that relate to this data item</w:t>
            </w:r>
          </w:p>
        </w:tc>
      </w:tr>
      <w:tr w:rsidR="00821B7E" w:rsidRPr="001B1375" w14:paraId="2A318063" w14:textId="77777777" w:rsidTr="00821B7E">
        <w:trPr>
          <w:cantSplit/>
        </w:trPr>
        <w:tc>
          <w:tcPr>
            <w:tcW w:w="2830" w:type="dxa"/>
          </w:tcPr>
          <w:p w14:paraId="220EB283" w14:textId="77777777" w:rsidR="00821B7E" w:rsidRPr="00393748" w:rsidRDefault="00821B7E" w:rsidP="00393748">
            <w:pPr>
              <w:pStyle w:val="DHHStablecaption"/>
              <w:spacing w:before="0" w:after="0"/>
              <w:rPr>
                <w:rFonts w:eastAsia="Times" w:cs="Arial"/>
                <w:sz w:val="18"/>
                <w:szCs w:val="18"/>
              </w:rPr>
            </w:pPr>
            <w:r w:rsidRPr="00393748">
              <w:rPr>
                <w:rFonts w:eastAsia="Times" w:cs="Arial"/>
                <w:sz w:val="18"/>
                <w:szCs w:val="18"/>
              </w:rPr>
              <w:t>Purpose</w:t>
            </w:r>
          </w:p>
        </w:tc>
        <w:tc>
          <w:tcPr>
            <w:tcW w:w="6777" w:type="dxa"/>
          </w:tcPr>
          <w:p w14:paraId="28E311E0" w14:textId="77777777" w:rsidR="00821B7E" w:rsidRPr="00393748" w:rsidRDefault="00821B7E" w:rsidP="00393748">
            <w:pPr>
              <w:overflowPunct w:val="0"/>
              <w:autoSpaceDE w:val="0"/>
              <w:autoSpaceDN w:val="0"/>
              <w:adjustRightInd w:val="0"/>
              <w:spacing w:after="0" w:line="240" w:lineRule="atLeast"/>
              <w:ind w:left="645" w:hanging="645"/>
              <w:textAlignment w:val="baseline"/>
              <w:rPr>
                <w:rFonts w:cs="Arial"/>
                <w:bCs/>
                <w:sz w:val="18"/>
                <w:szCs w:val="18"/>
              </w:rPr>
            </w:pPr>
            <w:r w:rsidRPr="00393748">
              <w:rPr>
                <w:rFonts w:cs="Arial"/>
                <w:bCs/>
                <w:sz w:val="18"/>
                <w:szCs w:val="18"/>
              </w:rPr>
              <w:t>The main reason/s for the collection of this data item</w:t>
            </w:r>
          </w:p>
        </w:tc>
      </w:tr>
      <w:tr w:rsidR="00821B7E" w:rsidRPr="001B1375" w14:paraId="58998C32" w14:textId="77777777" w:rsidTr="00821B7E">
        <w:trPr>
          <w:cantSplit/>
        </w:trPr>
        <w:tc>
          <w:tcPr>
            <w:tcW w:w="2830" w:type="dxa"/>
          </w:tcPr>
          <w:p w14:paraId="481730C7" w14:textId="77777777" w:rsidR="00821B7E" w:rsidRPr="00393748" w:rsidRDefault="00821B7E" w:rsidP="00393748">
            <w:pPr>
              <w:pStyle w:val="DHHStablecaption"/>
              <w:spacing w:before="0" w:after="0"/>
              <w:rPr>
                <w:rFonts w:eastAsia="Times" w:cs="Arial"/>
                <w:sz w:val="18"/>
                <w:szCs w:val="18"/>
              </w:rPr>
            </w:pPr>
            <w:r w:rsidRPr="00393748">
              <w:rPr>
                <w:rFonts w:eastAsia="Times" w:cs="Arial"/>
                <w:sz w:val="18"/>
                <w:szCs w:val="18"/>
              </w:rPr>
              <w:t>Principal data users</w:t>
            </w:r>
          </w:p>
        </w:tc>
        <w:tc>
          <w:tcPr>
            <w:tcW w:w="6777" w:type="dxa"/>
          </w:tcPr>
          <w:p w14:paraId="3CB721D4" w14:textId="77777777" w:rsidR="00821B7E" w:rsidRPr="00393748" w:rsidRDefault="00821B7E" w:rsidP="00393748">
            <w:pPr>
              <w:spacing w:after="0"/>
              <w:rPr>
                <w:rFonts w:eastAsia="Times" w:cs="Arial"/>
                <w:bCs/>
                <w:sz w:val="18"/>
                <w:szCs w:val="18"/>
              </w:rPr>
            </w:pPr>
            <w:r w:rsidRPr="00393748">
              <w:rPr>
                <w:rFonts w:eastAsia="Times" w:cs="Arial"/>
                <w:bCs/>
                <w:sz w:val="18"/>
                <w:szCs w:val="18"/>
              </w:rPr>
              <w:t>Identifies the primary user/s of the data collected</w:t>
            </w:r>
          </w:p>
        </w:tc>
      </w:tr>
      <w:tr w:rsidR="00821B7E" w:rsidRPr="001B1375" w14:paraId="1B23E480" w14:textId="77777777" w:rsidTr="00821B7E">
        <w:trPr>
          <w:cantSplit/>
        </w:trPr>
        <w:tc>
          <w:tcPr>
            <w:tcW w:w="2830" w:type="dxa"/>
          </w:tcPr>
          <w:p w14:paraId="15A42D43" w14:textId="77777777" w:rsidR="00821B7E" w:rsidRPr="00393748" w:rsidRDefault="00821B7E" w:rsidP="00393748">
            <w:pPr>
              <w:pStyle w:val="DHHStablecaption"/>
              <w:spacing w:before="0" w:after="0"/>
              <w:rPr>
                <w:rFonts w:cs="Arial"/>
                <w:sz w:val="18"/>
                <w:szCs w:val="18"/>
              </w:rPr>
            </w:pPr>
            <w:r w:rsidRPr="00393748">
              <w:rPr>
                <w:rFonts w:eastAsia="Times" w:cs="Arial"/>
                <w:sz w:val="18"/>
                <w:szCs w:val="18"/>
              </w:rPr>
              <w:t>Definition source</w:t>
            </w:r>
          </w:p>
        </w:tc>
        <w:tc>
          <w:tcPr>
            <w:tcW w:w="6777" w:type="dxa"/>
          </w:tcPr>
          <w:p w14:paraId="566927AC" w14:textId="77777777" w:rsidR="00821B7E" w:rsidRPr="00393748" w:rsidRDefault="00821B7E" w:rsidP="00393748">
            <w:pPr>
              <w:keepNext/>
              <w:keepLines/>
              <w:spacing w:after="0"/>
              <w:rPr>
                <w:rFonts w:cs="Arial"/>
                <w:bCs/>
                <w:sz w:val="18"/>
                <w:szCs w:val="18"/>
              </w:rPr>
            </w:pPr>
            <w:r w:rsidRPr="00393748">
              <w:rPr>
                <w:rFonts w:cs="Arial"/>
                <w:bCs/>
                <w:sz w:val="18"/>
                <w:szCs w:val="18"/>
              </w:rPr>
              <w:t xml:space="preserve">A reference to the source from which the Definition is taken </w:t>
            </w:r>
          </w:p>
        </w:tc>
      </w:tr>
      <w:tr w:rsidR="00821B7E" w:rsidRPr="001B1375" w14:paraId="224B505A" w14:textId="77777777" w:rsidTr="00821B7E">
        <w:tc>
          <w:tcPr>
            <w:tcW w:w="2830" w:type="dxa"/>
          </w:tcPr>
          <w:p w14:paraId="4B01D55F" w14:textId="77777777" w:rsidR="00821B7E" w:rsidRPr="00393748" w:rsidRDefault="00821B7E" w:rsidP="00393748">
            <w:pPr>
              <w:pStyle w:val="DHHStablecaption"/>
              <w:spacing w:before="0" w:after="0"/>
              <w:rPr>
                <w:rFonts w:eastAsia="Times" w:cs="Arial"/>
                <w:sz w:val="18"/>
                <w:szCs w:val="18"/>
              </w:rPr>
            </w:pPr>
            <w:r w:rsidRPr="00393748">
              <w:rPr>
                <w:rFonts w:eastAsia="Times" w:cs="Arial"/>
                <w:sz w:val="18"/>
                <w:szCs w:val="18"/>
              </w:rPr>
              <w:t>Definition source identifier</w:t>
            </w:r>
          </w:p>
        </w:tc>
        <w:tc>
          <w:tcPr>
            <w:tcW w:w="6777" w:type="dxa"/>
          </w:tcPr>
          <w:p w14:paraId="2063734F" w14:textId="77777777" w:rsidR="00821B7E" w:rsidRPr="00393748" w:rsidRDefault="00821B7E" w:rsidP="00393748">
            <w:pPr>
              <w:spacing w:after="0" w:line="270" w:lineRule="atLeast"/>
              <w:rPr>
                <w:rFonts w:eastAsia="Times" w:cs="Arial"/>
                <w:bCs/>
                <w:sz w:val="18"/>
                <w:szCs w:val="18"/>
              </w:rPr>
            </w:pPr>
            <w:r w:rsidRPr="00393748">
              <w:rPr>
                <w:rFonts w:cs="Arial"/>
                <w:bCs/>
                <w:sz w:val="18"/>
                <w:szCs w:val="18"/>
              </w:rPr>
              <w:t>Identifies the authority that defined this definition for this data item</w:t>
            </w:r>
          </w:p>
        </w:tc>
      </w:tr>
      <w:tr w:rsidR="00821B7E" w:rsidRPr="001B1375" w14:paraId="38E08740" w14:textId="77777777" w:rsidTr="00821B7E">
        <w:tc>
          <w:tcPr>
            <w:tcW w:w="2830" w:type="dxa"/>
          </w:tcPr>
          <w:p w14:paraId="3E565E71" w14:textId="77777777" w:rsidR="00821B7E" w:rsidRPr="00393748" w:rsidRDefault="00821B7E" w:rsidP="00393748">
            <w:pPr>
              <w:pStyle w:val="DHHStablecaption"/>
              <w:spacing w:before="0" w:after="0"/>
              <w:rPr>
                <w:rFonts w:eastAsia="Times" w:cs="Arial"/>
                <w:sz w:val="18"/>
                <w:szCs w:val="18"/>
              </w:rPr>
            </w:pPr>
            <w:r w:rsidRPr="00393748">
              <w:rPr>
                <w:rFonts w:eastAsia="Times" w:cs="Arial"/>
                <w:sz w:val="18"/>
                <w:szCs w:val="18"/>
              </w:rPr>
              <w:t>Value Domain source</w:t>
            </w:r>
          </w:p>
        </w:tc>
        <w:tc>
          <w:tcPr>
            <w:tcW w:w="6777" w:type="dxa"/>
          </w:tcPr>
          <w:p w14:paraId="1271F569" w14:textId="77777777" w:rsidR="00821B7E" w:rsidRPr="00393748" w:rsidRDefault="00821B7E" w:rsidP="00393748">
            <w:pPr>
              <w:spacing w:after="0" w:line="270" w:lineRule="atLeast"/>
              <w:rPr>
                <w:rFonts w:eastAsia="Times" w:cs="Arial"/>
                <w:bCs/>
                <w:sz w:val="18"/>
                <w:szCs w:val="18"/>
              </w:rPr>
            </w:pPr>
            <w:r w:rsidRPr="00393748">
              <w:rPr>
                <w:rFonts w:cs="Arial"/>
                <w:bCs/>
                <w:sz w:val="18"/>
                <w:szCs w:val="18"/>
              </w:rPr>
              <w:t>A reference to the source from which the Value Domain is taken</w:t>
            </w:r>
          </w:p>
        </w:tc>
      </w:tr>
      <w:tr w:rsidR="00821B7E" w:rsidRPr="001B1375" w14:paraId="759F43F0" w14:textId="77777777" w:rsidTr="00821B7E">
        <w:trPr>
          <w:cantSplit/>
        </w:trPr>
        <w:tc>
          <w:tcPr>
            <w:tcW w:w="2830" w:type="dxa"/>
          </w:tcPr>
          <w:p w14:paraId="18B16E61" w14:textId="77777777" w:rsidR="00821B7E" w:rsidRPr="00393748" w:rsidRDefault="00821B7E" w:rsidP="00393748">
            <w:pPr>
              <w:pStyle w:val="DHHStablecaption"/>
              <w:spacing w:before="0" w:after="0"/>
              <w:rPr>
                <w:rFonts w:eastAsia="Times" w:cs="Arial"/>
                <w:sz w:val="18"/>
                <w:szCs w:val="18"/>
              </w:rPr>
            </w:pPr>
            <w:r w:rsidRPr="00393748">
              <w:rPr>
                <w:rFonts w:eastAsia="Times" w:cs="Arial"/>
                <w:sz w:val="18"/>
                <w:szCs w:val="18"/>
              </w:rPr>
              <w:t>Value domain identifier</w:t>
            </w:r>
          </w:p>
        </w:tc>
        <w:tc>
          <w:tcPr>
            <w:tcW w:w="6777" w:type="dxa"/>
          </w:tcPr>
          <w:p w14:paraId="69E447B1" w14:textId="77777777" w:rsidR="00821B7E" w:rsidRPr="00393748" w:rsidRDefault="00821B7E" w:rsidP="00393748">
            <w:pPr>
              <w:spacing w:after="0" w:line="270" w:lineRule="atLeast"/>
              <w:rPr>
                <w:rFonts w:eastAsia="Times" w:cs="Arial"/>
                <w:bCs/>
                <w:sz w:val="18"/>
                <w:szCs w:val="18"/>
              </w:rPr>
            </w:pPr>
            <w:r w:rsidRPr="00393748">
              <w:rPr>
                <w:rFonts w:eastAsia="Times" w:cs="Arial"/>
                <w:bCs/>
                <w:sz w:val="18"/>
                <w:szCs w:val="18"/>
              </w:rPr>
              <w:t>Identifies the authority that defined the value domain for this data item</w:t>
            </w:r>
          </w:p>
        </w:tc>
      </w:tr>
    </w:tbl>
    <w:p w14:paraId="79FE4AF1" w14:textId="77777777" w:rsidR="00821B7E" w:rsidRPr="001B1375" w:rsidRDefault="00821B7E" w:rsidP="00821B7E">
      <w:pPr>
        <w:rPr>
          <w:rFonts w:eastAsia="Times" w:cs="Arial"/>
        </w:rPr>
      </w:pPr>
      <w:r w:rsidRPr="001B1375">
        <w:rPr>
          <w:rFonts w:cs="Arial"/>
        </w:rPr>
        <w:br w:type="page"/>
      </w:r>
    </w:p>
    <w:tbl>
      <w:tblPr>
        <w:tblW w:w="9607" w:type="dxa"/>
        <w:tblLayout w:type="fixed"/>
        <w:tblLook w:val="0000" w:firstRow="0" w:lastRow="0" w:firstColumn="0" w:lastColumn="0" w:noHBand="0" w:noVBand="0"/>
      </w:tblPr>
      <w:tblGrid>
        <w:gridCol w:w="2235"/>
        <w:gridCol w:w="846"/>
        <w:gridCol w:w="1644"/>
        <w:gridCol w:w="203"/>
        <w:gridCol w:w="2155"/>
        <w:gridCol w:w="2524"/>
      </w:tblGrid>
      <w:tr w:rsidR="00821B7E" w:rsidRPr="001B1375" w14:paraId="7E57C65C" w14:textId="77777777" w:rsidTr="00821B7E">
        <w:trPr>
          <w:cantSplit/>
        </w:trPr>
        <w:tc>
          <w:tcPr>
            <w:tcW w:w="9607" w:type="dxa"/>
            <w:gridSpan w:val="6"/>
          </w:tcPr>
          <w:p w14:paraId="2B8DEA07" w14:textId="77777777" w:rsidR="00821B7E" w:rsidRPr="00393748" w:rsidRDefault="00821B7E" w:rsidP="00244198">
            <w:pPr>
              <w:pStyle w:val="Heading2"/>
            </w:pPr>
            <w:bookmarkStart w:id="35" w:name="_Toc12527029"/>
            <w:bookmarkStart w:id="36" w:name="_Toc161754251"/>
            <w:r w:rsidRPr="00393748">
              <w:lastRenderedPageBreak/>
              <w:t>Organisation – Campus code</w:t>
            </w:r>
            <w:bookmarkEnd w:id="35"/>
            <w:bookmarkEnd w:id="36"/>
          </w:p>
        </w:tc>
      </w:tr>
      <w:tr w:rsidR="00821B7E" w:rsidRPr="001B1375" w14:paraId="42E11975" w14:textId="77777777" w:rsidTr="00821B7E">
        <w:tc>
          <w:tcPr>
            <w:tcW w:w="2235" w:type="dxa"/>
            <w:tcBorders>
              <w:bottom w:val="single" w:sz="4" w:space="0" w:color="auto"/>
            </w:tcBorders>
          </w:tcPr>
          <w:p w14:paraId="0861C3FE"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Definition</w:t>
            </w:r>
          </w:p>
        </w:tc>
        <w:tc>
          <w:tcPr>
            <w:tcW w:w="7372" w:type="dxa"/>
            <w:gridSpan w:val="5"/>
            <w:tcBorders>
              <w:bottom w:val="single" w:sz="4" w:space="0" w:color="auto"/>
            </w:tcBorders>
          </w:tcPr>
          <w:p w14:paraId="29A89176"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 xml:space="preserve">The conceptual framework from which a particular group of distinct services are provided. This framework may include </w:t>
            </w:r>
            <w:proofErr w:type="gramStart"/>
            <w:r w:rsidRPr="00393748">
              <w:rPr>
                <w:rFonts w:eastAsia="Times" w:cs="Arial"/>
                <w:sz w:val="18"/>
                <w:szCs w:val="18"/>
              </w:rPr>
              <w:t>a number of</w:t>
            </w:r>
            <w:proofErr w:type="gramEnd"/>
            <w:r w:rsidRPr="00393748">
              <w:rPr>
                <w:rFonts w:eastAsia="Times" w:cs="Arial"/>
                <w:sz w:val="18"/>
                <w:szCs w:val="18"/>
              </w:rPr>
              <w:t xml:space="preserve"> physical sites that deliver a range of services from acute admission to continuing care. A campus is a comprehensive mental health service and encompasses all service elements that are necessary to provide a fully integrated mix of services in each region. The campus structure is organisationally the most critical operational level of the hierarchy on the CMI.</w:t>
            </w:r>
          </w:p>
        </w:tc>
      </w:tr>
      <w:tr w:rsidR="00821B7E" w:rsidRPr="001B1375" w14:paraId="02B911FF" w14:textId="77777777" w:rsidTr="00821B7E">
        <w:tblPrEx>
          <w:tblCellMar>
            <w:left w:w="107" w:type="dxa"/>
            <w:right w:w="107" w:type="dxa"/>
          </w:tblCellMar>
        </w:tblPrEx>
        <w:tc>
          <w:tcPr>
            <w:tcW w:w="2235" w:type="dxa"/>
            <w:tcBorders>
              <w:top w:val="single" w:sz="4" w:space="0" w:color="auto"/>
            </w:tcBorders>
          </w:tcPr>
          <w:p w14:paraId="509A832E"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Representation class</w:t>
            </w:r>
          </w:p>
        </w:tc>
        <w:tc>
          <w:tcPr>
            <w:tcW w:w="2490" w:type="dxa"/>
            <w:gridSpan w:val="2"/>
            <w:tcBorders>
              <w:top w:val="single" w:sz="4" w:space="0" w:color="auto"/>
            </w:tcBorders>
          </w:tcPr>
          <w:p w14:paraId="52A76835"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Identifier</w:t>
            </w:r>
          </w:p>
        </w:tc>
        <w:tc>
          <w:tcPr>
            <w:tcW w:w="2358" w:type="dxa"/>
            <w:gridSpan w:val="2"/>
            <w:tcBorders>
              <w:top w:val="single" w:sz="4" w:space="0" w:color="auto"/>
            </w:tcBorders>
          </w:tcPr>
          <w:p w14:paraId="7B5593B0"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Data type</w:t>
            </w:r>
          </w:p>
        </w:tc>
        <w:tc>
          <w:tcPr>
            <w:tcW w:w="2524" w:type="dxa"/>
            <w:tcBorders>
              <w:top w:val="single" w:sz="4" w:space="0" w:color="auto"/>
            </w:tcBorders>
          </w:tcPr>
          <w:p w14:paraId="1D0FD05C"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String</w:t>
            </w:r>
          </w:p>
        </w:tc>
      </w:tr>
      <w:tr w:rsidR="00821B7E" w:rsidRPr="001B1375" w14:paraId="6C176FE0" w14:textId="77777777" w:rsidTr="00821B7E">
        <w:tc>
          <w:tcPr>
            <w:tcW w:w="2235" w:type="dxa"/>
          </w:tcPr>
          <w:p w14:paraId="10F41C70"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Format</w:t>
            </w:r>
          </w:p>
        </w:tc>
        <w:tc>
          <w:tcPr>
            <w:tcW w:w="2490" w:type="dxa"/>
            <w:gridSpan w:val="2"/>
          </w:tcPr>
          <w:p w14:paraId="7FF39C06"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NNNN</w:t>
            </w:r>
          </w:p>
        </w:tc>
        <w:tc>
          <w:tcPr>
            <w:tcW w:w="2358" w:type="dxa"/>
            <w:gridSpan w:val="2"/>
          </w:tcPr>
          <w:p w14:paraId="3FB590E2" w14:textId="77777777" w:rsidR="00821B7E" w:rsidRPr="00393748" w:rsidRDefault="00821B7E" w:rsidP="00821B7E">
            <w:pPr>
              <w:spacing w:before="120" w:line="240" w:lineRule="atLeast"/>
              <w:rPr>
                <w:rFonts w:cs="Arial"/>
                <w:b/>
                <w:sz w:val="18"/>
                <w:szCs w:val="18"/>
              </w:rPr>
            </w:pPr>
            <w:r w:rsidRPr="00393748">
              <w:rPr>
                <w:rFonts w:cs="Arial"/>
                <w:b/>
                <w:sz w:val="18"/>
                <w:szCs w:val="18"/>
              </w:rPr>
              <w:t>Max. Character Length</w:t>
            </w:r>
          </w:p>
        </w:tc>
        <w:tc>
          <w:tcPr>
            <w:tcW w:w="2524" w:type="dxa"/>
          </w:tcPr>
          <w:p w14:paraId="33840DF0" w14:textId="77777777" w:rsidR="00821B7E" w:rsidRPr="00393748" w:rsidRDefault="00821B7E" w:rsidP="00821B7E">
            <w:pPr>
              <w:spacing w:before="120" w:line="240" w:lineRule="atLeast"/>
              <w:rPr>
                <w:rFonts w:cs="Arial"/>
                <w:sz w:val="18"/>
                <w:szCs w:val="18"/>
              </w:rPr>
            </w:pPr>
            <w:r w:rsidRPr="00393748">
              <w:rPr>
                <w:rFonts w:cs="Arial"/>
                <w:sz w:val="18"/>
                <w:szCs w:val="18"/>
              </w:rPr>
              <w:t>4</w:t>
            </w:r>
          </w:p>
        </w:tc>
      </w:tr>
      <w:tr w:rsidR="00821B7E" w:rsidRPr="001B1375" w14:paraId="6F36EED7" w14:textId="77777777" w:rsidTr="00821B7E">
        <w:tc>
          <w:tcPr>
            <w:tcW w:w="2235" w:type="dxa"/>
            <w:tcBorders>
              <w:bottom w:val="single" w:sz="4" w:space="0" w:color="auto"/>
            </w:tcBorders>
          </w:tcPr>
          <w:p w14:paraId="5A2BCD59"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Reported by</w:t>
            </w:r>
          </w:p>
        </w:tc>
        <w:tc>
          <w:tcPr>
            <w:tcW w:w="7372" w:type="dxa"/>
            <w:gridSpan w:val="5"/>
            <w:tcBorders>
              <w:bottom w:val="single" w:sz="4" w:space="0" w:color="auto"/>
            </w:tcBorders>
          </w:tcPr>
          <w:p w14:paraId="5D71BB9A" w14:textId="77777777" w:rsidR="00821B7E" w:rsidRPr="00393748" w:rsidRDefault="00821B7E" w:rsidP="00821B7E">
            <w:pPr>
              <w:spacing w:before="120"/>
              <w:rPr>
                <w:rFonts w:eastAsia="Times" w:cs="Arial"/>
                <w:sz w:val="18"/>
                <w:szCs w:val="18"/>
              </w:rPr>
            </w:pPr>
            <w:r w:rsidRPr="00393748">
              <w:rPr>
                <w:rFonts w:eastAsia="Times" w:cs="Arial"/>
                <w:sz w:val="18"/>
                <w:szCs w:val="18"/>
              </w:rPr>
              <w:t>Mental Health agencies</w:t>
            </w:r>
          </w:p>
        </w:tc>
      </w:tr>
      <w:tr w:rsidR="00821B7E" w:rsidRPr="001B1375" w14:paraId="0044979E" w14:textId="77777777" w:rsidTr="00821B7E">
        <w:tc>
          <w:tcPr>
            <w:tcW w:w="2235" w:type="dxa"/>
            <w:vMerge w:val="restart"/>
            <w:tcBorders>
              <w:top w:val="single" w:sz="4" w:space="0" w:color="auto"/>
            </w:tcBorders>
          </w:tcPr>
          <w:p w14:paraId="29759D87"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Code set</w:t>
            </w:r>
          </w:p>
        </w:tc>
        <w:tc>
          <w:tcPr>
            <w:tcW w:w="846" w:type="dxa"/>
            <w:tcBorders>
              <w:top w:val="single" w:sz="4" w:space="0" w:color="auto"/>
            </w:tcBorders>
          </w:tcPr>
          <w:p w14:paraId="2028FB6B"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Code</w:t>
            </w:r>
          </w:p>
        </w:tc>
        <w:tc>
          <w:tcPr>
            <w:tcW w:w="6526" w:type="dxa"/>
            <w:gridSpan w:val="4"/>
            <w:tcBorders>
              <w:top w:val="single" w:sz="4" w:space="0" w:color="auto"/>
            </w:tcBorders>
          </w:tcPr>
          <w:p w14:paraId="5F41F443"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Descriptor</w:t>
            </w:r>
          </w:p>
        </w:tc>
      </w:tr>
      <w:tr w:rsidR="00821B7E" w:rsidRPr="001B1375" w14:paraId="2F673370" w14:textId="77777777" w:rsidTr="00821B7E">
        <w:tc>
          <w:tcPr>
            <w:tcW w:w="2235" w:type="dxa"/>
            <w:vMerge/>
          </w:tcPr>
          <w:p w14:paraId="627943BD" w14:textId="77777777" w:rsidR="00821B7E" w:rsidRPr="00393748" w:rsidRDefault="00821B7E" w:rsidP="00821B7E">
            <w:pPr>
              <w:keepNext/>
              <w:keepLines/>
              <w:overflowPunct w:val="0"/>
              <w:autoSpaceDE w:val="0"/>
              <w:autoSpaceDN w:val="0"/>
              <w:adjustRightInd w:val="0"/>
              <w:spacing w:before="120" w:line="240" w:lineRule="atLeast"/>
              <w:textAlignment w:val="baseline"/>
              <w:rPr>
                <w:rFonts w:cs="Arial"/>
                <w:b/>
                <w:i/>
                <w:sz w:val="18"/>
                <w:szCs w:val="18"/>
              </w:rPr>
            </w:pPr>
          </w:p>
        </w:tc>
        <w:tc>
          <w:tcPr>
            <w:tcW w:w="846" w:type="dxa"/>
          </w:tcPr>
          <w:p w14:paraId="6128A478" w14:textId="77777777" w:rsidR="00821B7E" w:rsidRPr="00393748" w:rsidRDefault="00821B7E" w:rsidP="00821B7E">
            <w:pPr>
              <w:spacing w:before="120" w:line="270" w:lineRule="atLeast"/>
              <w:rPr>
                <w:rFonts w:eastAsia="Times" w:cs="Arial"/>
                <w:sz w:val="18"/>
                <w:szCs w:val="18"/>
              </w:rPr>
            </w:pPr>
          </w:p>
        </w:tc>
        <w:tc>
          <w:tcPr>
            <w:tcW w:w="6526" w:type="dxa"/>
            <w:gridSpan w:val="4"/>
          </w:tcPr>
          <w:p w14:paraId="6F3A6CA7" w14:textId="77777777" w:rsidR="00821B7E" w:rsidRPr="00393748" w:rsidRDefault="00821B7E" w:rsidP="00821B7E">
            <w:pPr>
              <w:spacing w:before="120" w:line="270" w:lineRule="atLeast"/>
              <w:rPr>
                <w:rFonts w:eastAsia="Times" w:cs="Arial"/>
                <w:sz w:val="18"/>
                <w:szCs w:val="18"/>
              </w:rPr>
            </w:pPr>
          </w:p>
        </w:tc>
      </w:tr>
      <w:tr w:rsidR="00821B7E" w:rsidRPr="001B1375" w14:paraId="481AA214" w14:textId="77777777" w:rsidTr="00821B7E">
        <w:tc>
          <w:tcPr>
            <w:tcW w:w="2235" w:type="dxa"/>
            <w:tcBorders>
              <w:bottom w:val="single" w:sz="4" w:space="0" w:color="auto"/>
            </w:tcBorders>
          </w:tcPr>
          <w:p w14:paraId="252D1167"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Guide for use</w:t>
            </w:r>
          </w:p>
        </w:tc>
        <w:tc>
          <w:tcPr>
            <w:tcW w:w="7372" w:type="dxa"/>
            <w:gridSpan w:val="5"/>
            <w:tcBorders>
              <w:bottom w:val="single" w:sz="4" w:space="0" w:color="auto"/>
            </w:tcBorders>
          </w:tcPr>
          <w:p w14:paraId="4D015B5B" w14:textId="2CE83AE3" w:rsidR="00821B7E" w:rsidRPr="00393748" w:rsidRDefault="00821B7E" w:rsidP="00821B7E">
            <w:pPr>
              <w:spacing w:before="120" w:line="270" w:lineRule="atLeast"/>
              <w:rPr>
                <w:rFonts w:cs="Arial"/>
                <w:sz w:val="18"/>
                <w:szCs w:val="18"/>
              </w:rPr>
            </w:pPr>
          </w:p>
        </w:tc>
      </w:tr>
      <w:tr w:rsidR="00821B7E" w:rsidRPr="001B1375" w14:paraId="4F3DBD3D" w14:textId="77777777" w:rsidTr="00821B7E">
        <w:tc>
          <w:tcPr>
            <w:tcW w:w="2235" w:type="dxa"/>
            <w:tcBorders>
              <w:top w:val="single" w:sz="4" w:space="0" w:color="auto"/>
              <w:bottom w:val="single" w:sz="4" w:space="0" w:color="auto"/>
            </w:tcBorders>
          </w:tcPr>
          <w:p w14:paraId="40C8A1F2"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Purpose</w:t>
            </w:r>
          </w:p>
        </w:tc>
        <w:tc>
          <w:tcPr>
            <w:tcW w:w="7372" w:type="dxa"/>
            <w:gridSpan w:val="5"/>
            <w:tcBorders>
              <w:top w:val="single" w:sz="4" w:space="0" w:color="auto"/>
              <w:bottom w:val="single" w:sz="4" w:space="0" w:color="auto"/>
            </w:tcBorders>
          </w:tcPr>
          <w:p w14:paraId="6BF9A218" w14:textId="77777777" w:rsidR="00821B7E" w:rsidRPr="00393748" w:rsidRDefault="00821B7E" w:rsidP="00821B7E">
            <w:pPr>
              <w:pStyle w:val="Table-na2"/>
              <w:numPr>
                <w:ilvl w:val="0"/>
                <w:numId w:val="15"/>
              </w:numPr>
              <w:tabs>
                <w:tab w:val="num" w:pos="330"/>
                <w:tab w:val="left" w:pos="510"/>
              </w:tabs>
              <w:spacing w:before="120" w:after="120" w:line="240" w:lineRule="auto"/>
              <w:ind w:left="330" w:hanging="330"/>
              <w:rPr>
                <w:rFonts w:ascii="Arial" w:hAnsi="Arial" w:cs="Arial"/>
                <w:sz w:val="18"/>
                <w:szCs w:val="18"/>
              </w:rPr>
            </w:pPr>
            <w:r w:rsidRPr="00393748">
              <w:rPr>
                <w:rFonts w:ascii="Arial" w:hAnsi="Arial" w:cs="Arial"/>
                <w:sz w:val="18"/>
                <w:szCs w:val="18"/>
              </w:rPr>
              <w:t>present a profile of the mental health services provided to clients by the mental health or non-clinical agency</w:t>
            </w:r>
          </w:p>
          <w:p w14:paraId="62CC631C" w14:textId="77777777" w:rsidR="00821B7E" w:rsidRPr="00393748" w:rsidRDefault="00821B7E" w:rsidP="00821B7E">
            <w:pPr>
              <w:pStyle w:val="Table-na2"/>
              <w:numPr>
                <w:ilvl w:val="0"/>
                <w:numId w:val="15"/>
              </w:numPr>
              <w:tabs>
                <w:tab w:val="num" w:pos="330"/>
                <w:tab w:val="left" w:pos="510"/>
              </w:tabs>
              <w:spacing w:before="120" w:after="120" w:line="240" w:lineRule="auto"/>
              <w:ind w:left="330" w:hanging="330"/>
              <w:rPr>
                <w:rFonts w:ascii="Arial" w:eastAsia="Times" w:hAnsi="Arial" w:cs="Arial"/>
                <w:sz w:val="18"/>
                <w:szCs w:val="18"/>
              </w:rPr>
            </w:pPr>
            <w:r w:rsidRPr="00393748">
              <w:rPr>
                <w:rFonts w:ascii="Arial" w:hAnsi="Arial" w:cs="Arial"/>
                <w:sz w:val="18"/>
                <w:szCs w:val="18"/>
              </w:rPr>
              <w:t>identify the service profile of the agency to inform future service requirements and funding considerations</w:t>
            </w:r>
          </w:p>
          <w:p w14:paraId="560314B1" w14:textId="77777777" w:rsidR="00821B7E" w:rsidRPr="00393748" w:rsidRDefault="00821B7E" w:rsidP="00821B7E">
            <w:pPr>
              <w:pStyle w:val="Table-na2"/>
              <w:numPr>
                <w:ilvl w:val="0"/>
                <w:numId w:val="15"/>
              </w:numPr>
              <w:tabs>
                <w:tab w:val="num" w:pos="330"/>
                <w:tab w:val="left" w:pos="510"/>
              </w:tabs>
              <w:spacing w:before="120" w:after="120" w:line="240" w:lineRule="auto"/>
              <w:ind w:left="330" w:hanging="330"/>
              <w:rPr>
                <w:rFonts w:ascii="Arial" w:eastAsia="Times" w:hAnsi="Arial" w:cs="Arial"/>
                <w:sz w:val="18"/>
                <w:szCs w:val="18"/>
              </w:rPr>
            </w:pPr>
            <w:r w:rsidRPr="00393748">
              <w:rPr>
                <w:rFonts w:ascii="Arial" w:hAnsi="Arial" w:cs="Arial"/>
                <w:sz w:val="18"/>
                <w:szCs w:val="18"/>
              </w:rPr>
              <w:t xml:space="preserve">comply with Victoria’s reporting obligations under the </w:t>
            </w:r>
            <w:r w:rsidRPr="00393748">
              <w:rPr>
                <w:rFonts w:ascii="Arial" w:hAnsi="Arial" w:cs="Arial"/>
                <w:i/>
                <w:sz w:val="18"/>
                <w:szCs w:val="18"/>
              </w:rPr>
              <w:t xml:space="preserve">Australian health care agreement </w:t>
            </w:r>
            <w:r w:rsidRPr="00393748">
              <w:rPr>
                <w:rFonts w:ascii="Arial" w:hAnsi="Arial" w:cs="Arial"/>
                <w:sz w:val="18"/>
                <w:szCs w:val="18"/>
              </w:rPr>
              <w:t xml:space="preserve">and </w:t>
            </w:r>
            <w:r w:rsidRPr="00393748">
              <w:rPr>
                <w:rFonts w:ascii="Arial" w:hAnsi="Arial" w:cs="Arial"/>
                <w:i/>
                <w:sz w:val="18"/>
                <w:szCs w:val="18"/>
              </w:rPr>
              <w:t>National Minimum Dataset</w:t>
            </w:r>
          </w:p>
        </w:tc>
      </w:tr>
      <w:tr w:rsidR="00821B7E" w:rsidRPr="001B1375" w14:paraId="5526843B" w14:textId="77777777" w:rsidTr="00821B7E">
        <w:tc>
          <w:tcPr>
            <w:tcW w:w="2235" w:type="dxa"/>
            <w:tcBorders>
              <w:top w:val="single" w:sz="4" w:space="0" w:color="auto"/>
            </w:tcBorders>
          </w:tcPr>
          <w:p w14:paraId="0E91BF6E"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Principal data users</w:t>
            </w:r>
          </w:p>
        </w:tc>
        <w:tc>
          <w:tcPr>
            <w:tcW w:w="7372" w:type="dxa"/>
            <w:gridSpan w:val="5"/>
            <w:tcBorders>
              <w:top w:val="single" w:sz="4" w:space="0" w:color="auto"/>
            </w:tcBorders>
          </w:tcPr>
          <w:p w14:paraId="08699284" w14:textId="4C61E7C4" w:rsidR="00821B7E" w:rsidRPr="00393748" w:rsidRDefault="00821B7E" w:rsidP="00821B7E">
            <w:pPr>
              <w:pStyle w:val="Table-na2"/>
              <w:tabs>
                <w:tab w:val="left" w:pos="510"/>
              </w:tabs>
              <w:spacing w:before="120" w:after="120" w:line="240" w:lineRule="auto"/>
              <w:rPr>
                <w:rFonts w:ascii="Arial" w:eastAsia="Times" w:hAnsi="Arial" w:cs="Arial"/>
                <w:sz w:val="18"/>
                <w:szCs w:val="18"/>
              </w:rPr>
            </w:pPr>
            <w:r w:rsidRPr="00393748">
              <w:rPr>
                <w:rFonts w:ascii="Arial" w:hAnsi="Arial" w:cs="Arial"/>
                <w:sz w:val="18"/>
                <w:szCs w:val="18"/>
              </w:rPr>
              <w:t xml:space="preserve">Mental Health Agencies, Mental Health </w:t>
            </w:r>
            <w:r w:rsidR="00041D5F">
              <w:rPr>
                <w:rFonts w:ascii="Arial" w:hAnsi="Arial" w:cs="Arial"/>
                <w:sz w:val="18"/>
                <w:szCs w:val="18"/>
              </w:rPr>
              <w:t>&amp; Wellbeing Division</w:t>
            </w:r>
          </w:p>
        </w:tc>
      </w:tr>
      <w:tr w:rsidR="00821B7E" w:rsidRPr="001B1375" w14:paraId="0510C382" w14:textId="77777777" w:rsidTr="00821B7E">
        <w:trPr>
          <w:cantSplit/>
        </w:trPr>
        <w:tc>
          <w:tcPr>
            <w:tcW w:w="2235" w:type="dxa"/>
          </w:tcPr>
          <w:p w14:paraId="41ABA0B4"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Edit/validation rules</w:t>
            </w:r>
          </w:p>
        </w:tc>
        <w:tc>
          <w:tcPr>
            <w:tcW w:w="7372" w:type="dxa"/>
            <w:gridSpan w:val="5"/>
          </w:tcPr>
          <w:p w14:paraId="7040E7FD"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Mandatory for all Triage categories</w:t>
            </w:r>
          </w:p>
        </w:tc>
      </w:tr>
      <w:tr w:rsidR="00821B7E" w:rsidRPr="001B1375" w14:paraId="07D5F5A0" w14:textId="77777777" w:rsidTr="00821B7E">
        <w:tc>
          <w:tcPr>
            <w:tcW w:w="2235" w:type="dxa"/>
            <w:tcBorders>
              <w:bottom w:val="single" w:sz="4" w:space="0" w:color="auto"/>
            </w:tcBorders>
          </w:tcPr>
          <w:p w14:paraId="6F290999"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Definition source</w:t>
            </w:r>
          </w:p>
        </w:tc>
        <w:tc>
          <w:tcPr>
            <w:tcW w:w="2693" w:type="dxa"/>
            <w:gridSpan w:val="3"/>
            <w:tcBorders>
              <w:bottom w:val="single" w:sz="4" w:space="0" w:color="auto"/>
            </w:tcBorders>
          </w:tcPr>
          <w:p w14:paraId="14621557"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CMI/ODS</w:t>
            </w:r>
          </w:p>
        </w:tc>
        <w:tc>
          <w:tcPr>
            <w:tcW w:w="2155" w:type="dxa"/>
            <w:tcBorders>
              <w:bottom w:val="single" w:sz="4" w:space="0" w:color="auto"/>
            </w:tcBorders>
          </w:tcPr>
          <w:p w14:paraId="11D96DAB"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Value Domain source</w:t>
            </w:r>
          </w:p>
        </w:tc>
        <w:tc>
          <w:tcPr>
            <w:tcW w:w="2524" w:type="dxa"/>
            <w:tcBorders>
              <w:bottom w:val="single" w:sz="4" w:space="0" w:color="auto"/>
            </w:tcBorders>
          </w:tcPr>
          <w:p w14:paraId="5D510266"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CMI/ODS</w:t>
            </w:r>
          </w:p>
        </w:tc>
      </w:tr>
    </w:tbl>
    <w:p w14:paraId="363CA430" w14:textId="77777777" w:rsidR="00821B7E" w:rsidRDefault="00821B7E" w:rsidP="00821B7E">
      <w:pPr>
        <w:rPr>
          <w:rFonts w:cs="Arial"/>
        </w:rPr>
      </w:pPr>
    </w:p>
    <w:p w14:paraId="4F738D98" w14:textId="77777777" w:rsidR="00821B7E" w:rsidRDefault="00821B7E" w:rsidP="00821B7E">
      <w:pPr>
        <w:rPr>
          <w:rFonts w:cs="Arial"/>
        </w:rPr>
      </w:pPr>
      <w:r>
        <w:rPr>
          <w:rFonts w:cs="Arial"/>
        </w:rPr>
        <w:br w:type="page"/>
      </w:r>
    </w:p>
    <w:tbl>
      <w:tblPr>
        <w:tblW w:w="9607" w:type="dxa"/>
        <w:tblLayout w:type="fixed"/>
        <w:tblLook w:val="0000" w:firstRow="0" w:lastRow="0" w:firstColumn="0" w:lastColumn="0" w:noHBand="0" w:noVBand="0"/>
      </w:tblPr>
      <w:tblGrid>
        <w:gridCol w:w="1269"/>
        <w:gridCol w:w="289"/>
        <w:gridCol w:w="675"/>
        <w:gridCol w:w="846"/>
        <w:gridCol w:w="1643"/>
        <w:gridCol w:w="203"/>
        <w:gridCol w:w="2154"/>
        <w:gridCol w:w="2528"/>
      </w:tblGrid>
      <w:tr w:rsidR="00821B7E" w:rsidRPr="001B1375" w14:paraId="2443686D" w14:textId="77777777" w:rsidTr="00821B7E">
        <w:trPr>
          <w:cantSplit/>
        </w:trPr>
        <w:tc>
          <w:tcPr>
            <w:tcW w:w="9607" w:type="dxa"/>
            <w:gridSpan w:val="8"/>
          </w:tcPr>
          <w:p w14:paraId="1F0BD6FD" w14:textId="77777777" w:rsidR="00821B7E" w:rsidRPr="001B1375" w:rsidRDefault="00821B7E" w:rsidP="00244198">
            <w:pPr>
              <w:pStyle w:val="Heading2"/>
            </w:pPr>
            <w:bookmarkStart w:id="37" w:name="_Toc12527030"/>
            <w:bookmarkStart w:id="38" w:name="_Toc161754252"/>
            <w:r w:rsidRPr="001B1375">
              <w:lastRenderedPageBreak/>
              <w:t>Client – Statistical linkage key</w:t>
            </w:r>
            <w:bookmarkEnd w:id="37"/>
            <w:bookmarkEnd w:id="38"/>
          </w:p>
        </w:tc>
      </w:tr>
      <w:tr w:rsidR="00821B7E" w:rsidRPr="001B1375" w14:paraId="5F5ADFD0" w14:textId="77777777" w:rsidTr="00821B7E">
        <w:tc>
          <w:tcPr>
            <w:tcW w:w="2235" w:type="dxa"/>
            <w:gridSpan w:val="3"/>
            <w:tcBorders>
              <w:bottom w:val="single" w:sz="4" w:space="0" w:color="auto"/>
            </w:tcBorders>
          </w:tcPr>
          <w:p w14:paraId="4909E022" w14:textId="77777777" w:rsidR="00821B7E" w:rsidRPr="00393748" w:rsidRDefault="00821B7E" w:rsidP="00821B7E">
            <w:pPr>
              <w:spacing w:before="60" w:after="60" w:line="270" w:lineRule="atLeast"/>
              <w:rPr>
                <w:rFonts w:eastAsia="Times" w:cs="Arial"/>
                <w:b/>
                <w:bCs/>
                <w:sz w:val="18"/>
                <w:szCs w:val="18"/>
              </w:rPr>
            </w:pPr>
            <w:r w:rsidRPr="00393748">
              <w:rPr>
                <w:rFonts w:eastAsia="Times" w:cs="Arial"/>
                <w:b/>
                <w:bCs/>
                <w:sz w:val="18"/>
                <w:szCs w:val="18"/>
              </w:rPr>
              <w:t>Definition</w:t>
            </w:r>
          </w:p>
        </w:tc>
        <w:tc>
          <w:tcPr>
            <w:tcW w:w="7372" w:type="dxa"/>
            <w:gridSpan w:val="5"/>
            <w:tcBorders>
              <w:bottom w:val="single" w:sz="4" w:space="0" w:color="auto"/>
            </w:tcBorders>
          </w:tcPr>
          <w:p w14:paraId="1AE85D95" w14:textId="77777777" w:rsidR="00821B7E" w:rsidRPr="00393748" w:rsidRDefault="00821B7E" w:rsidP="00821B7E">
            <w:pPr>
              <w:spacing w:before="60" w:after="60" w:line="270" w:lineRule="atLeast"/>
              <w:rPr>
                <w:rFonts w:eastAsia="Times" w:cs="Arial"/>
                <w:sz w:val="18"/>
                <w:szCs w:val="18"/>
              </w:rPr>
            </w:pPr>
            <w:r w:rsidRPr="00393748">
              <w:rPr>
                <w:rFonts w:eastAsia="Times" w:cs="Arial"/>
                <w:sz w:val="18"/>
                <w:szCs w:val="18"/>
              </w:rPr>
              <w:t>The statistical linkage key (SLK) is a variable derived from consumer’s personal demographic data used to link data for statistical and research purposes.</w:t>
            </w:r>
          </w:p>
        </w:tc>
      </w:tr>
      <w:tr w:rsidR="00821B7E" w:rsidRPr="001B1375" w14:paraId="6311F6A8" w14:textId="77777777" w:rsidTr="00821B7E">
        <w:tblPrEx>
          <w:tblCellMar>
            <w:left w:w="107" w:type="dxa"/>
            <w:right w:w="107" w:type="dxa"/>
          </w:tblCellMar>
        </w:tblPrEx>
        <w:tc>
          <w:tcPr>
            <w:tcW w:w="2235" w:type="dxa"/>
            <w:gridSpan w:val="3"/>
            <w:tcBorders>
              <w:top w:val="single" w:sz="4" w:space="0" w:color="auto"/>
            </w:tcBorders>
          </w:tcPr>
          <w:p w14:paraId="3C4921BA" w14:textId="77777777" w:rsidR="00821B7E" w:rsidRPr="00393748" w:rsidRDefault="00821B7E" w:rsidP="00821B7E">
            <w:pPr>
              <w:spacing w:before="60" w:after="60" w:line="270" w:lineRule="atLeast"/>
              <w:rPr>
                <w:rFonts w:eastAsia="Times" w:cs="Arial"/>
                <w:b/>
                <w:bCs/>
                <w:sz w:val="18"/>
                <w:szCs w:val="18"/>
              </w:rPr>
            </w:pPr>
            <w:r w:rsidRPr="00393748">
              <w:rPr>
                <w:rFonts w:eastAsia="Times" w:cs="Arial"/>
                <w:b/>
                <w:bCs/>
                <w:sz w:val="18"/>
                <w:szCs w:val="18"/>
              </w:rPr>
              <w:t>Representation class</w:t>
            </w:r>
          </w:p>
        </w:tc>
        <w:tc>
          <w:tcPr>
            <w:tcW w:w="2490" w:type="dxa"/>
            <w:gridSpan w:val="2"/>
            <w:tcBorders>
              <w:top w:val="single" w:sz="4" w:space="0" w:color="auto"/>
            </w:tcBorders>
          </w:tcPr>
          <w:p w14:paraId="5C9FBD60" w14:textId="77777777" w:rsidR="00821B7E" w:rsidRPr="00393748" w:rsidRDefault="00821B7E" w:rsidP="00821B7E">
            <w:pPr>
              <w:pStyle w:val="IMSTemplatecontent"/>
              <w:spacing w:before="60" w:after="60"/>
              <w:rPr>
                <w:rFonts w:ascii="Arial" w:hAnsi="Arial" w:cs="Arial"/>
                <w:szCs w:val="18"/>
              </w:rPr>
            </w:pPr>
            <w:r w:rsidRPr="00393748">
              <w:rPr>
                <w:rFonts w:ascii="Arial" w:hAnsi="Arial" w:cs="Arial"/>
                <w:szCs w:val="18"/>
              </w:rPr>
              <w:t>Code</w:t>
            </w:r>
          </w:p>
        </w:tc>
        <w:tc>
          <w:tcPr>
            <w:tcW w:w="2358" w:type="dxa"/>
            <w:gridSpan w:val="2"/>
            <w:tcBorders>
              <w:top w:val="single" w:sz="4" w:space="0" w:color="auto"/>
            </w:tcBorders>
          </w:tcPr>
          <w:p w14:paraId="7730FFC9" w14:textId="77777777" w:rsidR="00821B7E" w:rsidRPr="00393748" w:rsidRDefault="00821B7E" w:rsidP="00821B7E">
            <w:pPr>
              <w:spacing w:before="60" w:after="60" w:line="270" w:lineRule="atLeast"/>
              <w:rPr>
                <w:rFonts w:eastAsia="Times" w:cs="Arial"/>
                <w:b/>
                <w:bCs/>
                <w:sz w:val="18"/>
                <w:szCs w:val="18"/>
              </w:rPr>
            </w:pPr>
            <w:r w:rsidRPr="00393748">
              <w:rPr>
                <w:rFonts w:eastAsia="Times" w:cs="Arial"/>
                <w:b/>
                <w:bCs/>
                <w:sz w:val="18"/>
                <w:szCs w:val="18"/>
              </w:rPr>
              <w:t>Data type</w:t>
            </w:r>
          </w:p>
        </w:tc>
        <w:tc>
          <w:tcPr>
            <w:tcW w:w="2524" w:type="dxa"/>
            <w:tcBorders>
              <w:top w:val="single" w:sz="4" w:space="0" w:color="auto"/>
            </w:tcBorders>
          </w:tcPr>
          <w:p w14:paraId="2DD1C226" w14:textId="77777777" w:rsidR="00821B7E" w:rsidRPr="00393748" w:rsidRDefault="00821B7E" w:rsidP="00821B7E">
            <w:pPr>
              <w:spacing w:before="60" w:after="60" w:line="270" w:lineRule="atLeast"/>
              <w:rPr>
                <w:rFonts w:eastAsia="Times" w:cs="Arial"/>
                <w:sz w:val="18"/>
                <w:szCs w:val="18"/>
              </w:rPr>
            </w:pPr>
            <w:r w:rsidRPr="00393748">
              <w:rPr>
                <w:rFonts w:eastAsia="Times" w:cs="Arial"/>
                <w:sz w:val="18"/>
                <w:szCs w:val="18"/>
              </w:rPr>
              <w:t>String</w:t>
            </w:r>
          </w:p>
        </w:tc>
      </w:tr>
      <w:tr w:rsidR="00821B7E" w:rsidRPr="001B1375" w14:paraId="7C721578" w14:textId="77777777" w:rsidTr="00821B7E">
        <w:tc>
          <w:tcPr>
            <w:tcW w:w="2235" w:type="dxa"/>
            <w:gridSpan w:val="3"/>
          </w:tcPr>
          <w:p w14:paraId="4330767B" w14:textId="77777777" w:rsidR="00821B7E" w:rsidRPr="00393748" w:rsidRDefault="00821B7E" w:rsidP="00821B7E">
            <w:pPr>
              <w:spacing w:before="60" w:after="60" w:line="270" w:lineRule="atLeast"/>
              <w:rPr>
                <w:rFonts w:eastAsia="Times" w:cs="Arial"/>
                <w:b/>
                <w:bCs/>
                <w:sz w:val="18"/>
                <w:szCs w:val="18"/>
              </w:rPr>
            </w:pPr>
            <w:r w:rsidRPr="00393748">
              <w:rPr>
                <w:rFonts w:eastAsia="Times" w:cs="Arial"/>
                <w:b/>
                <w:bCs/>
                <w:sz w:val="18"/>
                <w:szCs w:val="18"/>
              </w:rPr>
              <w:t>Format</w:t>
            </w:r>
          </w:p>
        </w:tc>
        <w:tc>
          <w:tcPr>
            <w:tcW w:w="2490" w:type="dxa"/>
            <w:gridSpan w:val="2"/>
          </w:tcPr>
          <w:p w14:paraId="353E124B" w14:textId="77777777" w:rsidR="00821B7E" w:rsidRPr="00393748" w:rsidRDefault="00821B7E" w:rsidP="00821B7E">
            <w:pPr>
              <w:spacing w:before="60" w:after="60" w:line="270" w:lineRule="atLeast"/>
              <w:rPr>
                <w:rFonts w:eastAsia="Times" w:cs="Arial"/>
                <w:sz w:val="18"/>
                <w:szCs w:val="18"/>
              </w:rPr>
            </w:pPr>
            <w:r w:rsidRPr="00393748">
              <w:rPr>
                <w:rFonts w:cs="Arial"/>
                <w:sz w:val="18"/>
                <w:szCs w:val="18"/>
              </w:rPr>
              <w:t>AAAAADDMMYYYYN</w:t>
            </w:r>
          </w:p>
        </w:tc>
        <w:tc>
          <w:tcPr>
            <w:tcW w:w="2358" w:type="dxa"/>
            <w:gridSpan w:val="2"/>
          </w:tcPr>
          <w:p w14:paraId="29509745" w14:textId="77777777" w:rsidR="00821B7E" w:rsidRPr="00393748" w:rsidRDefault="00821B7E" w:rsidP="00821B7E">
            <w:pPr>
              <w:spacing w:before="60" w:after="60" w:line="240" w:lineRule="atLeast"/>
              <w:rPr>
                <w:rFonts w:cs="Arial"/>
                <w:b/>
                <w:sz w:val="18"/>
                <w:szCs w:val="18"/>
              </w:rPr>
            </w:pPr>
            <w:r w:rsidRPr="00393748">
              <w:rPr>
                <w:rFonts w:cs="Arial"/>
                <w:b/>
                <w:sz w:val="18"/>
                <w:szCs w:val="18"/>
              </w:rPr>
              <w:t>Max. Character Length</w:t>
            </w:r>
          </w:p>
        </w:tc>
        <w:tc>
          <w:tcPr>
            <w:tcW w:w="2524" w:type="dxa"/>
          </w:tcPr>
          <w:p w14:paraId="13C80B9C" w14:textId="77777777" w:rsidR="00821B7E" w:rsidRPr="00393748" w:rsidRDefault="00821B7E" w:rsidP="00821B7E">
            <w:pPr>
              <w:spacing w:before="60" w:after="60" w:line="240" w:lineRule="atLeast"/>
              <w:rPr>
                <w:rFonts w:cs="Arial"/>
                <w:sz w:val="18"/>
                <w:szCs w:val="18"/>
              </w:rPr>
            </w:pPr>
            <w:r w:rsidRPr="00393748">
              <w:rPr>
                <w:rFonts w:cs="Arial"/>
                <w:sz w:val="18"/>
                <w:szCs w:val="18"/>
              </w:rPr>
              <w:t>14</w:t>
            </w:r>
          </w:p>
        </w:tc>
      </w:tr>
      <w:tr w:rsidR="00821B7E" w:rsidRPr="001B1375" w14:paraId="4A8A017D" w14:textId="77777777" w:rsidTr="00821B7E">
        <w:tc>
          <w:tcPr>
            <w:tcW w:w="2235" w:type="dxa"/>
            <w:gridSpan w:val="3"/>
          </w:tcPr>
          <w:p w14:paraId="3FAE8678" w14:textId="77777777" w:rsidR="00821B7E" w:rsidRPr="00393748" w:rsidRDefault="00821B7E" w:rsidP="00821B7E">
            <w:pPr>
              <w:spacing w:before="60" w:after="60" w:line="270" w:lineRule="atLeast"/>
              <w:rPr>
                <w:rFonts w:eastAsia="Times" w:cs="Arial"/>
                <w:b/>
                <w:bCs/>
                <w:sz w:val="18"/>
                <w:szCs w:val="18"/>
              </w:rPr>
            </w:pPr>
            <w:r w:rsidRPr="00393748">
              <w:rPr>
                <w:rFonts w:eastAsia="Times" w:cs="Arial"/>
                <w:b/>
                <w:bCs/>
                <w:sz w:val="18"/>
                <w:szCs w:val="18"/>
              </w:rPr>
              <w:t>Permissible values</w:t>
            </w:r>
          </w:p>
        </w:tc>
        <w:tc>
          <w:tcPr>
            <w:tcW w:w="2490" w:type="dxa"/>
            <w:gridSpan w:val="2"/>
          </w:tcPr>
          <w:p w14:paraId="25697666" w14:textId="77777777" w:rsidR="00821B7E" w:rsidRPr="00393748" w:rsidRDefault="00821B7E" w:rsidP="00821B7E">
            <w:pPr>
              <w:pStyle w:val="IMSTemplateVDHeading"/>
              <w:rPr>
                <w:rFonts w:ascii="Arial" w:hAnsi="Arial" w:cs="Arial"/>
              </w:rPr>
            </w:pPr>
            <w:r w:rsidRPr="00393748">
              <w:rPr>
                <w:rFonts w:ascii="Arial" w:hAnsi="Arial" w:cs="Arial"/>
              </w:rPr>
              <w:t>Value</w:t>
            </w:r>
          </w:p>
        </w:tc>
        <w:tc>
          <w:tcPr>
            <w:tcW w:w="2358" w:type="dxa"/>
            <w:gridSpan w:val="2"/>
          </w:tcPr>
          <w:p w14:paraId="59EFE17F" w14:textId="77777777" w:rsidR="00821B7E" w:rsidRPr="00393748" w:rsidRDefault="00821B7E" w:rsidP="00821B7E">
            <w:pPr>
              <w:pStyle w:val="IMSTemplateVDHeading"/>
              <w:rPr>
                <w:rFonts w:ascii="Arial" w:hAnsi="Arial" w:cs="Arial"/>
              </w:rPr>
            </w:pPr>
            <w:r w:rsidRPr="00393748">
              <w:rPr>
                <w:rFonts w:ascii="Arial" w:hAnsi="Arial" w:cs="Arial"/>
              </w:rPr>
              <w:t>Meaning</w:t>
            </w:r>
          </w:p>
        </w:tc>
        <w:tc>
          <w:tcPr>
            <w:tcW w:w="2524" w:type="dxa"/>
          </w:tcPr>
          <w:p w14:paraId="62AAB90D" w14:textId="77777777" w:rsidR="00821B7E" w:rsidRPr="00393748" w:rsidRDefault="00821B7E" w:rsidP="00821B7E">
            <w:pPr>
              <w:spacing w:before="60" w:after="60" w:line="240" w:lineRule="atLeast"/>
              <w:rPr>
                <w:rFonts w:cs="Arial"/>
                <w:sz w:val="18"/>
                <w:szCs w:val="18"/>
              </w:rPr>
            </w:pPr>
          </w:p>
        </w:tc>
      </w:tr>
      <w:tr w:rsidR="00821B7E" w:rsidRPr="001B1375" w14:paraId="74FFADE3" w14:textId="77777777" w:rsidTr="00821B7E">
        <w:tc>
          <w:tcPr>
            <w:tcW w:w="2235" w:type="dxa"/>
            <w:gridSpan w:val="3"/>
          </w:tcPr>
          <w:p w14:paraId="2B67E31E" w14:textId="77777777" w:rsidR="00821B7E" w:rsidRPr="00393748" w:rsidRDefault="00821B7E" w:rsidP="00821B7E">
            <w:pPr>
              <w:spacing w:before="60" w:after="60" w:line="270" w:lineRule="atLeast"/>
              <w:rPr>
                <w:rFonts w:eastAsia="Times" w:cs="Arial"/>
                <w:b/>
                <w:bCs/>
                <w:sz w:val="18"/>
                <w:szCs w:val="18"/>
              </w:rPr>
            </w:pPr>
          </w:p>
        </w:tc>
        <w:tc>
          <w:tcPr>
            <w:tcW w:w="2490" w:type="dxa"/>
            <w:gridSpan w:val="2"/>
            <w:vAlign w:val="bottom"/>
          </w:tcPr>
          <w:p w14:paraId="4B80AD0C" w14:textId="77777777" w:rsidR="00821B7E" w:rsidRPr="00393748" w:rsidRDefault="00821B7E" w:rsidP="00821B7E">
            <w:pPr>
              <w:spacing w:before="60" w:after="60"/>
              <w:rPr>
                <w:rFonts w:eastAsia="Arial Unicode MS" w:cs="Arial"/>
                <w:sz w:val="18"/>
                <w:szCs w:val="18"/>
              </w:rPr>
            </w:pPr>
            <w:r w:rsidRPr="00393748">
              <w:rPr>
                <w:rFonts w:eastAsia="Arial Unicode MS" w:cs="Arial"/>
                <w:sz w:val="18"/>
                <w:szCs w:val="18"/>
              </w:rPr>
              <w:t>Characters 1–3</w:t>
            </w:r>
          </w:p>
        </w:tc>
        <w:tc>
          <w:tcPr>
            <w:tcW w:w="4882" w:type="dxa"/>
            <w:gridSpan w:val="3"/>
            <w:vAlign w:val="bottom"/>
          </w:tcPr>
          <w:p w14:paraId="227B7336" w14:textId="77777777" w:rsidR="00821B7E" w:rsidRPr="00393748" w:rsidRDefault="00821B7E" w:rsidP="00821B7E">
            <w:pPr>
              <w:spacing w:before="60" w:after="60" w:line="240" w:lineRule="atLeast"/>
              <w:rPr>
                <w:rFonts w:cs="Arial"/>
                <w:sz w:val="18"/>
                <w:szCs w:val="18"/>
              </w:rPr>
            </w:pPr>
            <w:r w:rsidRPr="00393748">
              <w:rPr>
                <w:rFonts w:eastAsia="Arial Unicode MS" w:cs="Arial"/>
                <w:sz w:val="18"/>
                <w:szCs w:val="18"/>
              </w:rPr>
              <w:t>2nd, 3rd and 5th letters of family name/surname</w:t>
            </w:r>
          </w:p>
        </w:tc>
      </w:tr>
      <w:tr w:rsidR="00821B7E" w:rsidRPr="001B1375" w14:paraId="1120C415" w14:textId="77777777" w:rsidTr="00821B7E">
        <w:tc>
          <w:tcPr>
            <w:tcW w:w="2235" w:type="dxa"/>
            <w:gridSpan w:val="3"/>
          </w:tcPr>
          <w:p w14:paraId="0FBEE46A" w14:textId="77777777" w:rsidR="00821B7E" w:rsidRPr="00393748" w:rsidRDefault="00821B7E" w:rsidP="00821B7E">
            <w:pPr>
              <w:spacing w:before="60" w:after="60" w:line="270" w:lineRule="atLeast"/>
              <w:rPr>
                <w:rFonts w:eastAsia="Times" w:cs="Arial"/>
                <w:b/>
                <w:bCs/>
                <w:sz w:val="18"/>
                <w:szCs w:val="18"/>
              </w:rPr>
            </w:pPr>
          </w:p>
        </w:tc>
        <w:tc>
          <w:tcPr>
            <w:tcW w:w="2490" w:type="dxa"/>
            <w:gridSpan w:val="2"/>
            <w:vAlign w:val="bottom"/>
          </w:tcPr>
          <w:p w14:paraId="294D6F3B" w14:textId="77777777" w:rsidR="00821B7E" w:rsidRPr="00393748" w:rsidRDefault="00821B7E" w:rsidP="00821B7E">
            <w:pPr>
              <w:spacing w:before="60" w:after="60"/>
              <w:rPr>
                <w:rFonts w:eastAsia="Arial Unicode MS" w:cs="Arial"/>
                <w:sz w:val="18"/>
                <w:szCs w:val="18"/>
              </w:rPr>
            </w:pPr>
            <w:r w:rsidRPr="00393748">
              <w:rPr>
                <w:rFonts w:eastAsia="Arial Unicode MS" w:cs="Arial"/>
                <w:sz w:val="18"/>
                <w:szCs w:val="18"/>
              </w:rPr>
              <w:t>Characters 4–5</w:t>
            </w:r>
          </w:p>
        </w:tc>
        <w:tc>
          <w:tcPr>
            <w:tcW w:w="4882" w:type="dxa"/>
            <w:gridSpan w:val="3"/>
            <w:vAlign w:val="bottom"/>
          </w:tcPr>
          <w:p w14:paraId="1AB0F12B" w14:textId="77777777" w:rsidR="00821B7E" w:rsidRPr="00393748" w:rsidRDefault="00821B7E" w:rsidP="00821B7E">
            <w:pPr>
              <w:spacing w:before="60" w:after="60" w:line="240" w:lineRule="atLeast"/>
              <w:rPr>
                <w:rFonts w:cs="Arial"/>
                <w:sz w:val="18"/>
                <w:szCs w:val="18"/>
              </w:rPr>
            </w:pPr>
            <w:r w:rsidRPr="00393748">
              <w:rPr>
                <w:rFonts w:eastAsia="Arial Unicode MS" w:cs="Arial"/>
                <w:sz w:val="18"/>
                <w:szCs w:val="18"/>
              </w:rPr>
              <w:t>2nd and 3rd letters of first name/given name</w:t>
            </w:r>
          </w:p>
        </w:tc>
      </w:tr>
      <w:tr w:rsidR="00821B7E" w:rsidRPr="001B1375" w14:paraId="2217ACAB" w14:textId="77777777" w:rsidTr="00821B7E">
        <w:tc>
          <w:tcPr>
            <w:tcW w:w="2235" w:type="dxa"/>
            <w:gridSpan w:val="3"/>
          </w:tcPr>
          <w:p w14:paraId="310F1BB8" w14:textId="77777777" w:rsidR="00821B7E" w:rsidRPr="00393748" w:rsidRDefault="00821B7E" w:rsidP="00821B7E">
            <w:pPr>
              <w:spacing w:before="60" w:after="60" w:line="270" w:lineRule="atLeast"/>
              <w:rPr>
                <w:rFonts w:eastAsia="Times" w:cs="Arial"/>
                <w:b/>
                <w:bCs/>
                <w:sz w:val="18"/>
                <w:szCs w:val="18"/>
              </w:rPr>
            </w:pPr>
          </w:p>
        </w:tc>
        <w:tc>
          <w:tcPr>
            <w:tcW w:w="2490" w:type="dxa"/>
            <w:gridSpan w:val="2"/>
            <w:vAlign w:val="bottom"/>
          </w:tcPr>
          <w:p w14:paraId="2BA71D43" w14:textId="77777777" w:rsidR="00821B7E" w:rsidRPr="00393748" w:rsidRDefault="00821B7E" w:rsidP="00821B7E">
            <w:pPr>
              <w:spacing w:before="60" w:after="60"/>
              <w:rPr>
                <w:rFonts w:eastAsia="Arial Unicode MS" w:cs="Arial"/>
                <w:sz w:val="18"/>
                <w:szCs w:val="18"/>
              </w:rPr>
            </w:pPr>
            <w:r w:rsidRPr="00393748">
              <w:rPr>
                <w:rFonts w:eastAsia="Arial Unicode MS" w:cs="Arial"/>
                <w:sz w:val="18"/>
                <w:szCs w:val="18"/>
              </w:rPr>
              <w:t>Characters 6–13</w:t>
            </w:r>
          </w:p>
        </w:tc>
        <w:tc>
          <w:tcPr>
            <w:tcW w:w="4882" w:type="dxa"/>
            <w:gridSpan w:val="3"/>
            <w:vAlign w:val="bottom"/>
          </w:tcPr>
          <w:p w14:paraId="451A6EC1" w14:textId="77777777" w:rsidR="00821B7E" w:rsidRPr="00393748" w:rsidRDefault="00821B7E" w:rsidP="00821B7E">
            <w:pPr>
              <w:spacing w:before="60" w:after="60" w:line="240" w:lineRule="atLeast"/>
              <w:rPr>
                <w:rFonts w:cs="Arial"/>
                <w:sz w:val="18"/>
                <w:szCs w:val="18"/>
              </w:rPr>
            </w:pPr>
            <w:r w:rsidRPr="00393748">
              <w:rPr>
                <w:rFonts w:eastAsia="Arial Unicode MS" w:cs="Arial"/>
                <w:sz w:val="18"/>
                <w:szCs w:val="18"/>
              </w:rPr>
              <w:t>Date of birth</w:t>
            </w:r>
          </w:p>
        </w:tc>
      </w:tr>
      <w:tr w:rsidR="00821B7E" w:rsidRPr="001B1375" w14:paraId="12A85918" w14:textId="77777777" w:rsidTr="00821B7E">
        <w:tc>
          <w:tcPr>
            <w:tcW w:w="2235" w:type="dxa"/>
            <w:gridSpan w:val="3"/>
          </w:tcPr>
          <w:p w14:paraId="0147EBB3" w14:textId="77777777" w:rsidR="00821B7E" w:rsidRPr="00393748" w:rsidRDefault="00821B7E" w:rsidP="00821B7E">
            <w:pPr>
              <w:spacing w:before="60" w:after="60" w:line="270" w:lineRule="atLeast"/>
              <w:rPr>
                <w:rFonts w:eastAsia="Times" w:cs="Arial"/>
                <w:b/>
                <w:bCs/>
                <w:sz w:val="18"/>
                <w:szCs w:val="18"/>
              </w:rPr>
            </w:pPr>
          </w:p>
        </w:tc>
        <w:tc>
          <w:tcPr>
            <w:tcW w:w="2490" w:type="dxa"/>
            <w:gridSpan w:val="2"/>
            <w:vAlign w:val="bottom"/>
          </w:tcPr>
          <w:p w14:paraId="3F29E1C2" w14:textId="77777777" w:rsidR="00821B7E" w:rsidRPr="00393748" w:rsidRDefault="00821B7E" w:rsidP="00821B7E">
            <w:pPr>
              <w:spacing w:before="60" w:after="60"/>
              <w:rPr>
                <w:rFonts w:eastAsia="Arial Unicode MS" w:cs="Arial"/>
                <w:sz w:val="18"/>
                <w:szCs w:val="18"/>
              </w:rPr>
            </w:pPr>
            <w:r w:rsidRPr="00393748">
              <w:rPr>
                <w:rFonts w:eastAsia="Arial Unicode MS" w:cs="Arial"/>
                <w:sz w:val="18"/>
                <w:szCs w:val="18"/>
              </w:rPr>
              <w:t>Characters 14</w:t>
            </w:r>
          </w:p>
        </w:tc>
        <w:tc>
          <w:tcPr>
            <w:tcW w:w="4882" w:type="dxa"/>
            <w:gridSpan w:val="3"/>
            <w:vAlign w:val="bottom"/>
          </w:tcPr>
          <w:p w14:paraId="44C69E01" w14:textId="77777777" w:rsidR="00821B7E" w:rsidRPr="00393748" w:rsidRDefault="00821B7E" w:rsidP="00821B7E">
            <w:pPr>
              <w:spacing w:before="60" w:after="60" w:line="240" w:lineRule="atLeast"/>
              <w:rPr>
                <w:rFonts w:cs="Arial"/>
                <w:sz w:val="18"/>
                <w:szCs w:val="18"/>
              </w:rPr>
            </w:pPr>
            <w:r w:rsidRPr="00393748">
              <w:rPr>
                <w:rFonts w:eastAsia="Arial Unicode MS" w:cs="Arial"/>
                <w:sz w:val="18"/>
                <w:szCs w:val="18"/>
              </w:rPr>
              <w:t>Sex code</w:t>
            </w:r>
          </w:p>
        </w:tc>
      </w:tr>
      <w:tr w:rsidR="00821B7E" w:rsidRPr="001B1375" w14:paraId="2F010722" w14:textId="77777777" w:rsidTr="00821B7E">
        <w:tc>
          <w:tcPr>
            <w:tcW w:w="2235" w:type="dxa"/>
            <w:gridSpan w:val="3"/>
            <w:tcBorders>
              <w:bottom w:val="single" w:sz="4" w:space="0" w:color="auto"/>
            </w:tcBorders>
          </w:tcPr>
          <w:p w14:paraId="5F6EA131" w14:textId="77777777" w:rsidR="00821B7E" w:rsidRPr="00393748" w:rsidRDefault="00821B7E" w:rsidP="00821B7E">
            <w:pPr>
              <w:spacing w:before="60" w:after="60" w:line="270" w:lineRule="atLeast"/>
              <w:rPr>
                <w:rFonts w:eastAsia="Times" w:cs="Arial"/>
                <w:b/>
                <w:bCs/>
                <w:sz w:val="18"/>
                <w:szCs w:val="18"/>
              </w:rPr>
            </w:pPr>
            <w:r w:rsidRPr="00393748">
              <w:rPr>
                <w:rFonts w:eastAsia="Times" w:cs="Arial"/>
                <w:b/>
                <w:bCs/>
                <w:sz w:val="18"/>
                <w:szCs w:val="18"/>
              </w:rPr>
              <w:t>Reported by</w:t>
            </w:r>
          </w:p>
        </w:tc>
        <w:tc>
          <w:tcPr>
            <w:tcW w:w="7372" w:type="dxa"/>
            <w:gridSpan w:val="5"/>
            <w:tcBorders>
              <w:bottom w:val="single" w:sz="4" w:space="0" w:color="auto"/>
            </w:tcBorders>
          </w:tcPr>
          <w:p w14:paraId="322ACCD6" w14:textId="77777777" w:rsidR="00821B7E" w:rsidRPr="00393748" w:rsidRDefault="00821B7E" w:rsidP="00821B7E">
            <w:pPr>
              <w:spacing w:before="60" w:after="60"/>
              <w:rPr>
                <w:rFonts w:eastAsia="Times" w:cs="Arial"/>
                <w:sz w:val="18"/>
                <w:szCs w:val="18"/>
              </w:rPr>
            </w:pPr>
            <w:r w:rsidRPr="00393748">
              <w:rPr>
                <w:rFonts w:eastAsia="Times" w:cs="Arial"/>
                <w:sz w:val="18"/>
                <w:szCs w:val="18"/>
              </w:rPr>
              <w:t>Mental Health agencies</w:t>
            </w:r>
          </w:p>
        </w:tc>
      </w:tr>
      <w:tr w:rsidR="00821B7E" w:rsidRPr="001B1375" w14:paraId="77936646" w14:textId="77777777" w:rsidTr="00821B7E">
        <w:tc>
          <w:tcPr>
            <w:tcW w:w="1271" w:type="dxa"/>
            <w:tcBorders>
              <w:top w:val="single" w:sz="4" w:space="0" w:color="auto"/>
            </w:tcBorders>
          </w:tcPr>
          <w:p w14:paraId="557B7193" w14:textId="77777777" w:rsidR="00821B7E" w:rsidRPr="00393748" w:rsidRDefault="00821B7E" w:rsidP="00821B7E">
            <w:pPr>
              <w:spacing w:before="60" w:after="60" w:line="270" w:lineRule="atLeast"/>
              <w:rPr>
                <w:rFonts w:eastAsia="Times" w:cs="Arial"/>
                <w:b/>
                <w:bCs/>
                <w:sz w:val="18"/>
                <w:szCs w:val="18"/>
              </w:rPr>
            </w:pPr>
            <w:r w:rsidRPr="00393748">
              <w:rPr>
                <w:rFonts w:eastAsia="Times" w:cs="Arial"/>
                <w:b/>
                <w:bCs/>
                <w:sz w:val="18"/>
                <w:szCs w:val="18"/>
              </w:rPr>
              <w:t>Code set</w:t>
            </w:r>
          </w:p>
        </w:tc>
        <w:tc>
          <w:tcPr>
            <w:tcW w:w="1810" w:type="dxa"/>
            <w:gridSpan w:val="3"/>
            <w:tcBorders>
              <w:top w:val="single" w:sz="4" w:space="0" w:color="auto"/>
            </w:tcBorders>
          </w:tcPr>
          <w:p w14:paraId="7BC10684" w14:textId="77777777" w:rsidR="00821B7E" w:rsidRPr="00393748" w:rsidRDefault="00821B7E" w:rsidP="00821B7E">
            <w:pPr>
              <w:spacing w:before="60" w:after="60" w:line="270" w:lineRule="atLeast"/>
              <w:rPr>
                <w:rFonts w:eastAsia="Times" w:cs="Arial"/>
                <w:b/>
                <w:bCs/>
                <w:sz w:val="18"/>
                <w:szCs w:val="18"/>
              </w:rPr>
            </w:pPr>
            <w:r w:rsidRPr="00393748">
              <w:rPr>
                <w:rFonts w:eastAsia="Times" w:cs="Arial"/>
                <w:b/>
                <w:bCs/>
                <w:sz w:val="18"/>
                <w:szCs w:val="18"/>
              </w:rPr>
              <w:t>Value</w:t>
            </w:r>
          </w:p>
        </w:tc>
        <w:tc>
          <w:tcPr>
            <w:tcW w:w="6526" w:type="dxa"/>
            <w:gridSpan w:val="4"/>
            <w:tcBorders>
              <w:top w:val="single" w:sz="4" w:space="0" w:color="auto"/>
            </w:tcBorders>
          </w:tcPr>
          <w:p w14:paraId="3723E84B" w14:textId="77777777" w:rsidR="00821B7E" w:rsidRPr="00393748" w:rsidRDefault="00821B7E" w:rsidP="00821B7E">
            <w:pPr>
              <w:spacing w:before="60" w:after="60" w:line="270" w:lineRule="atLeast"/>
              <w:rPr>
                <w:rFonts w:eastAsia="Times" w:cs="Arial"/>
                <w:b/>
                <w:bCs/>
                <w:sz w:val="18"/>
                <w:szCs w:val="18"/>
              </w:rPr>
            </w:pPr>
            <w:r w:rsidRPr="00393748">
              <w:rPr>
                <w:rFonts w:eastAsia="Times" w:cs="Arial"/>
                <w:b/>
                <w:bCs/>
                <w:sz w:val="18"/>
                <w:szCs w:val="18"/>
              </w:rPr>
              <w:t>Descriptor</w:t>
            </w:r>
          </w:p>
        </w:tc>
      </w:tr>
      <w:tr w:rsidR="00821B7E" w:rsidRPr="001B1375" w14:paraId="618740BC" w14:textId="77777777" w:rsidTr="00821B7E">
        <w:tc>
          <w:tcPr>
            <w:tcW w:w="1271" w:type="dxa"/>
          </w:tcPr>
          <w:p w14:paraId="6CC7943F" w14:textId="77777777" w:rsidR="00821B7E" w:rsidRPr="00393748" w:rsidRDefault="00821B7E" w:rsidP="00821B7E">
            <w:pPr>
              <w:keepNext/>
              <w:keepLines/>
              <w:overflowPunct w:val="0"/>
              <w:autoSpaceDE w:val="0"/>
              <w:autoSpaceDN w:val="0"/>
              <w:adjustRightInd w:val="0"/>
              <w:spacing w:before="60" w:after="60" w:line="240" w:lineRule="atLeast"/>
              <w:textAlignment w:val="baseline"/>
              <w:rPr>
                <w:rFonts w:cs="Arial"/>
                <w:b/>
                <w:i/>
                <w:sz w:val="18"/>
                <w:szCs w:val="18"/>
              </w:rPr>
            </w:pPr>
          </w:p>
        </w:tc>
        <w:tc>
          <w:tcPr>
            <w:tcW w:w="1810" w:type="dxa"/>
            <w:gridSpan w:val="3"/>
          </w:tcPr>
          <w:p w14:paraId="3F8F28CD" w14:textId="77777777" w:rsidR="00821B7E" w:rsidRPr="00393748" w:rsidRDefault="00821B7E" w:rsidP="00821B7E">
            <w:pPr>
              <w:spacing w:before="60" w:after="60" w:line="270" w:lineRule="atLeast"/>
              <w:rPr>
                <w:rFonts w:eastAsia="Times" w:cs="Arial"/>
                <w:sz w:val="18"/>
                <w:szCs w:val="18"/>
              </w:rPr>
            </w:pPr>
            <w:r w:rsidRPr="00393748">
              <w:rPr>
                <w:rFonts w:cs="Arial"/>
                <w:sz w:val="18"/>
                <w:szCs w:val="18"/>
              </w:rPr>
              <w:t>Character 1–3:</w:t>
            </w:r>
          </w:p>
        </w:tc>
        <w:tc>
          <w:tcPr>
            <w:tcW w:w="6526" w:type="dxa"/>
            <w:gridSpan w:val="4"/>
          </w:tcPr>
          <w:p w14:paraId="721D1A4F" w14:textId="77777777" w:rsidR="00821B7E" w:rsidRPr="00393748" w:rsidRDefault="00821B7E" w:rsidP="00821B7E">
            <w:pPr>
              <w:spacing w:before="60" w:after="60" w:line="270" w:lineRule="atLeast"/>
              <w:rPr>
                <w:rFonts w:eastAsia="Times" w:cs="Arial"/>
                <w:sz w:val="18"/>
                <w:szCs w:val="18"/>
              </w:rPr>
            </w:pPr>
            <w:r w:rsidRPr="00393748">
              <w:rPr>
                <w:rFonts w:cs="Arial"/>
                <w:sz w:val="18"/>
                <w:szCs w:val="18"/>
                <w:lang w:eastAsia="en-AU"/>
              </w:rPr>
              <w:t xml:space="preserve">Record </w:t>
            </w:r>
            <w:r w:rsidRPr="00393748">
              <w:rPr>
                <w:rFonts w:cs="Arial"/>
                <w:bCs/>
                <w:sz w:val="18"/>
                <w:szCs w:val="18"/>
                <w:lang w:eastAsia="en-AU"/>
              </w:rPr>
              <w:t>2</w:t>
            </w:r>
            <w:r w:rsidRPr="00393748">
              <w:rPr>
                <w:rFonts w:cs="Arial"/>
                <w:sz w:val="18"/>
                <w:szCs w:val="18"/>
                <w:lang w:eastAsia="en-AU"/>
              </w:rPr>
              <w:t xml:space="preserve">nd, </w:t>
            </w:r>
            <w:r w:rsidRPr="00393748">
              <w:rPr>
                <w:rFonts w:cs="Arial"/>
                <w:bCs/>
                <w:sz w:val="18"/>
                <w:szCs w:val="18"/>
                <w:lang w:eastAsia="en-AU"/>
              </w:rPr>
              <w:t>3</w:t>
            </w:r>
            <w:r w:rsidRPr="00393748">
              <w:rPr>
                <w:rFonts w:cs="Arial"/>
                <w:sz w:val="18"/>
                <w:szCs w:val="18"/>
                <w:lang w:eastAsia="en-AU"/>
              </w:rPr>
              <w:t xml:space="preserve">rd and </w:t>
            </w:r>
            <w:r w:rsidRPr="00393748">
              <w:rPr>
                <w:rFonts w:cs="Arial"/>
                <w:bCs/>
                <w:sz w:val="18"/>
                <w:szCs w:val="18"/>
                <w:lang w:eastAsia="en-AU"/>
              </w:rPr>
              <w:t>5</w:t>
            </w:r>
            <w:r w:rsidRPr="00393748">
              <w:rPr>
                <w:rFonts w:cs="Arial"/>
                <w:sz w:val="18"/>
                <w:szCs w:val="18"/>
                <w:lang w:eastAsia="en-AU"/>
              </w:rPr>
              <w:t xml:space="preserve">th letters of </w:t>
            </w:r>
            <w:r w:rsidRPr="00393748">
              <w:rPr>
                <w:rFonts w:cs="Arial"/>
                <w:b/>
                <w:bCs/>
                <w:sz w:val="18"/>
                <w:szCs w:val="18"/>
                <w:lang w:eastAsia="en-AU"/>
              </w:rPr>
              <w:t>last name (surname/family name)</w:t>
            </w:r>
          </w:p>
        </w:tc>
      </w:tr>
      <w:tr w:rsidR="00821B7E" w:rsidRPr="001B1375" w14:paraId="1A98B17A" w14:textId="77777777" w:rsidTr="00821B7E">
        <w:tc>
          <w:tcPr>
            <w:tcW w:w="1271" w:type="dxa"/>
          </w:tcPr>
          <w:p w14:paraId="1CCB45D7" w14:textId="77777777" w:rsidR="00821B7E" w:rsidRPr="00393748" w:rsidRDefault="00821B7E" w:rsidP="00821B7E">
            <w:pPr>
              <w:keepNext/>
              <w:keepLines/>
              <w:overflowPunct w:val="0"/>
              <w:autoSpaceDE w:val="0"/>
              <w:autoSpaceDN w:val="0"/>
              <w:adjustRightInd w:val="0"/>
              <w:spacing w:before="60" w:after="60" w:line="240" w:lineRule="atLeast"/>
              <w:textAlignment w:val="baseline"/>
              <w:rPr>
                <w:rFonts w:cs="Arial"/>
                <w:b/>
                <w:i/>
                <w:sz w:val="18"/>
                <w:szCs w:val="18"/>
              </w:rPr>
            </w:pPr>
          </w:p>
        </w:tc>
        <w:tc>
          <w:tcPr>
            <w:tcW w:w="1810" w:type="dxa"/>
            <w:gridSpan w:val="3"/>
          </w:tcPr>
          <w:p w14:paraId="3D42FEE8" w14:textId="77777777" w:rsidR="00821B7E" w:rsidRPr="00393748" w:rsidRDefault="00821B7E" w:rsidP="00821B7E">
            <w:pPr>
              <w:spacing w:before="60" w:after="60" w:line="270" w:lineRule="atLeast"/>
              <w:rPr>
                <w:rFonts w:cs="Arial"/>
                <w:sz w:val="18"/>
                <w:szCs w:val="18"/>
              </w:rPr>
            </w:pPr>
            <w:r w:rsidRPr="00393748">
              <w:rPr>
                <w:rFonts w:cs="Arial"/>
                <w:sz w:val="18"/>
                <w:szCs w:val="18"/>
              </w:rPr>
              <w:t>Character 4–5:</w:t>
            </w:r>
          </w:p>
        </w:tc>
        <w:tc>
          <w:tcPr>
            <w:tcW w:w="6526" w:type="dxa"/>
            <w:gridSpan w:val="4"/>
          </w:tcPr>
          <w:p w14:paraId="4E39CDCB" w14:textId="77777777" w:rsidR="00821B7E" w:rsidRPr="00393748" w:rsidRDefault="00821B7E" w:rsidP="00821B7E">
            <w:pPr>
              <w:spacing w:before="60" w:after="60" w:line="270" w:lineRule="atLeast"/>
              <w:rPr>
                <w:rFonts w:eastAsia="Times" w:cs="Arial"/>
                <w:sz w:val="18"/>
                <w:szCs w:val="18"/>
              </w:rPr>
            </w:pPr>
            <w:r w:rsidRPr="00393748">
              <w:rPr>
                <w:rFonts w:cs="Arial"/>
                <w:sz w:val="18"/>
                <w:szCs w:val="18"/>
              </w:rPr>
              <w:t xml:space="preserve">Record </w:t>
            </w:r>
            <w:r w:rsidRPr="00393748">
              <w:rPr>
                <w:rFonts w:eastAsia="Arial Unicode MS" w:cs="Arial"/>
                <w:sz w:val="18"/>
                <w:szCs w:val="18"/>
              </w:rPr>
              <w:t xml:space="preserve">2nd and 3rd letters of </w:t>
            </w:r>
            <w:r w:rsidRPr="00393748">
              <w:rPr>
                <w:rFonts w:eastAsia="Arial Unicode MS" w:cs="Arial"/>
                <w:b/>
                <w:sz w:val="18"/>
                <w:szCs w:val="18"/>
              </w:rPr>
              <w:t>first name/given name</w:t>
            </w:r>
          </w:p>
        </w:tc>
      </w:tr>
      <w:tr w:rsidR="00821B7E" w:rsidRPr="001B1375" w14:paraId="7188C753" w14:textId="77777777" w:rsidTr="00821B7E">
        <w:tc>
          <w:tcPr>
            <w:tcW w:w="1271" w:type="dxa"/>
          </w:tcPr>
          <w:p w14:paraId="6EDD48CB" w14:textId="77777777" w:rsidR="00821B7E" w:rsidRPr="00393748" w:rsidRDefault="00821B7E" w:rsidP="00821B7E">
            <w:pPr>
              <w:keepNext/>
              <w:keepLines/>
              <w:overflowPunct w:val="0"/>
              <w:autoSpaceDE w:val="0"/>
              <w:autoSpaceDN w:val="0"/>
              <w:adjustRightInd w:val="0"/>
              <w:spacing w:before="60" w:after="60" w:line="240" w:lineRule="atLeast"/>
              <w:textAlignment w:val="baseline"/>
              <w:rPr>
                <w:rFonts w:cs="Arial"/>
                <w:b/>
                <w:i/>
                <w:sz w:val="18"/>
                <w:szCs w:val="18"/>
              </w:rPr>
            </w:pPr>
          </w:p>
        </w:tc>
        <w:tc>
          <w:tcPr>
            <w:tcW w:w="1810" w:type="dxa"/>
            <w:gridSpan w:val="3"/>
          </w:tcPr>
          <w:p w14:paraId="3A3E8BC8" w14:textId="77777777" w:rsidR="00821B7E" w:rsidRPr="00393748" w:rsidRDefault="00821B7E" w:rsidP="00821B7E">
            <w:pPr>
              <w:spacing w:before="60" w:after="60" w:line="270" w:lineRule="atLeast"/>
              <w:rPr>
                <w:rFonts w:cs="Arial"/>
                <w:sz w:val="18"/>
                <w:szCs w:val="18"/>
              </w:rPr>
            </w:pPr>
            <w:r w:rsidRPr="00393748">
              <w:rPr>
                <w:rFonts w:cs="Arial"/>
                <w:sz w:val="18"/>
                <w:szCs w:val="18"/>
              </w:rPr>
              <w:t>Character 6–13:</w:t>
            </w:r>
          </w:p>
        </w:tc>
        <w:tc>
          <w:tcPr>
            <w:tcW w:w="6526" w:type="dxa"/>
            <w:gridSpan w:val="4"/>
          </w:tcPr>
          <w:p w14:paraId="0C855133" w14:textId="77777777" w:rsidR="00821B7E" w:rsidRPr="00393748" w:rsidRDefault="00821B7E" w:rsidP="00821B7E">
            <w:pPr>
              <w:spacing w:before="60" w:after="60" w:line="270" w:lineRule="atLeast"/>
              <w:rPr>
                <w:rFonts w:eastAsia="Times" w:cs="Arial"/>
                <w:sz w:val="18"/>
                <w:szCs w:val="18"/>
              </w:rPr>
            </w:pPr>
            <w:r w:rsidRPr="00393748">
              <w:rPr>
                <w:rFonts w:cs="Arial"/>
                <w:sz w:val="18"/>
                <w:szCs w:val="18"/>
              </w:rPr>
              <w:t>Eight digits for date of birth: DDMMYYYY</w:t>
            </w:r>
          </w:p>
        </w:tc>
      </w:tr>
      <w:tr w:rsidR="00821B7E" w:rsidRPr="001B1375" w14:paraId="4CA109D8" w14:textId="77777777" w:rsidTr="00821B7E">
        <w:tc>
          <w:tcPr>
            <w:tcW w:w="1271" w:type="dxa"/>
            <w:tcBorders>
              <w:bottom w:val="single" w:sz="4" w:space="0" w:color="auto"/>
            </w:tcBorders>
          </w:tcPr>
          <w:p w14:paraId="2753A507" w14:textId="77777777" w:rsidR="00821B7E" w:rsidRPr="00393748" w:rsidRDefault="00821B7E" w:rsidP="00821B7E">
            <w:pPr>
              <w:keepNext/>
              <w:keepLines/>
              <w:overflowPunct w:val="0"/>
              <w:autoSpaceDE w:val="0"/>
              <w:autoSpaceDN w:val="0"/>
              <w:adjustRightInd w:val="0"/>
              <w:spacing w:before="60" w:after="60" w:line="240" w:lineRule="atLeast"/>
              <w:textAlignment w:val="baseline"/>
              <w:rPr>
                <w:rFonts w:cs="Arial"/>
                <w:b/>
                <w:i/>
                <w:sz w:val="18"/>
                <w:szCs w:val="18"/>
              </w:rPr>
            </w:pPr>
          </w:p>
        </w:tc>
        <w:tc>
          <w:tcPr>
            <w:tcW w:w="1810" w:type="dxa"/>
            <w:gridSpan w:val="3"/>
            <w:tcBorders>
              <w:bottom w:val="single" w:sz="4" w:space="0" w:color="auto"/>
            </w:tcBorders>
          </w:tcPr>
          <w:p w14:paraId="4EEECA58" w14:textId="77777777" w:rsidR="00821B7E" w:rsidRPr="00393748" w:rsidRDefault="00821B7E" w:rsidP="00821B7E">
            <w:pPr>
              <w:spacing w:before="60" w:after="60" w:line="270" w:lineRule="atLeast"/>
              <w:rPr>
                <w:rFonts w:cs="Arial"/>
                <w:sz w:val="18"/>
                <w:szCs w:val="18"/>
              </w:rPr>
            </w:pPr>
            <w:r w:rsidRPr="00393748">
              <w:rPr>
                <w:rFonts w:cs="Arial"/>
                <w:sz w:val="18"/>
                <w:szCs w:val="18"/>
              </w:rPr>
              <w:t>Character 14:</w:t>
            </w:r>
          </w:p>
        </w:tc>
        <w:tc>
          <w:tcPr>
            <w:tcW w:w="6526" w:type="dxa"/>
            <w:gridSpan w:val="4"/>
            <w:tcBorders>
              <w:bottom w:val="single" w:sz="4" w:space="0" w:color="auto"/>
            </w:tcBorders>
          </w:tcPr>
          <w:p w14:paraId="39D572C7" w14:textId="77777777" w:rsidR="00821B7E" w:rsidRPr="00393748" w:rsidRDefault="00821B7E" w:rsidP="00821B7E">
            <w:pPr>
              <w:spacing w:before="60" w:after="60" w:line="270" w:lineRule="atLeast"/>
              <w:rPr>
                <w:rFonts w:eastAsia="Times" w:cs="Arial"/>
                <w:sz w:val="18"/>
                <w:szCs w:val="18"/>
              </w:rPr>
            </w:pPr>
            <w:r w:rsidRPr="00393748">
              <w:rPr>
                <w:rFonts w:cs="Arial"/>
                <w:sz w:val="18"/>
                <w:szCs w:val="18"/>
              </w:rPr>
              <w:t>One digit for sex code: enter 1 for male, 2 for female or 9 for not stated. Sex code 3-indeterminate and Sex code 4-intersex invalid for the SLK</w:t>
            </w:r>
          </w:p>
        </w:tc>
      </w:tr>
      <w:tr w:rsidR="00821B7E" w:rsidRPr="001B1375" w14:paraId="45F0B4CE" w14:textId="77777777" w:rsidTr="00821B7E">
        <w:tc>
          <w:tcPr>
            <w:tcW w:w="1555" w:type="dxa"/>
            <w:gridSpan w:val="2"/>
            <w:tcBorders>
              <w:top w:val="single" w:sz="4" w:space="0" w:color="auto"/>
            </w:tcBorders>
          </w:tcPr>
          <w:p w14:paraId="59037D3B" w14:textId="77777777" w:rsidR="00821B7E" w:rsidRPr="00393748" w:rsidRDefault="00821B7E" w:rsidP="00821B7E">
            <w:pPr>
              <w:spacing w:before="20" w:after="60" w:line="270" w:lineRule="atLeast"/>
              <w:rPr>
                <w:rFonts w:eastAsia="Times" w:cs="Arial"/>
                <w:b/>
                <w:bCs/>
                <w:sz w:val="18"/>
                <w:szCs w:val="18"/>
              </w:rPr>
            </w:pPr>
            <w:r w:rsidRPr="00393748">
              <w:rPr>
                <w:rFonts w:eastAsia="Times" w:cs="Arial"/>
                <w:b/>
                <w:bCs/>
                <w:sz w:val="18"/>
                <w:szCs w:val="18"/>
              </w:rPr>
              <w:t>Guide for use</w:t>
            </w:r>
          </w:p>
        </w:tc>
        <w:tc>
          <w:tcPr>
            <w:tcW w:w="8052" w:type="dxa"/>
            <w:gridSpan w:val="6"/>
            <w:tcBorders>
              <w:top w:val="single" w:sz="4" w:space="0" w:color="auto"/>
            </w:tcBorders>
            <w:vAlign w:val="bottom"/>
          </w:tcPr>
          <w:p w14:paraId="75E8317F" w14:textId="77777777" w:rsidR="00821B7E" w:rsidRPr="00393748" w:rsidRDefault="00821B7E" w:rsidP="00821B7E">
            <w:pPr>
              <w:autoSpaceDE w:val="0"/>
              <w:autoSpaceDN w:val="0"/>
              <w:adjustRightInd w:val="0"/>
              <w:spacing w:before="60" w:after="60"/>
              <w:ind w:left="1440" w:hanging="1440"/>
              <w:rPr>
                <w:rFonts w:cs="Arial"/>
                <w:b/>
                <w:sz w:val="18"/>
                <w:szCs w:val="18"/>
              </w:rPr>
            </w:pPr>
            <w:r w:rsidRPr="00393748">
              <w:rPr>
                <w:rFonts w:cs="Arial"/>
                <w:b/>
                <w:sz w:val="18"/>
                <w:szCs w:val="18"/>
              </w:rPr>
              <w:t>Characters 1–5</w:t>
            </w:r>
          </w:p>
          <w:p w14:paraId="67BFD902" w14:textId="0FE00CD6" w:rsidR="00821B7E" w:rsidRDefault="00821B7E" w:rsidP="00821B7E">
            <w:pPr>
              <w:pStyle w:val="DHHSbullet1"/>
              <w:numPr>
                <w:ilvl w:val="0"/>
                <w:numId w:val="2"/>
              </w:numPr>
              <w:spacing w:before="60" w:after="60" w:line="240" w:lineRule="auto"/>
              <w:ind w:left="460" w:hanging="426"/>
              <w:rPr>
                <w:rFonts w:cs="Arial"/>
                <w:sz w:val="18"/>
                <w:szCs w:val="18"/>
              </w:rPr>
            </w:pPr>
            <w:r w:rsidRPr="00393748">
              <w:rPr>
                <w:rFonts w:cs="Arial"/>
                <w:sz w:val="18"/>
                <w:szCs w:val="18"/>
              </w:rPr>
              <w:t>Do not count hyphens, apostrophes, blank spaces or any other character that may appear in a name that is not a letter of the alphabet.</w:t>
            </w:r>
          </w:p>
          <w:p w14:paraId="215930BB" w14:textId="77777777" w:rsidR="000D0B6F" w:rsidRPr="00393748" w:rsidRDefault="000D0B6F" w:rsidP="000D0B6F">
            <w:pPr>
              <w:pStyle w:val="DHHSbullet1"/>
              <w:spacing w:before="60" w:after="60" w:line="240" w:lineRule="auto"/>
              <w:ind w:left="34" w:firstLine="0"/>
              <w:rPr>
                <w:rFonts w:cs="Arial"/>
                <w:sz w:val="18"/>
                <w:szCs w:val="18"/>
              </w:rPr>
            </w:pPr>
          </w:p>
          <w:p w14:paraId="45F515F1" w14:textId="3761BEE0" w:rsidR="00821B7E" w:rsidRDefault="00821B7E" w:rsidP="00821B7E">
            <w:pPr>
              <w:pStyle w:val="DHHSbullet1"/>
              <w:numPr>
                <w:ilvl w:val="0"/>
                <w:numId w:val="2"/>
              </w:numPr>
              <w:spacing w:before="60" w:after="60" w:line="240" w:lineRule="auto"/>
              <w:ind w:left="460" w:hanging="426"/>
              <w:rPr>
                <w:rFonts w:cs="Arial"/>
                <w:sz w:val="18"/>
                <w:szCs w:val="18"/>
              </w:rPr>
            </w:pPr>
            <w:r w:rsidRPr="00393748">
              <w:rPr>
                <w:rFonts w:cs="Arial"/>
                <w:sz w:val="18"/>
                <w:szCs w:val="18"/>
              </w:rPr>
              <w:t>Where the name is not long enough to supply all the requested letters, fill the remaining squares with a 2 to indicate that a letter does not exist. This will occur if the first name is fewer than three characters and if the last name is fewer than five characters.</w:t>
            </w:r>
          </w:p>
          <w:p w14:paraId="3BE46AB2" w14:textId="77777777" w:rsidR="000D0B6F" w:rsidRPr="00393748" w:rsidRDefault="000D0B6F" w:rsidP="000D0B6F">
            <w:pPr>
              <w:pStyle w:val="DHHSbullet1"/>
              <w:spacing w:before="60" w:after="60" w:line="240" w:lineRule="auto"/>
              <w:ind w:left="0" w:firstLine="0"/>
              <w:rPr>
                <w:rFonts w:cs="Arial"/>
                <w:sz w:val="18"/>
                <w:szCs w:val="18"/>
              </w:rPr>
            </w:pPr>
          </w:p>
          <w:p w14:paraId="66578DD3" w14:textId="1442B562" w:rsidR="00821B7E" w:rsidRDefault="00821B7E" w:rsidP="00821B7E">
            <w:pPr>
              <w:pStyle w:val="DHHSbullet1"/>
              <w:numPr>
                <w:ilvl w:val="0"/>
                <w:numId w:val="2"/>
              </w:numPr>
              <w:spacing w:before="60" w:after="60" w:line="240" w:lineRule="auto"/>
              <w:ind w:left="460" w:hanging="426"/>
              <w:rPr>
                <w:rFonts w:cs="Arial"/>
                <w:sz w:val="18"/>
                <w:szCs w:val="18"/>
              </w:rPr>
            </w:pPr>
            <w:r w:rsidRPr="00393748">
              <w:rPr>
                <w:rFonts w:cs="Arial"/>
                <w:sz w:val="18"/>
                <w:szCs w:val="18"/>
              </w:rPr>
              <w:t>Where a name or part of a name is missing, substitute a 9 to indicate that the letter is not known.</w:t>
            </w:r>
          </w:p>
          <w:p w14:paraId="5E3535D5" w14:textId="77777777" w:rsidR="000D0B6F" w:rsidRPr="00393748" w:rsidRDefault="000D0B6F" w:rsidP="000D0B6F">
            <w:pPr>
              <w:pStyle w:val="DHHSbullet1"/>
              <w:spacing w:before="60" w:after="60" w:line="240" w:lineRule="auto"/>
              <w:ind w:left="0" w:firstLine="0"/>
              <w:rPr>
                <w:rFonts w:cs="Arial"/>
                <w:sz w:val="18"/>
                <w:szCs w:val="18"/>
              </w:rPr>
            </w:pPr>
          </w:p>
          <w:p w14:paraId="03BF6E3A" w14:textId="77777777" w:rsidR="000D0B6F" w:rsidRDefault="00821B7E" w:rsidP="00821B7E">
            <w:pPr>
              <w:pStyle w:val="DHHSbullet1"/>
              <w:numPr>
                <w:ilvl w:val="0"/>
                <w:numId w:val="2"/>
              </w:numPr>
              <w:autoSpaceDE w:val="0"/>
              <w:autoSpaceDN w:val="0"/>
              <w:adjustRightInd w:val="0"/>
              <w:spacing w:before="60" w:after="60" w:line="240" w:lineRule="auto"/>
              <w:ind w:left="460" w:hanging="426"/>
              <w:rPr>
                <w:rFonts w:cs="Arial"/>
                <w:sz w:val="18"/>
                <w:szCs w:val="18"/>
              </w:rPr>
            </w:pPr>
            <w:r w:rsidRPr="00393748">
              <w:rPr>
                <w:rFonts w:cs="Arial"/>
                <w:sz w:val="18"/>
                <w:szCs w:val="18"/>
              </w:rPr>
              <w:t>Use the consumer’s full and formal name.</w:t>
            </w:r>
          </w:p>
          <w:p w14:paraId="47E8B83C" w14:textId="798523E8" w:rsidR="00821B7E" w:rsidRPr="00393748" w:rsidRDefault="00821B7E" w:rsidP="000D0B6F">
            <w:pPr>
              <w:pStyle w:val="DHHSbullet1"/>
              <w:autoSpaceDE w:val="0"/>
              <w:autoSpaceDN w:val="0"/>
              <w:adjustRightInd w:val="0"/>
              <w:spacing w:before="60" w:after="60" w:line="240" w:lineRule="auto"/>
              <w:ind w:left="0" w:firstLine="0"/>
              <w:rPr>
                <w:rFonts w:cs="Arial"/>
                <w:sz w:val="18"/>
                <w:szCs w:val="18"/>
              </w:rPr>
            </w:pPr>
            <w:r w:rsidRPr="00393748">
              <w:rPr>
                <w:rFonts w:cs="Arial"/>
                <w:sz w:val="18"/>
                <w:szCs w:val="18"/>
              </w:rPr>
              <w:tab/>
              <w:t xml:space="preserve"> </w:t>
            </w:r>
          </w:p>
        </w:tc>
      </w:tr>
      <w:tr w:rsidR="00821B7E" w:rsidRPr="001B1375" w14:paraId="67B8543B" w14:textId="77777777" w:rsidTr="00821B7E">
        <w:trPr>
          <w:cantSplit/>
        </w:trPr>
        <w:tc>
          <w:tcPr>
            <w:tcW w:w="1560" w:type="dxa"/>
            <w:gridSpan w:val="2"/>
            <w:tcBorders>
              <w:bottom w:val="single" w:sz="4" w:space="0" w:color="auto"/>
            </w:tcBorders>
          </w:tcPr>
          <w:p w14:paraId="3E5528F7"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 xml:space="preserve">DHHS common </w:t>
            </w:r>
          </w:p>
          <w:p w14:paraId="6411554F" w14:textId="77777777" w:rsidR="00821B7E" w:rsidRPr="00393748" w:rsidRDefault="00821B7E" w:rsidP="00821B7E">
            <w:pPr>
              <w:spacing w:after="60" w:line="270" w:lineRule="atLeast"/>
              <w:rPr>
                <w:rFonts w:eastAsia="Times" w:cs="Arial"/>
                <w:b/>
                <w:bCs/>
                <w:sz w:val="18"/>
                <w:szCs w:val="18"/>
              </w:rPr>
            </w:pPr>
            <w:r w:rsidRPr="00393748">
              <w:rPr>
                <w:rFonts w:eastAsia="Times" w:cs="Arial"/>
                <w:b/>
                <w:bCs/>
                <w:sz w:val="18"/>
                <w:szCs w:val="18"/>
              </w:rPr>
              <w:t>data dictionary</w:t>
            </w:r>
          </w:p>
        </w:tc>
        <w:tc>
          <w:tcPr>
            <w:tcW w:w="8047" w:type="dxa"/>
            <w:gridSpan w:val="6"/>
            <w:tcBorders>
              <w:bottom w:val="single" w:sz="4" w:space="0" w:color="auto"/>
            </w:tcBorders>
          </w:tcPr>
          <w:p w14:paraId="08029FC7" w14:textId="77777777" w:rsidR="00821B7E" w:rsidRPr="00393748" w:rsidRDefault="00821B7E" w:rsidP="00821B7E">
            <w:pPr>
              <w:numPr>
                <w:ilvl w:val="6"/>
                <w:numId w:val="0"/>
              </w:numPr>
              <w:spacing w:before="60" w:after="60"/>
              <w:ind w:left="227" w:hanging="227"/>
              <w:rPr>
                <w:rFonts w:cs="Arial"/>
                <w:sz w:val="18"/>
                <w:szCs w:val="18"/>
              </w:rPr>
            </w:pPr>
            <w:r w:rsidRPr="00393748">
              <w:rPr>
                <w:rFonts w:cs="Arial"/>
                <w:sz w:val="18"/>
                <w:szCs w:val="18"/>
              </w:rPr>
              <w:t>Client-statistical linkage key-AAAAADDMMYYYYN</w:t>
            </w:r>
          </w:p>
        </w:tc>
      </w:tr>
      <w:tr w:rsidR="00821B7E" w:rsidRPr="001B1375" w14:paraId="786BFC11" w14:textId="77777777" w:rsidTr="00821B7E">
        <w:tc>
          <w:tcPr>
            <w:tcW w:w="2235" w:type="dxa"/>
            <w:gridSpan w:val="3"/>
            <w:tcBorders>
              <w:top w:val="single" w:sz="4" w:space="0" w:color="auto"/>
              <w:bottom w:val="single" w:sz="4" w:space="0" w:color="auto"/>
            </w:tcBorders>
          </w:tcPr>
          <w:p w14:paraId="25844B74" w14:textId="77777777" w:rsidR="00821B7E" w:rsidRPr="00393748" w:rsidRDefault="00821B7E" w:rsidP="00821B7E">
            <w:pPr>
              <w:spacing w:before="60" w:after="60" w:line="270" w:lineRule="atLeast"/>
              <w:rPr>
                <w:rFonts w:eastAsia="Times" w:cs="Arial"/>
                <w:b/>
                <w:bCs/>
                <w:sz w:val="18"/>
                <w:szCs w:val="18"/>
              </w:rPr>
            </w:pPr>
            <w:r w:rsidRPr="00393748">
              <w:rPr>
                <w:rFonts w:eastAsia="Times" w:cs="Arial"/>
                <w:b/>
                <w:bCs/>
                <w:sz w:val="18"/>
                <w:szCs w:val="18"/>
              </w:rPr>
              <w:t>Purpose</w:t>
            </w:r>
          </w:p>
        </w:tc>
        <w:tc>
          <w:tcPr>
            <w:tcW w:w="7372" w:type="dxa"/>
            <w:gridSpan w:val="5"/>
            <w:tcBorders>
              <w:top w:val="single" w:sz="4" w:space="0" w:color="auto"/>
              <w:bottom w:val="single" w:sz="4" w:space="0" w:color="auto"/>
            </w:tcBorders>
          </w:tcPr>
          <w:p w14:paraId="43466CFC" w14:textId="214DD454" w:rsidR="000D0B6F" w:rsidRPr="000D0B6F" w:rsidRDefault="00821B7E" w:rsidP="000D0B6F">
            <w:pPr>
              <w:pStyle w:val="IMSTemplatecontent"/>
              <w:numPr>
                <w:ilvl w:val="0"/>
                <w:numId w:val="15"/>
              </w:numPr>
              <w:spacing w:before="60" w:after="60"/>
              <w:rPr>
                <w:rFonts w:ascii="Arial" w:hAnsi="Arial" w:cs="Arial"/>
                <w:szCs w:val="18"/>
              </w:rPr>
            </w:pPr>
            <w:r w:rsidRPr="00393748">
              <w:rPr>
                <w:rFonts w:ascii="Arial" w:hAnsi="Arial" w:cs="Arial"/>
                <w:szCs w:val="18"/>
              </w:rPr>
              <w:t>present a profile of the mental health services provided to clients by the mental health agency</w:t>
            </w:r>
          </w:p>
          <w:p w14:paraId="049B7E7A" w14:textId="214DD454" w:rsidR="00821B7E" w:rsidRPr="00393748" w:rsidRDefault="00821B7E" w:rsidP="00821B7E">
            <w:pPr>
              <w:pStyle w:val="IMSTemplatecontent"/>
              <w:numPr>
                <w:ilvl w:val="0"/>
                <w:numId w:val="15"/>
              </w:numPr>
              <w:spacing w:before="60" w:after="60"/>
              <w:rPr>
                <w:rFonts w:ascii="Arial" w:hAnsi="Arial" w:cs="Arial"/>
                <w:szCs w:val="18"/>
              </w:rPr>
            </w:pPr>
            <w:r w:rsidRPr="00393748">
              <w:rPr>
                <w:rFonts w:ascii="Arial" w:hAnsi="Arial" w:cs="Arial"/>
                <w:szCs w:val="18"/>
              </w:rPr>
              <w:t>identify the service profile of the agency to inform future service requirements and funding considerations</w:t>
            </w:r>
          </w:p>
          <w:p w14:paraId="5C4FB1FC" w14:textId="77777777" w:rsidR="00821B7E" w:rsidRPr="00393748" w:rsidRDefault="00821B7E" w:rsidP="00821B7E">
            <w:pPr>
              <w:pStyle w:val="Table-na2"/>
              <w:numPr>
                <w:ilvl w:val="0"/>
                <w:numId w:val="15"/>
              </w:numPr>
              <w:tabs>
                <w:tab w:val="num" w:pos="330"/>
                <w:tab w:val="left" w:pos="510"/>
              </w:tabs>
              <w:spacing w:line="240" w:lineRule="auto"/>
              <w:ind w:left="330" w:hanging="330"/>
              <w:rPr>
                <w:rFonts w:ascii="Arial" w:eastAsia="Times" w:hAnsi="Arial" w:cs="Arial"/>
                <w:sz w:val="18"/>
                <w:szCs w:val="18"/>
              </w:rPr>
            </w:pPr>
            <w:r w:rsidRPr="00393748">
              <w:rPr>
                <w:rFonts w:ascii="Arial" w:hAnsi="Arial" w:cs="Arial"/>
                <w:sz w:val="18"/>
                <w:szCs w:val="18"/>
              </w:rPr>
              <w:t>comply with Victoria’s triage minimum dataset.</w:t>
            </w:r>
          </w:p>
        </w:tc>
      </w:tr>
      <w:tr w:rsidR="00821B7E" w:rsidRPr="001B1375" w14:paraId="5D5ED720" w14:textId="77777777" w:rsidTr="00821B7E">
        <w:tc>
          <w:tcPr>
            <w:tcW w:w="2235" w:type="dxa"/>
            <w:gridSpan w:val="3"/>
            <w:tcBorders>
              <w:top w:val="single" w:sz="4" w:space="0" w:color="auto"/>
            </w:tcBorders>
          </w:tcPr>
          <w:p w14:paraId="61B20B1D" w14:textId="77777777" w:rsidR="00821B7E" w:rsidRPr="00393748" w:rsidRDefault="00821B7E" w:rsidP="00821B7E">
            <w:pPr>
              <w:spacing w:before="60" w:after="60" w:line="270" w:lineRule="atLeast"/>
              <w:rPr>
                <w:rFonts w:eastAsia="Times" w:cs="Arial"/>
                <w:b/>
                <w:bCs/>
                <w:sz w:val="18"/>
                <w:szCs w:val="18"/>
              </w:rPr>
            </w:pPr>
            <w:r w:rsidRPr="00393748">
              <w:rPr>
                <w:rFonts w:eastAsia="Times" w:cs="Arial"/>
                <w:b/>
                <w:bCs/>
                <w:sz w:val="18"/>
                <w:szCs w:val="18"/>
              </w:rPr>
              <w:t>Principal data users</w:t>
            </w:r>
          </w:p>
        </w:tc>
        <w:tc>
          <w:tcPr>
            <w:tcW w:w="7372" w:type="dxa"/>
            <w:gridSpan w:val="5"/>
            <w:tcBorders>
              <w:top w:val="single" w:sz="4" w:space="0" w:color="auto"/>
            </w:tcBorders>
          </w:tcPr>
          <w:p w14:paraId="066149F4" w14:textId="0598BE47" w:rsidR="00821B7E" w:rsidRPr="00393748" w:rsidRDefault="00821B7E" w:rsidP="00821B7E">
            <w:pPr>
              <w:pStyle w:val="Table-na2"/>
              <w:tabs>
                <w:tab w:val="left" w:pos="510"/>
              </w:tabs>
              <w:spacing w:line="240" w:lineRule="auto"/>
              <w:rPr>
                <w:rFonts w:ascii="Arial" w:eastAsia="Times" w:hAnsi="Arial" w:cs="Arial"/>
                <w:sz w:val="18"/>
                <w:szCs w:val="18"/>
              </w:rPr>
            </w:pPr>
            <w:r w:rsidRPr="00393748">
              <w:rPr>
                <w:rFonts w:ascii="Arial" w:hAnsi="Arial" w:cs="Arial"/>
                <w:sz w:val="18"/>
                <w:szCs w:val="18"/>
              </w:rPr>
              <w:t xml:space="preserve">Mental Health Agencies, Mental Health </w:t>
            </w:r>
            <w:r w:rsidR="000D0B6F">
              <w:rPr>
                <w:rFonts w:ascii="Arial" w:hAnsi="Arial" w:cs="Arial"/>
                <w:sz w:val="18"/>
                <w:szCs w:val="18"/>
              </w:rPr>
              <w:t>&amp; Wellbeing Division</w:t>
            </w:r>
          </w:p>
        </w:tc>
      </w:tr>
      <w:tr w:rsidR="00821B7E" w:rsidRPr="001B1375" w14:paraId="4A9F2F1A" w14:textId="77777777" w:rsidTr="00821B7E">
        <w:trPr>
          <w:cantSplit/>
        </w:trPr>
        <w:tc>
          <w:tcPr>
            <w:tcW w:w="2235" w:type="dxa"/>
            <w:gridSpan w:val="3"/>
          </w:tcPr>
          <w:p w14:paraId="1A6FDD64" w14:textId="77777777" w:rsidR="00821B7E" w:rsidRPr="00393748" w:rsidRDefault="00821B7E" w:rsidP="00821B7E">
            <w:pPr>
              <w:spacing w:before="60" w:after="60" w:line="270" w:lineRule="atLeast"/>
              <w:rPr>
                <w:rFonts w:eastAsia="Times" w:cs="Arial"/>
                <w:b/>
                <w:bCs/>
                <w:sz w:val="18"/>
                <w:szCs w:val="18"/>
              </w:rPr>
            </w:pPr>
            <w:r w:rsidRPr="00393748">
              <w:rPr>
                <w:rFonts w:eastAsia="Times" w:cs="Arial"/>
                <w:b/>
                <w:bCs/>
                <w:sz w:val="18"/>
                <w:szCs w:val="18"/>
              </w:rPr>
              <w:t>Edit/validation rules</w:t>
            </w:r>
          </w:p>
        </w:tc>
        <w:tc>
          <w:tcPr>
            <w:tcW w:w="7372" w:type="dxa"/>
            <w:gridSpan w:val="5"/>
          </w:tcPr>
          <w:p w14:paraId="508CF4FB" w14:textId="77777777" w:rsidR="00821B7E" w:rsidRPr="00393748" w:rsidRDefault="00821B7E" w:rsidP="00821B7E">
            <w:pPr>
              <w:pStyle w:val="IMSTemplateContentEditsCodeExplanation"/>
              <w:spacing w:before="60" w:after="60"/>
              <w:rPr>
                <w:rFonts w:ascii="Arial" w:hAnsi="Arial" w:cs="Arial"/>
                <w:szCs w:val="18"/>
              </w:rPr>
            </w:pPr>
            <w:r w:rsidRPr="00393748">
              <w:rPr>
                <w:rFonts w:ascii="Arial" w:hAnsi="Arial" w:cs="Arial"/>
                <w:szCs w:val="18"/>
              </w:rPr>
              <w:t xml:space="preserve">TMD: </w:t>
            </w:r>
            <w:r w:rsidRPr="00393748">
              <w:rPr>
                <w:rFonts w:ascii="Arial" w:hAnsi="Arial" w:cs="Arial"/>
                <w:szCs w:val="18"/>
              </w:rPr>
              <w:tab/>
              <w:t>Triage categories F and G: Optional reporting</w:t>
            </w:r>
          </w:p>
        </w:tc>
      </w:tr>
      <w:tr w:rsidR="00821B7E" w:rsidRPr="001B1375" w14:paraId="79A26C7B" w14:textId="77777777" w:rsidTr="00821B7E">
        <w:tc>
          <w:tcPr>
            <w:tcW w:w="2235" w:type="dxa"/>
            <w:gridSpan w:val="3"/>
          </w:tcPr>
          <w:p w14:paraId="57DEE431" w14:textId="77777777" w:rsidR="00821B7E" w:rsidRPr="00393748" w:rsidRDefault="00821B7E" w:rsidP="00821B7E">
            <w:pPr>
              <w:spacing w:before="60" w:after="60" w:line="270" w:lineRule="atLeast"/>
              <w:rPr>
                <w:rFonts w:eastAsia="Times" w:cs="Arial"/>
                <w:b/>
                <w:bCs/>
                <w:sz w:val="18"/>
                <w:szCs w:val="18"/>
              </w:rPr>
            </w:pPr>
            <w:r w:rsidRPr="00393748">
              <w:rPr>
                <w:rFonts w:eastAsia="Times" w:cs="Arial"/>
                <w:b/>
                <w:bCs/>
                <w:sz w:val="18"/>
                <w:szCs w:val="18"/>
              </w:rPr>
              <w:t>Definition source</w:t>
            </w:r>
          </w:p>
        </w:tc>
        <w:tc>
          <w:tcPr>
            <w:tcW w:w="2693" w:type="dxa"/>
            <w:gridSpan w:val="3"/>
          </w:tcPr>
          <w:p w14:paraId="1CE50D49" w14:textId="77777777" w:rsidR="00821B7E" w:rsidRPr="00393748" w:rsidRDefault="00821B7E" w:rsidP="00821B7E">
            <w:pPr>
              <w:spacing w:before="60" w:after="60" w:line="270" w:lineRule="atLeast"/>
              <w:rPr>
                <w:rFonts w:eastAsia="Times" w:cs="Arial"/>
                <w:sz w:val="18"/>
                <w:szCs w:val="18"/>
              </w:rPr>
            </w:pPr>
            <w:proofErr w:type="spellStart"/>
            <w:r w:rsidRPr="00393748">
              <w:rPr>
                <w:rFonts w:cs="Arial"/>
                <w:sz w:val="18"/>
                <w:szCs w:val="18"/>
              </w:rPr>
              <w:t>METeOR</w:t>
            </w:r>
            <w:proofErr w:type="spellEnd"/>
          </w:p>
        </w:tc>
        <w:tc>
          <w:tcPr>
            <w:tcW w:w="2155" w:type="dxa"/>
          </w:tcPr>
          <w:p w14:paraId="1A3B6910" w14:textId="77777777" w:rsidR="00821B7E" w:rsidRPr="00393748" w:rsidRDefault="00821B7E" w:rsidP="00821B7E">
            <w:pPr>
              <w:spacing w:before="60" w:after="60" w:line="270" w:lineRule="atLeast"/>
              <w:rPr>
                <w:rFonts w:eastAsia="Times" w:cs="Arial"/>
                <w:b/>
                <w:bCs/>
                <w:sz w:val="18"/>
                <w:szCs w:val="18"/>
              </w:rPr>
            </w:pPr>
            <w:r w:rsidRPr="00393748">
              <w:rPr>
                <w:rFonts w:eastAsia="Times" w:cs="Arial"/>
                <w:b/>
                <w:bCs/>
                <w:sz w:val="18"/>
                <w:szCs w:val="18"/>
              </w:rPr>
              <w:t>Value Domain source</w:t>
            </w:r>
          </w:p>
        </w:tc>
        <w:tc>
          <w:tcPr>
            <w:tcW w:w="2524" w:type="dxa"/>
          </w:tcPr>
          <w:p w14:paraId="743A3F7C" w14:textId="77777777" w:rsidR="00821B7E" w:rsidRPr="00393748" w:rsidRDefault="00821B7E" w:rsidP="00821B7E">
            <w:pPr>
              <w:spacing w:before="60" w:after="60" w:line="270" w:lineRule="atLeast"/>
              <w:rPr>
                <w:rFonts w:eastAsia="Times" w:cs="Arial"/>
                <w:sz w:val="18"/>
                <w:szCs w:val="18"/>
              </w:rPr>
            </w:pPr>
            <w:r w:rsidRPr="00393748">
              <w:rPr>
                <w:rFonts w:cs="Arial"/>
                <w:sz w:val="18"/>
                <w:szCs w:val="18"/>
              </w:rPr>
              <w:t>HACC guidelines statistical linkage key</w:t>
            </w:r>
          </w:p>
        </w:tc>
      </w:tr>
      <w:tr w:rsidR="00821B7E" w:rsidRPr="001B1375" w14:paraId="23584B6E" w14:textId="77777777" w:rsidTr="00821B7E">
        <w:tc>
          <w:tcPr>
            <w:tcW w:w="2235" w:type="dxa"/>
            <w:gridSpan w:val="3"/>
            <w:tcBorders>
              <w:bottom w:val="single" w:sz="4" w:space="0" w:color="auto"/>
            </w:tcBorders>
          </w:tcPr>
          <w:p w14:paraId="6728B560" w14:textId="77777777" w:rsidR="00821B7E" w:rsidRPr="00393748" w:rsidRDefault="00821B7E" w:rsidP="00821B7E">
            <w:pPr>
              <w:spacing w:after="60" w:line="270" w:lineRule="atLeast"/>
              <w:rPr>
                <w:rFonts w:eastAsia="Times" w:cs="Arial"/>
                <w:b/>
                <w:bCs/>
                <w:sz w:val="18"/>
                <w:szCs w:val="18"/>
              </w:rPr>
            </w:pPr>
            <w:r w:rsidRPr="00393748">
              <w:rPr>
                <w:rFonts w:cs="Arial"/>
                <w:b/>
                <w:sz w:val="18"/>
                <w:szCs w:val="18"/>
              </w:rPr>
              <w:t>Definition source identifier</w:t>
            </w:r>
          </w:p>
        </w:tc>
        <w:tc>
          <w:tcPr>
            <w:tcW w:w="2693" w:type="dxa"/>
            <w:gridSpan w:val="3"/>
            <w:tcBorders>
              <w:bottom w:val="single" w:sz="4" w:space="0" w:color="auto"/>
            </w:tcBorders>
          </w:tcPr>
          <w:p w14:paraId="1FC3061C" w14:textId="77777777" w:rsidR="00821B7E" w:rsidRPr="00393748" w:rsidRDefault="00821B7E" w:rsidP="00821B7E">
            <w:pPr>
              <w:spacing w:after="60" w:line="270" w:lineRule="atLeast"/>
              <w:rPr>
                <w:rFonts w:cs="Arial"/>
                <w:sz w:val="18"/>
                <w:szCs w:val="18"/>
              </w:rPr>
            </w:pPr>
            <w:r w:rsidRPr="00393748">
              <w:rPr>
                <w:rFonts w:cs="Arial"/>
                <w:sz w:val="18"/>
                <w:szCs w:val="18"/>
              </w:rPr>
              <w:t xml:space="preserve">Based on </w:t>
            </w:r>
            <w:hyperlink r:id="rId33" w:history="1">
              <w:r w:rsidRPr="00393748">
                <w:rPr>
                  <w:rStyle w:val="Hyperlink"/>
                  <w:rFonts w:cs="Arial"/>
                  <w:sz w:val="18"/>
                  <w:szCs w:val="18"/>
                </w:rPr>
                <w:t>349895</w:t>
              </w:r>
            </w:hyperlink>
            <w:r w:rsidRPr="00393748">
              <w:rPr>
                <w:rFonts w:cs="Arial"/>
                <w:sz w:val="18"/>
                <w:szCs w:val="18"/>
              </w:rPr>
              <w:t xml:space="preserve"> </w:t>
            </w:r>
          </w:p>
          <w:p w14:paraId="17CE18AC" w14:textId="77777777" w:rsidR="00821B7E" w:rsidRPr="00393748" w:rsidRDefault="00821B7E" w:rsidP="00821B7E">
            <w:pPr>
              <w:spacing w:after="60" w:line="270" w:lineRule="atLeast"/>
              <w:rPr>
                <w:rFonts w:eastAsia="Times" w:cs="Arial"/>
                <w:sz w:val="18"/>
                <w:szCs w:val="18"/>
              </w:rPr>
            </w:pPr>
            <w:r w:rsidRPr="00393748">
              <w:rPr>
                <w:rFonts w:cs="Arial"/>
                <w:sz w:val="18"/>
                <w:szCs w:val="18"/>
              </w:rPr>
              <w:t>Record linkage</w:t>
            </w:r>
          </w:p>
        </w:tc>
        <w:tc>
          <w:tcPr>
            <w:tcW w:w="2155" w:type="dxa"/>
            <w:tcBorders>
              <w:bottom w:val="single" w:sz="4" w:space="0" w:color="auto"/>
            </w:tcBorders>
          </w:tcPr>
          <w:p w14:paraId="5895304F" w14:textId="77777777" w:rsidR="00821B7E" w:rsidRPr="00393748" w:rsidRDefault="00821B7E" w:rsidP="00821B7E">
            <w:pPr>
              <w:spacing w:before="60" w:after="60" w:line="270" w:lineRule="atLeast"/>
              <w:rPr>
                <w:rFonts w:eastAsia="Times" w:cs="Arial"/>
                <w:b/>
                <w:bCs/>
                <w:sz w:val="18"/>
                <w:szCs w:val="18"/>
              </w:rPr>
            </w:pPr>
            <w:r w:rsidRPr="00393748">
              <w:rPr>
                <w:rFonts w:cs="Arial"/>
                <w:b/>
                <w:sz w:val="18"/>
                <w:szCs w:val="18"/>
              </w:rPr>
              <w:t>Value domain identifier</w:t>
            </w:r>
          </w:p>
        </w:tc>
        <w:tc>
          <w:tcPr>
            <w:tcW w:w="2524" w:type="dxa"/>
            <w:tcBorders>
              <w:bottom w:val="single" w:sz="4" w:space="0" w:color="auto"/>
            </w:tcBorders>
          </w:tcPr>
          <w:p w14:paraId="6E6B3EE2" w14:textId="05812A36" w:rsidR="00FC0267" w:rsidRPr="00FC0267" w:rsidRDefault="00821B7E" w:rsidP="00821B7E">
            <w:pPr>
              <w:spacing w:before="60" w:after="60" w:line="270" w:lineRule="atLeast"/>
              <w:rPr>
                <w:rFonts w:cs="Arial"/>
                <w:sz w:val="18"/>
                <w:szCs w:val="18"/>
              </w:rPr>
            </w:pPr>
            <w:r w:rsidRPr="00393748">
              <w:rPr>
                <w:rFonts w:cs="Arial"/>
                <w:sz w:val="18"/>
                <w:szCs w:val="18"/>
              </w:rPr>
              <w:t>Not applicable</w:t>
            </w:r>
          </w:p>
        </w:tc>
      </w:tr>
    </w:tbl>
    <w:p w14:paraId="0D528106" w14:textId="77777777" w:rsidR="00821B7E" w:rsidRDefault="00821B7E" w:rsidP="00821B7E">
      <w:pPr>
        <w:rPr>
          <w:rFonts w:cs="Arial"/>
        </w:rPr>
      </w:pPr>
      <w:r w:rsidRPr="001B1375">
        <w:rPr>
          <w:rFonts w:cs="Arial"/>
        </w:rPr>
        <w:t xml:space="preserve"> </w:t>
      </w:r>
    </w:p>
    <w:tbl>
      <w:tblPr>
        <w:tblW w:w="9607" w:type="dxa"/>
        <w:tblLayout w:type="fixed"/>
        <w:tblLook w:val="0000" w:firstRow="0" w:lastRow="0" w:firstColumn="0" w:lastColumn="0" w:noHBand="0" w:noVBand="0"/>
      </w:tblPr>
      <w:tblGrid>
        <w:gridCol w:w="2235"/>
        <w:gridCol w:w="312"/>
        <w:gridCol w:w="2178"/>
        <w:gridCol w:w="203"/>
        <w:gridCol w:w="2155"/>
        <w:gridCol w:w="2524"/>
      </w:tblGrid>
      <w:tr w:rsidR="00821B7E" w:rsidRPr="001B1375" w14:paraId="774E9612" w14:textId="77777777" w:rsidTr="00821B7E">
        <w:trPr>
          <w:cantSplit/>
        </w:trPr>
        <w:tc>
          <w:tcPr>
            <w:tcW w:w="9607" w:type="dxa"/>
            <w:gridSpan w:val="6"/>
          </w:tcPr>
          <w:p w14:paraId="10DC87B3" w14:textId="77777777" w:rsidR="00821B7E" w:rsidRPr="001B1375" w:rsidRDefault="00821B7E" w:rsidP="00244198">
            <w:pPr>
              <w:pStyle w:val="Heading2"/>
            </w:pPr>
            <w:bookmarkStart w:id="39" w:name="_Toc12527031"/>
            <w:bookmarkStart w:id="40" w:name="_Toc161754253"/>
            <w:r w:rsidRPr="001B1375">
              <w:lastRenderedPageBreak/>
              <w:t>Address – Locality name</w:t>
            </w:r>
            <w:bookmarkEnd w:id="39"/>
            <w:bookmarkEnd w:id="40"/>
          </w:p>
        </w:tc>
      </w:tr>
      <w:tr w:rsidR="00821B7E" w:rsidRPr="001B1375" w14:paraId="4EE7D75C" w14:textId="77777777" w:rsidTr="00821B7E">
        <w:tc>
          <w:tcPr>
            <w:tcW w:w="2235" w:type="dxa"/>
            <w:tcBorders>
              <w:bottom w:val="single" w:sz="4" w:space="0" w:color="auto"/>
            </w:tcBorders>
          </w:tcPr>
          <w:p w14:paraId="1CE02BA6"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Definition</w:t>
            </w:r>
          </w:p>
        </w:tc>
        <w:tc>
          <w:tcPr>
            <w:tcW w:w="7372" w:type="dxa"/>
            <w:gridSpan w:val="5"/>
            <w:tcBorders>
              <w:bottom w:val="single" w:sz="4" w:space="0" w:color="auto"/>
            </w:tcBorders>
          </w:tcPr>
          <w:p w14:paraId="5EF74390" w14:textId="77777777" w:rsidR="00821B7E" w:rsidRPr="00393748" w:rsidRDefault="00821B7E" w:rsidP="00821B7E">
            <w:pPr>
              <w:spacing w:before="120" w:line="270" w:lineRule="atLeast"/>
              <w:rPr>
                <w:rFonts w:eastAsia="Times" w:cs="Arial"/>
                <w:sz w:val="18"/>
                <w:szCs w:val="18"/>
              </w:rPr>
            </w:pPr>
            <w:r w:rsidRPr="00393748">
              <w:rPr>
                <w:rFonts w:cs="Arial"/>
                <w:sz w:val="18"/>
                <w:szCs w:val="18"/>
              </w:rPr>
              <w:t>The full name of the locality contained within the specific address of a consumer, as represented by text. Geographic location (suburb / town / locality) of usual residence of the client (</w:t>
            </w:r>
            <w:r w:rsidRPr="00393748">
              <w:rPr>
                <w:rFonts w:cs="Arial"/>
                <w:i/>
                <w:sz w:val="18"/>
                <w:szCs w:val="18"/>
              </w:rPr>
              <w:t>not</w:t>
            </w:r>
            <w:r w:rsidRPr="00393748">
              <w:rPr>
                <w:rFonts w:cs="Arial"/>
                <w:sz w:val="18"/>
                <w:szCs w:val="18"/>
              </w:rPr>
              <w:t xml:space="preserve"> postal address).</w:t>
            </w:r>
          </w:p>
        </w:tc>
      </w:tr>
      <w:tr w:rsidR="00821B7E" w:rsidRPr="001B1375" w14:paraId="3F4C803F" w14:textId="77777777" w:rsidTr="00821B7E">
        <w:tblPrEx>
          <w:tblCellMar>
            <w:left w:w="107" w:type="dxa"/>
            <w:right w:w="107" w:type="dxa"/>
          </w:tblCellMar>
        </w:tblPrEx>
        <w:tc>
          <w:tcPr>
            <w:tcW w:w="2235" w:type="dxa"/>
            <w:tcBorders>
              <w:top w:val="single" w:sz="4" w:space="0" w:color="auto"/>
            </w:tcBorders>
          </w:tcPr>
          <w:p w14:paraId="2F3DBB6A"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Representation class</w:t>
            </w:r>
          </w:p>
        </w:tc>
        <w:tc>
          <w:tcPr>
            <w:tcW w:w="2490" w:type="dxa"/>
            <w:gridSpan w:val="2"/>
            <w:tcBorders>
              <w:top w:val="single" w:sz="4" w:space="0" w:color="auto"/>
            </w:tcBorders>
          </w:tcPr>
          <w:p w14:paraId="6E4BA6EC"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Text</w:t>
            </w:r>
          </w:p>
        </w:tc>
        <w:tc>
          <w:tcPr>
            <w:tcW w:w="2358" w:type="dxa"/>
            <w:gridSpan w:val="2"/>
            <w:tcBorders>
              <w:top w:val="single" w:sz="4" w:space="0" w:color="auto"/>
            </w:tcBorders>
          </w:tcPr>
          <w:p w14:paraId="674FAEA2"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Data type</w:t>
            </w:r>
          </w:p>
        </w:tc>
        <w:tc>
          <w:tcPr>
            <w:tcW w:w="2524" w:type="dxa"/>
            <w:tcBorders>
              <w:top w:val="single" w:sz="4" w:space="0" w:color="auto"/>
            </w:tcBorders>
          </w:tcPr>
          <w:p w14:paraId="76EB6347"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String</w:t>
            </w:r>
          </w:p>
        </w:tc>
      </w:tr>
      <w:tr w:rsidR="00821B7E" w:rsidRPr="001B1375" w14:paraId="44A2CBDF" w14:textId="77777777" w:rsidTr="00821B7E">
        <w:tc>
          <w:tcPr>
            <w:tcW w:w="2235" w:type="dxa"/>
          </w:tcPr>
          <w:p w14:paraId="74E0C8A0"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Format</w:t>
            </w:r>
          </w:p>
        </w:tc>
        <w:tc>
          <w:tcPr>
            <w:tcW w:w="2490" w:type="dxa"/>
            <w:gridSpan w:val="2"/>
          </w:tcPr>
          <w:p w14:paraId="6E7D96DC"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A[</w:t>
            </w:r>
            <w:proofErr w:type="gramStart"/>
            <w:r w:rsidRPr="00393748">
              <w:rPr>
                <w:rFonts w:eastAsia="Times" w:cs="Arial"/>
                <w:sz w:val="18"/>
                <w:szCs w:val="18"/>
              </w:rPr>
              <w:t>A(</w:t>
            </w:r>
            <w:proofErr w:type="gramEnd"/>
            <w:r w:rsidRPr="00393748">
              <w:rPr>
                <w:rFonts w:eastAsia="Times" w:cs="Arial"/>
                <w:sz w:val="18"/>
                <w:szCs w:val="18"/>
              </w:rPr>
              <w:t>29)]</w:t>
            </w:r>
          </w:p>
        </w:tc>
        <w:tc>
          <w:tcPr>
            <w:tcW w:w="2358" w:type="dxa"/>
            <w:gridSpan w:val="2"/>
          </w:tcPr>
          <w:p w14:paraId="6311761F" w14:textId="77777777" w:rsidR="00821B7E" w:rsidRPr="00393748" w:rsidRDefault="00821B7E" w:rsidP="00821B7E">
            <w:pPr>
              <w:spacing w:before="120" w:line="240" w:lineRule="atLeast"/>
              <w:rPr>
                <w:rFonts w:cs="Arial"/>
                <w:b/>
                <w:sz w:val="18"/>
                <w:szCs w:val="18"/>
              </w:rPr>
            </w:pPr>
            <w:r w:rsidRPr="00393748">
              <w:rPr>
                <w:rFonts w:cs="Arial"/>
                <w:b/>
                <w:sz w:val="18"/>
                <w:szCs w:val="18"/>
              </w:rPr>
              <w:t>Max. Character Length</w:t>
            </w:r>
          </w:p>
        </w:tc>
        <w:tc>
          <w:tcPr>
            <w:tcW w:w="2524" w:type="dxa"/>
          </w:tcPr>
          <w:p w14:paraId="2FED7B60" w14:textId="77777777" w:rsidR="00821B7E" w:rsidRPr="00393748" w:rsidRDefault="00821B7E" w:rsidP="00821B7E">
            <w:pPr>
              <w:spacing w:before="120" w:line="240" w:lineRule="atLeast"/>
              <w:rPr>
                <w:rFonts w:cs="Arial"/>
                <w:sz w:val="18"/>
                <w:szCs w:val="18"/>
              </w:rPr>
            </w:pPr>
            <w:r w:rsidRPr="00393748">
              <w:rPr>
                <w:rFonts w:cs="Arial"/>
                <w:sz w:val="18"/>
                <w:szCs w:val="18"/>
              </w:rPr>
              <w:t>30</w:t>
            </w:r>
          </w:p>
        </w:tc>
      </w:tr>
      <w:tr w:rsidR="00821B7E" w:rsidRPr="001B1375" w14:paraId="57A6A7FF" w14:textId="77777777" w:rsidTr="00821B7E">
        <w:tc>
          <w:tcPr>
            <w:tcW w:w="2235" w:type="dxa"/>
            <w:tcBorders>
              <w:bottom w:val="single" w:sz="4" w:space="0" w:color="auto"/>
            </w:tcBorders>
          </w:tcPr>
          <w:p w14:paraId="3473F41E"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Reported by</w:t>
            </w:r>
          </w:p>
        </w:tc>
        <w:tc>
          <w:tcPr>
            <w:tcW w:w="7372" w:type="dxa"/>
            <w:gridSpan w:val="5"/>
            <w:tcBorders>
              <w:bottom w:val="single" w:sz="4" w:space="0" w:color="auto"/>
            </w:tcBorders>
          </w:tcPr>
          <w:p w14:paraId="5F68EF06" w14:textId="77777777" w:rsidR="00821B7E" w:rsidRPr="00393748" w:rsidRDefault="00821B7E" w:rsidP="00821B7E">
            <w:pPr>
              <w:spacing w:before="120"/>
              <w:rPr>
                <w:rFonts w:eastAsia="Times" w:cs="Arial"/>
                <w:sz w:val="18"/>
                <w:szCs w:val="18"/>
              </w:rPr>
            </w:pPr>
            <w:r w:rsidRPr="00393748">
              <w:rPr>
                <w:rFonts w:eastAsia="Times" w:cs="Arial"/>
                <w:sz w:val="18"/>
                <w:szCs w:val="18"/>
              </w:rPr>
              <w:t>Mental Health agencies</w:t>
            </w:r>
          </w:p>
        </w:tc>
      </w:tr>
      <w:tr w:rsidR="00821B7E" w:rsidRPr="001B1375" w14:paraId="4F84E819" w14:textId="77777777" w:rsidTr="00821B7E">
        <w:tc>
          <w:tcPr>
            <w:tcW w:w="2235" w:type="dxa"/>
            <w:tcBorders>
              <w:top w:val="single" w:sz="4" w:space="0" w:color="auto"/>
            </w:tcBorders>
          </w:tcPr>
          <w:p w14:paraId="2F87D447"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Purpose/context</w:t>
            </w:r>
          </w:p>
        </w:tc>
        <w:tc>
          <w:tcPr>
            <w:tcW w:w="7372" w:type="dxa"/>
            <w:gridSpan w:val="5"/>
            <w:tcBorders>
              <w:top w:val="single" w:sz="4" w:space="0" w:color="auto"/>
            </w:tcBorders>
          </w:tcPr>
          <w:p w14:paraId="08E77E30" w14:textId="77777777" w:rsidR="00821B7E" w:rsidRPr="00393748" w:rsidRDefault="00821B7E" w:rsidP="00FC0267">
            <w:pPr>
              <w:pStyle w:val="Table-bodybullet"/>
              <w:numPr>
                <w:ilvl w:val="0"/>
                <w:numId w:val="22"/>
              </w:numPr>
              <w:spacing w:before="120" w:after="120"/>
              <w:rPr>
                <w:rFonts w:ascii="Arial" w:hAnsi="Arial" w:cs="Arial"/>
                <w:szCs w:val="18"/>
              </w:rPr>
            </w:pPr>
            <w:r w:rsidRPr="00393748">
              <w:rPr>
                <w:rFonts w:ascii="Arial" w:hAnsi="Arial" w:cs="Arial"/>
                <w:szCs w:val="18"/>
              </w:rPr>
              <w:t>continuity of client care across different area mental health services and service providers by linking client information</w:t>
            </w:r>
          </w:p>
          <w:p w14:paraId="33E0BB79" w14:textId="77777777" w:rsidR="00821B7E" w:rsidRPr="00393748" w:rsidRDefault="00821B7E" w:rsidP="00FC0267">
            <w:pPr>
              <w:pStyle w:val="Table-bodybullet"/>
              <w:numPr>
                <w:ilvl w:val="0"/>
                <w:numId w:val="22"/>
              </w:numPr>
              <w:spacing w:before="120" w:after="120"/>
              <w:rPr>
                <w:rFonts w:ascii="Arial" w:hAnsi="Arial" w:cs="Arial"/>
                <w:szCs w:val="18"/>
              </w:rPr>
            </w:pPr>
            <w:r w:rsidRPr="00393748">
              <w:rPr>
                <w:rFonts w:ascii="Arial" w:hAnsi="Arial" w:cs="Arial"/>
                <w:szCs w:val="18"/>
              </w:rPr>
              <w:t>agency management of clients and their associated information.</w:t>
            </w:r>
          </w:p>
        </w:tc>
      </w:tr>
      <w:tr w:rsidR="00821B7E" w:rsidRPr="001B1375" w14:paraId="7731C9F5" w14:textId="77777777" w:rsidTr="00821B7E">
        <w:trPr>
          <w:cantSplit/>
        </w:trPr>
        <w:tc>
          <w:tcPr>
            <w:tcW w:w="2235" w:type="dxa"/>
            <w:tcBorders>
              <w:bottom w:val="single" w:sz="4" w:space="0" w:color="auto"/>
            </w:tcBorders>
          </w:tcPr>
          <w:p w14:paraId="38C8EA70"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Guide for use</w:t>
            </w:r>
          </w:p>
        </w:tc>
        <w:tc>
          <w:tcPr>
            <w:tcW w:w="7372" w:type="dxa"/>
            <w:gridSpan w:val="5"/>
            <w:tcBorders>
              <w:bottom w:val="single" w:sz="4" w:space="0" w:color="auto"/>
            </w:tcBorders>
          </w:tcPr>
          <w:p w14:paraId="0ED69EFC" w14:textId="0F8FC602" w:rsidR="00821B7E" w:rsidRPr="00393748" w:rsidRDefault="00821B7E" w:rsidP="00821B7E">
            <w:pPr>
              <w:spacing w:before="120"/>
              <w:rPr>
                <w:rFonts w:cs="Arial"/>
                <w:sz w:val="18"/>
                <w:szCs w:val="18"/>
              </w:rPr>
            </w:pPr>
            <w:r w:rsidRPr="00393748">
              <w:rPr>
                <w:rFonts w:cs="Arial"/>
                <w:sz w:val="18"/>
                <w:szCs w:val="18"/>
              </w:rPr>
              <w:t xml:space="preserve">The Department of Health file excludes non-residential postcodes listed in the Australia Post file. Common variations of locality spellings, as used in </w:t>
            </w:r>
            <w:proofErr w:type="spellStart"/>
            <w:r w:rsidRPr="00393748">
              <w:rPr>
                <w:rFonts w:cs="Arial"/>
                <w:sz w:val="18"/>
                <w:szCs w:val="18"/>
              </w:rPr>
              <w:t>Melway</w:t>
            </w:r>
            <w:proofErr w:type="spellEnd"/>
            <w:r w:rsidRPr="00393748">
              <w:rPr>
                <w:rFonts w:cs="Arial"/>
                <w:sz w:val="18"/>
                <w:szCs w:val="18"/>
              </w:rPr>
              <w:t xml:space="preserve"> references and the Australian Bureau of Statistics National Locality Index (Cat. no. 1252), are included in the department file.</w:t>
            </w:r>
          </w:p>
          <w:p w14:paraId="5A9DEA49" w14:textId="77777777" w:rsidR="00821B7E" w:rsidRPr="00393748" w:rsidRDefault="00821B7E" w:rsidP="00821B7E">
            <w:pPr>
              <w:spacing w:before="120"/>
              <w:rPr>
                <w:rFonts w:cs="Arial"/>
                <w:sz w:val="18"/>
                <w:szCs w:val="18"/>
              </w:rPr>
            </w:pPr>
            <w:r w:rsidRPr="00393748">
              <w:rPr>
                <w:rFonts w:cs="Arial"/>
                <w:sz w:val="18"/>
                <w:szCs w:val="18"/>
              </w:rPr>
              <w:t>Refer to: Data element Postcode</w:t>
            </w:r>
          </w:p>
        </w:tc>
      </w:tr>
      <w:tr w:rsidR="00821B7E" w:rsidRPr="001B1375" w14:paraId="04E1F994" w14:textId="77777777" w:rsidTr="00821B7E">
        <w:tc>
          <w:tcPr>
            <w:tcW w:w="2235" w:type="dxa"/>
            <w:tcBorders>
              <w:top w:val="single" w:sz="4" w:space="0" w:color="auto"/>
              <w:bottom w:val="single" w:sz="4" w:space="0" w:color="auto"/>
            </w:tcBorders>
          </w:tcPr>
          <w:p w14:paraId="4C1DBB3B"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Purpose</w:t>
            </w:r>
          </w:p>
        </w:tc>
        <w:tc>
          <w:tcPr>
            <w:tcW w:w="7372" w:type="dxa"/>
            <w:gridSpan w:val="5"/>
            <w:tcBorders>
              <w:top w:val="single" w:sz="4" w:space="0" w:color="auto"/>
              <w:bottom w:val="single" w:sz="4" w:space="0" w:color="auto"/>
            </w:tcBorders>
          </w:tcPr>
          <w:p w14:paraId="2BA4B0C2" w14:textId="77777777" w:rsidR="00821B7E" w:rsidRPr="00393748" w:rsidRDefault="00821B7E" w:rsidP="00821B7E">
            <w:pPr>
              <w:pStyle w:val="Table-na2"/>
              <w:numPr>
                <w:ilvl w:val="0"/>
                <w:numId w:val="15"/>
              </w:numPr>
              <w:tabs>
                <w:tab w:val="num" w:pos="330"/>
                <w:tab w:val="left" w:pos="510"/>
              </w:tabs>
              <w:spacing w:before="120" w:after="120" w:line="240" w:lineRule="auto"/>
              <w:ind w:left="330" w:hanging="330"/>
              <w:rPr>
                <w:rFonts w:ascii="Arial" w:hAnsi="Arial" w:cs="Arial"/>
                <w:sz w:val="18"/>
                <w:szCs w:val="18"/>
              </w:rPr>
            </w:pPr>
            <w:r w:rsidRPr="00393748">
              <w:rPr>
                <w:rFonts w:ascii="Arial" w:hAnsi="Arial" w:cs="Arial"/>
                <w:sz w:val="18"/>
                <w:szCs w:val="18"/>
              </w:rPr>
              <w:t>present a profile of the mental health services provided to clients by the mental health or non-clinical agency</w:t>
            </w:r>
          </w:p>
          <w:p w14:paraId="681DD2A6" w14:textId="77777777" w:rsidR="00821B7E" w:rsidRPr="00393748" w:rsidRDefault="00821B7E" w:rsidP="00821B7E">
            <w:pPr>
              <w:pStyle w:val="Table-na2"/>
              <w:numPr>
                <w:ilvl w:val="0"/>
                <w:numId w:val="15"/>
              </w:numPr>
              <w:tabs>
                <w:tab w:val="num" w:pos="330"/>
                <w:tab w:val="left" w:pos="510"/>
              </w:tabs>
              <w:spacing w:before="120" w:after="120" w:line="240" w:lineRule="auto"/>
              <w:ind w:left="330" w:hanging="330"/>
              <w:rPr>
                <w:rFonts w:ascii="Arial" w:eastAsia="Times" w:hAnsi="Arial" w:cs="Arial"/>
                <w:sz w:val="18"/>
                <w:szCs w:val="18"/>
              </w:rPr>
            </w:pPr>
            <w:r w:rsidRPr="00393748">
              <w:rPr>
                <w:rFonts w:ascii="Arial" w:hAnsi="Arial" w:cs="Arial"/>
                <w:sz w:val="18"/>
                <w:szCs w:val="18"/>
              </w:rPr>
              <w:t>identify the service profile of the agency to inform future service requirements and funding considerations</w:t>
            </w:r>
          </w:p>
          <w:p w14:paraId="5B2711C8" w14:textId="77777777" w:rsidR="00821B7E" w:rsidRPr="00393748" w:rsidRDefault="00821B7E" w:rsidP="00821B7E">
            <w:pPr>
              <w:pStyle w:val="Table-na2"/>
              <w:numPr>
                <w:ilvl w:val="0"/>
                <w:numId w:val="15"/>
              </w:numPr>
              <w:tabs>
                <w:tab w:val="num" w:pos="330"/>
                <w:tab w:val="left" w:pos="510"/>
              </w:tabs>
              <w:spacing w:before="120" w:after="120" w:line="240" w:lineRule="auto"/>
              <w:ind w:left="330" w:hanging="330"/>
              <w:rPr>
                <w:rFonts w:ascii="Arial" w:eastAsia="Times" w:hAnsi="Arial" w:cs="Arial"/>
                <w:sz w:val="18"/>
                <w:szCs w:val="18"/>
              </w:rPr>
            </w:pPr>
            <w:r w:rsidRPr="00393748">
              <w:rPr>
                <w:rFonts w:ascii="Arial" w:hAnsi="Arial" w:cs="Arial"/>
                <w:sz w:val="18"/>
                <w:szCs w:val="18"/>
              </w:rPr>
              <w:t xml:space="preserve">comply with Victoria’s reporting obligations under the </w:t>
            </w:r>
            <w:r w:rsidRPr="00393748">
              <w:rPr>
                <w:rFonts w:ascii="Arial" w:hAnsi="Arial" w:cs="Arial"/>
                <w:i/>
                <w:sz w:val="18"/>
                <w:szCs w:val="18"/>
              </w:rPr>
              <w:t xml:space="preserve">Australian health care agreement </w:t>
            </w:r>
            <w:r w:rsidRPr="00393748">
              <w:rPr>
                <w:rFonts w:ascii="Arial" w:hAnsi="Arial" w:cs="Arial"/>
                <w:sz w:val="18"/>
                <w:szCs w:val="18"/>
              </w:rPr>
              <w:t xml:space="preserve">and </w:t>
            </w:r>
            <w:r w:rsidRPr="00393748">
              <w:rPr>
                <w:rFonts w:ascii="Arial" w:hAnsi="Arial" w:cs="Arial"/>
                <w:i/>
                <w:sz w:val="18"/>
                <w:szCs w:val="18"/>
              </w:rPr>
              <w:t>National Minimum Dataset</w:t>
            </w:r>
          </w:p>
        </w:tc>
      </w:tr>
      <w:tr w:rsidR="00821B7E" w:rsidRPr="001B1375" w14:paraId="0352B137" w14:textId="77777777" w:rsidTr="00821B7E">
        <w:tc>
          <w:tcPr>
            <w:tcW w:w="2235" w:type="dxa"/>
            <w:tcBorders>
              <w:top w:val="single" w:sz="4" w:space="0" w:color="auto"/>
            </w:tcBorders>
          </w:tcPr>
          <w:p w14:paraId="6C306706"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Principal data users</w:t>
            </w:r>
          </w:p>
        </w:tc>
        <w:tc>
          <w:tcPr>
            <w:tcW w:w="7372" w:type="dxa"/>
            <w:gridSpan w:val="5"/>
            <w:tcBorders>
              <w:top w:val="single" w:sz="4" w:space="0" w:color="auto"/>
            </w:tcBorders>
          </w:tcPr>
          <w:p w14:paraId="17ED3D3B" w14:textId="0440905B" w:rsidR="00821B7E" w:rsidRPr="00393748" w:rsidRDefault="00821B7E" w:rsidP="00821B7E">
            <w:pPr>
              <w:pStyle w:val="Table-na2"/>
              <w:tabs>
                <w:tab w:val="left" w:pos="510"/>
              </w:tabs>
              <w:spacing w:before="120" w:after="120" w:line="240" w:lineRule="auto"/>
              <w:rPr>
                <w:rFonts w:ascii="Arial" w:eastAsia="Times" w:hAnsi="Arial" w:cs="Arial"/>
                <w:sz w:val="18"/>
                <w:szCs w:val="18"/>
              </w:rPr>
            </w:pPr>
            <w:r w:rsidRPr="00393748">
              <w:rPr>
                <w:rFonts w:ascii="Arial" w:hAnsi="Arial" w:cs="Arial"/>
                <w:sz w:val="18"/>
                <w:szCs w:val="18"/>
              </w:rPr>
              <w:t xml:space="preserve">Mental Health Agencies, Mental Health </w:t>
            </w:r>
            <w:r w:rsidR="00041D5F">
              <w:rPr>
                <w:rFonts w:ascii="Arial" w:hAnsi="Arial" w:cs="Arial"/>
                <w:sz w:val="18"/>
                <w:szCs w:val="18"/>
              </w:rPr>
              <w:t>&amp; Wellbeing Division</w:t>
            </w:r>
          </w:p>
        </w:tc>
      </w:tr>
      <w:tr w:rsidR="00821B7E" w:rsidRPr="001B1375" w14:paraId="41A896DB" w14:textId="77777777" w:rsidTr="00821B7E">
        <w:trPr>
          <w:cantSplit/>
        </w:trPr>
        <w:tc>
          <w:tcPr>
            <w:tcW w:w="2235" w:type="dxa"/>
          </w:tcPr>
          <w:p w14:paraId="166547FA"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Edit/validation rules</w:t>
            </w:r>
          </w:p>
        </w:tc>
        <w:tc>
          <w:tcPr>
            <w:tcW w:w="7372" w:type="dxa"/>
            <w:gridSpan w:val="5"/>
          </w:tcPr>
          <w:p w14:paraId="4686EFC1"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TMD: Triage category G: Optional reporting</w:t>
            </w:r>
          </w:p>
        </w:tc>
      </w:tr>
      <w:tr w:rsidR="00821B7E" w:rsidRPr="001B1375" w14:paraId="63B3D767" w14:textId="77777777" w:rsidTr="00821B7E">
        <w:tc>
          <w:tcPr>
            <w:tcW w:w="2235" w:type="dxa"/>
          </w:tcPr>
          <w:p w14:paraId="7BB01DEE"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Definition source</w:t>
            </w:r>
          </w:p>
        </w:tc>
        <w:tc>
          <w:tcPr>
            <w:tcW w:w="2693" w:type="dxa"/>
            <w:gridSpan w:val="3"/>
          </w:tcPr>
          <w:p w14:paraId="2E793384" w14:textId="4B9A7CE9"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DH</w:t>
            </w:r>
          </w:p>
        </w:tc>
        <w:tc>
          <w:tcPr>
            <w:tcW w:w="2155" w:type="dxa"/>
          </w:tcPr>
          <w:p w14:paraId="7ABA12C3"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Value Domain source</w:t>
            </w:r>
          </w:p>
        </w:tc>
        <w:tc>
          <w:tcPr>
            <w:tcW w:w="2524" w:type="dxa"/>
          </w:tcPr>
          <w:p w14:paraId="4F6EAB70"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CMI/ODS</w:t>
            </w:r>
          </w:p>
        </w:tc>
      </w:tr>
      <w:tr w:rsidR="00821B7E" w:rsidRPr="001B1375" w14:paraId="5131F672" w14:textId="77777777" w:rsidTr="00821B7E">
        <w:tc>
          <w:tcPr>
            <w:tcW w:w="2547" w:type="dxa"/>
            <w:gridSpan w:val="2"/>
            <w:tcBorders>
              <w:bottom w:val="single" w:sz="4" w:space="0" w:color="auto"/>
            </w:tcBorders>
          </w:tcPr>
          <w:p w14:paraId="055B83F5" w14:textId="67CB1994" w:rsidR="00821B7E" w:rsidRPr="00393748" w:rsidRDefault="00821B7E" w:rsidP="00821B7E">
            <w:pPr>
              <w:spacing w:before="120" w:line="270" w:lineRule="atLeast"/>
              <w:rPr>
                <w:rFonts w:eastAsia="Times" w:cs="Arial"/>
                <w:b/>
                <w:bCs/>
                <w:sz w:val="18"/>
                <w:szCs w:val="18"/>
              </w:rPr>
            </w:pPr>
          </w:p>
        </w:tc>
        <w:tc>
          <w:tcPr>
            <w:tcW w:w="7060" w:type="dxa"/>
            <w:gridSpan w:val="4"/>
            <w:tcBorders>
              <w:bottom w:val="single" w:sz="4" w:space="0" w:color="auto"/>
            </w:tcBorders>
          </w:tcPr>
          <w:p w14:paraId="22E1F2F2" w14:textId="6427D960" w:rsidR="00821B7E" w:rsidRPr="00393748" w:rsidRDefault="00821B7E" w:rsidP="00821B7E">
            <w:pPr>
              <w:spacing w:before="120" w:line="270" w:lineRule="atLeast"/>
              <w:rPr>
                <w:rStyle w:val="Hyperlink"/>
                <w:rFonts w:cs="Arial"/>
                <w:sz w:val="18"/>
                <w:szCs w:val="18"/>
              </w:rPr>
            </w:pPr>
          </w:p>
        </w:tc>
      </w:tr>
    </w:tbl>
    <w:p w14:paraId="04C846AA" w14:textId="77777777" w:rsidR="00821B7E" w:rsidRDefault="00821B7E" w:rsidP="00821B7E">
      <w:pPr>
        <w:rPr>
          <w:rFonts w:cs="Arial"/>
        </w:rPr>
      </w:pPr>
      <w:r w:rsidRPr="001B1375">
        <w:rPr>
          <w:rFonts w:cs="Arial"/>
        </w:rPr>
        <w:t xml:space="preserve"> </w:t>
      </w:r>
    </w:p>
    <w:p w14:paraId="124B93AB" w14:textId="77777777" w:rsidR="00821B7E" w:rsidRDefault="00821B7E" w:rsidP="00821B7E">
      <w:pPr>
        <w:rPr>
          <w:rFonts w:cs="Arial"/>
        </w:rPr>
      </w:pPr>
      <w:r>
        <w:rPr>
          <w:rFonts w:cs="Arial"/>
        </w:rPr>
        <w:br w:type="page"/>
      </w:r>
    </w:p>
    <w:tbl>
      <w:tblPr>
        <w:tblW w:w="9607" w:type="dxa"/>
        <w:tblLayout w:type="fixed"/>
        <w:tblLook w:val="0000" w:firstRow="0" w:lastRow="0" w:firstColumn="0" w:lastColumn="0" w:noHBand="0" w:noVBand="0"/>
      </w:tblPr>
      <w:tblGrid>
        <w:gridCol w:w="2235"/>
        <w:gridCol w:w="312"/>
        <w:gridCol w:w="2178"/>
        <w:gridCol w:w="203"/>
        <w:gridCol w:w="2155"/>
        <w:gridCol w:w="2524"/>
      </w:tblGrid>
      <w:tr w:rsidR="00821B7E" w:rsidRPr="001B1375" w14:paraId="00C8F408" w14:textId="77777777" w:rsidTr="00821B7E">
        <w:trPr>
          <w:cantSplit/>
        </w:trPr>
        <w:tc>
          <w:tcPr>
            <w:tcW w:w="9607" w:type="dxa"/>
            <w:gridSpan w:val="6"/>
          </w:tcPr>
          <w:p w14:paraId="786CCB87" w14:textId="77777777" w:rsidR="00821B7E" w:rsidRPr="001B1375" w:rsidRDefault="00821B7E" w:rsidP="00244198">
            <w:pPr>
              <w:pStyle w:val="Heading2"/>
            </w:pPr>
            <w:bookmarkStart w:id="41" w:name="_Toc12527032"/>
            <w:bookmarkStart w:id="42" w:name="_Toc161754254"/>
            <w:r w:rsidRPr="001B1375">
              <w:lastRenderedPageBreak/>
              <w:t>Address – Postcode</w:t>
            </w:r>
            <w:bookmarkEnd w:id="41"/>
            <w:bookmarkEnd w:id="42"/>
          </w:p>
        </w:tc>
      </w:tr>
      <w:tr w:rsidR="00821B7E" w:rsidRPr="001B1375" w14:paraId="01CA6178" w14:textId="77777777" w:rsidTr="00821B7E">
        <w:tc>
          <w:tcPr>
            <w:tcW w:w="2235" w:type="dxa"/>
            <w:tcBorders>
              <w:bottom w:val="single" w:sz="4" w:space="0" w:color="auto"/>
            </w:tcBorders>
          </w:tcPr>
          <w:p w14:paraId="38467F4B"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Definition</w:t>
            </w:r>
          </w:p>
        </w:tc>
        <w:tc>
          <w:tcPr>
            <w:tcW w:w="7372" w:type="dxa"/>
            <w:gridSpan w:val="5"/>
            <w:tcBorders>
              <w:bottom w:val="single" w:sz="4" w:space="0" w:color="auto"/>
            </w:tcBorders>
          </w:tcPr>
          <w:p w14:paraId="038E366B"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The Australian numeric descriptor for a postal delivery area for an address.</w:t>
            </w:r>
          </w:p>
        </w:tc>
      </w:tr>
      <w:tr w:rsidR="00821B7E" w:rsidRPr="001B1375" w14:paraId="3DECC5F2" w14:textId="77777777" w:rsidTr="00821B7E">
        <w:tblPrEx>
          <w:tblCellMar>
            <w:left w:w="107" w:type="dxa"/>
            <w:right w:w="107" w:type="dxa"/>
          </w:tblCellMar>
        </w:tblPrEx>
        <w:tc>
          <w:tcPr>
            <w:tcW w:w="2235" w:type="dxa"/>
            <w:tcBorders>
              <w:top w:val="single" w:sz="4" w:space="0" w:color="auto"/>
            </w:tcBorders>
          </w:tcPr>
          <w:p w14:paraId="4C09EDB8"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Representation class</w:t>
            </w:r>
          </w:p>
        </w:tc>
        <w:tc>
          <w:tcPr>
            <w:tcW w:w="2490" w:type="dxa"/>
            <w:gridSpan w:val="2"/>
            <w:tcBorders>
              <w:top w:val="single" w:sz="4" w:space="0" w:color="auto"/>
            </w:tcBorders>
          </w:tcPr>
          <w:p w14:paraId="33F17D5E"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Identifier</w:t>
            </w:r>
          </w:p>
        </w:tc>
        <w:tc>
          <w:tcPr>
            <w:tcW w:w="2358" w:type="dxa"/>
            <w:gridSpan w:val="2"/>
            <w:tcBorders>
              <w:top w:val="single" w:sz="4" w:space="0" w:color="auto"/>
            </w:tcBorders>
          </w:tcPr>
          <w:p w14:paraId="5263619A"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Data type</w:t>
            </w:r>
          </w:p>
        </w:tc>
        <w:tc>
          <w:tcPr>
            <w:tcW w:w="2524" w:type="dxa"/>
            <w:tcBorders>
              <w:top w:val="single" w:sz="4" w:space="0" w:color="auto"/>
            </w:tcBorders>
          </w:tcPr>
          <w:p w14:paraId="49A444B6"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String</w:t>
            </w:r>
          </w:p>
        </w:tc>
      </w:tr>
      <w:tr w:rsidR="00821B7E" w:rsidRPr="001B1375" w14:paraId="00173B52" w14:textId="77777777" w:rsidTr="00821B7E">
        <w:tc>
          <w:tcPr>
            <w:tcW w:w="2235" w:type="dxa"/>
          </w:tcPr>
          <w:p w14:paraId="3F72A7DC"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Format</w:t>
            </w:r>
          </w:p>
        </w:tc>
        <w:tc>
          <w:tcPr>
            <w:tcW w:w="2490" w:type="dxa"/>
            <w:gridSpan w:val="2"/>
          </w:tcPr>
          <w:p w14:paraId="2C9E7FAF"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NNNN</w:t>
            </w:r>
          </w:p>
        </w:tc>
        <w:tc>
          <w:tcPr>
            <w:tcW w:w="2358" w:type="dxa"/>
            <w:gridSpan w:val="2"/>
          </w:tcPr>
          <w:p w14:paraId="57953178" w14:textId="77777777" w:rsidR="00821B7E" w:rsidRPr="00393748" w:rsidRDefault="00821B7E" w:rsidP="00821B7E">
            <w:pPr>
              <w:spacing w:before="120" w:line="240" w:lineRule="atLeast"/>
              <w:rPr>
                <w:rFonts w:cs="Arial"/>
                <w:b/>
                <w:sz w:val="18"/>
                <w:szCs w:val="18"/>
              </w:rPr>
            </w:pPr>
            <w:r w:rsidRPr="00393748">
              <w:rPr>
                <w:rFonts w:cs="Arial"/>
                <w:b/>
                <w:sz w:val="18"/>
                <w:szCs w:val="18"/>
              </w:rPr>
              <w:t>Max. Character Length</w:t>
            </w:r>
          </w:p>
        </w:tc>
        <w:tc>
          <w:tcPr>
            <w:tcW w:w="2524" w:type="dxa"/>
          </w:tcPr>
          <w:p w14:paraId="11979AB8" w14:textId="77777777" w:rsidR="00821B7E" w:rsidRPr="00393748" w:rsidRDefault="00821B7E" w:rsidP="00821B7E">
            <w:pPr>
              <w:spacing w:before="120" w:line="240" w:lineRule="atLeast"/>
              <w:rPr>
                <w:rFonts w:cs="Arial"/>
                <w:sz w:val="18"/>
                <w:szCs w:val="18"/>
              </w:rPr>
            </w:pPr>
            <w:r w:rsidRPr="00393748">
              <w:rPr>
                <w:rFonts w:cs="Arial"/>
                <w:sz w:val="18"/>
                <w:szCs w:val="18"/>
              </w:rPr>
              <w:t>4</w:t>
            </w:r>
          </w:p>
        </w:tc>
      </w:tr>
      <w:tr w:rsidR="00821B7E" w:rsidRPr="001B1375" w14:paraId="4223FAF8" w14:textId="77777777" w:rsidTr="00821B7E">
        <w:tc>
          <w:tcPr>
            <w:tcW w:w="2235" w:type="dxa"/>
            <w:tcBorders>
              <w:bottom w:val="single" w:sz="4" w:space="0" w:color="auto"/>
            </w:tcBorders>
          </w:tcPr>
          <w:p w14:paraId="164B6E4A"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Reported by</w:t>
            </w:r>
          </w:p>
        </w:tc>
        <w:tc>
          <w:tcPr>
            <w:tcW w:w="7372" w:type="dxa"/>
            <w:gridSpan w:val="5"/>
            <w:tcBorders>
              <w:bottom w:val="single" w:sz="4" w:space="0" w:color="auto"/>
            </w:tcBorders>
          </w:tcPr>
          <w:p w14:paraId="66D2DAE2" w14:textId="77777777" w:rsidR="00821B7E" w:rsidRPr="00393748" w:rsidRDefault="00821B7E" w:rsidP="00821B7E">
            <w:pPr>
              <w:spacing w:before="120"/>
              <w:rPr>
                <w:rFonts w:eastAsia="Times" w:cs="Arial"/>
                <w:sz w:val="18"/>
                <w:szCs w:val="18"/>
              </w:rPr>
            </w:pPr>
            <w:r w:rsidRPr="00393748">
              <w:rPr>
                <w:rFonts w:eastAsia="Times" w:cs="Arial"/>
                <w:sz w:val="18"/>
                <w:szCs w:val="18"/>
              </w:rPr>
              <w:t>Mental Health agencies</w:t>
            </w:r>
          </w:p>
        </w:tc>
      </w:tr>
      <w:tr w:rsidR="00821B7E" w:rsidRPr="001B1375" w14:paraId="5A65F57C" w14:textId="77777777" w:rsidTr="00821B7E">
        <w:tc>
          <w:tcPr>
            <w:tcW w:w="2235" w:type="dxa"/>
            <w:tcBorders>
              <w:top w:val="single" w:sz="4" w:space="0" w:color="auto"/>
              <w:bottom w:val="single" w:sz="4" w:space="0" w:color="auto"/>
            </w:tcBorders>
          </w:tcPr>
          <w:p w14:paraId="795FCED0"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Guide for use</w:t>
            </w:r>
          </w:p>
        </w:tc>
        <w:tc>
          <w:tcPr>
            <w:tcW w:w="7372" w:type="dxa"/>
            <w:gridSpan w:val="5"/>
            <w:tcBorders>
              <w:top w:val="single" w:sz="4" w:space="0" w:color="auto"/>
              <w:bottom w:val="single" w:sz="4" w:space="0" w:color="auto"/>
            </w:tcBorders>
          </w:tcPr>
          <w:p w14:paraId="6B8DEFC8" w14:textId="75A13D92" w:rsidR="00821B7E" w:rsidRDefault="00821B7E" w:rsidP="00821B7E">
            <w:pPr>
              <w:spacing w:before="120" w:line="270" w:lineRule="atLeast"/>
              <w:rPr>
                <w:rFonts w:cs="Arial"/>
                <w:sz w:val="18"/>
                <w:szCs w:val="18"/>
              </w:rPr>
            </w:pPr>
            <w:r w:rsidRPr="00393748">
              <w:rPr>
                <w:rFonts w:cs="Arial"/>
                <w:sz w:val="18"/>
                <w:szCs w:val="18"/>
              </w:rPr>
              <w:t xml:space="preserve">Refer to the Postcode – locality reference available from </w:t>
            </w:r>
          </w:p>
          <w:p w14:paraId="0B1D719E" w14:textId="1122C8AB" w:rsidR="006D13AB" w:rsidRPr="00393748" w:rsidRDefault="00000000" w:rsidP="00821B7E">
            <w:pPr>
              <w:spacing w:before="120" w:line="270" w:lineRule="atLeast"/>
              <w:rPr>
                <w:rFonts w:cs="Arial"/>
                <w:sz w:val="18"/>
                <w:szCs w:val="18"/>
              </w:rPr>
            </w:pPr>
            <w:hyperlink r:id="rId34" w:history="1">
              <w:r w:rsidR="000C3EC2" w:rsidRPr="00B50BD9">
                <w:rPr>
                  <w:rStyle w:val="Hyperlink"/>
                  <w:rFonts w:cs="Arial"/>
                  <w:sz w:val="18"/>
                  <w:szCs w:val="18"/>
                </w:rPr>
                <w:t>Postcode locality reference &lt;https://www.health.vic.gov.au/publications/postcode-locality-reference&gt;</w:t>
              </w:r>
            </w:hyperlink>
          </w:p>
          <w:p w14:paraId="3F34ACFD" w14:textId="77777777" w:rsidR="00821B7E" w:rsidRPr="00393748" w:rsidRDefault="00821B7E" w:rsidP="00821B7E">
            <w:pPr>
              <w:spacing w:before="120" w:line="270" w:lineRule="atLeast"/>
              <w:rPr>
                <w:rFonts w:cs="Arial"/>
                <w:sz w:val="18"/>
                <w:szCs w:val="18"/>
              </w:rPr>
            </w:pPr>
            <w:r w:rsidRPr="00393748">
              <w:rPr>
                <w:rFonts w:cs="Arial"/>
                <w:sz w:val="18"/>
                <w:szCs w:val="18"/>
              </w:rPr>
              <w:t>Other codes for use in this field:</w:t>
            </w:r>
          </w:p>
          <w:p w14:paraId="62DD3DF3" w14:textId="77777777" w:rsidR="00821B7E" w:rsidRPr="00393748" w:rsidRDefault="00821B7E" w:rsidP="00FC0267">
            <w:pPr>
              <w:pStyle w:val="DHHSbullet1"/>
              <w:numPr>
                <w:ilvl w:val="0"/>
                <w:numId w:val="23"/>
              </w:numPr>
              <w:spacing w:before="120" w:after="120"/>
              <w:rPr>
                <w:rFonts w:cs="Arial"/>
                <w:sz w:val="18"/>
                <w:szCs w:val="18"/>
              </w:rPr>
            </w:pPr>
            <w:r w:rsidRPr="00393748">
              <w:rPr>
                <w:rFonts w:cs="Arial"/>
                <w:sz w:val="18"/>
                <w:szCs w:val="18"/>
              </w:rPr>
              <w:t>Code 1000: No fixed abode</w:t>
            </w:r>
          </w:p>
          <w:p w14:paraId="5C9E7D86" w14:textId="77777777" w:rsidR="00821B7E" w:rsidRPr="00393748" w:rsidRDefault="00821B7E" w:rsidP="00FC0267">
            <w:pPr>
              <w:pStyle w:val="DHHSbullet1"/>
              <w:numPr>
                <w:ilvl w:val="0"/>
                <w:numId w:val="23"/>
              </w:numPr>
              <w:spacing w:before="120" w:after="120"/>
              <w:rPr>
                <w:rFonts w:cs="Arial"/>
                <w:sz w:val="18"/>
                <w:szCs w:val="18"/>
              </w:rPr>
            </w:pPr>
            <w:r w:rsidRPr="00393748">
              <w:rPr>
                <w:rFonts w:cs="Arial"/>
                <w:sz w:val="18"/>
                <w:szCs w:val="18"/>
              </w:rPr>
              <w:t>Code 8888: Overseas (report the country name in the Locality field.)</w:t>
            </w:r>
          </w:p>
          <w:p w14:paraId="47426D3F" w14:textId="77777777" w:rsidR="00821B7E" w:rsidRPr="00393748" w:rsidRDefault="00821B7E" w:rsidP="00FC0267">
            <w:pPr>
              <w:pStyle w:val="DHHSbullet1"/>
              <w:numPr>
                <w:ilvl w:val="0"/>
                <w:numId w:val="23"/>
              </w:numPr>
              <w:spacing w:before="120" w:after="120"/>
              <w:rPr>
                <w:rFonts w:cs="Arial"/>
                <w:sz w:val="18"/>
                <w:szCs w:val="18"/>
              </w:rPr>
            </w:pPr>
            <w:r w:rsidRPr="00393748">
              <w:rPr>
                <w:rFonts w:cs="Arial"/>
                <w:sz w:val="18"/>
                <w:szCs w:val="18"/>
              </w:rPr>
              <w:t>Code 9988: Unknown</w:t>
            </w:r>
          </w:p>
        </w:tc>
      </w:tr>
      <w:tr w:rsidR="00821B7E" w:rsidRPr="001B1375" w14:paraId="42A54A04" w14:textId="77777777" w:rsidTr="00821B7E">
        <w:tc>
          <w:tcPr>
            <w:tcW w:w="2235" w:type="dxa"/>
            <w:tcBorders>
              <w:top w:val="single" w:sz="4" w:space="0" w:color="auto"/>
              <w:bottom w:val="single" w:sz="4" w:space="0" w:color="auto"/>
            </w:tcBorders>
          </w:tcPr>
          <w:p w14:paraId="14876998"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Purpose</w:t>
            </w:r>
          </w:p>
        </w:tc>
        <w:tc>
          <w:tcPr>
            <w:tcW w:w="7372" w:type="dxa"/>
            <w:gridSpan w:val="5"/>
            <w:tcBorders>
              <w:top w:val="single" w:sz="4" w:space="0" w:color="auto"/>
              <w:bottom w:val="single" w:sz="4" w:space="0" w:color="auto"/>
            </w:tcBorders>
          </w:tcPr>
          <w:p w14:paraId="29EAB400" w14:textId="77777777" w:rsidR="00821B7E" w:rsidRPr="00393748" w:rsidRDefault="00821B7E" w:rsidP="00821B7E">
            <w:pPr>
              <w:pStyle w:val="Table-na2"/>
              <w:spacing w:before="120" w:after="120" w:line="240" w:lineRule="auto"/>
              <w:ind w:left="0" w:firstLine="0"/>
              <w:rPr>
                <w:rFonts w:ascii="Arial" w:hAnsi="Arial" w:cs="Arial"/>
                <w:sz w:val="18"/>
                <w:szCs w:val="18"/>
              </w:rPr>
            </w:pPr>
            <w:r w:rsidRPr="00393748">
              <w:rPr>
                <w:rFonts w:ascii="Arial" w:hAnsi="Arial" w:cs="Arial"/>
                <w:sz w:val="18"/>
                <w:szCs w:val="18"/>
              </w:rPr>
              <w:t>To enable calculation (with Locality field) of the client’s appropriate statistical local area (SLA), which enables:</w:t>
            </w:r>
          </w:p>
          <w:p w14:paraId="2C083E4A" w14:textId="77777777" w:rsidR="00821B7E" w:rsidRPr="00393748" w:rsidRDefault="00821B7E" w:rsidP="00821B7E">
            <w:pPr>
              <w:pStyle w:val="Table-na2"/>
              <w:numPr>
                <w:ilvl w:val="0"/>
                <w:numId w:val="15"/>
              </w:numPr>
              <w:tabs>
                <w:tab w:val="left" w:pos="510"/>
              </w:tabs>
              <w:spacing w:before="120" w:after="120" w:line="240" w:lineRule="auto"/>
              <w:rPr>
                <w:rFonts w:ascii="Arial" w:hAnsi="Arial" w:cs="Arial"/>
                <w:sz w:val="18"/>
                <w:szCs w:val="18"/>
              </w:rPr>
            </w:pPr>
            <w:r w:rsidRPr="00393748">
              <w:rPr>
                <w:rFonts w:ascii="Arial" w:hAnsi="Arial" w:cs="Arial"/>
                <w:sz w:val="18"/>
                <w:szCs w:val="18"/>
              </w:rPr>
              <w:t>analysis of service utilisation and need for services</w:t>
            </w:r>
          </w:p>
          <w:p w14:paraId="534A7200" w14:textId="77777777" w:rsidR="00821B7E" w:rsidRPr="00393748" w:rsidRDefault="00821B7E" w:rsidP="00821B7E">
            <w:pPr>
              <w:pStyle w:val="Table-na2"/>
              <w:numPr>
                <w:ilvl w:val="0"/>
                <w:numId w:val="15"/>
              </w:numPr>
              <w:tabs>
                <w:tab w:val="left" w:pos="510"/>
              </w:tabs>
              <w:spacing w:before="120" w:after="120" w:line="240" w:lineRule="auto"/>
              <w:rPr>
                <w:rFonts w:ascii="Arial" w:hAnsi="Arial" w:cs="Arial"/>
                <w:sz w:val="18"/>
                <w:szCs w:val="18"/>
              </w:rPr>
            </w:pPr>
            <w:r w:rsidRPr="00393748">
              <w:rPr>
                <w:rFonts w:ascii="Arial" w:hAnsi="Arial" w:cs="Arial"/>
                <w:sz w:val="18"/>
                <w:szCs w:val="18"/>
              </w:rPr>
              <w:t>identification of consumers living outside Victoria for purposes of cross-border funding</w:t>
            </w:r>
          </w:p>
          <w:p w14:paraId="6A045106" w14:textId="77777777" w:rsidR="00821B7E" w:rsidRPr="00393748" w:rsidRDefault="00821B7E" w:rsidP="00821B7E">
            <w:pPr>
              <w:pStyle w:val="Table-na2"/>
              <w:numPr>
                <w:ilvl w:val="0"/>
                <w:numId w:val="15"/>
              </w:numPr>
              <w:tabs>
                <w:tab w:val="left" w:pos="510"/>
              </w:tabs>
              <w:spacing w:before="120" w:after="120" w:line="240" w:lineRule="auto"/>
              <w:rPr>
                <w:rFonts w:ascii="Arial" w:eastAsia="Times" w:hAnsi="Arial" w:cs="Arial"/>
                <w:sz w:val="18"/>
                <w:szCs w:val="18"/>
              </w:rPr>
            </w:pPr>
            <w:r w:rsidRPr="00393748">
              <w:rPr>
                <w:rFonts w:ascii="Arial" w:hAnsi="Arial" w:cs="Arial"/>
                <w:sz w:val="18"/>
                <w:szCs w:val="18"/>
              </w:rPr>
              <w:t>Notification for patients attending Mental Health Tribunal hearings</w:t>
            </w:r>
          </w:p>
        </w:tc>
      </w:tr>
      <w:tr w:rsidR="00821B7E" w:rsidRPr="001B1375" w14:paraId="020F432C" w14:textId="77777777" w:rsidTr="00821B7E">
        <w:tc>
          <w:tcPr>
            <w:tcW w:w="2235" w:type="dxa"/>
            <w:tcBorders>
              <w:top w:val="single" w:sz="4" w:space="0" w:color="auto"/>
            </w:tcBorders>
          </w:tcPr>
          <w:p w14:paraId="5A155870"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Principal data users</w:t>
            </w:r>
          </w:p>
        </w:tc>
        <w:tc>
          <w:tcPr>
            <w:tcW w:w="7372" w:type="dxa"/>
            <w:gridSpan w:val="5"/>
            <w:tcBorders>
              <w:top w:val="single" w:sz="4" w:space="0" w:color="auto"/>
            </w:tcBorders>
            <w:vAlign w:val="center"/>
          </w:tcPr>
          <w:p w14:paraId="7FEEAA7C" w14:textId="40F6FFF5" w:rsidR="00821B7E" w:rsidRPr="00393748" w:rsidRDefault="00821B7E" w:rsidP="00821B7E">
            <w:pPr>
              <w:pStyle w:val="Table-na2"/>
              <w:tabs>
                <w:tab w:val="left" w:pos="510"/>
              </w:tabs>
              <w:spacing w:before="120" w:after="120" w:line="240" w:lineRule="auto"/>
              <w:rPr>
                <w:rFonts w:ascii="Arial" w:eastAsia="Times" w:hAnsi="Arial" w:cs="Arial"/>
                <w:sz w:val="18"/>
                <w:szCs w:val="18"/>
              </w:rPr>
            </w:pPr>
            <w:r w:rsidRPr="00393748">
              <w:rPr>
                <w:rFonts w:ascii="Arial" w:hAnsi="Arial" w:cs="Arial"/>
                <w:sz w:val="18"/>
                <w:szCs w:val="18"/>
              </w:rPr>
              <w:t xml:space="preserve">Mental Health Agencies, Mental Health </w:t>
            </w:r>
            <w:r w:rsidR="00041D5F">
              <w:rPr>
                <w:rFonts w:ascii="Arial" w:hAnsi="Arial" w:cs="Arial"/>
                <w:sz w:val="18"/>
                <w:szCs w:val="18"/>
              </w:rPr>
              <w:t>&amp; Wellbeing Division</w:t>
            </w:r>
          </w:p>
        </w:tc>
      </w:tr>
      <w:tr w:rsidR="00821B7E" w:rsidRPr="001B1375" w14:paraId="40C67A67" w14:textId="77777777" w:rsidTr="00821B7E">
        <w:trPr>
          <w:cantSplit/>
        </w:trPr>
        <w:tc>
          <w:tcPr>
            <w:tcW w:w="2235" w:type="dxa"/>
          </w:tcPr>
          <w:p w14:paraId="1E90A6A9"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Edit/validation rules</w:t>
            </w:r>
          </w:p>
        </w:tc>
        <w:tc>
          <w:tcPr>
            <w:tcW w:w="7372" w:type="dxa"/>
            <w:gridSpan w:val="5"/>
          </w:tcPr>
          <w:p w14:paraId="2E56534D"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Mandatory for all Triage categories</w:t>
            </w:r>
          </w:p>
        </w:tc>
      </w:tr>
      <w:tr w:rsidR="00821B7E" w:rsidRPr="001B1375" w14:paraId="5CFFFB0E" w14:textId="77777777" w:rsidTr="00821B7E">
        <w:tc>
          <w:tcPr>
            <w:tcW w:w="2235" w:type="dxa"/>
          </w:tcPr>
          <w:p w14:paraId="19529B8F"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Definition source</w:t>
            </w:r>
          </w:p>
        </w:tc>
        <w:tc>
          <w:tcPr>
            <w:tcW w:w="2693" w:type="dxa"/>
            <w:gridSpan w:val="3"/>
          </w:tcPr>
          <w:p w14:paraId="11268422" w14:textId="23C024A4"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DH</w:t>
            </w:r>
          </w:p>
        </w:tc>
        <w:tc>
          <w:tcPr>
            <w:tcW w:w="2155" w:type="dxa"/>
          </w:tcPr>
          <w:p w14:paraId="0DA7D543"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Value Domain source</w:t>
            </w:r>
          </w:p>
        </w:tc>
        <w:tc>
          <w:tcPr>
            <w:tcW w:w="2524" w:type="dxa"/>
          </w:tcPr>
          <w:p w14:paraId="7AAD14B2"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CMI/ODS</w:t>
            </w:r>
          </w:p>
        </w:tc>
      </w:tr>
      <w:tr w:rsidR="00821B7E" w:rsidRPr="001B1375" w14:paraId="39256567" w14:textId="77777777" w:rsidTr="00821B7E">
        <w:tc>
          <w:tcPr>
            <w:tcW w:w="2547" w:type="dxa"/>
            <w:gridSpan w:val="2"/>
            <w:tcBorders>
              <w:bottom w:val="single" w:sz="4" w:space="0" w:color="auto"/>
            </w:tcBorders>
          </w:tcPr>
          <w:p w14:paraId="634F34CE"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Definition source identifier</w:t>
            </w:r>
          </w:p>
        </w:tc>
        <w:tc>
          <w:tcPr>
            <w:tcW w:w="7060" w:type="dxa"/>
            <w:gridSpan w:val="4"/>
            <w:tcBorders>
              <w:bottom w:val="single" w:sz="4" w:space="0" w:color="auto"/>
            </w:tcBorders>
          </w:tcPr>
          <w:p w14:paraId="70A9B22D" w14:textId="17C7BF79" w:rsidR="00821B7E" w:rsidRPr="000C3EC2" w:rsidRDefault="00000000" w:rsidP="00821B7E">
            <w:pPr>
              <w:spacing w:before="120" w:line="270" w:lineRule="atLeast"/>
              <w:rPr>
                <w:rFonts w:cs="Arial"/>
                <w:sz w:val="18"/>
                <w:szCs w:val="18"/>
              </w:rPr>
            </w:pPr>
            <w:hyperlink r:id="rId35" w:history="1">
              <w:r w:rsidR="000C3EC2" w:rsidRPr="00B50BD9">
                <w:rPr>
                  <w:rStyle w:val="Hyperlink"/>
                  <w:rFonts w:cs="Arial"/>
                  <w:sz w:val="18"/>
                  <w:szCs w:val="18"/>
                </w:rPr>
                <w:t>Postcode locality reference &lt;https://www.health.vic.gov.au/publications/postcode-locality-reference&gt;</w:t>
              </w:r>
            </w:hyperlink>
          </w:p>
        </w:tc>
      </w:tr>
    </w:tbl>
    <w:p w14:paraId="6AB00066" w14:textId="77777777" w:rsidR="00821B7E" w:rsidRDefault="00821B7E" w:rsidP="00821B7E">
      <w:pPr>
        <w:rPr>
          <w:rFonts w:cs="Arial"/>
        </w:rPr>
      </w:pPr>
      <w:r w:rsidRPr="001B1375">
        <w:rPr>
          <w:rFonts w:cs="Arial"/>
        </w:rPr>
        <w:t xml:space="preserve"> </w:t>
      </w:r>
    </w:p>
    <w:p w14:paraId="7D0C3D0A" w14:textId="77777777" w:rsidR="00821B7E" w:rsidRDefault="00821B7E" w:rsidP="00821B7E">
      <w:pPr>
        <w:rPr>
          <w:rFonts w:cs="Arial"/>
        </w:rPr>
      </w:pPr>
      <w:r>
        <w:rPr>
          <w:rFonts w:cs="Arial"/>
        </w:rPr>
        <w:br w:type="page"/>
      </w:r>
    </w:p>
    <w:tbl>
      <w:tblPr>
        <w:tblW w:w="9607" w:type="dxa"/>
        <w:tblLayout w:type="fixed"/>
        <w:tblLook w:val="0000" w:firstRow="0" w:lastRow="0" w:firstColumn="0" w:lastColumn="0" w:noHBand="0" w:noVBand="0"/>
      </w:tblPr>
      <w:tblGrid>
        <w:gridCol w:w="1117"/>
        <w:gridCol w:w="1118"/>
        <w:gridCol w:w="846"/>
        <w:gridCol w:w="1644"/>
        <w:gridCol w:w="203"/>
        <w:gridCol w:w="2155"/>
        <w:gridCol w:w="2524"/>
      </w:tblGrid>
      <w:tr w:rsidR="00821B7E" w:rsidRPr="001B1375" w14:paraId="51F85F97" w14:textId="77777777" w:rsidTr="00821B7E">
        <w:trPr>
          <w:cantSplit/>
        </w:trPr>
        <w:tc>
          <w:tcPr>
            <w:tcW w:w="9607" w:type="dxa"/>
            <w:gridSpan w:val="7"/>
          </w:tcPr>
          <w:p w14:paraId="598EAFBA" w14:textId="77777777" w:rsidR="00821B7E" w:rsidRPr="001B1375" w:rsidRDefault="00821B7E" w:rsidP="00244198">
            <w:pPr>
              <w:pStyle w:val="Heading2"/>
            </w:pPr>
            <w:bookmarkStart w:id="43" w:name="_Toc12527033"/>
            <w:bookmarkStart w:id="44" w:name="_Toc161754255"/>
            <w:r w:rsidRPr="001B1375">
              <w:lastRenderedPageBreak/>
              <w:t>Address – Client MHA</w:t>
            </w:r>
            <w:bookmarkEnd w:id="43"/>
            <w:bookmarkEnd w:id="44"/>
          </w:p>
        </w:tc>
      </w:tr>
      <w:tr w:rsidR="00821B7E" w:rsidRPr="001B1375" w14:paraId="1E93F590" w14:textId="77777777" w:rsidTr="00821B7E">
        <w:tc>
          <w:tcPr>
            <w:tcW w:w="2235" w:type="dxa"/>
            <w:gridSpan w:val="2"/>
            <w:tcBorders>
              <w:bottom w:val="single" w:sz="4" w:space="0" w:color="auto"/>
            </w:tcBorders>
          </w:tcPr>
          <w:p w14:paraId="407808B6"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Definition</w:t>
            </w:r>
          </w:p>
        </w:tc>
        <w:tc>
          <w:tcPr>
            <w:tcW w:w="7372" w:type="dxa"/>
            <w:gridSpan w:val="5"/>
            <w:tcBorders>
              <w:bottom w:val="single" w:sz="4" w:space="0" w:color="auto"/>
            </w:tcBorders>
          </w:tcPr>
          <w:p w14:paraId="57F2F453" w14:textId="77777777" w:rsidR="00821B7E" w:rsidRPr="00393748" w:rsidRDefault="00821B7E" w:rsidP="00393748">
            <w:pPr>
              <w:spacing w:after="0" w:line="270" w:lineRule="atLeast"/>
              <w:rPr>
                <w:rFonts w:eastAsia="Times" w:cs="Arial"/>
                <w:sz w:val="18"/>
                <w:szCs w:val="18"/>
              </w:rPr>
            </w:pPr>
            <w:r w:rsidRPr="00393748">
              <w:rPr>
                <w:rFonts w:cs="Arial"/>
                <w:sz w:val="18"/>
                <w:szCs w:val="18"/>
              </w:rPr>
              <w:t>Mental Health Area (MHA) of origin is determined by the usual residential address of the person (catchment area). Identifying a consumer’s mental health area or catchment area provides the basis for allocating service delivery.</w:t>
            </w:r>
          </w:p>
        </w:tc>
      </w:tr>
      <w:tr w:rsidR="00821B7E" w:rsidRPr="001B1375" w14:paraId="201236B5" w14:textId="77777777" w:rsidTr="00821B7E">
        <w:tblPrEx>
          <w:tblCellMar>
            <w:left w:w="107" w:type="dxa"/>
            <w:right w:w="107" w:type="dxa"/>
          </w:tblCellMar>
        </w:tblPrEx>
        <w:tc>
          <w:tcPr>
            <w:tcW w:w="2235" w:type="dxa"/>
            <w:gridSpan w:val="2"/>
            <w:tcBorders>
              <w:top w:val="single" w:sz="4" w:space="0" w:color="auto"/>
            </w:tcBorders>
          </w:tcPr>
          <w:p w14:paraId="2D404DE3"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Representation class</w:t>
            </w:r>
          </w:p>
        </w:tc>
        <w:tc>
          <w:tcPr>
            <w:tcW w:w="2490" w:type="dxa"/>
            <w:gridSpan w:val="2"/>
            <w:tcBorders>
              <w:top w:val="single" w:sz="4" w:space="0" w:color="auto"/>
            </w:tcBorders>
          </w:tcPr>
          <w:p w14:paraId="16F8B643"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Code</w:t>
            </w:r>
          </w:p>
        </w:tc>
        <w:tc>
          <w:tcPr>
            <w:tcW w:w="2358" w:type="dxa"/>
            <w:gridSpan w:val="2"/>
            <w:tcBorders>
              <w:top w:val="single" w:sz="4" w:space="0" w:color="auto"/>
            </w:tcBorders>
          </w:tcPr>
          <w:p w14:paraId="5E74F60A"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Data type</w:t>
            </w:r>
          </w:p>
        </w:tc>
        <w:tc>
          <w:tcPr>
            <w:tcW w:w="2524" w:type="dxa"/>
            <w:tcBorders>
              <w:top w:val="single" w:sz="4" w:space="0" w:color="auto"/>
            </w:tcBorders>
          </w:tcPr>
          <w:p w14:paraId="480FC555"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String</w:t>
            </w:r>
          </w:p>
        </w:tc>
      </w:tr>
      <w:tr w:rsidR="00821B7E" w:rsidRPr="001B1375" w14:paraId="18908988" w14:textId="77777777" w:rsidTr="00821B7E">
        <w:tc>
          <w:tcPr>
            <w:tcW w:w="2235" w:type="dxa"/>
            <w:gridSpan w:val="2"/>
          </w:tcPr>
          <w:p w14:paraId="75C975A6"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Format</w:t>
            </w:r>
          </w:p>
        </w:tc>
        <w:tc>
          <w:tcPr>
            <w:tcW w:w="2490" w:type="dxa"/>
            <w:gridSpan w:val="2"/>
          </w:tcPr>
          <w:p w14:paraId="4CB34E7A"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NN</w:t>
            </w:r>
          </w:p>
        </w:tc>
        <w:tc>
          <w:tcPr>
            <w:tcW w:w="2358" w:type="dxa"/>
            <w:gridSpan w:val="2"/>
          </w:tcPr>
          <w:p w14:paraId="15D66AD3" w14:textId="77777777" w:rsidR="00821B7E" w:rsidRPr="00393748" w:rsidRDefault="00821B7E" w:rsidP="00393748">
            <w:pPr>
              <w:spacing w:after="0" w:line="240" w:lineRule="atLeast"/>
              <w:rPr>
                <w:rFonts w:cs="Arial"/>
                <w:b/>
                <w:sz w:val="18"/>
                <w:szCs w:val="18"/>
              </w:rPr>
            </w:pPr>
            <w:r w:rsidRPr="00393748">
              <w:rPr>
                <w:rFonts w:cs="Arial"/>
                <w:b/>
                <w:sz w:val="18"/>
                <w:szCs w:val="18"/>
              </w:rPr>
              <w:t>Max. Character Length</w:t>
            </w:r>
          </w:p>
        </w:tc>
        <w:tc>
          <w:tcPr>
            <w:tcW w:w="2524" w:type="dxa"/>
          </w:tcPr>
          <w:p w14:paraId="5DCCE596" w14:textId="77777777" w:rsidR="00821B7E" w:rsidRPr="00393748" w:rsidRDefault="00821B7E" w:rsidP="00393748">
            <w:pPr>
              <w:spacing w:after="0" w:line="240" w:lineRule="atLeast"/>
              <w:rPr>
                <w:rFonts w:cs="Arial"/>
                <w:sz w:val="18"/>
                <w:szCs w:val="18"/>
              </w:rPr>
            </w:pPr>
            <w:r w:rsidRPr="00393748">
              <w:rPr>
                <w:rFonts w:cs="Arial"/>
                <w:sz w:val="18"/>
                <w:szCs w:val="18"/>
              </w:rPr>
              <w:t>2</w:t>
            </w:r>
          </w:p>
        </w:tc>
      </w:tr>
      <w:tr w:rsidR="00821B7E" w:rsidRPr="001B1375" w14:paraId="52EAC9B0" w14:textId="77777777" w:rsidTr="00821B7E">
        <w:tc>
          <w:tcPr>
            <w:tcW w:w="2235" w:type="dxa"/>
            <w:gridSpan w:val="2"/>
            <w:tcBorders>
              <w:bottom w:val="single" w:sz="4" w:space="0" w:color="auto"/>
            </w:tcBorders>
          </w:tcPr>
          <w:p w14:paraId="7BF8D84E"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Reported by</w:t>
            </w:r>
          </w:p>
        </w:tc>
        <w:tc>
          <w:tcPr>
            <w:tcW w:w="7372" w:type="dxa"/>
            <w:gridSpan w:val="5"/>
            <w:tcBorders>
              <w:bottom w:val="single" w:sz="4" w:space="0" w:color="auto"/>
            </w:tcBorders>
          </w:tcPr>
          <w:p w14:paraId="148F277E" w14:textId="77777777" w:rsidR="00821B7E" w:rsidRPr="00393748" w:rsidRDefault="00821B7E" w:rsidP="00393748">
            <w:pPr>
              <w:spacing w:after="0"/>
              <w:rPr>
                <w:rFonts w:eastAsia="Times" w:cs="Arial"/>
                <w:sz w:val="18"/>
                <w:szCs w:val="18"/>
              </w:rPr>
            </w:pPr>
            <w:r w:rsidRPr="00393748">
              <w:rPr>
                <w:rFonts w:eastAsia="Times" w:cs="Arial"/>
                <w:sz w:val="18"/>
                <w:szCs w:val="18"/>
              </w:rPr>
              <w:t>Mental Health agencies</w:t>
            </w:r>
          </w:p>
        </w:tc>
      </w:tr>
      <w:tr w:rsidR="00821B7E" w:rsidRPr="001B1375" w14:paraId="13B3DE8B" w14:textId="77777777" w:rsidTr="00821B7E">
        <w:tc>
          <w:tcPr>
            <w:tcW w:w="1117" w:type="dxa"/>
            <w:tcBorders>
              <w:top w:val="single" w:sz="4" w:space="0" w:color="auto"/>
            </w:tcBorders>
          </w:tcPr>
          <w:p w14:paraId="144858A1"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Code set</w:t>
            </w:r>
          </w:p>
        </w:tc>
        <w:tc>
          <w:tcPr>
            <w:tcW w:w="1118" w:type="dxa"/>
            <w:tcBorders>
              <w:top w:val="single" w:sz="4" w:space="0" w:color="auto"/>
            </w:tcBorders>
          </w:tcPr>
          <w:p w14:paraId="367CDD59" w14:textId="77777777" w:rsidR="00821B7E" w:rsidRPr="00393748" w:rsidRDefault="00821B7E" w:rsidP="00393748">
            <w:pPr>
              <w:spacing w:after="0" w:line="270" w:lineRule="atLeast"/>
              <w:rPr>
                <w:rFonts w:eastAsia="Times" w:cs="Arial"/>
                <w:b/>
                <w:bCs/>
                <w:sz w:val="18"/>
                <w:szCs w:val="18"/>
              </w:rPr>
            </w:pPr>
          </w:p>
        </w:tc>
        <w:tc>
          <w:tcPr>
            <w:tcW w:w="846" w:type="dxa"/>
            <w:tcBorders>
              <w:top w:val="single" w:sz="4" w:space="0" w:color="auto"/>
            </w:tcBorders>
          </w:tcPr>
          <w:p w14:paraId="6F447665"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Code</w:t>
            </w:r>
          </w:p>
        </w:tc>
        <w:tc>
          <w:tcPr>
            <w:tcW w:w="6526" w:type="dxa"/>
            <w:gridSpan w:val="4"/>
            <w:tcBorders>
              <w:top w:val="single" w:sz="4" w:space="0" w:color="auto"/>
            </w:tcBorders>
          </w:tcPr>
          <w:p w14:paraId="307F0371"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Descriptor</w:t>
            </w:r>
          </w:p>
        </w:tc>
      </w:tr>
      <w:tr w:rsidR="00821B7E" w:rsidRPr="001B1375" w14:paraId="1B5B60A9" w14:textId="77777777" w:rsidTr="00821B7E">
        <w:tc>
          <w:tcPr>
            <w:tcW w:w="1117" w:type="dxa"/>
          </w:tcPr>
          <w:p w14:paraId="766D41D3" w14:textId="77777777" w:rsidR="00821B7E" w:rsidRPr="00393748" w:rsidRDefault="00821B7E" w:rsidP="00393748">
            <w:pPr>
              <w:spacing w:after="0" w:line="270" w:lineRule="atLeast"/>
              <w:rPr>
                <w:rFonts w:eastAsia="Times" w:cs="Arial"/>
                <w:b/>
                <w:bCs/>
                <w:sz w:val="18"/>
                <w:szCs w:val="18"/>
              </w:rPr>
            </w:pPr>
          </w:p>
        </w:tc>
        <w:tc>
          <w:tcPr>
            <w:tcW w:w="1118" w:type="dxa"/>
          </w:tcPr>
          <w:p w14:paraId="588338DB" w14:textId="77777777" w:rsidR="00821B7E" w:rsidRPr="00393748" w:rsidRDefault="00821B7E" w:rsidP="00393748">
            <w:pPr>
              <w:spacing w:after="0" w:line="270" w:lineRule="atLeast"/>
              <w:rPr>
                <w:rFonts w:eastAsia="Times" w:cs="Arial"/>
                <w:b/>
                <w:bCs/>
                <w:sz w:val="18"/>
                <w:szCs w:val="18"/>
              </w:rPr>
            </w:pPr>
          </w:p>
        </w:tc>
        <w:tc>
          <w:tcPr>
            <w:tcW w:w="846" w:type="dxa"/>
          </w:tcPr>
          <w:p w14:paraId="3D29177B"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07</w:t>
            </w:r>
          </w:p>
        </w:tc>
        <w:tc>
          <w:tcPr>
            <w:tcW w:w="6526" w:type="dxa"/>
            <w:gridSpan w:val="4"/>
          </w:tcPr>
          <w:p w14:paraId="6C768F11"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Homeless/itinerant</w:t>
            </w:r>
          </w:p>
        </w:tc>
      </w:tr>
      <w:tr w:rsidR="00821B7E" w:rsidRPr="001B1375" w14:paraId="2A63CD89" w14:textId="77777777" w:rsidTr="00821B7E">
        <w:tc>
          <w:tcPr>
            <w:tcW w:w="1117" w:type="dxa"/>
          </w:tcPr>
          <w:p w14:paraId="1B97F303"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2F5275BC"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097B7741"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08</w:t>
            </w:r>
          </w:p>
        </w:tc>
        <w:tc>
          <w:tcPr>
            <w:tcW w:w="6526" w:type="dxa"/>
            <w:gridSpan w:val="4"/>
          </w:tcPr>
          <w:p w14:paraId="609AB6CD"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Non-Victoria</w:t>
            </w:r>
          </w:p>
        </w:tc>
      </w:tr>
      <w:tr w:rsidR="00821B7E" w:rsidRPr="001B1375" w14:paraId="434ADC94" w14:textId="77777777" w:rsidTr="00821B7E">
        <w:tc>
          <w:tcPr>
            <w:tcW w:w="1117" w:type="dxa"/>
          </w:tcPr>
          <w:p w14:paraId="51D0CC4C"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523A5D0B"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24105C3E"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09</w:t>
            </w:r>
          </w:p>
        </w:tc>
        <w:tc>
          <w:tcPr>
            <w:tcW w:w="6526" w:type="dxa"/>
            <w:gridSpan w:val="4"/>
          </w:tcPr>
          <w:p w14:paraId="22AF89EC"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Unknown</w:t>
            </w:r>
          </w:p>
        </w:tc>
      </w:tr>
      <w:tr w:rsidR="00821B7E" w:rsidRPr="001B1375" w14:paraId="779C240B" w14:textId="77777777" w:rsidTr="00821B7E">
        <w:tc>
          <w:tcPr>
            <w:tcW w:w="1117" w:type="dxa"/>
          </w:tcPr>
          <w:p w14:paraId="29FCFC4C"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6967C3FA"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4CD63BE4"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11</w:t>
            </w:r>
          </w:p>
        </w:tc>
        <w:tc>
          <w:tcPr>
            <w:tcW w:w="6526" w:type="dxa"/>
            <w:gridSpan w:val="4"/>
          </w:tcPr>
          <w:p w14:paraId="51C46D26"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Barwon</w:t>
            </w:r>
          </w:p>
        </w:tc>
      </w:tr>
      <w:tr w:rsidR="00821B7E" w:rsidRPr="001B1375" w14:paraId="545F96FD" w14:textId="77777777" w:rsidTr="00821B7E">
        <w:tc>
          <w:tcPr>
            <w:tcW w:w="1117" w:type="dxa"/>
          </w:tcPr>
          <w:p w14:paraId="3C1FA0A6"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2462D473"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7E7D18F0"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12</w:t>
            </w:r>
          </w:p>
        </w:tc>
        <w:tc>
          <w:tcPr>
            <w:tcW w:w="6526" w:type="dxa"/>
            <w:gridSpan w:val="4"/>
          </w:tcPr>
          <w:p w14:paraId="2032B53D"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Glenelg</w:t>
            </w:r>
          </w:p>
        </w:tc>
      </w:tr>
      <w:tr w:rsidR="00821B7E" w:rsidRPr="001B1375" w14:paraId="053AA1DC" w14:textId="77777777" w:rsidTr="00821B7E">
        <w:tc>
          <w:tcPr>
            <w:tcW w:w="1117" w:type="dxa"/>
          </w:tcPr>
          <w:p w14:paraId="723039BB"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3F23A243"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5514AA66"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21</w:t>
            </w:r>
          </w:p>
        </w:tc>
        <w:tc>
          <w:tcPr>
            <w:tcW w:w="6526" w:type="dxa"/>
            <w:gridSpan w:val="4"/>
          </w:tcPr>
          <w:p w14:paraId="14D9DE87"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Grampians</w:t>
            </w:r>
          </w:p>
        </w:tc>
      </w:tr>
      <w:tr w:rsidR="00821B7E" w:rsidRPr="001B1375" w14:paraId="4829A57B" w14:textId="77777777" w:rsidTr="00821B7E">
        <w:tc>
          <w:tcPr>
            <w:tcW w:w="1117" w:type="dxa"/>
          </w:tcPr>
          <w:p w14:paraId="35602CF8"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45A9FAD6"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2508CE4B"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31</w:t>
            </w:r>
          </w:p>
        </w:tc>
        <w:tc>
          <w:tcPr>
            <w:tcW w:w="6526" w:type="dxa"/>
            <w:gridSpan w:val="4"/>
          </w:tcPr>
          <w:p w14:paraId="5DDED1F6"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Loddon Mallee</w:t>
            </w:r>
          </w:p>
        </w:tc>
      </w:tr>
      <w:tr w:rsidR="00821B7E" w:rsidRPr="001B1375" w14:paraId="22099398" w14:textId="77777777" w:rsidTr="00821B7E">
        <w:tc>
          <w:tcPr>
            <w:tcW w:w="1117" w:type="dxa"/>
          </w:tcPr>
          <w:p w14:paraId="00BE34BB"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1BF9A3A2"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53072C15"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32</w:t>
            </w:r>
          </w:p>
        </w:tc>
        <w:tc>
          <w:tcPr>
            <w:tcW w:w="6526" w:type="dxa"/>
            <w:gridSpan w:val="4"/>
          </w:tcPr>
          <w:p w14:paraId="553309BE"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Northern Mallee</w:t>
            </w:r>
          </w:p>
        </w:tc>
      </w:tr>
      <w:tr w:rsidR="00821B7E" w:rsidRPr="001B1375" w14:paraId="2234F2F0" w14:textId="77777777" w:rsidTr="00821B7E">
        <w:tc>
          <w:tcPr>
            <w:tcW w:w="1117" w:type="dxa"/>
          </w:tcPr>
          <w:p w14:paraId="646FF254"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35B05EA0"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4A2AFF5C"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41</w:t>
            </w:r>
          </w:p>
        </w:tc>
        <w:tc>
          <w:tcPr>
            <w:tcW w:w="6526" w:type="dxa"/>
            <w:gridSpan w:val="4"/>
          </w:tcPr>
          <w:p w14:paraId="6E934117"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Goulburn Valley</w:t>
            </w:r>
          </w:p>
        </w:tc>
      </w:tr>
      <w:tr w:rsidR="00821B7E" w:rsidRPr="001B1375" w14:paraId="602361A6" w14:textId="77777777" w:rsidTr="00821B7E">
        <w:tc>
          <w:tcPr>
            <w:tcW w:w="1117" w:type="dxa"/>
          </w:tcPr>
          <w:p w14:paraId="6458A419"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379C34CA"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7EA1FDD3"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42</w:t>
            </w:r>
          </w:p>
        </w:tc>
        <w:tc>
          <w:tcPr>
            <w:tcW w:w="6526" w:type="dxa"/>
            <w:gridSpan w:val="4"/>
          </w:tcPr>
          <w:p w14:paraId="27937CB1" w14:textId="77777777" w:rsidR="00821B7E" w:rsidRPr="00393748" w:rsidRDefault="00821B7E" w:rsidP="00393748">
            <w:pPr>
              <w:spacing w:after="0"/>
              <w:rPr>
                <w:rFonts w:eastAsia="Arial Unicode MS" w:cs="Arial"/>
                <w:sz w:val="18"/>
                <w:szCs w:val="18"/>
              </w:rPr>
            </w:pPr>
            <w:proofErr w:type="gramStart"/>
            <w:r w:rsidRPr="00393748">
              <w:rPr>
                <w:rFonts w:eastAsia="Arial Unicode MS" w:cs="Arial"/>
                <w:sz w:val="18"/>
                <w:szCs w:val="18"/>
              </w:rPr>
              <w:t>North East</w:t>
            </w:r>
            <w:proofErr w:type="gramEnd"/>
            <w:r w:rsidRPr="00393748">
              <w:rPr>
                <w:rFonts w:eastAsia="Arial Unicode MS" w:cs="Arial"/>
                <w:sz w:val="18"/>
                <w:szCs w:val="18"/>
              </w:rPr>
              <w:t xml:space="preserve"> Victoria</w:t>
            </w:r>
          </w:p>
        </w:tc>
      </w:tr>
      <w:tr w:rsidR="00821B7E" w:rsidRPr="001B1375" w14:paraId="6E1CEB6E" w14:textId="77777777" w:rsidTr="00821B7E">
        <w:tc>
          <w:tcPr>
            <w:tcW w:w="1117" w:type="dxa"/>
          </w:tcPr>
          <w:p w14:paraId="486604DB"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0CD52073"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674A9BEA"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43</w:t>
            </w:r>
          </w:p>
        </w:tc>
        <w:tc>
          <w:tcPr>
            <w:tcW w:w="6526" w:type="dxa"/>
            <w:gridSpan w:val="4"/>
          </w:tcPr>
          <w:p w14:paraId="344C4C6E"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Wodonga</w:t>
            </w:r>
          </w:p>
        </w:tc>
      </w:tr>
      <w:tr w:rsidR="00821B7E" w:rsidRPr="001B1375" w14:paraId="6F6874F1" w14:textId="77777777" w:rsidTr="00821B7E">
        <w:tc>
          <w:tcPr>
            <w:tcW w:w="1117" w:type="dxa"/>
          </w:tcPr>
          <w:p w14:paraId="6680C223"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74A49732"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69495B3D"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51</w:t>
            </w:r>
          </w:p>
        </w:tc>
        <w:tc>
          <w:tcPr>
            <w:tcW w:w="6526" w:type="dxa"/>
            <w:gridSpan w:val="4"/>
          </w:tcPr>
          <w:p w14:paraId="3E3E1996"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Gippsland</w:t>
            </w:r>
          </w:p>
        </w:tc>
      </w:tr>
      <w:tr w:rsidR="00821B7E" w:rsidRPr="001B1375" w14:paraId="345CB766" w14:textId="77777777" w:rsidTr="00821B7E">
        <w:tc>
          <w:tcPr>
            <w:tcW w:w="1117" w:type="dxa"/>
          </w:tcPr>
          <w:p w14:paraId="155B3F82"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68A01EBD"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61C8218F"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61</w:t>
            </w:r>
          </w:p>
        </w:tc>
        <w:tc>
          <w:tcPr>
            <w:tcW w:w="6526" w:type="dxa"/>
            <w:gridSpan w:val="4"/>
          </w:tcPr>
          <w:p w14:paraId="55BC502D"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Inner West</w:t>
            </w:r>
          </w:p>
        </w:tc>
      </w:tr>
      <w:tr w:rsidR="00821B7E" w:rsidRPr="001B1375" w14:paraId="4C5DF773" w14:textId="77777777" w:rsidTr="00821B7E">
        <w:tc>
          <w:tcPr>
            <w:tcW w:w="1117" w:type="dxa"/>
          </w:tcPr>
          <w:p w14:paraId="63F490DB"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3866025E"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3C759DB3"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62</w:t>
            </w:r>
          </w:p>
        </w:tc>
        <w:tc>
          <w:tcPr>
            <w:tcW w:w="6526" w:type="dxa"/>
            <w:gridSpan w:val="4"/>
          </w:tcPr>
          <w:p w14:paraId="072FB5CC" w14:textId="77777777" w:rsidR="00821B7E" w:rsidRPr="00393748" w:rsidRDefault="00821B7E" w:rsidP="00393748">
            <w:pPr>
              <w:spacing w:after="0"/>
              <w:rPr>
                <w:rFonts w:eastAsia="Arial Unicode MS" w:cs="Arial"/>
                <w:sz w:val="18"/>
                <w:szCs w:val="18"/>
              </w:rPr>
            </w:pPr>
            <w:proofErr w:type="gramStart"/>
            <w:r w:rsidRPr="00393748">
              <w:rPr>
                <w:rFonts w:eastAsia="Arial Unicode MS" w:cs="Arial"/>
                <w:sz w:val="18"/>
                <w:szCs w:val="18"/>
              </w:rPr>
              <w:t>North West</w:t>
            </w:r>
            <w:proofErr w:type="gramEnd"/>
          </w:p>
        </w:tc>
      </w:tr>
      <w:tr w:rsidR="00821B7E" w:rsidRPr="001B1375" w14:paraId="0C816AC6" w14:textId="77777777" w:rsidTr="00821B7E">
        <w:tc>
          <w:tcPr>
            <w:tcW w:w="1117" w:type="dxa"/>
          </w:tcPr>
          <w:p w14:paraId="4BEAD44A"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0ADEE8BD"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24934393"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63</w:t>
            </w:r>
          </w:p>
        </w:tc>
        <w:tc>
          <w:tcPr>
            <w:tcW w:w="6526" w:type="dxa"/>
            <w:gridSpan w:val="4"/>
          </w:tcPr>
          <w:p w14:paraId="4094189F"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Mid-West</w:t>
            </w:r>
          </w:p>
        </w:tc>
      </w:tr>
      <w:tr w:rsidR="00821B7E" w:rsidRPr="001B1375" w14:paraId="2400251F" w14:textId="77777777" w:rsidTr="00821B7E">
        <w:tc>
          <w:tcPr>
            <w:tcW w:w="1117" w:type="dxa"/>
          </w:tcPr>
          <w:p w14:paraId="5BE9EDB1"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38508F3F"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0594259A"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64</w:t>
            </w:r>
          </w:p>
        </w:tc>
        <w:tc>
          <w:tcPr>
            <w:tcW w:w="6526" w:type="dxa"/>
            <w:gridSpan w:val="4"/>
          </w:tcPr>
          <w:p w14:paraId="1F7343E3" w14:textId="77777777" w:rsidR="00821B7E" w:rsidRPr="00393748" w:rsidRDefault="00821B7E" w:rsidP="00393748">
            <w:pPr>
              <w:spacing w:after="0"/>
              <w:rPr>
                <w:rFonts w:eastAsia="Arial Unicode MS" w:cs="Arial"/>
                <w:sz w:val="18"/>
                <w:szCs w:val="18"/>
              </w:rPr>
            </w:pPr>
            <w:proofErr w:type="gramStart"/>
            <w:r w:rsidRPr="00393748">
              <w:rPr>
                <w:rFonts w:eastAsia="Arial Unicode MS" w:cs="Arial"/>
                <w:sz w:val="18"/>
                <w:szCs w:val="18"/>
              </w:rPr>
              <w:t>South West</w:t>
            </w:r>
            <w:proofErr w:type="gramEnd"/>
          </w:p>
        </w:tc>
      </w:tr>
      <w:tr w:rsidR="00821B7E" w:rsidRPr="001B1375" w14:paraId="4B6E2DEC" w14:textId="77777777" w:rsidTr="00821B7E">
        <w:tc>
          <w:tcPr>
            <w:tcW w:w="1117" w:type="dxa"/>
          </w:tcPr>
          <w:p w14:paraId="349CDEF1"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0121A4BD"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02B98A55"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71</w:t>
            </w:r>
          </w:p>
        </w:tc>
        <w:tc>
          <w:tcPr>
            <w:tcW w:w="6526" w:type="dxa"/>
            <w:gridSpan w:val="4"/>
          </w:tcPr>
          <w:p w14:paraId="22FC7DAD"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Northern</w:t>
            </w:r>
          </w:p>
        </w:tc>
      </w:tr>
      <w:tr w:rsidR="00821B7E" w:rsidRPr="001B1375" w14:paraId="5D17C842" w14:textId="77777777" w:rsidTr="00821B7E">
        <w:tc>
          <w:tcPr>
            <w:tcW w:w="1117" w:type="dxa"/>
          </w:tcPr>
          <w:p w14:paraId="5CE4A0A5"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49F3BD4C"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26B1E0E8"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72</w:t>
            </w:r>
          </w:p>
        </w:tc>
        <w:tc>
          <w:tcPr>
            <w:tcW w:w="6526" w:type="dxa"/>
            <w:gridSpan w:val="4"/>
          </w:tcPr>
          <w:p w14:paraId="110DE506" w14:textId="77777777" w:rsidR="00821B7E" w:rsidRPr="00393748" w:rsidRDefault="00821B7E" w:rsidP="00393748">
            <w:pPr>
              <w:spacing w:after="0"/>
              <w:rPr>
                <w:rFonts w:eastAsia="Arial Unicode MS" w:cs="Arial"/>
                <w:sz w:val="18"/>
                <w:szCs w:val="18"/>
              </w:rPr>
            </w:pPr>
            <w:proofErr w:type="gramStart"/>
            <w:r w:rsidRPr="00393748">
              <w:rPr>
                <w:rFonts w:eastAsia="Arial Unicode MS" w:cs="Arial"/>
                <w:sz w:val="18"/>
                <w:szCs w:val="18"/>
              </w:rPr>
              <w:t>North East</w:t>
            </w:r>
            <w:proofErr w:type="gramEnd"/>
          </w:p>
        </w:tc>
      </w:tr>
      <w:tr w:rsidR="00821B7E" w:rsidRPr="001B1375" w14:paraId="4CE3FF6C" w14:textId="77777777" w:rsidTr="00821B7E">
        <w:tc>
          <w:tcPr>
            <w:tcW w:w="1117" w:type="dxa"/>
          </w:tcPr>
          <w:p w14:paraId="746A64D7"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30AB7648"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3CE56A78"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81</w:t>
            </w:r>
          </w:p>
        </w:tc>
        <w:tc>
          <w:tcPr>
            <w:tcW w:w="6526" w:type="dxa"/>
            <w:gridSpan w:val="4"/>
          </w:tcPr>
          <w:p w14:paraId="48324DEB"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Inner Urban East</w:t>
            </w:r>
          </w:p>
        </w:tc>
      </w:tr>
      <w:tr w:rsidR="00821B7E" w:rsidRPr="001B1375" w14:paraId="71276E77" w14:textId="77777777" w:rsidTr="00821B7E">
        <w:tc>
          <w:tcPr>
            <w:tcW w:w="1117" w:type="dxa"/>
          </w:tcPr>
          <w:p w14:paraId="61CA9DE9"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3518DF05"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16308176"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82</w:t>
            </w:r>
          </w:p>
        </w:tc>
        <w:tc>
          <w:tcPr>
            <w:tcW w:w="6526" w:type="dxa"/>
            <w:gridSpan w:val="4"/>
          </w:tcPr>
          <w:p w14:paraId="5DE339A6"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Central East</w:t>
            </w:r>
          </w:p>
        </w:tc>
      </w:tr>
      <w:tr w:rsidR="00821B7E" w:rsidRPr="001B1375" w14:paraId="7C56FC4D" w14:textId="77777777" w:rsidTr="00821B7E">
        <w:tc>
          <w:tcPr>
            <w:tcW w:w="1117" w:type="dxa"/>
          </w:tcPr>
          <w:p w14:paraId="10C5D148"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0FFA68FD"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149A5D5F"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83</w:t>
            </w:r>
          </w:p>
        </w:tc>
        <w:tc>
          <w:tcPr>
            <w:tcW w:w="6526" w:type="dxa"/>
            <w:gridSpan w:val="4"/>
          </w:tcPr>
          <w:p w14:paraId="00FCC67B"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Outer East</w:t>
            </w:r>
          </w:p>
        </w:tc>
      </w:tr>
      <w:tr w:rsidR="00821B7E" w:rsidRPr="001B1375" w14:paraId="5C1113EC" w14:textId="77777777" w:rsidTr="00821B7E">
        <w:tc>
          <w:tcPr>
            <w:tcW w:w="1117" w:type="dxa"/>
          </w:tcPr>
          <w:p w14:paraId="301A08D7"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71D1F0A7"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1E0A1AA0"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91</w:t>
            </w:r>
          </w:p>
        </w:tc>
        <w:tc>
          <w:tcPr>
            <w:tcW w:w="6526" w:type="dxa"/>
            <w:gridSpan w:val="4"/>
          </w:tcPr>
          <w:p w14:paraId="04AC2B98"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 xml:space="preserve">Inner </w:t>
            </w:r>
            <w:proofErr w:type="gramStart"/>
            <w:r w:rsidRPr="00393748">
              <w:rPr>
                <w:rFonts w:eastAsia="Arial Unicode MS" w:cs="Arial"/>
                <w:sz w:val="18"/>
                <w:szCs w:val="18"/>
              </w:rPr>
              <w:t>South East</w:t>
            </w:r>
            <w:proofErr w:type="gramEnd"/>
          </w:p>
        </w:tc>
      </w:tr>
      <w:tr w:rsidR="00821B7E" w:rsidRPr="001B1375" w14:paraId="0A495700" w14:textId="77777777" w:rsidTr="00821B7E">
        <w:tc>
          <w:tcPr>
            <w:tcW w:w="1117" w:type="dxa"/>
          </w:tcPr>
          <w:p w14:paraId="16363D4C"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39DA4A0D"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0657AC78"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92</w:t>
            </w:r>
          </w:p>
        </w:tc>
        <w:tc>
          <w:tcPr>
            <w:tcW w:w="6526" w:type="dxa"/>
            <w:gridSpan w:val="4"/>
          </w:tcPr>
          <w:p w14:paraId="6C801F9A"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Middle South</w:t>
            </w:r>
          </w:p>
        </w:tc>
      </w:tr>
      <w:tr w:rsidR="00821B7E" w:rsidRPr="001B1375" w14:paraId="16ECBC9D" w14:textId="77777777" w:rsidTr="00821B7E">
        <w:tc>
          <w:tcPr>
            <w:tcW w:w="1117" w:type="dxa"/>
          </w:tcPr>
          <w:p w14:paraId="3A9B5ED0"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Pr>
          <w:p w14:paraId="759113CC"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59B168D4"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93</w:t>
            </w:r>
          </w:p>
        </w:tc>
        <w:tc>
          <w:tcPr>
            <w:tcW w:w="6526" w:type="dxa"/>
            <w:gridSpan w:val="4"/>
          </w:tcPr>
          <w:p w14:paraId="060F6044"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Dandenong</w:t>
            </w:r>
          </w:p>
        </w:tc>
      </w:tr>
      <w:tr w:rsidR="00821B7E" w:rsidRPr="001B1375" w14:paraId="6B8AF60A" w14:textId="77777777" w:rsidTr="00821B7E">
        <w:trPr>
          <w:trHeight w:val="278"/>
        </w:trPr>
        <w:tc>
          <w:tcPr>
            <w:tcW w:w="1117" w:type="dxa"/>
            <w:tcBorders>
              <w:bottom w:val="single" w:sz="4" w:space="0" w:color="auto"/>
            </w:tcBorders>
          </w:tcPr>
          <w:p w14:paraId="130C9773"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1118" w:type="dxa"/>
            <w:tcBorders>
              <w:bottom w:val="single" w:sz="4" w:space="0" w:color="auto"/>
            </w:tcBorders>
          </w:tcPr>
          <w:p w14:paraId="651AC408"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Borders>
              <w:bottom w:val="single" w:sz="4" w:space="0" w:color="auto"/>
            </w:tcBorders>
          </w:tcPr>
          <w:p w14:paraId="4EDF5C05"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94</w:t>
            </w:r>
          </w:p>
        </w:tc>
        <w:tc>
          <w:tcPr>
            <w:tcW w:w="6526" w:type="dxa"/>
            <w:gridSpan w:val="4"/>
            <w:tcBorders>
              <w:bottom w:val="single" w:sz="4" w:space="0" w:color="auto"/>
            </w:tcBorders>
          </w:tcPr>
          <w:p w14:paraId="69DA01FB"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Peninsula</w:t>
            </w:r>
          </w:p>
        </w:tc>
      </w:tr>
      <w:tr w:rsidR="00821B7E" w:rsidRPr="001B1375" w14:paraId="68054E15" w14:textId="77777777" w:rsidTr="00821B7E">
        <w:tc>
          <w:tcPr>
            <w:tcW w:w="2235" w:type="dxa"/>
            <w:gridSpan w:val="2"/>
            <w:tcBorders>
              <w:top w:val="single" w:sz="4" w:space="0" w:color="auto"/>
              <w:bottom w:val="single" w:sz="4" w:space="0" w:color="auto"/>
            </w:tcBorders>
          </w:tcPr>
          <w:p w14:paraId="4D0DC123"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Guide for use</w:t>
            </w:r>
          </w:p>
        </w:tc>
        <w:tc>
          <w:tcPr>
            <w:tcW w:w="7372" w:type="dxa"/>
            <w:gridSpan w:val="5"/>
            <w:tcBorders>
              <w:top w:val="single" w:sz="4" w:space="0" w:color="auto"/>
              <w:bottom w:val="single" w:sz="4" w:space="0" w:color="auto"/>
            </w:tcBorders>
          </w:tcPr>
          <w:p w14:paraId="23B73DF3" w14:textId="2348EA13" w:rsidR="00821B7E" w:rsidRDefault="00821B7E" w:rsidP="00393748">
            <w:pPr>
              <w:pStyle w:val="Table-body"/>
              <w:spacing w:after="0"/>
              <w:rPr>
                <w:rStyle w:val="Hyperlink"/>
                <w:rFonts w:ascii="Arial" w:eastAsia="MS Gothic" w:hAnsi="Arial" w:cs="Arial"/>
              </w:rPr>
            </w:pPr>
            <w:r w:rsidRPr="00393748">
              <w:rPr>
                <w:rFonts w:ascii="Arial" w:hAnsi="Arial" w:cs="Arial"/>
                <w:szCs w:val="18"/>
              </w:rPr>
              <w:t xml:space="preserve">The mental health area for a consumer is defined by their residential address. This can be determined using the </w:t>
            </w:r>
            <w:r w:rsidRPr="00393748">
              <w:rPr>
                <w:rFonts w:ascii="Arial" w:hAnsi="Arial" w:cs="Arial"/>
                <w:i/>
                <w:szCs w:val="18"/>
              </w:rPr>
              <w:t xml:space="preserve">Find a service </w:t>
            </w:r>
            <w:r w:rsidRPr="00393748">
              <w:rPr>
                <w:rFonts w:ascii="Arial" w:hAnsi="Arial" w:cs="Arial"/>
                <w:szCs w:val="18"/>
              </w:rPr>
              <w:t xml:space="preserve">tool on the Victoria’s Mental Health Services website at </w:t>
            </w:r>
            <w:hyperlink r:id="rId36" w:history="1">
              <w:r w:rsidR="00647EAF" w:rsidRPr="00647EAF">
                <w:rPr>
                  <w:rStyle w:val="Hyperlink"/>
                  <w:rFonts w:ascii="Arial" w:eastAsia="MS Gothic" w:hAnsi="Arial" w:cs="Arial"/>
                </w:rPr>
                <w:t>Accessing Mental Health Services - Victorian Government Health Information, Australia</w:t>
              </w:r>
            </w:hyperlink>
          </w:p>
          <w:p w14:paraId="2D902E74" w14:textId="10FCC82B" w:rsidR="000C3EC2" w:rsidRPr="00393748" w:rsidRDefault="000C3EC2" w:rsidP="00393748">
            <w:pPr>
              <w:pStyle w:val="Table-body"/>
              <w:spacing w:after="0"/>
              <w:rPr>
                <w:rFonts w:ascii="Arial" w:hAnsi="Arial" w:cs="Arial"/>
                <w:szCs w:val="18"/>
              </w:rPr>
            </w:pPr>
            <w:r>
              <w:rPr>
                <w:rStyle w:val="Hyperlink"/>
                <w:rFonts w:eastAsia="MS Gothic"/>
              </w:rPr>
              <w:t>&lt;www3.health.vic.gov.au/mentalhealthservices/index.htm?msclkid=297c0d89af0211eca1bfe1a6b3876664&gt;</w:t>
            </w:r>
          </w:p>
          <w:p w14:paraId="547E13F0" w14:textId="77777777" w:rsidR="000D0B6F" w:rsidRDefault="00821B7E" w:rsidP="00393748">
            <w:pPr>
              <w:pStyle w:val="Table-body"/>
              <w:spacing w:after="0"/>
              <w:rPr>
                <w:rFonts w:ascii="Arial" w:hAnsi="Arial" w:cs="Arial"/>
                <w:szCs w:val="18"/>
              </w:rPr>
            </w:pPr>
            <w:r w:rsidRPr="00393748">
              <w:rPr>
                <w:rFonts w:ascii="Arial" w:hAnsi="Arial" w:cs="Arial"/>
                <w:szCs w:val="18"/>
              </w:rPr>
              <w:t xml:space="preserve">Consumers living in residential services would adopt the address of the residential service. </w:t>
            </w:r>
          </w:p>
          <w:p w14:paraId="51C2A280" w14:textId="32E0E9C2" w:rsidR="000D0B6F" w:rsidRPr="00393748" w:rsidRDefault="00821B7E" w:rsidP="00393748">
            <w:pPr>
              <w:pStyle w:val="Table-body"/>
              <w:spacing w:after="0"/>
              <w:rPr>
                <w:rFonts w:ascii="Arial" w:hAnsi="Arial" w:cs="Arial"/>
                <w:szCs w:val="18"/>
              </w:rPr>
            </w:pPr>
            <w:r w:rsidRPr="00393748">
              <w:rPr>
                <w:rFonts w:ascii="Arial" w:hAnsi="Arial" w:cs="Arial"/>
                <w:szCs w:val="18"/>
              </w:rPr>
              <w:t>Consumers in long-term inpatient settings are recorded as the address of origin, such as family home. If the consumer loses touch with an address of origin, then the address of the inpatient unit is to be used.</w:t>
            </w:r>
          </w:p>
          <w:p w14:paraId="1CF7C31F" w14:textId="77777777" w:rsidR="00821B7E" w:rsidRPr="00393748" w:rsidRDefault="00821B7E" w:rsidP="00393748">
            <w:pPr>
              <w:spacing w:after="0" w:line="270" w:lineRule="atLeast"/>
              <w:rPr>
                <w:rFonts w:eastAsia="Times" w:cs="Arial"/>
                <w:sz w:val="18"/>
                <w:szCs w:val="18"/>
              </w:rPr>
            </w:pPr>
            <w:r w:rsidRPr="00393748">
              <w:rPr>
                <w:rFonts w:cs="Arial"/>
                <w:sz w:val="18"/>
                <w:szCs w:val="18"/>
              </w:rPr>
              <w:t>The calculation of key performance indicators, such as area self-sufficiency, are based on the mental health area at ‘point in time’ of admission. It is recommended that the consumer’s registration is updated prior to admission to accurately reflect the mental health area.</w:t>
            </w:r>
          </w:p>
        </w:tc>
      </w:tr>
      <w:tr w:rsidR="00821B7E" w:rsidRPr="001B1375" w14:paraId="5814B469" w14:textId="77777777" w:rsidTr="00821B7E">
        <w:tc>
          <w:tcPr>
            <w:tcW w:w="2235" w:type="dxa"/>
            <w:gridSpan w:val="2"/>
            <w:tcBorders>
              <w:top w:val="single" w:sz="4" w:space="0" w:color="auto"/>
            </w:tcBorders>
          </w:tcPr>
          <w:p w14:paraId="2E9162F5"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Principal data users</w:t>
            </w:r>
          </w:p>
        </w:tc>
        <w:tc>
          <w:tcPr>
            <w:tcW w:w="7372" w:type="dxa"/>
            <w:gridSpan w:val="5"/>
            <w:tcBorders>
              <w:top w:val="single" w:sz="4" w:space="0" w:color="auto"/>
            </w:tcBorders>
          </w:tcPr>
          <w:p w14:paraId="52378FE1" w14:textId="77777777" w:rsidR="00821B7E" w:rsidRDefault="00821B7E" w:rsidP="00393748">
            <w:pPr>
              <w:pStyle w:val="Table-na2"/>
              <w:tabs>
                <w:tab w:val="left" w:pos="510"/>
              </w:tabs>
              <w:spacing w:before="0" w:after="0" w:line="240" w:lineRule="auto"/>
              <w:rPr>
                <w:rFonts w:ascii="Arial" w:hAnsi="Arial" w:cs="Arial"/>
                <w:sz w:val="18"/>
                <w:szCs w:val="18"/>
              </w:rPr>
            </w:pPr>
            <w:r w:rsidRPr="00393748">
              <w:rPr>
                <w:rFonts w:ascii="Arial" w:hAnsi="Arial" w:cs="Arial"/>
                <w:sz w:val="18"/>
                <w:szCs w:val="18"/>
              </w:rPr>
              <w:t xml:space="preserve">Mental Health Agencies, Mental Health </w:t>
            </w:r>
            <w:r w:rsidR="00A5702F">
              <w:rPr>
                <w:rFonts w:ascii="Arial" w:hAnsi="Arial" w:cs="Arial"/>
                <w:sz w:val="18"/>
                <w:szCs w:val="18"/>
              </w:rPr>
              <w:t>&amp; Wellbeing Division</w:t>
            </w:r>
          </w:p>
          <w:p w14:paraId="1A8E16FD" w14:textId="6BCA7D58" w:rsidR="00FC0267" w:rsidRPr="00393748" w:rsidRDefault="00FC0267" w:rsidP="00393748">
            <w:pPr>
              <w:pStyle w:val="Table-na2"/>
              <w:tabs>
                <w:tab w:val="left" w:pos="510"/>
              </w:tabs>
              <w:spacing w:before="0" w:after="0" w:line="240" w:lineRule="auto"/>
              <w:rPr>
                <w:rFonts w:ascii="Arial" w:eastAsia="Times" w:hAnsi="Arial" w:cs="Arial"/>
                <w:sz w:val="18"/>
                <w:szCs w:val="18"/>
              </w:rPr>
            </w:pPr>
          </w:p>
        </w:tc>
      </w:tr>
      <w:tr w:rsidR="00821B7E" w:rsidRPr="001B1375" w14:paraId="2C234042" w14:textId="77777777" w:rsidTr="00821B7E">
        <w:trPr>
          <w:cantSplit/>
        </w:trPr>
        <w:tc>
          <w:tcPr>
            <w:tcW w:w="2235" w:type="dxa"/>
            <w:gridSpan w:val="2"/>
          </w:tcPr>
          <w:p w14:paraId="2D5A0B71"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Edit/validation rules</w:t>
            </w:r>
          </w:p>
        </w:tc>
        <w:tc>
          <w:tcPr>
            <w:tcW w:w="7372" w:type="dxa"/>
            <w:gridSpan w:val="5"/>
          </w:tcPr>
          <w:p w14:paraId="06A4715D" w14:textId="77777777" w:rsidR="00821B7E" w:rsidRDefault="00821B7E" w:rsidP="00393748">
            <w:pPr>
              <w:spacing w:after="0" w:line="270" w:lineRule="atLeast"/>
              <w:rPr>
                <w:rFonts w:cs="Arial"/>
                <w:sz w:val="18"/>
                <w:szCs w:val="18"/>
              </w:rPr>
            </w:pPr>
            <w:r w:rsidRPr="00393748">
              <w:rPr>
                <w:rFonts w:cs="Arial"/>
                <w:sz w:val="18"/>
                <w:szCs w:val="18"/>
              </w:rPr>
              <w:t xml:space="preserve">TMD: </w:t>
            </w:r>
            <w:r w:rsidRPr="00393748">
              <w:rPr>
                <w:rFonts w:cs="Arial"/>
                <w:sz w:val="18"/>
                <w:szCs w:val="18"/>
              </w:rPr>
              <w:tab/>
              <w:t>Triage categories F and G: Optional reporting</w:t>
            </w:r>
          </w:p>
          <w:p w14:paraId="7275CC15" w14:textId="79748879" w:rsidR="000D0B6F" w:rsidRPr="00393748" w:rsidRDefault="000D0B6F" w:rsidP="00393748">
            <w:pPr>
              <w:spacing w:after="0" w:line="270" w:lineRule="atLeast"/>
              <w:rPr>
                <w:rFonts w:eastAsia="Times" w:cs="Arial"/>
                <w:sz w:val="18"/>
                <w:szCs w:val="18"/>
              </w:rPr>
            </w:pPr>
          </w:p>
        </w:tc>
      </w:tr>
      <w:tr w:rsidR="00821B7E" w:rsidRPr="001B1375" w14:paraId="0EFC84E7" w14:textId="77777777" w:rsidTr="00821B7E">
        <w:tc>
          <w:tcPr>
            <w:tcW w:w="2235" w:type="dxa"/>
            <w:gridSpan w:val="2"/>
            <w:tcBorders>
              <w:bottom w:val="single" w:sz="4" w:space="0" w:color="auto"/>
            </w:tcBorders>
          </w:tcPr>
          <w:p w14:paraId="5F64FCEA"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Definition source</w:t>
            </w:r>
          </w:p>
        </w:tc>
        <w:tc>
          <w:tcPr>
            <w:tcW w:w="2693" w:type="dxa"/>
            <w:gridSpan w:val="3"/>
            <w:tcBorders>
              <w:bottom w:val="single" w:sz="4" w:space="0" w:color="auto"/>
            </w:tcBorders>
          </w:tcPr>
          <w:p w14:paraId="40478E26"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CMI/ODS</w:t>
            </w:r>
          </w:p>
        </w:tc>
        <w:tc>
          <w:tcPr>
            <w:tcW w:w="2155" w:type="dxa"/>
            <w:tcBorders>
              <w:bottom w:val="single" w:sz="4" w:space="0" w:color="auto"/>
            </w:tcBorders>
          </w:tcPr>
          <w:p w14:paraId="14252C49"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Value Domain source</w:t>
            </w:r>
          </w:p>
        </w:tc>
        <w:tc>
          <w:tcPr>
            <w:tcW w:w="2524" w:type="dxa"/>
            <w:tcBorders>
              <w:bottom w:val="single" w:sz="4" w:space="0" w:color="auto"/>
            </w:tcBorders>
          </w:tcPr>
          <w:p w14:paraId="7120B63F"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CMI/ODS</w:t>
            </w:r>
          </w:p>
        </w:tc>
      </w:tr>
    </w:tbl>
    <w:p w14:paraId="088348B2" w14:textId="50609D48" w:rsidR="00821B7E" w:rsidRDefault="00821B7E" w:rsidP="00821B7E">
      <w:pPr>
        <w:rPr>
          <w:rFonts w:cs="Arial"/>
        </w:rPr>
      </w:pPr>
      <w:r w:rsidRPr="001B1375">
        <w:rPr>
          <w:rFonts w:cs="Arial"/>
        </w:rPr>
        <w:t xml:space="preserve"> </w:t>
      </w:r>
    </w:p>
    <w:p w14:paraId="257EA787" w14:textId="77777777" w:rsidR="00C30474" w:rsidRDefault="00C30474" w:rsidP="00821B7E">
      <w:pPr>
        <w:rPr>
          <w:rFonts w:cs="Arial"/>
        </w:rPr>
      </w:pPr>
    </w:p>
    <w:p w14:paraId="2F887FAD" w14:textId="77777777" w:rsidR="00821B7E" w:rsidRDefault="00821B7E" w:rsidP="00821B7E">
      <w:pPr>
        <w:rPr>
          <w:rFonts w:cs="Arial"/>
        </w:rPr>
      </w:pPr>
    </w:p>
    <w:tbl>
      <w:tblPr>
        <w:tblW w:w="9607" w:type="dxa"/>
        <w:tblLayout w:type="fixed"/>
        <w:tblLook w:val="0000" w:firstRow="0" w:lastRow="0" w:firstColumn="0" w:lastColumn="0" w:noHBand="0" w:noVBand="0"/>
      </w:tblPr>
      <w:tblGrid>
        <w:gridCol w:w="2235"/>
        <w:gridCol w:w="312"/>
        <w:gridCol w:w="534"/>
        <w:gridCol w:w="1644"/>
        <w:gridCol w:w="203"/>
        <w:gridCol w:w="2155"/>
        <w:gridCol w:w="142"/>
        <w:gridCol w:w="2382"/>
      </w:tblGrid>
      <w:tr w:rsidR="00821B7E" w:rsidRPr="001B1375" w14:paraId="0E51477F" w14:textId="77777777" w:rsidTr="00821B7E">
        <w:trPr>
          <w:cantSplit/>
        </w:trPr>
        <w:tc>
          <w:tcPr>
            <w:tcW w:w="9607" w:type="dxa"/>
            <w:gridSpan w:val="8"/>
          </w:tcPr>
          <w:p w14:paraId="2296CD5E" w14:textId="77777777" w:rsidR="00821B7E" w:rsidRPr="001B1375" w:rsidRDefault="00821B7E" w:rsidP="00244198">
            <w:pPr>
              <w:pStyle w:val="Heading2"/>
            </w:pPr>
            <w:bookmarkStart w:id="45" w:name="_Toc12527034"/>
            <w:bookmarkStart w:id="46" w:name="_Toc161754256"/>
            <w:r w:rsidRPr="001B1375">
              <w:t>Client – Need for interpreter service</w:t>
            </w:r>
            <w:bookmarkEnd w:id="45"/>
            <w:bookmarkEnd w:id="46"/>
          </w:p>
        </w:tc>
      </w:tr>
      <w:tr w:rsidR="00821B7E" w:rsidRPr="001B1375" w14:paraId="5A10E5E7" w14:textId="77777777" w:rsidTr="00821B7E">
        <w:tc>
          <w:tcPr>
            <w:tcW w:w="2235" w:type="dxa"/>
            <w:tcBorders>
              <w:bottom w:val="single" w:sz="4" w:space="0" w:color="auto"/>
            </w:tcBorders>
          </w:tcPr>
          <w:p w14:paraId="5F309D64"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Definition</w:t>
            </w:r>
          </w:p>
        </w:tc>
        <w:tc>
          <w:tcPr>
            <w:tcW w:w="7372" w:type="dxa"/>
            <w:gridSpan w:val="7"/>
            <w:tcBorders>
              <w:bottom w:val="single" w:sz="4" w:space="0" w:color="auto"/>
            </w:tcBorders>
          </w:tcPr>
          <w:p w14:paraId="6712DF64" w14:textId="77777777" w:rsidR="00821B7E" w:rsidRPr="00393748" w:rsidRDefault="00821B7E" w:rsidP="00821B7E">
            <w:pPr>
              <w:pStyle w:val="BodyText2"/>
              <w:spacing w:line="240" w:lineRule="auto"/>
              <w:rPr>
                <w:rFonts w:ascii="Arial" w:hAnsi="Arial" w:cs="Arial"/>
                <w:sz w:val="18"/>
                <w:szCs w:val="18"/>
              </w:rPr>
            </w:pPr>
            <w:r w:rsidRPr="00393748">
              <w:rPr>
                <w:rFonts w:ascii="Arial" w:hAnsi="Arial" w:cs="Arial"/>
                <w:sz w:val="18"/>
                <w:szCs w:val="18"/>
              </w:rPr>
              <w:t>Whether an interpreter service is required by or for the consumer.</w:t>
            </w:r>
          </w:p>
        </w:tc>
      </w:tr>
      <w:tr w:rsidR="00821B7E" w:rsidRPr="001B1375" w14:paraId="389303FC" w14:textId="77777777" w:rsidTr="00821B7E">
        <w:tblPrEx>
          <w:tblCellMar>
            <w:left w:w="107" w:type="dxa"/>
            <w:right w:w="107" w:type="dxa"/>
          </w:tblCellMar>
        </w:tblPrEx>
        <w:tc>
          <w:tcPr>
            <w:tcW w:w="2235" w:type="dxa"/>
            <w:tcBorders>
              <w:top w:val="single" w:sz="4" w:space="0" w:color="auto"/>
            </w:tcBorders>
          </w:tcPr>
          <w:p w14:paraId="5550C24E"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Representation class</w:t>
            </w:r>
          </w:p>
        </w:tc>
        <w:tc>
          <w:tcPr>
            <w:tcW w:w="2490" w:type="dxa"/>
            <w:gridSpan w:val="3"/>
            <w:tcBorders>
              <w:top w:val="single" w:sz="4" w:space="0" w:color="auto"/>
            </w:tcBorders>
          </w:tcPr>
          <w:p w14:paraId="163B200D" w14:textId="77777777" w:rsidR="00821B7E" w:rsidRPr="00393748" w:rsidRDefault="00821B7E" w:rsidP="00821B7E">
            <w:pPr>
              <w:spacing w:line="270" w:lineRule="atLeast"/>
              <w:rPr>
                <w:rFonts w:eastAsia="Times" w:cs="Arial"/>
                <w:sz w:val="18"/>
                <w:szCs w:val="18"/>
              </w:rPr>
            </w:pPr>
            <w:r w:rsidRPr="00393748">
              <w:rPr>
                <w:rFonts w:eastAsia="Times" w:cs="Arial"/>
                <w:sz w:val="18"/>
                <w:szCs w:val="18"/>
              </w:rPr>
              <w:t>Code</w:t>
            </w:r>
          </w:p>
        </w:tc>
        <w:tc>
          <w:tcPr>
            <w:tcW w:w="2358" w:type="dxa"/>
            <w:gridSpan w:val="2"/>
            <w:tcBorders>
              <w:top w:val="single" w:sz="4" w:space="0" w:color="auto"/>
            </w:tcBorders>
          </w:tcPr>
          <w:p w14:paraId="754953E8"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Data type</w:t>
            </w:r>
          </w:p>
        </w:tc>
        <w:tc>
          <w:tcPr>
            <w:tcW w:w="2524" w:type="dxa"/>
            <w:gridSpan w:val="2"/>
            <w:tcBorders>
              <w:top w:val="single" w:sz="4" w:space="0" w:color="auto"/>
            </w:tcBorders>
          </w:tcPr>
          <w:p w14:paraId="1924EC89" w14:textId="77777777" w:rsidR="00821B7E" w:rsidRPr="00393748" w:rsidRDefault="00821B7E" w:rsidP="00821B7E">
            <w:pPr>
              <w:spacing w:line="270" w:lineRule="atLeast"/>
              <w:rPr>
                <w:rFonts w:eastAsia="Times" w:cs="Arial"/>
                <w:sz w:val="18"/>
                <w:szCs w:val="18"/>
              </w:rPr>
            </w:pPr>
            <w:r w:rsidRPr="00393748">
              <w:rPr>
                <w:rFonts w:eastAsia="Times" w:cs="Arial"/>
                <w:sz w:val="18"/>
                <w:szCs w:val="18"/>
              </w:rPr>
              <w:t>String</w:t>
            </w:r>
          </w:p>
        </w:tc>
      </w:tr>
      <w:tr w:rsidR="00821B7E" w:rsidRPr="001B1375" w14:paraId="38FDF651" w14:textId="77777777" w:rsidTr="00821B7E">
        <w:tc>
          <w:tcPr>
            <w:tcW w:w="2235" w:type="dxa"/>
          </w:tcPr>
          <w:p w14:paraId="7B0CA792"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Format</w:t>
            </w:r>
          </w:p>
        </w:tc>
        <w:tc>
          <w:tcPr>
            <w:tcW w:w="2490" w:type="dxa"/>
            <w:gridSpan w:val="3"/>
          </w:tcPr>
          <w:p w14:paraId="2F8581C1" w14:textId="77777777" w:rsidR="00821B7E" w:rsidRPr="00393748" w:rsidRDefault="00821B7E" w:rsidP="00821B7E">
            <w:pPr>
              <w:spacing w:line="270" w:lineRule="atLeast"/>
              <w:rPr>
                <w:rFonts w:eastAsia="Times" w:cs="Arial"/>
                <w:sz w:val="18"/>
                <w:szCs w:val="18"/>
              </w:rPr>
            </w:pPr>
            <w:r w:rsidRPr="00393748">
              <w:rPr>
                <w:rFonts w:eastAsia="Times" w:cs="Arial"/>
                <w:sz w:val="18"/>
                <w:szCs w:val="18"/>
              </w:rPr>
              <w:t>N</w:t>
            </w:r>
          </w:p>
        </w:tc>
        <w:tc>
          <w:tcPr>
            <w:tcW w:w="2358" w:type="dxa"/>
            <w:gridSpan w:val="2"/>
          </w:tcPr>
          <w:p w14:paraId="2FCF8A61" w14:textId="77777777" w:rsidR="00821B7E" w:rsidRPr="00393748" w:rsidRDefault="00821B7E" w:rsidP="00821B7E">
            <w:pPr>
              <w:spacing w:line="240" w:lineRule="atLeast"/>
              <w:rPr>
                <w:rFonts w:cs="Arial"/>
                <w:b/>
                <w:sz w:val="18"/>
                <w:szCs w:val="18"/>
              </w:rPr>
            </w:pPr>
            <w:r w:rsidRPr="00393748">
              <w:rPr>
                <w:rFonts w:cs="Arial"/>
                <w:b/>
                <w:sz w:val="18"/>
                <w:szCs w:val="18"/>
              </w:rPr>
              <w:t>Max. Character Length</w:t>
            </w:r>
          </w:p>
        </w:tc>
        <w:tc>
          <w:tcPr>
            <w:tcW w:w="2524" w:type="dxa"/>
            <w:gridSpan w:val="2"/>
          </w:tcPr>
          <w:p w14:paraId="47FC66BB" w14:textId="77777777" w:rsidR="00821B7E" w:rsidRPr="00393748" w:rsidRDefault="00821B7E" w:rsidP="00821B7E">
            <w:pPr>
              <w:spacing w:line="240" w:lineRule="atLeast"/>
              <w:rPr>
                <w:rFonts w:cs="Arial"/>
                <w:sz w:val="18"/>
                <w:szCs w:val="18"/>
              </w:rPr>
            </w:pPr>
            <w:r w:rsidRPr="00393748">
              <w:rPr>
                <w:rFonts w:cs="Arial"/>
                <w:sz w:val="18"/>
                <w:szCs w:val="18"/>
              </w:rPr>
              <w:t>1</w:t>
            </w:r>
          </w:p>
        </w:tc>
      </w:tr>
      <w:tr w:rsidR="00821B7E" w:rsidRPr="001B1375" w14:paraId="0F134797" w14:textId="77777777" w:rsidTr="00821B7E">
        <w:tc>
          <w:tcPr>
            <w:tcW w:w="2235" w:type="dxa"/>
            <w:tcBorders>
              <w:bottom w:val="single" w:sz="4" w:space="0" w:color="auto"/>
            </w:tcBorders>
          </w:tcPr>
          <w:p w14:paraId="01DF47DD"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Reported by</w:t>
            </w:r>
          </w:p>
        </w:tc>
        <w:tc>
          <w:tcPr>
            <w:tcW w:w="7372" w:type="dxa"/>
            <w:gridSpan w:val="7"/>
            <w:tcBorders>
              <w:bottom w:val="single" w:sz="4" w:space="0" w:color="auto"/>
            </w:tcBorders>
          </w:tcPr>
          <w:p w14:paraId="6DD492DE" w14:textId="77777777" w:rsidR="00821B7E" w:rsidRPr="00393748" w:rsidRDefault="00821B7E" w:rsidP="00821B7E">
            <w:pPr>
              <w:rPr>
                <w:rFonts w:eastAsia="Times" w:cs="Arial"/>
                <w:sz w:val="18"/>
                <w:szCs w:val="18"/>
              </w:rPr>
            </w:pPr>
            <w:r w:rsidRPr="00393748">
              <w:rPr>
                <w:rFonts w:eastAsia="Times" w:cs="Arial"/>
                <w:sz w:val="18"/>
                <w:szCs w:val="18"/>
              </w:rPr>
              <w:t>Mental Health agencies</w:t>
            </w:r>
          </w:p>
        </w:tc>
      </w:tr>
      <w:tr w:rsidR="00821B7E" w:rsidRPr="001B1375" w14:paraId="60F04855" w14:textId="77777777" w:rsidTr="00821B7E">
        <w:tc>
          <w:tcPr>
            <w:tcW w:w="2235" w:type="dxa"/>
            <w:tcBorders>
              <w:top w:val="single" w:sz="4" w:space="0" w:color="auto"/>
            </w:tcBorders>
          </w:tcPr>
          <w:p w14:paraId="71AE167D"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Code set</w:t>
            </w:r>
          </w:p>
        </w:tc>
        <w:tc>
          <w:tcPr>
            <w:tcW w:w="846" w:type="dxa"/>
            <w:gridSpan w:val="2"/>
            <w:tcBorders>
              <w:top w:val="single" w:sz="4" w:space="0" w:color="auto"/>
            </w:tcBorders>
          </w:tcPr>
          <w:p w14:paraId="3EA1A0D0"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Code</w:t>
            </w:r>
          </w:p>
        </w:tc>
        <w:tc>
          <w:tcPr>
            <w:tcW w:w="6526" w:type="dxa"/>
            <w:gridSpan w:val="5"/>
            <w:tcBorders>
              <w:top w:val="single" w:sz="4" w:space="0" w:color="auto"/>
            </w:tcBorders>
          </w:tcPr>
          <w:p w14:paraId="59A31883"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Descriptor</w:t>
            </w:r>
          </w:p>
        </w:tc>
      </w:tr>
      <w:tr w:rsidR="00821B7E" w:rsidRPr="001B1375" w14:paraId="172A4588" w14:textId="77777777" w:rsidTr="00821B7E">
        <w:tc>
          <w:tcPr>
            <w:tcW w:w="2235" w:type="dxa"/>
          </w:tcPr>
          <w:p w14:paraId="7D13D08C" w14:textId="77777777" w:rsidR="00821B7E" w:rsidRPr="00393748" w:rsidRDefault="00821B7E" w:rsidP="00821B7E">
            <w:pPr>
              <w:keepNext/>
              <w:keepLines/>
              <w:overflowPunct w:val="0"/>
              <w:autoSpaceDE w:val="0"/>
              <w:autoSpaceDN w:val="0"/>
              <w:adjustRightInd w:val="0"/>
              <w:spacing w:line="240" w:lineRule="atLeast"/>
              <w:textAlignment w:val="baseline"/>
              <w:rPr>
                <w:rFonts w:cs="Arial"/>
                <w:b/>
                <w:i/>
                <w:sz w:val="18"/>
                <w:szCs w:val="18"/>
              </w:rPr>
            </w:pPr>
          </w:p>
        </w:tc>
        <w:tc>
          <w:tcPr>
            <w:tcW w:w="846" w:type="dxa"/>
            <w:gridSpan w:val="2"/>
            <w:vAlign w:val="bottom"/>
          </w:tcPr>
          <w:p w14:paraId="7C348BBC" w14:textId="77777777" w:rsidR="00821B7E" w:rsidRPr="00393748" w:rsidRDefault="00821B7E" w:rsidP="00821B7E">
            <w:pPr>
              <w:rPr>
                <w:rFonts w:eastAsia="Arial Unicode MS" w:cs="Arial"/>
                <w:sz w:val="18"/>
                <w:szCs w:val="18"/>
              </w:rPr>
            </w:pPr>
            <w:r w:rsidRPr="00393748">
              <w:rPr>
                <w:rFonts w:eastAsia="Arial Unicode MS" w:cs="Arial"/>
                <w:sz w:val="18"/>
                <w:szCs w:val="18"/>
              </w:rPr>
              <w:t>1</w:t>
            </w:r>
          </w:p>
        </w:tc>
        <w:tc>
          <w:tcPr>
            <w:tcW w:w="6526" w:type="dxa"/>
            <w:gridSpan w:val="5"/>
            <w:vAlign w:val="bottom"/>
          </w:tcPr>
          <w:p w14:paraId="06E19553" w14:textId="77777777" w:rsidR="00821B7E" w:rsidRPr="00393748" w:rsidRDefault="00821B7E" w:rsidP="00821B7E">
            <w:pPr>
              <w:rPr>
                <w:rFonts w:eastAsia="Arial Unicode MS" w:cs="Arial"/>
                <w:sz w:val="18"/>
                <w:szCs w:val="18"/>
              </w:rPr>
            </w:pPr>
            <w:r w:rsidRPr="00393748">
              <w:rPr>
                <w:rFonts w:eastAsia="Arial Unicode MS" w:cs="Arial"/>
                <w:sz w:val="18"/>
                <w:szCs w:val="18"/>
              </w:rPr>
              <w:t>Interpreter service required</w:t>
            </w:r>
          </w:p>
        </w:tc>
      </w:tr>
      <w:tr w:rsidR="00821B7E" w:rsidRPr="001B1375" w14:paraId="579D3591" w14:textId="77777777" w:rsidTr="00821B7E">
        <w:tc>
          <w:tcPr>
            <w:tcW w:w="2235" w:type="dxa"/>
          </w:tcPr>
          <w:p w14:paraId="4BBA249C" w14:textId="77777777" w:rsidR="00821B7E" w:rsidRPr="00393748" w:rsidRDefault="00821B7E" w:rsidP="00821B7E">
            <w:pPr>
              <w:keepNext/>
              <w:keepLines/>
              <w:overflowPunct w:val="0"/>
              <w:autoSpaceDE w:val="0"/>
              <w:autoSpaceDN w:val="0"/>
              <w:adjustRightInd w:val="0"/>
              <w:spacing w:line="240" w:lineRule="atLeast"/>
              <w:textAlignment w:val="baseline"/>
              <w:rPr>
                <w:rFonts w:cs="Arial"/>
                <w:b/>
                <w:i/>
                <w:sz w:val="18"/>
                <w:szCs w:val="18"/>
              </w:rPr>
            </w:pPr>
          </w:p>
        </w:tc>
        <w:tc>
          <w:tcPr>
            <w:tcW w:w="846" w:type="dxa"/>
            <w:gridSpan w:val="2"/>
            <w:vAlign w:val="bottom"/>
          </w:tcPr>
          <w:p w14:paraId="3F1B42F9" w14:textId="77777777" w:rsidR="00821B7E" w:rsidRPr="00393748" w:rsidRDefault="00821B7E" w:rsidP="00821B7E">
            <w:pPr>
              <w:rPr>
                <w:rFonts w:eastAsia="Arial Unicode MS" w:cs="Arial"/>
                <w:sz w:val="18"/>
                <w:szCs w:val="18"/>
              </w:rPr>
            </w:pPr>
            <w:r w:rsidRPr="00393748">
              <w:rPr>
                <w:rFonts w:eastAsia="Arial Unicode MS" w:cs="Arial"/>
                <w:sz w:val="18"/>
                <w:szCs w:val="18"/>
              </w:rPr>
              <w:t>2</w:t>
            </w:r>
          </w:p>
        </w:tc>
        <w:tc>
          <w:tcPr>
            <w:tcW w:w="6526" w:type="dxa"/>
            <w:gridSpan w:val="5"/>
            <w:vAlign w:val="bottom"/>
          </w:tcPr>
          <w:p w14:paraId="13E51D2E" w14:textId="77777777" w:rsidR="00821B7E" w:rsidRPr="00393748" w:rsidRDefault="00821B7E" w:rsidP="00821B7E">
            <w:pPr>
              <w:rPr>
                <w:rFonts w:eastAsia="Arial Unicode MS" w:cs="Arial"/>
                <w:sz w:val="18"/>
                <w:szCs w:val="18"/>
              </w:rPr>
            </w:pPr>
            <w:r w:rsidRPr="00393748">
              <w:rPr>
                <w:rFonts w:eastAsia="Arial Unicode MS" w:cs="Arial"/>
                <w:sz w:val="18"/>
                <w:szCs w:val="18"/>
              </w:rPr>
              <w:t>Interpreter service not required</w:t>
            </w:r>
          </w:p>
        </w:tc>
      </w:tr>
      <w:tr w:rsidR="00821B7E" w:rsidRPr="001B1375" w14:paraId="28DB8B41" w14:textId="77777777" w:rsidTr="00821B7E">
        <w:tc>
          <w:tcPr>
            <w:tcW w:w="2235" w:type="dxa"/>
            <w:tcBorders>
              <w:bottom w:val="single" w:sz="4" w:space="0" w:color="auto"/>
            </w:tcBorders>
          </w:tcPr>
          <w:p w14:paraId="451CDCEF" w14:textId="77777777" w:rsidR="00821B7E" w:rsidRPr="00393748" w:rsidRDefault="00821B7E" w:rsidP="00821B7E">
            <w:pPr>
              <w:keepNext/>
              <w:keepLines/>
              <w:overflowPunct w:val="0"/>
              <w:autoSpaceDE w:val="0"/>
              <w:autoSpaceDN w:val="0"/>
              <w:adjustRightInd w:val="0"/>
              <w:spacing w:line="240" w:lineRule="atLeast"/>
              <w:textAlignment w:val="baseline"/>
              <w:rPr>
                <w:rFonts w:cs="Arial"/>
                <w:b/>
                <w:i/>
                <w:sz w:val="18"/>
                <w:szCs w:val="18"/>
              </w:rPr>
            </w:pPr>
          </w:p>
        </w:tc>
        <w:tc>
          <w:tcPr>
            <w:tcW w:w="846" w:type="dxa"/>
            <w:gridSpan w:val="2"/>
            <w:tcBorders>
              <w:bottom w:val="single" w:sz="4" w:space="0" w:color="auto"/>
            </w:tcBorders>
            <w:vAlign w:val="bottom"/>
          </w:tcPr>
          <w:p w14:paraId="7F548DD1" w14:textId="77777777" w:rsidR="00821B7E" w:rsidRPr="00393748" w:rsidRDefault="00821B7E" w:rsidP="00821B7E">
            <w:pPr>
              <w:rPr>
                <w:rFonts w:eastAsia="Arial Unicode MS" w:cs="Arial"/>
                <w:sz w:val="18"/>
                <w:szCs w:val="18"/>
              </w:rPr>
            </w:pPr>
            <w:r w:rsidRPr="00393748">
              <w:rPr>
                <w:rFonts w:eastAsia="Arial Unicode MS" w:cs="Arial"/>
                <w:sz w:val="18"/>
                <w:szCs w:val="18"/>
              </w:rPr>
              <w:t>9</w:t>
            </w:r>
          </w:p>
        </w:tc>
        <w:tc>
          <w:tcPr>
            <w:tcW w:w="6526" w:type="dxa"/>
            <w:gridSpan w:val="5"/>
            <w:tcBorders>
              <w:bottom w:val="single" w:sz="4" w:space="0" w:color="auto"/>
            </w:tcBorders>
            <w:vAlign w:val="bottom"/>
          </w:tcPr>
          <w:p w14:paraId="69D198B0" w14:textId="77777777" w:rsidR="00821B7E" w:rsidRPr="00393748" w:rsidRDefault="00821B7E" w:rsidP="00821B7E">
            <w:pPr>
              <w:rPr>
                <w:rFonts w:eastAsia="Arial Unicode MS" w:cs="Arial"/>
                <w:sz w:val="18"/>
                <w:szCs w:val="18"/>
              </w:rPr>
            </w:pPr>
            <w:r w:rsidRPr="00393748">
              <w:rPr>
                <w:rFonts w:eastAsia="Arial Unicode MS" w:cs="Arial"/>
                <w:sz w:val="18"/>
                <w:szCs w:val="18"/>
              </w:rPr>
              <w:t>Not stated / Inadequately described</w:t>
            </w:r>
          </w:p>
        </w:tc>
      </w:tr>
      <w:tr w:rsidR="00821B7E" w:rsidRPr="001B1375" w14:paraId="5C254A6C" w14:textId="77777777" w:rsidTr="00821B7E">
        <w:tc>
          <w:tcPr>
            <w:tcW w:w="2235" w:type="dxa"/>
            <w:tcBorders>
              <w:top w:val="single" w:sz="4" w:space="0" w:color="auto"/>
              <w:bottom w:val="single" w:sz="4" w:space="0" w:color="auto"/>
            </w:tcBorders>
          </w:tcPr>
          <w:p w14:paraId="097A04FF"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Guide for use</w:t>
            </w:r>
          </w:p>
        </w:tc>
        <w:tc>
          <w:tcPr>
            <w:tcW w:w="7372" w:type="dxa"/>
            <w:gridSpan w:val="7"/>
            <w:tcBorders>
              <w:top w:val="single" w:sz="4" w:space="0" w:color="auto"/>
              <w:bottom w:val="single" w:sz="4" w:space="0" w:color="auto"/>
            </w:tcBorders>
          </w:tcPr>
          <w:p w14:paraId="291E6FF2" w14:textId="77777777" w:rsidR="00821B7E" w:rsidRPr="00393748" w:rsidRDefault="00821B7E" w:rsidP="00821B7E">
            <w:pPr>
              <w:pStyle w:val="IMSTemplateContentEditsCodeExplanation"/>
              <w:tabs>
                <w:tab w:val="left" w:pos="486"/>
              </w:tabs>
              <w:spacing w:before="60" w:after="120"/>
              <w:ind w:left="486" w:hanging="486"/>
              <w:rPr>
                <w:rFonts w:ascii="Arial" w:hAnsi="Arial" w:cs="Arial"/>
                <w:szCs w:val="18"/>
              </w:rPr>
            </w:pPr>
            <w:r w:rsidRPr="00393748">
              <w:rPr>
                <w:rFonts w:ascii="Arial" w:hAnsi="Arial" w:cs="Arial"/>
                <w:szCs w:val="18"/>
              </w:rPr>
              <w:t>1:</w:t>
            </w:r>
            <w:r w:rsidRPr="00393748">
              <w:rPr>
                <w:rFonts w:ascii="Arial" w:hAnsi="Arial" w:cs="Arial"/>
                <w:szCs w:val="18"/>
              </w:rPr>
              <w:tab/>
              <w:t>Where interpreter services are required. The interpreter service relates to language, including verbal language, non-verbal language and languages other than English. Clients requiring interpreter services for any form of sign language should be coded as ‘interpreter required’</w:t>
            </w:r>
          </w:p>
          <w:p w14:paraId="0FB9716E" w14:textId="77777777" w:rsidR="00821B7E" w:rsidRPr="00393748" w:rsidRDefault="00821B7E" w:rsidP="00821B7E">
            <w:pPr>
              <w:pStyle w:val="IMSTemplateContentEditsCodeExplanation"/>
              <w:tabs>
                <w:tab w:val="left" w:pos="486"/>
              </w:tabs>
              <w:spacing w:before="0" w:after="120"/>
              <w:ind w:left="486" w:hanging="486"/>
              <w:rPr>
                <w:rFonts w:ascii="Arial" w:hAnsi="Arial" w:cs="Arial"/>
                <w:szCs w:val="18"/>
              </w:rPr>
            </w:pPr>
            <w:r w:rsidRPr="00393748">
              <w:rPr>
                <w:rFonts w:ascii="Arial" w:hAnsi="Arial" w:cs="Arial"/>
                <w:szCs w:val="18"/>
              </w:rPr>
              <w:t>2:</w:t>
            </w:r>
            <w:r w:rsidRPr="00393748">
              <w:rPr>
                <w:rFonts w:ascii="Arial" w:hAnsi="Arial" w:cs="Arial"/>
                <w:szCs w:val="18"/>
              </w:rPr>
              <w:tab/>
              <w:t>Where interpreter services are not required.</w:t>
            </w:r>
          </w:p>
          <w:p w14:paraId="58414C9F" w14:textId="77777777" w:rsidR="00821B7E" w:rsidRPr="00393748" w:rsidRDefault="00821B7E" w:rsidP="00821B7E">
            <w:pPr>
              <w:pStyle w:val="IMSTemplateContentEditsCodeExplanation"/>
              <w:tabs>
                <w:tab w:val="left" w:pos="486"/>
              </w:tabs>
              <w:spacing w:before="0" w:after="120"/>
              <w:ind w:left="486" w:hanging="486"/>
              <w:rPr>
                <w:rFonts w:ascii="Arial" w:hAnsi="Arial" w:cs="Arial"/>
                <w:szCs w:val="18"/>
              </w:rPr>
            </w:pPr>
            <w:r w:rsidRPr="00393748">
              <w:rPr>
                <w:rFonts w:ascii="Arial" w:hAnsi="Arial" w:cs="Arial"/>
                <w:szCs w:val="18"/>
              </w:rPr>
              <w:t>9:</w:t>
            </w:r>
            <w:r w:rsidRPr="00393748">
              <w:rPr>
                <w:rFonts w:ascii="Arial" w:hAnsi="Arial" w:cs="Arial"/>
                <w:szCs w:val="18"/>
              </w:rPr>
              <w:tab/>
              <w:t>When neither yes nor no can be accurately ascertained.</w:t>
            </w:r>
          </w:p>
        </w:tc>
      </w:tr>
      <w:tr w:rsidR="00821B7E" w:rsidRPr="001B1375" w14:paraId="4AFF108C" w14:textId="77777777" w:rsidTr="00821B7E">
        <w:trPr>
          <w:cantSplit/>
        </w:trPr>
        <w:tc>
          <w:tcPr>
            <w:tcW w:w="2235" w:type="dxa"/>
            <w:tcBorders>
              <w:top w:val="single" w:sz="4" w:space="0" w:color="auto"/>
            </w:tcBorders>
          </w:tcPr>
          <w:p w14:paraId="1DA50932"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Related items</w:t>
            </w:r>
          </w:p>
        </w:tc>
        <w:tc>
          <w:tcPr>
            <w:tcW w:w="7372" w:type="dxa"/>
            <w:gridSpan w:val="7"/>
            <w:tcBorders>
              <w:top w:val="single" w:sz="4" w:space="0" w:color="auto"/>
            </w:tcBorders>
          </w:tcPr>
          <w:p w14:paraId="5F5E9595" w14:textId="77777777" w:rsidR="00821B7E" w:rsidRPr="00393748" w:rsidRDefault="00821B7E" w:rsidP="00821B7E">
            <w:pPr>
              <w:spacing w:before="60"/>
              <w:rPr>
                <w:rFonts w:cs="Arial"/>
                <w:sz w:val="18"/>
                <w:szCs w:val="18"/>
              </w:rPr>
            </w:pPr>
            <w:r w:rsidRPr="00393748">
              <w:rPr>
                <w:rFonts w:cs="Arial"/>
                <w:sz w:val="18"/>
                <w:szCs w:val="18"/>
              </w:rPr>
              <w:t>Cultural and linguistically diverse (CALD)</w:t>
            </w:r>
          </w:p>
          <w:p w14:paraId="4A9D6DD7" w14:textId="77777777" w:rsidR="00821B7E" w:rsidRPr="00393748" w:rsidRDefault="00821B7E" w:rsidP="00821B7E">
            <w:pPr>
              <w:pStyle w:val="IMSTemplatecontent"/>
              <w:spacing w:before="0" w:after="120"/>
              <w:rPr>
                <w:rFonts w:ascii="Arial" w:hAnsi="Arial" w:cs="Arial"/>
                <w:szCs w:val="18"/>
              </w:rPr>
            </w:pPr>
            <w:r w:rsidRPr="00393748">
              <w:rPr>
                <w:rFonts w:ascii="Arial" w:hAnsi="Arial" w:cs="Arial"/>
                <w:szCs w:val="18"/>
              </w:rPr>
              <w:t>Client – Indigenous status</w:t>
            </w:r>
          </w:p>
          <w:p w14:paraId="148B9C7C" w14:textId="77777777" w:rsidR="00821B7E" w:rsidRPr="00393748" w:rsidRDefault="00821B7E" w:rsidP="00821B7E">
            <w:pPr>
              <w:rPr>
                <w:rFonts w:eastAsia="Times" w:cs="Arial"/>
                <w:sz w:val="18"/>
                <w:szCs w:val="18"/>
              </w:rPr>
            </w:pPr>
            <w:r w:rsidRPr="00393748">
              <w:rPr>
                <w:rFonts w:cs="Arial"/>
                <w:sz w:val="18"/>
                <w:szCs w:val="18"/>
              </w:rPr>
              <w:t>Client – Preferred language</w:t>
            </w:r>
          </w:p>
        </w:tc>
      </w:tr>
      <w:tr w:rsidR="00821B7E" w:rsidRPr="001B1375" w14:paraId="201FDE0E" w14:textId="77777777" w:rsidTr="00821B7E">
        <w:tc>
          <w:tcPr>
            <w:tcW w:w="2235" w:type="dxa"/>
          </w:tcPr>
          <w:p w14:paraId="362A99FC"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Principal data users</w:t>
            </w:r>
          </w:p>
        </w:tc>
        <w:tc>
          <w:tcPr>
            <w:tcW w:w="7372" w:type="dxa"/>
            <w:gridSpan w:val="7"/>
          </w:tcPr>
          <w:p w14:paraId="1B622B32" w14:textId="13399C40" w:rsidR="00821B7E" w:rsidRPr="00393748" w:rsidRDefault="00821B7E" w:rsidP="00821B7E">
            <w:pPr>
              <w:pStyle w:val="Table-na2"/>
              <w:tabs>
                <w:tab w:val="left" w:pos="510"/>
              </w:tabs>
              <w:spacing w:before="0" w:after="120" w:line="240" w:lineRule="auto"/>
              <w:rPr>
                <w:rFonts w:ascii="Arial" w:eastAsia="Times" w:hAnsi="Arial" w:cs="Arial"/>
                <w:sz w:val="18"/>
                <w:szCs w:val="18"/>
              </w:rPr>
            </w:pPr>
            <w:r w:rsidRPr="00393748">
              <w:rPr>
                <w:rFonts w:ascii="Arial" w:hAnsi="Arial" w:cs="Arial"/>
                <w:sz w:val="18"/>
                <w:szCs w:val="18"/>
              </w:rPr>
              <w:t xml:space="preserve">Mental Health Agencies, Mental Health </w:t>
            </w:r>
            <w:r w:rsidR="000D0B6F">
              <w:rPr>
                <w:rFonts w:ascii="Arial" w:hAnsi="Arial" w:cs="Arial"/>
                <w:sz w:val="18"/>
                <w:szCs w:val="18"/>
              </w:rPr>
              <w:t>&amp; Wellbeing Division</w:t>
            </w:r>
          </w:p>
        </w:tc>
      </w:tr>
      <w:tr w:rsidR="00821B7E" w:rsidRPr="001B1375" w14:paraId="47548319" w14:textId="77777777" w:rsidTr="00821B7E">
        <w:trPr>
          <w:cantSplit/>
        </w:trPr>
        <w:tc>
          <w:tcPr>
            <w:tcW w:w="2235" w:type="dxa"/>
          </w:tcPr>
          <w:p w14:paraId="01967E1B"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Edit/validation rules</w:t>
            </w:r>
          </w:p>
        </w:tc>
        <w:tc>
          <w:tcPr>
            <w:tcW w:w="7372" w:type="dxa"/>
            <w:gridSpan w:val="7"/>
          </w:tcPr>
          <w:p w14:paraId="05707C12" w14:textId="77777777" w:rsidR="00821B7E" w:rsidRPr="00393748" w:rsidRDefault="00821B7E" w:rsidP="00821B7E">
            <w:pPr>
              <w:spacing w:line="270" w:lineRule="atLeast"/>
              <w:rPr>
                <w:rFonts w:eastAsia="Times" w:cs="Arial"/>
                <w:sz w:val="18"/>
                <w:szCs w:val="18"/>
              </w:rPr>
            </w:pPr>
            <w:r w:rsidRPr="00393748">
              <w:rPr>
                <w:rFonts w:eastAsia="Times" w:cs="Arial"/>
                <w:sz w:val="18"/>
                <w:szCs w:val="18"/>
              </w:rPr>
              <w:t>Mandatory for all Triage categories</w:t>
            </w:r>
          </w:p>
        </w:tc>
      </w:tr>
      <w:tr w:rsidR="00821B7E" w:rsidRPr="001B1375" w14:paraId="3A1EF81F" w14:textId="77777777" w:rsidTr="00821B7E">
        <w:tc>
          <w:tcPr>
            <w:tcW w:w="2235" w:type="dxa"/>
          </w:tcPr>
          <w:p w14:paraId="10364324"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Definition source</w:t>
            </w:r>
          </w:p>
        </w:tc>
        <w:tc>
          <w:tcPr>
            <w:tcW w:w="2693" w:type="dxa"/>
            <w:gridSpan w:val="4"/>
          </w:tcPr>
          <w:p w14:paraId="0CBA6345" w14:textId="77777777" w:rsidR="00821B7E" w:rsidRPr="00393748" w:rsidRDefault="00821B7E" w:rsidP="00821B7E">
            <w:pPr>
              <w:spacing w:line="270" w:lineRule="atLeast"/>
              <w:rPr>
                <w:rFonts w:eastAsia="Times" w:cs="Arial"/>
                <w:sz w:val="18"/>
                <w:szCs w:val="18"/>
              </w:rPr>
            </w:pPr>
            <w:r w:rsidRPr="00393748">
              <w:rPr>
                <w:rFonts w:cs="Arial"/>
                <w:sz w:val="18"/>
                <w:szCs w:val="18"/>
              </w:rPr>
              <w:t>Consistent with CCDD V3.0</w:t>
            </w:r>
          </w:p>
        </w:tc>
        <w:tc>
          <w:tcPr>
            <w:tcW w:w="2155" w:type="dxa"/>
          </w:tcPr>
          <w:p w14:paraId="657F0177"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Value Domain source</w:t>
            </w:r>
          </w:p>
        </w:tc>
        <w:tc>
          <w:tcPr>
            <w:tcW w:w="2524" w:type="dxa"/>
            <w:gridSpan w:val="2"/>
          </w:tcPr>
          <w:p w14:paraId="5468234C" w14:textId="77777777" w:rsidR="00821B7E" w:rsidRPr="00393748" w:rsidRDefault="00821B7E" w:rsidP="00821B7E">
            <w:pPr>
              <w:spacing w:line="270" w:lineRule="atLeast"/>
              <w:rPr>
                <w:rFonts w:eastAsia="Times" w:cs="Arial"/>
                <w:sz w:val="18"/>
                <w:szCs w:val="18"/>
              </w:rPr>
            </w:pPr>
            <w:r w:rsidRPr="00393748">
              <w:rPr>
                <w:rFonts w:cs="Arial"/>
                <w:sz w:val="18"/>
                <w:szCs w:val="18"/>
              </w:rPr>
              <w:t>Consistent with CCDD V3.0</w:t>
            </w:r>
          </w:p>
        </w:tc>
      </w:tr>
      <w:tr w:rsidR="00821B7E" w:rsidRPr="001B1375" w14:paraId="1C4585E3" w14:textId="77777777" w:rsidTr="00821B7E">
        <w:tc>
          <w:tcPr>
            <w:tcW w:w="2547" w:type="dxa"/>
            <w:gridSpan w:val="2"/>
            <w:tcBorders>
              <w:bottom w:val="single" w:sz="4" w:space="0" w:color="auto"/>
            </w:tcBorders>
          </w:tcPr>
          <w:p w14:paraId="51218B1D" w14:textId="77777777" w:rsidR="00821B7E" w:rsidRPr="00393748" w:rsidRDefault="00821B7E" w:rsidP="00821B7E">
            <w:pPr>
              <w:spacing w:line="270" w:lineRule="atLeast"/>
              <w:rPr>
                <w:rFonts w:eastAsia="Times" w:cs="Arial"/>
                <w:b/>
                <w:bCs/>
                <w:sz w:val="18"/>
                <w:szCs w:val="18"/>
              </w:rPr>
            </w:pPr>
            <w:r w:rsidRPr="00393748">
              <w:rPr>
                <w:rFonts w:cs="Arial"/>
                <w:b/>
                <w:sz w:val="18"/>
                <w:szCs w:val="18"/>
              </w:rPr>
              <w:t>Definition source identifier</w:t>
            </w:r>
          </w:p>
        </w:tc>
        <w:tc>
          <w:tcPr>
            <w:tcW w:w="2381" w:type="dxa"/>
            <w:gridSpan w:val="3"/>
            <w:tcBorders>
              <w:bottom w:val="single" w:sz="4" w:space="0" w:color="auto"/>
            </w:tcBorders>
          </w:tcPr>
          <w:p w14:paraId="0EE2A6D0" w14:textId="77777777" w:rsidR="00821B7E" w:rsidRPr="00393748" w:rsidRDefault="00821B7E" w:rsidP="00821B7E">
            <w:pPr>
              <w:spacing w:line="270" w:lineRule="atLeast"/>
              <w:rPr>
                <w:rFonts w:cs="Arial"/>
                <w:sz w:val="18"/>
                <w:szCs w:val="18"/>
              </w:rPr>
            </w:pPr>
            <w:r w:rsidRPr="00393748">
              <w:rPr>
                <w:rStyle w:val="Hyperlink"/>
                <w:rFonts w:cs="Arial"/>
                <w:sz w:val="18"/>
                <w:szCs w:val="18"/>
              </w:rPr>
              <w:t>304294</w:t>
            </w:r>
          </w:p>
        </w:tc>
        <w:tc>
          <w:tcPr>
            <w:tcW w:w="2297" w:type="dxa"/>
            <w:gridSpan w:val="2"/>
            <w:tcBorders>
              <w:bottom w:val="single" w:sz="4" w:space="0" w:color="auto"/>
            </w:tcBorders>
          </w:tcPr>
          <w:p w14:paraId="282633C9" w14:textId="77777777" w:rsidR="00821B7E" w:rsidRPr="00393748" w:rsidRDefault="00821B7E" w:rsidP="00821B7E">
            <w:pPr>
              <w:spacing w:line="270" w:lineRule="atLeast"/>
              <w:rPr>
                <w:rFonts w:eastAsia="Times" w:cs="Arial"/>
                <w:b/>
                <w:bCs/>
                <w:sz w:val="18"/>
                <w:szCs w:val="18"/>
              </w:rPr>
            </w:pPr>
            <w:r w:rsidRPr="00393748">
              <w:rPr>
                <w:rFonts w:cs="Arial"/>
                <w:b/>
                <w:sz w:val="18"/>
                <w:szCs w:val="18"/>
              </w:rPr>
              <w:t>Value domain identifier</w:t>
            </w:r>
          </w:p>
        </w:tc>
        <w:tc>
          <w:tcPr>
            <w:tcW w:w="2382" w:type="dxa"/>
            <w:tcBorders>
              <w:bottom w:val="single" w:sz="4" w:space="0" w:color="auto"/>
            </w:tcBorders>
          </w:tcPr>
          <w:p w14:paraId="5C9D5EAA" w14:textId="77777777" w:rsidR="00821B7E" w:rsidRPr="00393748" w:rsidRDefault="00821B7E" w:rsidP="00821B7E">
            <w:pPr>
              <w:spacing w:line="270" w:lineRule="atLeast"/>
              <w:rPr>
                <w:rFonts w:cs="Arial"/>
                <w:sz w:val="18"/>
                <w:szCs w:val="18"/>
              </w:rPr>
            </w:pPr>
            <w:r w:rsidRPr="00393748">
              <w:rPr>
                <w:rFonts w:cs="Arial"/>
                <w:sz w:val="18"/>
                <w:szCs w:val="18"/>
              </w:rPr>
              <w:t xml:space="preserve">Based on </w:t>
            </w:r>
            <w:hyperlink r:id="rId37" w:history="1">
              <w:r w:rsidRPr="00393748">
                <w:rPr>
                  <w:rStyle w:val="Hyperlink"/>
                  <w:rFonts w:cs="Arial"/>
                  <w:sz w:val="18"/>
                  <w:szCs w:val="18"/>
                </w:rPr>
                <w:t>270732</w:t>
              </w:r>
            </w:hyperlink>
          </w:p>
        </w:tc>
      </w:tr>
    </w:tbl>
    <w:p w14:paraId="322E1F0C" w14:textId="77777777" w:rsidR="00821B7E" w:rsidRDefault="00821B7E" w:rsidP="00821B7E">
      <w:pPr>
        <w:rPr>
          <w:rFonts w:cs="Arial"/>
        </w:rPr>
      </w:pPr>
      <w:r w:rsidRPr="001B1375">
        <w:rPr>
          <w:rFonts w:cs="Arial"/>
        </w:rPr>
        <w:t xml:space="preserve"> </w:t>
      </w:r>
    </w:p>
    <w:p w14:paraId="2E69D113" w14:textId="77777777" w:rsidR="00821B7E" w:rsidRDefault="00821B7E" w:rsidP="00821B7E">
      <w:pPr>
        <w:rPr>
          <w:rFonts w:cs="Arial"/>
        </w:rPr>
      </w:pPr>
      <w:r>
        <w:rPr>
          <w:rFonts w:cs="Arial"/>
        </w:rPr>
        <w:br w:type="page"/>
      </w:r>
    </w:p>
    <w:tbl>
      <w:tblPr>
        <w:tblW w:w="9607" w:type="dxa"/>
        <w:tblLayout w:type="fixed"/>
        <w:tblLook w:val="0000" w:firstRow="0" w:lastRow="0" w:firstColumn="0" w:lastColumn="0" w:noHBand="0" w:noVBand="0"/>
      </w:tblPr>
      <w:tblGrid>
        <w:gridCol w:w="1129"/>
        <w:gridCol w:w="998"/>
        <w:gridCol w:w="108"/>
        <w:gridCol w:w="312"/>
        <w:gridCol w:w="534"/>
        <w:gridCol w:w="1644"/>
        <w:gridCol w:w="203"/>
        <w:gridCol w:w="2155"/>
        <w:gridCol w:w="142"/>
        <w:gridCol w:w="2382"/>
      </w:tblGrid>
      <w:tr w:rsidR="00821B7E" w:rsidRPr="001B1375" w14:paraId="3FA31C20" w14:textId="77777777" w:rsidTr="00821B7E">
        <w:trPr>
          <w:cantSplit/>
          <w:trHeight w:val="142"/>
        </w:trPr>
        <w:tc>
          <w:tcPr>
            <w:tcW w:w="9607" w:type="dxa"/>
            <w:gridSpan w:val="10"/>
          </w:tcPr>
          <w:p w14:paraId="2C8684D8" w14:textId="77777777" w:rsidR="00821B7E" w:rsidRPr="001B1375" w:rsidRDefault="00821B7E" w:rsidP="00244198">
            <w:pPr>
              <w:pStyle w:val="Heading2"/>
            </w:pPr>
            <w:bookmarkStart w:id="47" w:name="_Toc12527035"/>
            <w:bookmarkStart w:id="48" w:name="_Toc161754257"/>
            <w:r w:rsidRPr="001B1375">
              <w:lastRenderedPageBreak/>
              <w:t>Client – Preferred language</w:t>
            </w:r>
            <w:bookmarkEnd w:id="47"/>
            <w:bookmarkEnd w:id="48"/>
          </w:p>
        </w:tc>
      </w:tr>
      <w:tr w:rsidR="00821B7E" w:rsidRPr="001B1375" w14:paraId="7FB4256B" w14:textId="77777777" w:rsidTr="00821B7E">
        <w:tc>
          <w:tcPr>
            <w:tcW w:w="1129" w:type="dxa"/>
            <w:tcBorders>
              <w:bottom w:val="single" w:sz="4" w:space="0" w:color="auto"/>
            </w:tcBorders>
          </w:tcPr>
          <w:p w14:paraId="6F7AC04E"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Definition</w:t>
            </w:r>
          </w:p>
        </w:tc>
        <w:tc>
          <w:tcPr>
            <w:tcW w:w="8478" w:type="dxa"/>
            <w:gridSpan w:val="9"/>
            <w:tcBorders>
              <w:bottom w:val="single" w:sz="4" w:space="0" w:color="auto"/>
            </w:tcBorders>
          </w:tcPr>
          <w:p w14:paraId="53305184"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The language (including sign language) most preferred by the person for communication, as represented by a code. This may be a language other than English even where the person can speak fluent English.</w:t>
            </w:r>
          </w:p>
        </w:tc>
      </w:tr>
      <w:tr w:rsidR="00821B7E" w:rsidRPr="001B1375" w14:paraId="5387A8AF" w14:textId="77777777" w:rsidTr="00821B7E">
        <w:tblPrEx>
          <w:tblCellMar>
            <w:left w:w="107" w:type="dxa"/>
            <w:right w:w="107" w:type="dxa"/>
          </w:tblCellMar>
        </w:tblPrEx>
        <w:tc>
          <w:tcPr>
            <w:tcW w:w="2127" w:type="dxa"/>
            <w:gridSpan w:val="2"/>
            <w:tcBorders>
              <w:top w:val="single" w:sz="4" w:space="0" w:color="auto"/>
            </w:tcBorders>
          </w:tcPr>
          <w:p w14:paraId="3D0C6C5D"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Representation class</w:t>
            </w:r>
          </w:p>
        </w:tc>
        <w:tc>
          <w:tcPr>
            <w:tcW w:w="2598" w:type="dxa"/>
            <w:gridSpan w:val="4"/>
            <w:tcBorders>
              <w:top w:val="single" w:sz="4" w:space="0" w:color="auto"/>
            </w:tcBorders>
          </w:tcPr>
          <w:p w14:paraId="20A5F43E"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Identifier</w:t>
            </w:r>
          </w:p>
        </w:tc>
        <w:tc>
          <w:tcPr>
            <w:tcW w:w="2358" w:type="dxa"/>
            <w:gridSpan w:val="2"/>
            <w:tcBorders>
              <w:top w:val="single" w:sz="4" w:space="0" w:color="auto"/>
            </w:tcBorders>
          </w:tcPr>
          <w:p w14:paraId="1997BACE"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Data type</w:t>
            </w:r>
          </w:p>
        </w:tc>
        <w:tc>
          <w:tcPr>
            <w:tcW w:w="2524" w:type="dxa"/>
            <w:gridSpan w:val="2"/>
            <w:tcBorders>
              <w:top w:val="single" w:sz="4" w:space="0" w:color="auto"/>
            </w:tcBorders>
          </w:tcPr>
          <w:p w14:paraId="6CE620DD"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String</w:t>
            </w:r>
          </w:p>
        </w:tc>
      </w:tr>
      <w:tr w:rsidR="00821B7E" w:rsidRPr="001B1375" w14:paraId="4BA30CF4" w14:textId="77777777" w:rsidTr="00821B7E">
        <w:tc>
          <w:tcPr>
            <w:tcW w:w="2127" w:type="dxa"/>
            <w:gridSpan w:val="2"/>
          </w:tcPr>
          <w:p w14:paraId="165F18B8"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Format</w:t>
            </w:r>
          </w:p>
        </w:tc>
        <w:tc>
          <w:tcPr>
            <w:tcW w:w="2598" w:type="dxa"/>
            <w:gridSpan w:val="4"/>
          </w:tcPr>
          <w:p w14:paraId="594407D6"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NNNN</w:t>
            </w:r>
          </w:p>
        </w:tc>
        <w:tc>
          <w:tcPr>
            <w:tcW w:w="2358" w:type="dxa"/>
            <w:gridSpan w:val="2"/>
          </w:tcPr>
          <w:p w14:paraId="21ED710A" w14:textId="77777777" w:rsidR="00821B7E" w:rsidRPr="00393748" w:rsidRDefault="00821B7E" w:rsidP="00393748">
            <w:pPr>
              <w:spacing w:after="0" w:line="240" w:lineRule="atLeast"/>
              <w:rPr>
                <w:rFonts w:cs="Arial"/>
                <w:b/>
                <w:sz w:val="18"/>
                <w:szCs w:val="18"/>
              </w:rPr>
            </w:pPr>
            <w:r w:rsidRPr="00393748">
              <w:rPr>
                <w:rFonts w:cs="Arial"/>
                <w:b/>
                <w:sz w:val="18"/>
                <w:szCs w:val="18"/>
              </w:rPr>
              <w:t>Max. Character Length</w:t>
            </w:r>
          </w:p>
        </w:tc>
        <w:tc>
          <w:tcPr>
            <w:tcW w:w="2524" w:type="dxa"/>
            <w:gridSpan w:val="2"/>
          </w:tcPr>
          <w:p w14:paraId="2D164D5F" w14:textId="77777777" w:rsidR="00821B7E" w:rsidRPr="00393748" w:rsidRDefault="00821B7E" w:rsidP="00393748">
            <w:pPr>
              <w:spacing w:after="0" w:line="240" w:lineRule="atLeast"/>
              <w:rPr>
                <w:rFonts w:cs="Arial"/>
                <w:sz w:val="18"/>
                <w:szCs w:val="18"/>
              </w:rPr>
            </w:pPr>
            <w:r w:rsidRPr="00393748">
              <w:rPr>
                <w:rFonts w:cs="Arial"/>
                <w:sz w:val="18"/>
                <w:szCs w:val="18"/>
              </w:rPr>
              <w:t>4</w:t>
            </w:r>
          </w:p>
        </w:tc>
      </w:tr>
      <w:tr w:rsidR="00821B7E" w:rsidRPr="001B1375" w14:paraId="29FED1DF" w14:textId="77777777" w:rsidTr="00821B7E">
        <w:tc>
          <w:tcPr>
            <w:tcW w:w="2127" w:type="dxa"/>
            <w:gridSpan w:val="2"/>
          </w:tcPr>
          <w:p w14:paraId="4934C581"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Permissible values</w:t>
            </w:r>
          </w:p>
        </w:tc>
        <w:tc>
          <w:tcPr>
            <w:tcW w:w="7480" w:type="dxa"/>
            <w:gridSpan w:val="8"/>
          </w:tcPr>
          <w:p w14:paraId="0889D00A" w14:textId="77777777" w:rsidR="00821B7E" w:rsidRPr="00393748" w:rsidRDefault="00821B7E" w:rsidP="00393748">
            <w:pPr>
              <w:pStyle w:val="IMSTemplatecontent"/>
              <w:spacing w:before="0" w:after="0"/>
              <w:rPr>
                <w:rFonts w:ascii="Arial" w:hAnsi="Arial" w:cs="Arial"/>
                <w:szCs w:val="18"/>
              </w:rPr>
            </w:pPr>
          </w:p>
        </w:tc>
      </w:tr>
      <w:tr w:rsidR="00821B7E" w:rsidRPr="001B1375" w14:paraId="5A62A317" w14:textId="77777777" w:rsidTr="00821B7E">
        <w:tc>
          <w:tcPr>
            <w:tcW w:w="2127" w:type="dxa"/>
            <w:gridSpan w:val="2"/>
            <w:tcBorders>
              <w:bottom w:val="single" w:sz="4" w:space="0" w:color="auto"/>
            </w:tcBorders>
          </w:tcPr>
          <w:p w14:paraId="2FC6215E"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Reported by</w:t>
            </w:r>
          </w:p>
        </w:tc>
        <w:tc>
          <w:tcPr>
            <w:tcW w:w="7480" w:type="dxa"/>
            <w:gridSpan w:val="8"/>
            <w:tcBorders>
              <w:bottom w:val="single" w:sz="4" w:space="0" w:color="auto"/>
            </w:tcBorders>
          </w:tcPr>
          <w:p w14:paraId="5EFAE651" w14:textId="77777777" w:rsidR="00821B7E" w:rsidRPr="00393748" w:rsidRDefault="00821B7E" w:rsidP="00393748">
            <w:pPr>
              <w:spacing w:after="0"/>
              <w:rPr>
                <w:rFonts w:eastAsia="Times" w:cs="Arial"/>
                <w:sz w:val="18"/>
                <w:szCs w:val="18"/>
              </w:rPr>
            </w:pPr>
            <w:r w:rsidRPr="00393748">
              <w:rPr>
                <w:rFonts w:eastAsia="Times" w:cs="Arial"/>
                <w:sz w:val="18"/>
                <w:szCs w:val="18"/>
              </w:rPr>
              <w:t>Mental Health agencies</w:t>
            </w:r>
          </w:p>
        </w:tc>
      </w:tr>
      <w:tr w:rsidR="00821B7E" w:rsidRPr="001B1375" w14:paraId="371BE48E" w14:textId="77777777" w:rsidTr="00821B7E">
        <w:tc>
          <w:tcPr>
            <w:tcW w:w="2127" w:type="dxa"/>
            <w:gridSpan w:val="2"/>
            <w:tcBorders>
              <w:top w:val="single" w:sz="4" w:space="0" w:color="auto"/>
            </w:tcBorders>
          </w:tcPr>
          <w:p w14:paraId="15179841"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Code set specifics</w:t>
            </w:r>
          </w:p>
        </w:tc>
        <w:tc>
          <w:tcPr>
            <w:tcW w:w="954" w:type="dxa"/>
            <w:gridSpan w:val="3"/>
            <w:tcBorders>
              <w:top w:val="single" w:sz="4" w:space="0" w:color="auto"/>
            </w:tcBorders>
          </w:tcPr>
          <w:p w14:paraId="4538A27F"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Code</w:t>
            </w:r>
          </w:p>
        </w:tc>
        <w:tc>
          <w:tcPr>
            <w:tcW w:w="6526" w:type="dxa"/>
            <w:gridSpan w:val="5"/>
            <w:tcBorders>
              <w:top w:val="single" w:sz="4" w:space="0" w:color="auto"/>
            </w:tcBorders>
          </w:tcPr>
          <w:p w14:paraId="28BEB469"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Descriptor</w:t>
            </w:r>
          </w:p>
        </w:tc>
      </w:tr>
      <w:tr w:rsidR="00821B7E" w:rsidRPr="001B1375" w14:paraId="558F2E0C" w14:textId="77777777" w:rsidTr="00821B7E">
        <w:tc>
          <w:tcPr>
            <w:tcW w:w="2127" w:type="dxa"/>
            <w:gridSpan w:val="2"/>
          </w:tcPr>
          <w:p w14:paraId="441BEF35"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954" w:type="dxa"/>
            <w:gridSpan w:val="3"/>
          </w:tcPr>
          <w:p w14:paraId="7EB49300"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0002</w:t>
            </w:r>
          </w:p>
        </w:tc>
        <w:tc>
          <w:tcPr>
            <w:tcW w:w="6526" w:type="dxa"/>
            <w:gridSpan w:val="5"/>
          </w:tcPr>
          <w:p w14:paraId="70786387"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 xml:space="preserve">Not stated </w:t>
            </w:r>
          </w:p>
        </w:tc>
      </w:tr>
      <w:tr w:rsidR="00821B7E" w:rsidRPr="001B1375" w14:paraId="76F6A069" w14:textId="77777777" w:rsidTr="00821B7E">
        <w:tc>
          <w:tcPr>
            <w:tcW w:w="2127" w:type="dxa"/>
            <w:gridSpan w:val="2"/>
            <w:tcBorders>
              <w:bottom w:val="single" w:sz="4" w:space="0" w:color="auto"/>
            </w:tcBorders>
          </w:tcPr>
          <w:p w14:paraId="70E673E0"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954" w:type="dxa"/>
            <w:gridSpan w:val="3"/>
            <w:tcBorders>
              <w:bottom w:val="single" w:sz="4" w:space="0" w:color="auto"/>
            </w:tcBorders>
          </w:tcPr>
          <w:p w14:paraId="53F83955"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8000</w:t>
            </w:r>
          </w:p>
        </w:tc>
        <w:tc>
          <w:tcPr>
            <w:tcW w:w="6526" w:type="dxa"/>
            <w:gridSpan w:val="5"/>
            <w:tcBorders>
              <w:bottom w:val="single" w:sz="4" w:space="0" w:color="auto"/>
            </w:tcBorders>
          </w:tcPr>
          <w:p w14:paraId="74BC4D83"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Australian Indigenous languages, NFD</w:t>
            </w:r>
          </w:p>
        </w:tc>
      </w:tr>
      <w:tr w:rsidR="00821B7E" w:rsidRPr="001B1375" w14:paraId="26C938A8" w14:textId="77777777" w:rsidTr="00821B7E">
        <w:tc>
          <w:tcPr>
            <w:tcW w:w="2127" w:type="dxa"/>
            <w:gridSpan w:val="2"/>
            <w:tcBorders>
              <w:top w:val="single" w:sz="4" w:space="0" w:color="auto"/>
              <w:bottom w:val="single" w:sz="4" w:space="0" w:color="auto"/>
            </w:tcBorders>
          </w:tcPr>
          <w:p w14:paraId="6E74C5DE"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Guide for use</w:t>
            </w:r>
          </w:p>
        </w:tc>
        <w:tc>
          <w:tcPr>
            <w:tcW w:w="7480" w:type="dxa"/>
            <w:gridSpan w:val="8"/>
            <w:tcBorders>
              <w:top w:val="single" w:sz="4" w:space="0" w:color="auto"/>
              <w:bottom w:val="single" w:sz="4" w:space="0" w:color="auto"/>
            </w:tcBorders>
          </w:tcPr>
          <w:p w14:paraId="10D7BAE1" w14:textId="6E7E7CA2" w:rsidR="00821B7E" w:rsidRPr="00393748" w:rsidRDefault="00821B7E" w:rsidP="00393748">
            <w:pPr>
              <w:spacing w:after="0" w:line="270" w:lineRule="atLeast"/>
              <w:rPr>
                <w:rFonts w:eastAsia="Times" w:cs="Arial"/>
                <w:sz w:val="18"/>
                <w:szCs w:val="18"/>
              </w:rPr>
            </w:pPr>
            <w:r w:rsidRPr="00393748">
              <w:rPr>
                <w:rFonts w:eastAsia="Times" w:cs="Arial"/>
                <w:sz w:val="18"/>
                <w:szCs w:val="18"/>
              </w:rPr>
              <w:t>Refer to Preferred Language available on the HDSS website at</w:t>
            </w:r>
            <w:r w:rsidR="000C3EC2">
              <w:rPr>
                <w:rFonts w:eastAsia="Times" w:cs="Arial"/>
                <w:sz w:val="18"/>
                <w:szCs w:val="18"/>
              </w:rPr>
              <w:t xml:space="preserve"> </w:t>
            </w:r>
            <w:hyperlink r:id="rId38" w:history="1">
              <w:r w:rsidR="000C3EC2" w:rsidRPr="000C3EC2">
                <w:rPr>
                  <w:rStyle w:val="Hyperlink"/>
                  <w:rFonts w:eastAsia="Times" w:cs="Arial"/>
                  <w:sz w:val="18"/>
                  <w:szCs w:val="18"/>
                </w:rPr>
                <w:t>VEMD, VAED, VINAH and ESIS reference files (health.vic.gov.au)</w:t>
              </w:r>
            </w:hyperlink>
          </w:p>
          <w:p w14:paraId="3F290C80" w14:textId="65947FE6" w:rsidR="00821B7E" w:rsidRPr="00393748" w:rsidRDefault="000C3EC2" w:rsidP="00393748">
            <w:pPr>
              <w:spacing w:after="0" w:line="270" w:lineRule="atLeast"/>
              <w:rPr>
                <w:rFonts w:eastAsia="Times" w:cs="Arial"/>
                <w:sz w:val="18"/>
                <w:szCs w:val="18"/>
              </w:rPr>
            </w:pPr>
            <w:r>
              <w:t>&lt;</w:t>
            </w:r>
            <w:hyperlink r:id="rId39" w:history="1">
              <w:r w:rsidRPr="00B50BD9">
                <w:rPr>
                  <w:rStyle w:val="Hyperlink"/>
                  <w:rFonts w:eastAsia="Times" w:cs="Arial"/>
                  <w:sz w:val="18"/>
                  <w:szCs w:val="18"/>
                </w:rPr>
                <w:t>https://www.health.vic.gov.au/data-reporting/reference-files</w:t>
              </w:r>
            </w:hyperlink>
            <w:r>
              <w:rPr>
                <w:rStyle w:val="Hyperlink"/>
                <w:rFonts w:eastAsia="Times"/>
              </w:rPr>
              <w:t>&gt;</w:t>
            </w:r>
            <w:r w:rsidR="00647EAF">
              <w:rPr>
                <w:rFonts w:eastAsia="Times" w:cs="Arial"/>
                <w:sz w:val="18"/>
                <w:szCs w:val="18"/>
              </w:rPr>
              <w:t xml:space="preserve">. </w:t>
            </w:r>
          </w:p>
          <w:p w14:paraId="24D15E46"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This information must:</w:t>
            </w:r>
          </w:p>
          <w:p w14:paraId="0F1A59C2" w14:textId="77777777" w:rsidR="00821B7E" w:rsidRPr="00393748" w:rsidRDefault="00821B7E" w:rsidP="00393748">
            <w:pPr>
              <w:pStyle w:val="ListParagraph"/>
              <w:numPr>
                <w:ilvl w:val="0"/>
                <w:numId w:val="12"/>
              </w:numPr>
              <w:spacing w:line="270" w:lineRule="atLeast"/>
              <w:rPr>
                <w:rFonts w:ascii="Arial" w:eastAsia="Times" w:hAnsi="Arial" w:cs="Arial"/>
                <w:sz w:val="18"/>
                <w:szCs w:val="18"/>
              </w:rPr>
            </w:pPr>
            <w:r w:rsidRPr="00393748">
              <w:rPr>
                <w:rFonts w:ascii="Arial" w:eastAsia="Times" w:hAnsi="Arial" w:cs="Arial"/>
                <w:sz w:val="18"/>
                <w:szCs w:val="18"/>
              </w:rPr>
              <w:t>Be checked for every admitted patient episode.</w:t>
            </w:r>
          </w:p>
          <w:p w14:paraId="00F20F0B" w14:textId="77777777" w:rsidR="00821B7E" w:rsidRPr="00393748" w:rsidRDefault="00821B7E" w:rsidP="00393748">
            <w:pPr>
              <w:pStyle w:val="ListParagraph"/>
              <w:numPr>
                <w:ilvl w:val="0"/>
                <w:numId w:val="12"/>
              </w:numPr>
              <w:spacing w:line="270" w:lineRule="atLeast"/>
              <w:rPr>
                <w:rFonts w:ascii="Arial" w:eastAsia="Times" w:hAnsi="Arial" w:cs="Arial"/>
                <w:sz w:val="18"/>
                <w:szCs w:val="18"/>
              </w:rPr>
            </w:pPr>
            <w:r w:rsidRPr="00393748">
              <w:rPr>
                <w:rFonts w:ascii="Arial" w:eastAsia="Times" w:hAnsi="Arial" w:cs="Arial"/>
                <w:sz w:val="18"/>
                <w:szCs w:val="18"/>
              </w:rPr>
              <w:t>Not be set up to a default code on computer systems.</w:t>
            </w:r>
          </w:p>
          <w:p w14:paraId="6137C8E0" w14:textId="77777777" w:rsidR="00821B7E" w:rsidRPr="00393748" w:rsidRDefault="00821B7E" w:rsidP="00393748">
            <w:pPr>
              <w:pStyle w:val="ListParagraph"/>
              <w:numPr>
                <w:ilvl w:val="0"/>
                <w:numId w:val="12"/>
              </w:numPr>
              <w:spacing w:line="270" w:lineRule="atLeast"/>
              <w:rPr>
                <w:rFonts w:ascii="Arial" w:eastAsia="Times" w:hAnsi="Arial" w:cs="Arial"/>
                <w:sz w:val="18"/>
                <w:szCs w:val="18"/>
              </w:rPr>
            </w:pPr>
            <w:r w:rsidRPr="00393748">
              <w:rPr>
                <w:rFonts w:ascii="Arial" w:eastAsia="Times" w:hAnsi="Arial" w:cs="Arial"/>
                <w:sz w:val="18"/>
                <w:szCs w:val="18"/>
              </w:rPr>
              <w:t>Be collected on, or as soon as possible after, admission.</w:t>
            </w:r>
          </w:p>
          <w:p w14:paraId="342215D7" w14:textId="77777777" w:rsidR="00821B7E" w:rsidRPr="00393748" w:rsidRDefault="00821B7E" w:rsidP="00393748">
            <w:pPr>
              <w:spacing w:after="0" w:line="270" w:lineRule="atLeast"/>
              <w:rPr>
                <w:rFonts w:eastAsia="Times" w:cs="Arial"/>
                <w:sz w:val="18"/>
                <w:szCs w:val="18"/>
              </w:rPr>
            </w:pPr>
          </w:p>
          <w:p w14:paraId="1AAC9D98"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The standard question is:</w:t>
            </w:r>
          </w:p>
          <w:p w14:paraId="6B268471"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What is [your] [the person’s] preferred language?</w:t>
            </w:r>
          </w:p>
          <w:p w14:paraId="3FB3D40B" w14:textId="77777777" w:rsidR="00821B7E" w:rsidRPr="00393748" w:rsidRDefault="00821B7E" w:rsidP="00393748">
            <w:pPr>
              <w:spacing w:after="0" w:line="270" w:lineRule="atLeast"/>
              <w:rPr>
                <w:rFonts w:eastAsia="Times" w:cs="Arial"/>
                <w:sz w:val="18"/>
                <w:szCs w:val="18"/>
              </w:rPr>
            </w:pPr>
          </w:p>
          <w:p w14:paraId="70DA8089" w14:textId="77777777" w:rsidR="00821B7E" w:rsidRPr="00393748" w:rsidRDefault="00821B7E" w:rsidP="00393748">
            <w:pPr>
              <w:spacing w:after="0" w:line="270" w:lineRule="atLeast"/>
              <w:rPr>
                <w:rFonts w:eastAsia="Times" w:cs="Arial"/>
                <w:b/>
                <w:sz w:val="18"/>
                <w:szCs w:val="18"/>
              </w:rPr>
            </w:pPr>
            <w:r w:rsidRPr="00393748">
              <w:rPr>
                <w:rFonts w:eastAsia="Times" w:cs="Arial"/>
                <w:b/>
                <w:sz w:val="18"/>
                <w:szCs w:val="18"/>
              </w:rPr>
              <w:t>Patient is unable to consent (for example baby, child or elderly):</w:t>
            </w:r>
          </w:p>
          <w:p w14:paraId="0982001C"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Where a person is not able to consent for themselves (for example baby, child or</w:t>
            </w:r>
          </w:p>
          <w:p w14:paraId="5B4ADADB"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elderly) then the language of the person who is consenting will be recorded. For</w:t>
            </w:r>
          </w:p>
          <w:p w14:paraId="61BAF599" w14:textId="650D5CB2" w:rsidR="00821B7E" w:rsidRDefault="00821B7E" w:rsidP="00393748">
            <w:pPr>
              <w:spacing w:after="0" w:line="270" w:lineRule="atLeast"/>
              <w:rPr>
                <w:rFonts w:eastAsia="Times" w:cs="Arial"/>
                <w:sz w:val="18"/>
                <w:szCs w:val="18"/>
              </w:rPr>
            </w:pPr>
            <w:r w:rsidRPr="00393748">
              <w:rPr>
                <w:rFonts w:eastAsia="Times" w:cs="Arial"/>
                <w:sz w:val="18"/>
                <w:szCs w:val="18"/>
              </w:rPr>
              <w:t>example a guardian or someone with enduring power of attorney.</w:t>
            </w:r>
          </w:p>
          <w:p w14:paraId="4CAA083B" w14:textId="77777777" w:rsidR="00647EAF" w:rsidRPr="00393748" w:rsidRDefault="00647EAF" w:rsidP="00393748">
            <w:pPr>
              <w:spacing w:after="0" w:line="270" w:lineRule="atLeast"/>
              <w:rPr>
                <w:rFonts w:eastAsia="Times" w:cs="Arial"/>
                <w:sz w:val="18"/>
                <w:szCs w:val="18"/>
              </w:rPr>
            </w:pPr>
          </w:p>
          <w:p w14:paraId="5C6CD9F4" w14:textId="77777777" w:rsidR="00821B7E" w:rsidRPr="00393748" w:rsidRDefault="00821B7E" w:rsidP="00393748">
            <w:pPr>
              <w:spacing w:after="0" w:line="270" w:lineRule="atLeast"/>
              <w:rPr>
                <w:rFonts w:eastAsia="Times" w:cs="Arial"/>
                <w:b/>
                <w:sz w:val="18"/>
                <w:szCs w:val="18"/>
              </w:rPr>
            </w:pPr>
            <w:r w:rsidRPr="00393748">
              <w:rPr>
                <w:rFonts w:eastAsia="Times" w:cs="Arial"/>
                <w:b/>
                <w:sz w:val="18"/>
                <w:szCs w:val="18"/>
              </w:rPr>
              <w:t>0002 Not stated</w:t>
            </w:r>
          </w:p>
          <w:p w14:paraId="56F24AA5"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Includes:</w:t>
            </w:r>
          </w:p>
          <w:p w14:paraId="28267016" w14:textId="77777777" w:rsidR="00821B7E" w:rsidRPr="00393748" w:rsidRDefault="00821B7E" w:rsidP="00FC0267">
            <w:pPr>
              <w:pStyle w:val="ListParagraph"/>
              <w:numPr>
                <w:ilvl w:val="0"/>
                <w:numId w:val="38"/>
              </w:numPr>
              <w:ind w:left="714" w:hanging="357"/>
              <w:rPr>
                <w:rFonts w:ascii="Arial" w:eastAsia="Times" w:hAnsi="Arial" w:cs="Arial"/>
                <w:sz w:val="18"/>
                <w:szCs w:val="18"/>
              </w:rPr>
            </w:pPr>
            <w:r w:rsidRPr="00393748">
              <w:rPr>
                <w:rFonts w:ascii="Arial" w:eastAsia="Times" w:hAnsi="Arial" w:cs="Arial"/>
                <w:sz w:val="18"/>
                <w:szCs w:val="18"/>
              </w:rPr>
              <w:t>Patients who are not able to respond to this question at any time during their hospital stay.</w:t>
            </w:r>
          </w:p>
          <w:p w14:paraId="65A6D528" w14:textId="77777777" w:rsidR="00821B7E" w:rsidRPr="00393748" w:rsidRDefault="00821B7E" w:rsidP="00FC0267">
            <w:pPr>
              <w:pStyle w:val="ListParagraph"/>
              <w:numPr>
                <w:ilvl w:val="0"/>
                <w:numId w:val="38"/>
              </w:numPr>
              <w:ind w:left="714" w:hanging="357"/>
              <w:rPr>
                <w:rFonts w:ascii="Arial" w:eastAsia="Times" w:hAnsi="Arial" w:cs="Arial"/>
                <w:sz w:val="18"/>
                <w:szCs w:val="18"/>
              </w:rPr>
            </w:pPr>
            <w:r w:rsidRPr="00393748">
              <w:rPr>
                <w:rFonts w:ascii="Arial" w:eastAsia="Times" w:hAnsi="Arial" w:cs="Arial"/>
                <w:sz w:val="18"/>
                <w:szCs w:val="18"/>
              </w:rPr>
              <w:t>Child unaccompanied by an adult, who is too young to identify preferred language in relation to the ability to consent.</w:t>
            </w:r>
          </w:p>
          <w:p w14:paraId="4C4C3F37" w14:textId="77777777" w:rsidR="00821B7E" w:rsidRPr="00393748" w:rsidRDefault="00821B7E" w:rsidP="00FC0267">
            <w:pPr>
              <w:pStyle w:val="ListParagraph"/>
              <w:numPr>
                <w:ilvl w:val="0"/>
                <w:numId w:val="38"/>
              </w:numPr>
              <w:ind w:left="714" w:hanging="357"/>
              <w:rPr>
                <w:rFonts w:ascii="Arial" w:eastAsia="Times" w:hAnsi="Arial" w:cs="Arial"/>
                <w:sz w:val="18"/>
                <w:szCs w:val="18"/>
              </w:rPr>
            </w:pPr>
            <w:r w:rsidRPr="00393748">
              <w:rPr>
                <w:rFonts w:ascii="Arial" w:eastAsia="Times" w:hAnsi="Arial" w:cs="Arial"/>
                <w:sz w:val="18"/>
                <w:szCs w:val="18"/>
              </w:rPr>
              <w:t>This question on the form was not filled in; or has been correctly filled in and cannot be verified throughout the admission.</w:t>
            </w:r>
          </w:p>
          <w:p w14:paraId="2421F919" w14:textId="77777777" w:rsidR="00821B7E" w:rsidRPr="00393748" w:rsidRDefault="00821B7E" w:rsidP="00393748">
            <w:pPr>
              <w:spacing w:after="0" w:line="270" w:lineRule="atLeast"/>
              <w:rPr>
                <w:rFonts w:eastAsia="Times" w:cs="Arial"/>
                <w:b/>
                <w:sz w:val="18"/>
                <w:szCs w:val="18"/>
              </w:rPr>
            </w:pPr>
          </w:p>
          <w:p w14:paraId="465DFEEF" w14:textId="77777777" w:rsidR="00821B7E" w:rsidRPr="00393748" w:rsidRDefault="00821B7E" w:rsidP="00393748">
            <w:pPr>
              <w:spacing w:after="0" w:line="270" w:lineRule="atLeast"/>
              <w:rPr>
                <w:rFonts w:eastAsia="Times" w:cs="Arial"/>
                <w:b/>
                <w:sz w:val="18"/>
                <w:szCs w:val="18"/>
              </w:rPr>
            </w:pPr>
            <w:r w:rsidRPr="00393748">
              <w:rPr>
                <w:rFonts w:eastAsia="Times" w:cs="Arial"/>
                <w:b/>
                <w:sz w:val="18"/>
                <w:szCs w:val="18"/>
              </w:rPr>
              <w:t>8000 Australian Indigenous languages, NFD</w:t>
            </w:r>
          </w:p>
          <w:p w14:paraId="1F0A0246"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Includes:</w:t>
            </w:r>
          </w:p>
          <w:p w14:paraId="5E05FD09" w14:textId="77777777" w:rsidR="00821B7E" w:rsidRPr="00393748" w:rsidRDefault="00821B7E" w:rsidP="00393748">
            <w:pPr>
              <w:pStyle w:val="ListParagraph"/>
              <w:numPr>
                <w:ilvl w:val="0"/>
                <w:numId w:val="12"/>
              </w:numPr>
              <w:spacing w:line="270" w:lineRule="atLeast"/>
              <w:rPr>
                <w:rFonts w:ascii="Arial" w:eastAsia="Times" w:hAnsi="Arial" w:cs="Arial"/>
                <w:sz w:val="18"/>
                <w:szCs w:val="18"/>
              </w:rPr>
            </w:pPr>
            <w:r w:rsidRPr="00393748">
              <w:rPr>
                <w:rFonts w:ascii="Arial" w:eastAsia="Times" w:hAnsi="Arial" w:cs="Arial"/>
                <w:sz w:val="18"/>
                <w:szCs w:val="18"/>
              </w:rPr>
              <w:t>All Australian Indigenous languages not shown separately on the code list.</w:t>
            </w:r>
          </w:p>
        </w:tc>
      </w:tr>
      <w:tr w:rsidR="00821B7E" w:rsidRPr="001B1375" w14:paraId="6D691E47" w14:textId="77777777" w:rsidTr="00821B7E">
        <w:tc>
          <w:tcPr>
            <w:tcW w:w="2235" w:type="dxa"/>
            <w:gridSpan w:val="3"/>
            <w:tcBorders>
              <w:top w:val="single" w:sz="4" w:space="0" w:color="auto"/>
              <w:bottom w:val="single" w:sz="4" w:space="0" w:color="auto"/>
            </w:tcBorders>
          </w:tcPr>
          <w:p w14:paraId="108F5E93"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Purpose</w:t>
            </w:r>
          </w:p>
        </w:tc>
        <w:tc>
          <w:tcPr>
            <w:tcW w:w="7372" w:type="dxa"/>
            <w:gridSpan w:val="7"/>
            <w:tcBorders>
              <w:top w:val="single" w:sz="4" w:space="0" w:color="auto"/>
              <w:bottom w:val="single" w:sz="4" w:space="0" w:color="auto"/>
            </w:tcBorders>
          </w:tcPr>
          <w:p w14:paraId="672BE333" w14:textId="77777777" w:rsidR="00821B7E" w:rsidRPr="00393748" w:rsidRDefault="00821B7E" w:rsidP="00393748">
            <w:pPr>
              <w:pStyle w:val="Table-na2"/>
              <w:numPr>
                <w:ilvl w:val="0"/>
                <w:numId w:val="15"/>
              </w:numPr>
              <w:tabs>
                <w:tab w:val="left" w:pos="510"/>
              </w:tabs>
              <w:spacing w:before="0" w:after="0" w:line="240" w:lineRule="auto"/>
              <w:rPr>
                <w:rFonts w:ascii="Arial" w:eastAsia="Times" w:hAnsi="Arial" w:cs="Arial"/>
                <w:sz w:val="18"/>
                <w:szCs w:val="18"/>
              </w:rPr>
            </w:pPr>
            <w:r w:rsidRPr="00393748">
              <w:rPr>
                <w:rFonts w:ascii="Arial" w:eastAsia="Times" w:hAnsi="Arial" w:cs="Arial"/>
                <w:sz w:val="18"/>
                <w:szCs w:val="18"/>
              </w:rPr>
              <w:t>present a profile of the mental health services provided to clients by the mental health agency</w:t>
            </w:r>
          </w:p>
          <w:p w14:paraId="19B80567" w14:textId="77777777" w:rsidR="00821B7E" w:rsidRPr="00393748" w:rsidRDefault="00821B7E" w:rsidP="00393748">
            <w:pPr>
              <w:pStyle w:val="Table-na2"/>
              <w:numPr>
                <w:ilvl w:val="0"/>
                <w:numId w:val="15"/>
              </w:numPr>
              <w:tabs>
                <w:tab w:val="left" w:pos="510"/>
              </w:tabs>
              <w:spacing w:before="0" w:after="0" w:line="240" w:lineRule="auto"/>
              <w:rPr>
                <w:rFonts w:ascii="Arial" w:eastAsia="Times" w:hAnsi="Arial" w:cs="Arial"/>
                <w:sz w:val="18"/>
                <w:szCs w:val="18"/>
              </w:rPr>
            </w:pPr>
            <w:r w:rsidRPr="00393748">
              <w:rPr>
                <w:rFonts w:ascii="Arial" w:eastAsia="Times" w:hAnsi="Arial" w:cs="Arial"/>
                <w:sz w:val="18"/>
                <w:szCs w:val="18"/>
              </w:rPr>
              <w:t>identify the service profile of the agency to inform future service requirements and funding considerations</w:t>
            </w:r>
          </w:p>
          <w:p w14:paraId="43B40D25" w14:textId="77777777" w:rsidR="00821B7E" w:rsidRPr="00393748" w:rsidRDefault="00821B7E" w:rsidP="00393748">
            <w:pPr>
              <w:pStyle w:val="Table-na2"/>
              <w:numPr>
                <w:ilvl w:val="0"/>
                <w:numId w:val="15"/>
              </w:numPr>
              <w:tabs>
                <w:tab w:val="left" w:pos="510"/>
              </w:tabs>
              <w:spacing w:before="0" w:after="0" w:line="240" w:lineRule="auto"/>
              <w:rPr>
                <w:rFonts w:ascii="Arial" w:eastAsia="Times" w:hAnsi="Arial" w:cs="Arial"/>
                <w:sz w:val="18"/>
                <w:szCs w:val="18"/>
              </w:rPr>
            </w:pPr>
            <w:r w:rsidRPr="00393748">
              <w:rPr>
                <w:rFonts w:ascii="Arial" w:eastAsia="Times" w:hAnsi="Arial" w:cs="Arial"/>
                <w:sz w:val="18"/>
                <w:szCs w:val="18"/>
              </w:rPr>
              <w:t>comply with Victoria’s reporting obligations under the Australian health care agreement and National Minimum Dataset.</w:t>
            </w:r>
          </w:p>
        </w:tc>
      </w:tr>
      <w:tr w:rsidR="00821B7E" w:rsidRPr="001B1375" w14:paraId="6E40D2D2" w14:textId="77777777" w:rsidTr="00821B7E">
        <w:tc>
          <w:tcPr>
            <w:tcW w:w="2235" w:type="dxa"/>
            <w:gridSpan w:val="3"/>
            <w:tcBorders>
              <w:top w:val="single" w:sz="4" w:space="0" w:color="auto"/>
            </w:tcBorders>
          </w:tcPr>
          <w:p w14:paraId="74BB81D3"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Principal data users</w:t>
            </w:r>
          </w:p>
        </w:tc>
        <w:tc>
          <w:tcPr>
            <w:tcW w:w="7372" w:type="dxa"/>
            <w:gridSpan w:val="7"/>
            <w:tcBorders>
              <w:top w:val="single" w:sz="4" w:space="0" w:color="auto"/>
            </w:tcBorders>
          </w:tcPr>
          <w:p w14:paraId="59EC1306" w14:textId="77777777" w:rsidR="00821B7E" w:rsidRDefault="00821B7E" w:rsidP="00393748">
            <w:pPr>
              <w:pStyle w:val="Table-na2"/>
              <w:tabs>
                <w:tab w:val="left" w:pos="510"/>
              </w:tabs>
              <w:spacing w:before="0" w:after="0" w:line="240" w:lineRule="auto"/>
              <w:rPr>
                <w:rFonts w:ascii="Arial" w:hAnsi="Arial" w:cs="Arial"/>
                <w:sz w:val="18"/>
                <w:szCs w:val="18"/>
              </w:rPr>
            </w:pPr>
            <w:r w:rsidRPr="00393748">
              <w:rPr>
                <w:rFonts w:ascii="Arial" w:hAnsi="Arial" w:cs="Arial"/>
                <w:sz w:val="18"/>
                <w:szCs w:val="18"/>
              </w:rPr>
              <w:t xml:space="preserve">Mental Health Agencies, Mental Health </w:t>
            </w:r>
            <w:r w:rsidR="00A5702F">
              <w:rPr>
                <w:rFonts w:ascii="Arial" w:hAnsi="Arial" w:cs="Arial"/>
                <w:sz w:val="18"/>
                <w:szCs w:val="18"/>
              </w:rPr>
              <w:t>&amp; Wellbeing Division</w:t>
            </w:r>
          </w:p>
          <w:p w14:paraId="58707B8E" w14:textId="242FD431" w:rsidR="00FC0267" w:rsidRPr="00393748" w:rsidRDefault="00FC0267" w:rsidP="00393748">
            <w:pPr>
              <w:pStyle w:val="Table-na2"/>
              <w:tabs>
                <w:tab w:val="left" w:pos="510"/>
              </w:tabs>
              <w:spacing w:before="0" w:after="0" w:line="240" w:lineRule="auto"/>
              <w:rPr>
                <w:rFonts w:ascii="Arial" w:eastAsia="Times" w:hAnsi="Arial" w:cs="Arial"/>
                <w:sz w:val="18"/>
                <w:szCs w:val="18"/>
              </w:rPr>
            </w:pPr>
          </w:p>
        </w:tc>
      </w:tr>
      <w:tr w:rsidR="00821B7E" w:rsidRPr="001B1375" w14:paraId="6FAD3BF5" w14:textId="77777777" w:rsidTr="00821B7E">
        <w:trPr>
          <w:cantSplit/>
        </w:trPr>
        <w:tc>
          <w:tcPr>
            <w:tcW w:w="2235" w:type="dxa"/>
            <w:gridSpan w:val="3"/>
          </w:tcPr>
          <w:p w14:paraId="47E4B322"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Edit/validation rules</w:t>
            </w:r>
          </w:p>
        </w:tc>
        <w:tc>
          <w:tcPr>
            <w:tcW w:w="7372" w:type="dxa"/>
            <w:gridSpan w:val="7"/>
          </w:tcPr>
          <w:p w14:paraId="2E5F9A99" w14:textId="77777777" w:rsidR="00821B7E" w:rsidRDefault="00821B7E" w:rsidP="00393748">
            <w:pPr>
              <w:spacing w:after="0" w:line="270" w:lineRule="atLeast"/>
              <w:rPr>
                <w:rFonts w:eastAsia="Times" w:cs="Arial"/>
                <w:sz w:val="18"/>
                <w:szCs w:val="18"/>
              </w:rPr>
            </w:pPr>
            <w:r w:rsidRPr="00393748">
              <w:rPr>
                <w:rFonts w:eastAsia="Times" w:cs="Arial"/>
                <w:sz w:val="18"/>
                <w:szCs w:val="18"/>
              </w:rPr>
              <w:t>Mandatory for all Triage categories</w:t>
            </w:r>
          </w:p>
          <w:p w14:paraId="2BB8E81C" w14:textId="59AF1FB0" w:rsidR="00FC0267" w:rsidRPr="00393748" w:rsidRDefault="00FC0267" w:rsidP="00393748">
            <w:pPr>
              <w:spacing w:after="0" w:line="270" w:lineRule="atLeast"/>
              <w:rPr>
                <w:rFonts w:eastAsia="Times" w:cs="Arial"/>
                <w:sz w:val="18"/>
                <w:szCs w:val="18"/>
              </w:rPr>
            </w:pPr>
          </w:p>
        </w:tc>
      </w:tr>
      <w:tr w:rsidR="00821B7E" w:rsidRPr="001B1375" w14:paraId="22A15B05" w14:textId="77777777" w:rsidTr="00821B7E">
        <w:tc>
          <w:tcPr>
            <w:tcW w:w="2235" w:type="dxa"/>
            <w:gridSpan w:val="3"/>
          </w:tcPr>
          <w:p w14:paraId="63E21246"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Definition source</w:t>
            </w:r>
          </w:p>
        </w:tc>
        <w:tc>
          <w:tcPr>
            <w:tcW w:w="2693" w:type="dxa"/>
            <w:gridSpan w:val="4"/>
          </w:tcPr>
          <w:p w14:paraId="72E3F366"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CMI/ODS</w:t>
            </w:r>
          </w:p>
        </w:tc>
        <w:tc>
          <w:tcPr>
            <w:tcW w:w="2155" w:type="dxa"/>
          </w:tcPr>
          <w:p w14:paraId="2DFD8671"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Value Domain source</w:t>
            </w:r>
          </w:p>
        </w:tc>
        <w:tc>
          <w:tcPr>
            <w:tcW w:w="2524" w:type="dxa"/>
            <w:gridSpan w:val="2"/>
          </w:tcPr>
          <w:p w14:paraId="2ADE109B" w14:textId="77777777" w:rsidR="00821B7E" w:rsidRDefault="00821B7E" w:rsidP="00393748">
            <w:pPr>
              <w:spacing w:after="0" w:line="270" w:lineRule="atLeast"/>
              <w:rPr>
                <w:rFonts w:eastAsia="Times" w:cs="Arial"/>
                <w:sz w:val="18"/>
                <w:szCs w:val="18"/>
              </w:rPr>
            </w:pPr>
            <w:r w:rsidRPr="00393748">
              <w:rPr>
                <w:rFonts w:eastAsia="Times" w:cs="Arial"/>
                <w:sz w:val="18"/>
                <w:szCs w:val="18"/>
              </w:rPr>
              <w:t>CMI/ODS</w:t>
            </w:r>
          </w:p>
          <w:p w14:paraId="721B7696" w14:textId="24BABC7F" w:rsidR="00FC0267" w:rsidRPr="00393748" w:rsidRDefault="00FC0267" w:rsidP="00393748">
            <w:pPr>
              <w:spacing w:after="0" w:line="270" w:lineRule="atLeast"/>
              <w:rPr>
                <w:rFonts w:eastAsia="Times" w:cs="Arial"/>
                <w:sz w:val="18"/>
                <w:szCs w:val="18"/>
              </w:rPr>
            </w:pPr>
          </w:p>
        </w:tc>
      </w:tr>
      <w:tr w:rsidR="00821B7E" w:rsidRPr="001B1375" w14:paraId="367D92A2" w14:textId="77777777" w:rsidTr="00821B7E">
        <w:tc>
          <w:tcPr>
            <w:tcW w:w="2547" w:type="dxa"/>
            <w:gridSpan w:val="4"/>
            <w:tcBorders>
              <w:bottom w:val="single" w:sz="4" w:space="0" w:color="auto"/>
            </w:tcBorders>
          </w:tcPr>
          <w:p w14:paraId="232D927B" w14:textId="77777777" w:rsidR="00821B7E" w:rsidRPr="00393748" w:rsidRDefault="00821B7E" w:rsidP="00393748">
            <w:pPr>
              <w:spacing w:after="0" w:line="270" w:lineRule="atLeast"/>
              <w:rPr>
                <w:rFonts w:eastAsia="Times" w:cs="Arial"/>
                <w:b/>
                <w:bCs/>
                <w:sz w:val="18"/>
                <w:szCs w:val="18"/>
              </w:rPr>
            </w:pPr>
            <w:r w:rsidRPr="00393748">
              <w:rPr>
                <w:rFonts w:cs="Arial"/>
                <w:b/>
                <w:sz w:val="18"/>
                <w:szCs w:val="18"/>
              </w:rPr>
              <w:t>Definition source identifier</w:t>
            </w:r>
          </w:p>
        </w:tc>
        <w:tc>
          <w:tcPr>
            <w:tcW w:w="2381" w:type="dxa"/>
            <w:gridSpan w:val="3"/>
            <w:tcBorders>
              <w:bottom w:val="single" w:sz="4" w:space="0" w:color="auto"/>
            </w:tcBorders>
          </w:tcPr>
          <w:p w14:paraId="26592CFC" w14:textId="77777777" w:rsidR="00821B7E" w:rsidRPr="00393748" w:rsidRDefault="00000000" w:rsidP="00393748">
            <w:pPr>
              <w:pStyle w:val="DHHSbody"/>
              <w:spacing w:after="0"/>
              <w:rPr>
                <w:rFonts w:cs="Arial"/>
                <w:sz w:val="18"/>
                <w:szCs w:val="18"/>
              </w:rPr>
            </w:pPr>
            <w:hyperlink r:id="rId40" w:history="1">
              <w:r w:rsidR="00821B7E" w:rsidRPr="00393748">
                <w:rPr>
                  <w:rStyle w:val="Hyperlink"/>
                  <w:rFonts w:cs="Arial"/>
                  <w:sz w:val="18"/>
                  <w:szCs w:val="18"/>
                </w:rPr>
                <w:t>304116</w:t>
              </w:r>
            </w:hyperlink>
            <w:r w:rsidR="00821B7E" w:rsidRPr="00393748">
              <w:rPr>
                <w:rStyle w:val="Hyperlink"/>
                <w:rFonts w:cs="Arial"/>
                <w:sz w:val="18"/>
                <w:szCs w:val="18"/>
              </w:rPr>
              <w:t xml:space="preserve"> </w:t>
            </w:r>
            <w:proofErr w:type="spellStart"/>
            <w:r w:rsidR="00821B7E" w:rsidRPr="00393748">
              <w:rPr>
                <w:rStyle w:val="Hyperlink"/>
                <w:rFonts w:cs="Arial"/>
                <w:sz w:val="18"/>
                <w:szCs w:val="18"/>
              </w:rPr>
              <w:t>METeOR</w:t>
            </w:r>
            <w:proofErr w:type="spellEnd"/>
          </w:p>
        </w:tc>
        <w:tc>
          <w:tcPr>
            <w:tcW w:w="2297" w:type="dxa"/>
            <w:gridSpan w:val="2"/>
            <w:tcBorders>
              <w:bottom w:val="single" w:sz="4" w:space="0" w:color="auto"/>
            </w:tcBorders>
          </w:tcPr>
          <w:p w14:paraId="461F9125" w14:textId="77777777" w:rsidR="00821B7E" w:rsidRPr="00393748" w:rsidRDefault="00821B7E" w:rsidP="00393748">
            <w:pPr>
              <w:spacing w:after="0" w:line="270" w:lineRule="atLeast"/>
              <w:rPr>
                <w:rFonts w:eastAsia="Times" w:cs="Arial"/>
                <w:b/>
                <w:bCs/>
                <w:sz w:val="18"/>
                <w:szCs w:val="18"/>
              </w:rPr>
            </w:pPr>
            <w:r w:rsidRPr="00393748">
              <w:rPr>
                <w:rFonts w:cs="Arial"/>
                <w:b/>
                <w:sz w:val="18"/>
                <w:szCs w:val="18"/>
              </w:rPr>
              <w:t>Value domain identifier</w:t>
            </w:r>
          </w:p>
        </w:tc>
        <w:tc>
          <w:tcPr>
            <w:tcW w:w="2382" w:type="dxa"/>
            <w:tcBorders>
              <w:bottom w:val="single" w:sz="4" w:space="0" w:color="auto"/>
            </w:tcBorders>
          </w:tcPr>
          <w:p w14:paraId="44100ADD" w14:textId="77777777" w:rsidR="00821B7E" w:rsidRPr="00393748" w:rsidRDefault="00000000" w:rsidP="00393748">
            <w:pPr>
              <w:spacing w:after="0" w:line="270" w:lineRule="atLeast"/>
              <w:rPr>
                <w:rFonts w:cs="Arial"/>
                <w:sz w:val="18"/>
                <w:szCs w:val="18"/>
              </w:rPr>
            </w:pPr>
            <w:hyperlink r:id="rId41" w:history="1">
              <w:r w:rsidR="00821B7E" w:rsidRPr="00393748">
                <w:rPr>
                  <w:rStyle w:val="Hyperlink"/>
                  <w:rFonts w:cs="Arial"/>
                  <w:sz w:val="18"/>
                  <w:szCs w:val="18"/>
                </w:rPr>
                <w:t>270732</w:t>
              </w:r>
            </w:hyperlink>
            <w:r w:rsidR="00821B7E" w:rsidRPr="00393748">
              <w:rPr>
                <w:rStyle w:val="Hyperlink"/>
                <w:rFonts w:cs="Arial"/>
                <w:sz w:val="18"/>
                <w:szCs w:val="18"/>
              </w:rPr>
              <w:t xml:space="preserve"> </w:t>
            </w:r>
            <w:proofErr w:type="spellStart"/>
            <w:r w:rsidR="00821B7E" w:rsidRPr="00393748">
              <w:rPr>
                <w:rStyle w:val="Hyperlink"/>
                <w:rFonts w:cs="Arial"/>
                <w:sz w:val="18"/>
                <w:szCs w:val="18"/>
              </w:rPr>
              <w:t>METeOR</w:t>
            </w:r>
            <w:proofErr w:type="spellEnd"/>
          </w:p>
        </w:tc>
      </w:tr>
    </w:tbl>
    <w:p w14:paraId="0A6F1C3C" w14:textId="77777777" w:rsidR="00821B7E" w:rsidRDefault="00821B7E" w:rsidP="00821B7E">
      <w:pPr>
        <w:rPr>
          <w:rFonts w:cs="Arial"/>
        </w:rPr>
      </w:pPr>
      <w:r w:rsidRPr="001B1375">
        <w:rPr>
          <w:rFonts w:cs="Arial"/>
        </w:rPr>
        <w:t xml:space="preserve"> </w:t>
      </w:r>
    </w:p>
    <w:p w14:paraId="639AD2EE" w14:textId="41306999" w:rsidR="00821B7E" w:rsidRDefault="00821B7E" w:rsidP="00821B7E">
      <w:pPr>
        <w:rPr>
          <w:rFonts w:cs="Arial"/>
        </w:rPr>
      </w:pPr>
    </w:p>
    <w:tbl>
      <w:tblPr>
        <w:tblW w:w="9607" w:type="dxa"/>
        <w:tblLayout w:type="fixed"/>
        <w:tblLook w:val="0000" w:firstRow="0" w:lastRow="0" w:firstColumn="0" w:lastColumn="0" w:noHBand="0" w:noVBand="0"/>
      </w:tblPr>
      <w:tblGrid>
        <w:gridCol w:w="1555"/>
        <w:gridCol w:w="680"/>
        <w:gridCol w:w="312"/>
        <w:gridCol w:w="534"/>
        <w:gridCol w:w="1644"/>
        <w:gridCol w:w="203"/>
        <w:gridCol w:w="2155"/>
        <w:gridCol w:w="142"/>
        <w:gridCol w:w="2382"/>
      </w:tblGrid>
      <w:tr w:rsidR="00821B7E" w:rsidRPr="001B1375" w14:paraId="630DE1EC" w14:textId="77777777" w:rsidTr="00821B7E">
        <w:trPr>
          <w:cantSplit/>
        </w:trPr>
        <w:tc>
          <w:tcPr>
            <w:tcW w:w="9607" w:type="dxa"/>
            <w:gridSpan w:val="9"/>
          </w:tcPr>
          <w:p w14:paraId="459AE9F3" w14:textId="77777777" w:rsidR="00821B7E" w:rsidRPr="001B1375" w:rsidRDefault="00821B7E" w:rsidP="00244198">
            <w:pPr>
              <w:pStyle w:val="Heading2"/>
            </w:pPr>
            <w:bookmarkStart w:id="49" w:name="_Toc12527036"/>
            <w:bookmarkStart w:id="50" w:name="_Toc161754258"/>
            <w:r w:rsidRPr="001B1375">
              <w:lastRenderedPageBreak/>
              <w:t>Client – Indigenous status</w:t>
            </w:r>
            <w:bookmarkEnd w:id="49"/>
            <w:bookmarkEnd w:id="50"/>
          </w:p>
        </w:tc>
      </w:tr>
      <w:tr w:rsidR="00821B7E" w:rsidRPr="001B1375" w14:paraId="72AE25B8" w14:textId="77777777" w:rsidTr="00821B7E">
        <w:tc>
          <w:tcPr>
            <w:tcW w:w="1555" w:type="dxa"/>
            <w:tcBorders>
              <w:bottom w:val="single" w:sz="4" w:space="0" w:color="auto"/>
            </w:tcBorders>
          </w:tcPr>
          <w:p w14:paraId="26A101FD"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Definition</w:t>
            </w:r>
          </w:p>
        </w:tc>
        <w:tc>
          <w:tcPr>
            <w:tcW w:w="8052" w:type="dxa"/>
            <w:gridSpan w:val="8"/>
            <w:tcBorders>
              <w:bottom w:val="single" w:sz="4" w:space="0" w:color="auto"/>
            </w:tcBorders>
          </w:tcPr>
          <w:p w14:paraId="09D605EE"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Whether a consumer identifies as being of Aboriginal and/or Torres Strait Islander origin</w:t>
            </w:r>
          </w:p>
        </w:tc>
      </w:tr>
      <w:tr w:rsidR="00821B7E" w:rsidRPr="001B1375" w14:paraId="045FD3E9" w14:textId="77777777" w:rsidTr="00821B7E">
        <w:tblPrEx>
          <w:tblCellMar>
            <w:left w:w="107" w:type="dxa"/>
            <w:right w:w="107" w:type="dxa"/>
          </w:tblCellMar>
        </w:tblPrEx>
        <w:tc>
          <w:tcPr>
            <w:tcW w:w="2235" w:type="dxa"/>
            <w:gridSpan w:val="2"/>
            <w:tcBorders>
              <w:top w:val="single" w:sz="4" w:space="0" w:color="auto"/>
            </w:tcBorders>
          </w:tcPr>
          <w:p w14:paraId="1DE9EEC5"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Representation class</w:t>
            </w:r>
          </w:p>
        </w:tc>
        <w:tc>
          <w:tcPr>
            <w:tcW w:w="2490" w:type="dxa"/>
            <w:gridSpan w:val="3"/>
            <w:tcBorders>
              <w:top w:val="single" w:sz="4" w:space="0" w:color="auto"/>
            </w:tcBorders>
          </w:tcPr>
          <w:p w14:paraId="3279B6D6"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Code</w:t>
            </w:r>
          </w:p>
        </w:tc>
        <w:tc>
          <w:tcPr>
            <w:tcW w:w="2358" w:type="dxa"/>
            <w:gridSpan w:val="2"/>
            <w:tcBorders>
              <w:top w:val="single" w:sz="4" w:space="0" w:color="auto"/>
            </w:tcBorders>
          </w:tcPr>
          <w:p w14:paraId="0267FD39"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Data type</w:t>
            </w:r>
          </w:p>
        </w:tc>
        <w:tc>
          <w:tcPr>
            <w:tcW w:w="2524" w:type="dxa"/>
            <w:gridSpan w:val="2"/>
            <w:tcBorders>
              <w:top w:val="single" w:sz="4" w:space="0" w:color="auto"/>
            </w:tcBorders>
          </w:tcPr>
          <w:p w14:paraId="6A6A2023"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String</w:t>
            </w:r>
          </w:p>
        </w:tc>
      </w:tr>
      <w:tr w:rsidR="00821B7E" w:rsidRPr="001B1375" w14:paraId="4EFC2D7D" w14:textId="77777777" w:rsidTr="00821B7E">
        <w:tc>
          <w:tcPr>
            <w:tcW w:w="2235" w:type="dxa"/>
            <w:gridSpan w:val="2"/>
          </w:tcPr>
          <w:p w14:paraId="6B51390E"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Format</w:t>
            </w:r>
          </w:p>
        </w:tc>
        <w:tc>
          <w:tcPr>
            <w:tcW w:w="2490" w:type="dxa"/>
            <w:gridSpan w:val="3"/>
          </w:tcPr>
          <w:p w14:paraId="2606BCC2"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N</w:t>
            </w:r>
          </w:p>
        </w:tc>
        <w:tc>
          <w:tcPr>
            <w:tcW w:w="2358" w:type="dxa"/>
            <w:gridSpan w:val="2"/>
          </w:tcPr>
          <w:p w14:paraId="6B841CE4" w14:textId="77777777" w:rsidR="00821B7E" w:rsidRPr="00393748" w:rsidRDefault="00821B7E" w:rsidP="00821B7E">
            <w:pPr>
              <w:spacing w:before="120" w:line="240" w:lineRule="atLeast"/>
              <w:rPr>
                <w:rFonts w:cs="Arial"/>
                <w:b/>
                <w:sz w:val="18"/>
                <w:szCs w:val="18"/>
              </w:rPr>
            </w:pPr>
            <w:r w:rsidRPr="00393748">
              <w:rPr>
                <w:rFonts w:cs="Arial"/>
                <w:b/>
                <w:sz w:val="18"/>
                <w:szCs w:val="18"/>
              </w:rPr>
              <w:t>Max. Character Length</w:t>
            </w:r>
          </w:p>
        </w:tc>
        <w:tc>
          <w:tcPr>
            <w:tcW w:w="2524" w:type="dxa"/>
            <w:gridSpan w:val="2"/>
          </w:tcPr>
          <w:p w14:paraId="46553C6E" w14:textId="77777777" w:rsidR="00821B7E" w:rsidRPr="00393748" w:rsidRDefault="00821B7E" w:rsidP="00821B7E">
            <w:pPr>
              <w:spacing w:before="120" w:line="240" w:lineRule="atLeast"/>
              <w:rPr>
                <w:rFonts w:cs="Arial"/>
                <w:sz w:val="18"/>
                <w:szCs w:val="18"/>
              </w:rPr>
            </w:pPr>
            <w:r w:rsidRPr="00393748">
              <w:rPr>
                <w:rFonts w:cs="Arial"/>
                <w:sz w:val="18"/>
                <w:szCs w:val="18"/>
              </w:rPr>
              <w:t>1</w:t>
            </w:r>
          </w:p>
        </w:tc>
      </w:tr>
      <w:tr w:rsidR="00821B7E" w:rsidRPr="001B1375" w14:paraId="55F9EC3C" w14:textId="77777777" w:rsidTr="00821B7E">
        <w:tc>
          <w:tcPr>
            <w:tcW w:w="2235" w:type="dxa"/>
            <w:gridSpan w:val="2"/>
            <w:tcBorders>
              <w:bottom w:val="single" w:sz="4" w:space="0" w:color="auto"/>
            </w:tcBorders>
          </w:tcPr>
          <w:p w14:paraId="3B69F2F8"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Reported by</w:t>
            </w:r>
          </w:p>
        </w:tc>
        <w:tc>
          <w:tcPr>
            <w:tcW w:w="7372" w:type="dxa"/>
            <w:gridSpan w:val="7"/>
            <w:tcBorders>
              <w:bottom w:val="single" w:sz="4" w:space="0" w:color="auto"/>
            </w:tcBorders>
          </w:tcPr>
          <w:p w14:paraId="6A9AF6C6" w14:textId="77777777" w:rsidR="00821B7E" w:rsidRPr="00393748" w:rsidRDefault="00821B7E" w:rsidP="00821B7E">
            <w:pPr>
              <w:spacing w:before="120"/>
              <w:rPr>
                <w:rFonts w:eastAsia="Times" w:cs="Arial"/>
                <w:sz w:val="18"/>
                <w:szCs w:val="18"/>
              </w:rPr>
            </w:pPr>
            <w:r w:rsidRPr="00393748">
              <w:rPr>
                <w:rFonts w:eastAsia="Times" w:cs="Arial"/>
                <w:sz w:val="18"/>
                <w:szCs w:val="18"/>
              </w:rPr>
              <w:t>Mental Health agencies</w:t>
            </w:r>
          </w:p>
        </w:tc>
      </w:tr>
      <w:tr w:rsidR="00821B7E" w:rsidRPr="001B1375" w14:paraId="1C2055F8" w14:textId="77777777" w:rsidTr="00821B7E">
        <w:tc>
          <w:tcPr>
            <w:tcW w:w="2235" w:type="dxa"/>
            <w:gridSpan w:val="2"/>
            <w:tcBorders>
              <w:top w:val="single" w:sz="4" w:space="0" w:color="auto"/>
            </w:tcBorders>
          </w:tcPr>
          <w:p w14:paraId="6FE89F9F"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Code set</w:t>
            </w:r>
          </w:p>
        </w:tc>
        <w:tc>
          <w:tcPr>
            <w:tcW w:w="846" w:type="dxa"/>
            <w:gridSpan w:val="2"/>
            <w:tcBorders>
              <w:top w:val="single" w:sz="4" w:space="0" w:color="auto"/>
            </w:tcBorders>
          </w:tcPr>
          <w:p w14:paraId="4A409132"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Code</w:t>
            </w:r>
          </w:p>
        </w:tc>
        <w:tc>
          <w:tcPr>
            <w:tcW w:w="6526" w:type="dxa"/>
            <w:gridSpan w:val="5"/>
            <w:tcBorders>
              <w:top w:val="single" w:sz="4" w:space="0" w:color="auto"/>
            </w:tcBorders>
          </w:tcPr>
          <w:p w14:paraId="2A0EFD83" w14:textId="77777777" w:rsidR="00821B7E" w:rsidRPr="00393748" w:rsidRDefault="00821B7E" w:rsidP="00821B7E">
            <w:pPr>
              <w:spacing w:line="270" w:lineRule="atLeast"/>
              <w:rPr>
                <w:rFonts w:eastAsia="Times" w:cs="Arial"/>
                <w:b/>
                <w:bCs/>
                <w:sz w:val="18"/>
                <w:szCs w:val="18"/>
              </w:rPr>
            </w:pPr>
            <w:r w:rsidRPr="00393748">
              <w:rPr>
                <w:rFonts w:eastAsia="Times" w:cs="Arial"/>
                <w:b/>
                <w:bCs/>
                <w:sz w:val="18"/>
                <w:szCs w:val="18"/>
              </w:rPr>
              <w:t>Descriptor</w:t>
            </w:r>
          </w:p>
        </w:tc>
      </w:tr>
      <w:tr w:rsidR="00821B7E" w:rsidRPr="001B1375" w14:paraId="34AC304A" w14:textId="77777777" w:rsidTr="00A5702F">
        <w:tc>
          <w:tcPr>
            <w:tcW w:w="2235" w:type="dxa"/>
            <w:gridSpan w:val="2"/>
          </w:tcPr>
          <w:p w14:paraId="1F8EDA98" w14:textId="77777777" w:rsidR="00821B7E" w:rsidRPr="00393748" w:rsidRDefault="00821B7E" w:rsidP="00821B7E">
            <w:pPr>
              <w:spacing w:line="270" w:lineRule="atLeast"/>
              <w:rPr>
                <w:rFonts w:eastAsia="Times" w:cs="Arial"/>
                <w:b/>
                <w:bCs/>
                <w:sz w:val="18"/>
                <w:szCs w:val="18"/>
              </w:rPr>
            </w:pPr>
          </w:p>
        </w:tc>
        <w:tc>
          <w:tcPr>
            <w:tcW w:w="846" w:type="dxa"/>
            <w:gridSpan w:val="2"/>
            <w:vAlign w:val="bottom"/>
          </w:tcPr>
          <w:p w14:paraId="4664C858" w14:textId="77777777" w:rsidR="00821B7E" w:rsidRPr="00393748" w:rsidRDefault="00821B7E" w:rsidP="00821B7E">
            <w:pPr>
              <w:rPr>
                <w:rFonts w:eastAsia="Arial Unicode MS" w:cs="Arial"/>
                <w:sz w:val="18"/>
                <w:szCs w:val="18"/>
              </w:rPr>
            </w:pPr>
            <w:r w:rsidRPr="00393748">
              <w:rPr>
                <w:rFonts w:eastAsia="Arial Unicode MS" w:cs="Arial"/>
                <w:sz w:val="18"/>
                <w:szCs w:val="18"/>
              </w:rPr>
              <w:t>1</w:t>
            </w:r>
          </w:p>
        </w:tc>
        <w:tc>
          <w:tcPr>
            <w:tcW w:w="6526" w:type="dxa"/>
            <w:gridSpan w:val="5"/>
          </w:tcPr>
          <w:p w14:paraId="2366AA9E" w14:textId="77777777" w:rsidR="00821B7E" w:rsidRPr="00393748" w:rsidRDefault="00821B7E" w:rsidP="00821B7E">
            <w:pPr>
              <w:pStyle w:val="IMSTemplatecontent"/>
              <w:spacing w:before="0" w:after="0"/>
              <w:rPr>
                <w:rFonts w:ascii="Arial" w:hAnsi="Arial" w:cs="Arial"/>
                <w:szCs w:val="18"/>
              </w:rPr>
            </w:pPr>
            <w:r w:rsidRPr="00393748">
              <w:rPr>
                <w:rFonts w:ascii="Arial" w:hAnsi="Arial" w:cs="Arial"/>
                <w:szCs w:val="18"/>
              </w:rPr>
              <w:t>Aboriginal but not Torres Strait Islander origin</w:t>
            </w:r>
          </w:p>
        </w:tc>
      </w:tr>
      <w:tr w:rsidR="00821B7E" w:rsidRPr="001B1375" w14:paraId="515B7E9F" w14:textId="77777777" w:rsidTr="00A5702F">
        <w:tc>
          <w:tcPr>
            <w:tcW w:w="2235" w:type="dxa"/>
            <w:gridSpan w:val="2"/>
          </w:tcPr>
          <w:p w14:paraId="4CC545E6" w14:textId="77777777" w:rsidR="00821B7E" w:rsidRPr="00393748" w:rsidRDefault="00821B7E" w:rsidP="00821B7E">
            <w:pPr>
              <w:spacing w:line="270" w:lineRule="atLeast"/>
              <w:rPr>
                <w:rFonts w:eastAsia="Times" w:cs="Arial"/>
                <w:b/>
                <w:bCs/>
                <w:sz w:val="18"/>
                <w:szCs w:val="18"/>
              </w:rPr>
            </w:pPr>
          </w:p>
        </w:tc>
        <w:tc>
          <w:tcPr>
            <w:tcW w:w="846" w:type="dxa"/>
            <w:gridSpan w:val="2"/>
            <w:vAlign w:val="bottom"/>
          </w:tcPr>
          <w:p w14:paraId="4717592D" w14:textId="77777777" w:rsidR="00821B7E" w:rsidRPr="00393748" w:rsidRDefault="00821B7E" w:rsidP="00821B7E">
            <w:pPr>
              <w:rPr>
                <w:rFonts w:eastAsia="Arial Unicode MS" w:cs="Arial"/>
                <w:sz w:val="18"/>
                <w:szCs w:val="18"/>
              </w:rPr>
            </w:pPr>
            <w:r w:rsidRPr="00393748">
              <w:rPr>
                <w:rFonts w:eastAsia="Arial Unicode MS" w:cs="Arial"/>
                <w:sz w:val="18"/>
                <w:szCs w:val="18"/>
              </w:rPr>
              <w:t>2</w:t>
            </w:r>
          </w:p>
        </w:tc>
        <w:tc>
          <w:tcPr>
            <w:tcW w:w="6526" w:type="dxa"/>
            <w:gridSpan w:val="5"/>
          </w:tcPr>
          <w:p w14:paraId="65C4FE45" w14:textId="77777777" w:rsidR="00821B7E" w:rsidRPr="00393748" w:rsidRDefault="00821B7E" w:rsidP="00821B7E">
            <w:pPr>
              <w:pStyle w:val="IMSTemplatecontent"/>
              <w:spacing w:before="0" w:after="0"/>
              <w:rPr>
                <w:rFonts w:ascii="Arial" w:hAnsi="Arial" w:cs="Arial"/>
                <w:szCs w:val="18"/>
              </w:rPr>
            </w:pPr>
            <w:r w:rsidRPr="00393748">
              <w:rPr>
                <w:rFonts w:ascii="Arial" w:hAnsi="Arial" w:cs="Arial"/>
                <w:szCs w:val="18"/>
              </w:rPr>
              <w:t>Torres Strait Islander but not Aboriginal origin</w:t>
            </w:r>
          </w:p>
        </w:tc>
      </w:tr>
      <w:tr w:rsidR="00821B7E" w:rsidRPr="001B1375" w14:paraId="148E611D" w14:textId="77777777" w:rsidTr="00821B7E">
        <w:tc>
          <w:tcPr>
            <w:tcW w:w="2235" w:type="dxa"/>
            <w:gridSpan w:val="2"/>
          </w:tcPr>
          <w:p w14:paraId="3E1586A2" w14:textId="77777777" w:rsidR="00821B7E" w:rsidRPr="00393748" w:rsidRDefault="00821B7E" w:rsidP="00821B7E">
            <w:pPr>
              <w:spacing w:line="270" w:lineRule="atLeast"/>
              <w:rPr>
                <w:rFonts w:eastAsia="Times" w:cs="Arial"/>
                <w:b/>
                <w:bCs/>
                <w:sz w:val="18"/>
                <w:szCs w:val="18"/>
              </w:rPr>
            </w:pPr>
          </w:p>
        </w:tc>
        <w:tc>
          <w:tcPr>
            <w:tcW w:w="846" w:type="dxa"/>
            <w:gridSpan w:val="2"/>
          </w:tcPr>
          <w:p w14:paraId="5ADACBC4" w14:textId="77777777" w:rsidR="00821B7E" w:rsidRPr="00393748" w:rsidRDefault="00821B7E" w:rsidP="00821B7E">
            <w:pPr>
              <w:pStyle w:val="IMSTemplatecontent"/>
              <w:spacing w:before="0" w:after="0"/>
              <w:rPr>
                <w:rFonts w:ascii="Arial" w:hAnsi="Arial" w:cs="Arial"/>
                <w:szCs w:val="18"/>
              </w:rPr>
            </w:pPr>
            <w:r w:rsidRPr="00393748">
              <w:rPr>
                <w:rFonts w:ascii="Arial" w:hAnsi="Arial" w:cs="Arial"/>
                <w:szCs w:val="18"/>
              </w:rPr>
              <w:t>3</w:t>
            </w:r>
          </w:p>
        </w:tc>
        <w:tc>
          <w:tcPr>
            <w:tcW w:w="6526" w:type="dxa"/>
            <w:gridSpan w:val="5"/>
          </w:tcPr>
          <w:p w14:paraId="16C81305" w14:textId="77777777" w:rsidR="00821B7E" w:rsidRPr="00393748" w:rsidRDefault="00821B7E" w:rsidP="00821B7E">
            <w:pPr>
              <w:pStyle w:val="IMSTemplatecontent"/>
              <w:spacing w:before="0" w:after="0"/>
              <w:rPr>
                <w:rFonts w:ascii="Arial" w:hAnsi="Arial" w:cs="Arial"/>
                <w:szCs w:val="18"/>
              </w:rPr>
            </w:pPr>
            <w:r w:rsidRPr="00393748">
              <w:rPr>
                <w:rFonts w:ascii="Arial" w:hAnsi="Arial" w:cs="Arial"/>
                <w:szCs w:val="18"/>
              </w:rPr>
              <w:t>Both Aboriginal and Torres Strait Islander origin</w:t>
            </w:r>
          </w:p>
        </w:tc>
      </w:tr>
      <w:tr w:rsidR="00821B7E" w:rsidRPr="001B1375" w14:paraId="00ECC183" w14:textId="77777777" w:rsidTr="00821B7E">
        <w:tc>
          <w:tcPr>
            <w:tcW w:w="2235" w:type="dxa"/>
            <w:gridSpan w:val="2"/>
          </w:tcPr>
          <w:p w14:paraId="35305526" w14:textId="77777777" w:rsidR="00821B7E" w:rsidRPr="00393748" w:rsidRDefault="00821B7E" w:rsidP="00821B7E">
            <w:pPr>
              <w:spacing w:line="270" w:lineRule="atLeast"/>
              <w:rPr>
                <w:rFonts w:eastAsia="Times" w:cs="Arial"/>
                <w:b/>
                <w:bCs/>
                <w:sz w:val="18"/>
                <w:szCs w:val="18"/>
              </w:rPr>
            </w:pPr>
          </w:p>
        </w:tc>
        <w:tc>
          <w:tcPr>
            <w:tcW w:w="846" w:type="dxa"/>
            <w:gridSpan w:val="2"/>
          </w:tcPr>
          <w:p w14:paraId="1A3F74D0" w14:textId="77777777" w:rsidR="00821B7E" w:rsidRPr="00393748" w:rsidRDefault="00821B7E" w:rsidP="00821B7E">
            <w:pPr>
              <w:pStyle w:val="IMSTemplatecontent"/>
              <w:spacing w:before="0" w:after="0"/>
              <w:rPr>
                <w:rFonts w:ascii="Arial" w:hAnsi="Arial" w:cs="Arial"/>
                <w:szCs w:val="18"/>
              </w:rPr>
            </w:pPr>
            <w:r w:rsidRPr="00393748">
              <w:rPr>
                <w:rFonts w:ascii="Arial" w:hAnsi="Arial" w:cs="Arial"/>
                <w:szCs w:val="18"/>
              </w:rPr>
              <w:t>4</w:t>
            </w:r>
          </w:p>
        </w:tc>
        <w:tc>
          <w:tcPr>
            <w:tcW w:w="6526" w:type="dxa"/>
            <w:gridSpan w:val="5"/>
          </w:tcPr>
          <w:p w14:paraId="0F711985" w14:textId="77777777" w:rsidR="00821B7E" w:rsidRPr="00393748" w:rsidRDefault="00821B7E" w:rsidP="00821B7E">
            <w:pPr>
              <w:pStyle w:val="IMSTemplatecontent"/>
              <w:spacing w:before="0" w:after="0"/>
              <w:rPr>
                <w:rFonts w:ascii="Arial" w:hAnsi="Arial" w:cs="Arial"/>
                <w:szCs w:val="18"/>
              </w:rPr>
            </w:pPr>
            <w:r w:rsidRPr="00393748">
              <w:rPr>
                <w:rFonts w:ascii="Arial" w:hAnsi="Arial" w:cs="Arial"/>
                <w:szCs w:val="18"/>
              </w:rPr>
              <w:t>Neither Aboriginal nor Torres Strait Islander origin</w:t>
            </w:r>
          </w:p>
        </w:tc>
      </w:tr>
      <w:tr w:rsidR="00821B7E" w:rsidRPr="001B1375" w14:paraId="1B92C162" w14:textId="77777777" w:rsidTr="00821B7E">
        <w:tc>
          <w:tcPr>
            <w:tcW w:w="2235" w:type="dxa"/>
            <w:gridSpan w:val="2"/>
          </w:tcPr>
          <w:p w14:paraId="15C868ED" w14:textId="77777777" w:rsidR="00821B7E" w:rsidRPr="00393748" w:rsidRDefault="00821B7E" w:rsidP="00821B7E">
            <w:pPr>
              <w:spacing w:line="270" w:lineRule="atLeast"/>
              <w:rPr>
                <w:rFonts w:eastAsia="Times" w:cs="Arial"/>
                <w:b/>
                <w:bCs/>
                <w:sz w:val="18"/>
                <w:szCs w:val="18"/>
              </w:rPr>
            </w:pPr>
          </w:p>
        </w:tc>
        <w:tc>
          <w:tcPr>
            <w:tcW w:w="846" w:type="dxa"/>
            <w:gridSpan w:val="2"/>
          </w:tcPr>
          <w:p w14:paraId="446E17A0" w14:textId="77777777" w:rsidR="00821B7E" w:rsidRPr="00393748" w:rsidRDefault="00821B7E" w:rsidP="00821B7E">
            <w:pPr>
              <w:pStyle w:val="IMSTemplatecontent"/>
              <w:spacing w:before="0" w:after="0"/>
              <w:rPr>
                <w:rFonts w:ascii="Arial" w:hAnsi="Arial" w:cs="Arial"/>
                <w:szCs w:val="18"/>
              </w:rPr>
            </w:pPr>
            <w:r w:rsidRPr="00393748">
              <w:rPr>
                <w:rFonts w:ascii="Arial" w:hAnsi="Arial" w:cs="Arial"/>
                <w:szCs w:val="18"/>
              </w:rPr>
              <w:t>7</w:t>
            </w:r>
          </w:p>
        </w:tc>
        <w:tc>
          <w:tcPr>
            <w:tcW w:w="6526" w:type="dxa"/>
            <w:gridSpan w:val="5"/>
          </w:tcPr>
          <w:p w14:paraId="4E8D3E10" w14:textId="77777777" w:rsidR="00821B7E" w:rsidRPr="00393748" w:rsidRDefault="00821B7E" w:rsidP="00821B7E">
            <w:pPr>
              <w:pStyle w:val="IMSTemplatecontent"/>
              <w:spacing w:before="0" w:after="0"/>
              <w:rPr>
                <w:rFonts w:ascii="Arial" w:hAnsi="Arial" w:cs="Arial"/>
                <w:szCs w:val="18"/>
              </w:rPr>
            </w:pPr>
            <w:r w:rsidRPr="00393748">
              <w:rPr>
                <w:rFonts w:ascii="Arial" w:hAnsi="Arial" w:cs="Arial"/>
                <w:szCs w:val="18"/>
              </w:rPr>
              <w:t>Client refused to answer</w:t>
            </w:r>
          </w:p>
        </w:tc>
      </w:tr>
      <w:tr w:rsidR="00821B7E" w:rsidRPr="001B1375" w14:paraId="673DE901" w14:textId="77777777" w:rsidTr="00821B7E">
        <w:tc>
          <w:tcPr>
            <w:tcW w:w="2235" w:type="dxa"/>
            <w:gridSpan w:val="2"/>
          </w:tcPr>
          <w:p w14:paraId="681190B6" w14:textId="77777777" w:rsidR="00821B7E" w:rsidRPr="00393748" w:rsidRDefault="00821B7E" w:rsidP="00821B7E">
            <w:pPr>
              <w:spacing w:line="270" w:lineRule="atLeast"/>
              <w:rPr>
                <w:rFonts w:eastAsia="Times" w:cs="Arial"/>
                <w:b/>
                <w:bCs/>
                <w:sz w:val="18"/>
                <w:szCs w:val="18"/>
              </w:rPr>
            </w:pPr>
          </w:p>
        </w:tc>
        <w:tc>
          <w:tcPr>
            <w:tcW w:w="846" w:type="dxa"/>
            <w:gridSpan w:val="2"/>
          </w:tcPr>
          <w:p w14:paraId="04E9743B" w14:textId="77777777" w:rsidR="00821B7E" w:rsidRPr="00393748" w:rsidRDefault="00821B7E" w:rsidP="00821B7E">
            <w:pPr>
              <w:pStyle w:val="IMSTemplatecontent"/>
              <w:spacing w:before="0" w:after="0"/>
              <w:rPr>
                <w:rFonts w:ascii="Arial" w:hAnsi="Arial" w:cs="Arial"/>
                <w:szCs w:val="18"/>
              </w:rPr>
            </w:pPr>
            <w:r w:rsidRPr="00393748">
              <w:rPr>
                <w:rFonts w:ascii="Arial" w:hAnsi="Arial" w:cs="Arial"/>
                <w:szCs w:val="18"/>
              </w:rPr>
              <w:t>8</w:t>
            </w:r>
          </w:p>
        </w:tc>
        <w:tc>
          <w:tcPr>
            <w:tcW w:w="6526" w:type="dxa"/>
            <w:gridSpan w:val="5"/>
          </w:tcPr>
          <w:p w14:paraId="0B1CB44F" w14:textId="77777777" w:rsidR="00821B7E" w:rsidRPr="00393748" w:rsidRDefault="00821B7E" w:rsidP="00821B7E">
            <w:pPr>
              <w:pStyle w:val="IMSTemplatecontent"/>
              <w:spacing w:before="0" w:after="0"/>
              <w:rPr>
                <w:rFonts w:ascii="Arial" w:hAnsi="Arial" w:cs="Arial"/>
                <w:szCs w:val="18"/>
              </w:rPr>
            </w:pPr>
            <w:r w:rsidRPr="00393748">
              <w:rPr>
                <w:rFonts w:ascii="Arial" w:hAnsi="Arial" w:cs="Arial"/>
                <w:szCs w:val="18"/>
              </w:rPr>
              <w:t>Question unable to be asked</w:t>
            </w:r>
          </w:p>
        </w:tc>
      </w:tr>
      <w:tr w:rsidR="00821B7E" w:rsidRPr="001B1375" w14:paraId="1F7DD00D" w14:textId="77777777" w:rsidTr="00821B7E">
        <w:trPr>
          <w:trHeight w:val="395"/>
        </w:trPr>
        <w:tc>
          <w:tcPr>
            <w:tcW w:w="2235" w:type="dxa"/>
            <w:gridSpan w:val="2"/>
            <w:tcBorders>
              <w:bottom w:val="single" w:sz="4" w:space="0" w:color="auto"/>
            </w:tcBorders>
          </w:tcPr>
          <w:p w14:paraId="4D20AEF1" w14:textId="77777777" w:rsidR="00821B7E" w:rsidRPr="00393748" w:rsidRDefault="00821B7E" w:rsidP="00821B7E">
            <w:pPr>
              <w:spacing w:line="270" w:lineRule="atLeast"/>
              <w:rPr>
                <w:rFonts w:eastAsia="Times" w:cs="Arial"/>
                <w:b/>
                <w:bCs/>
                <w:sz w:val="18"/>
                <w:szCs w:val="18"/>
              </w:rPr>
            </w:pPr>
          </w:p>
        </w:tc>
        <w:tc>
          <w:tcPr>
            <w:tcW w:w="846" w:type="dxa"/>
            <w:gridSpan w:val="2"/>
            <w:tcBorders>
              <w:bottom w:val="single" w:sz="4" w:space="0" w:color="auto"/>
            </w:tcBorders>
          </w:tcPr>
          <w:p w14:paraId="79E43CBF" w14:textId="77777777" w:rsidR="00821B7E" w:rsidRPr="00393748" w:rsidRDefault="00821B7E" w:rsidP="00821B7E">
            <w:pPr>
              <w:pStyle w:val="IMSTemplatecontent"/>
              <w:spacing w:before="0" w:after="0"/>
              <w:rPr>
                <w:rFonts w:ascii="Arial" w:hAnsi="Arial" w:cs="Arial"/>
                <w:szCs w:val="18"/>
              </w:rPr>
            </w:pPr>
            <w:r w:rsidRPr="00393748">
              <w:rPr>
                <w:rFonts w:ascii="Arial" w:hAnsi="Arial" w:cs="Arial"/>
                <w:szCs w:val="18"/>
              </w:rPr>
              <w:t>9</w:t>
            </w:r>
          </w:p>
        </w:tc>
        <w:tc>
          <w:tcPr>
            <w:tcW w:w="6526" w:type="dxa"/>
            <w:gridSpan w:val="5"/>
            <w:tcBorders>
              <w:bottom w:val="single" w:sz="4" w:space="0" w:color="auto"/>
            </w:tcBorders>
          </w:tcPr>
          <w:p w14:paraId="43FB6C7D" w14:textId="77777777" w:rsidR="00821B7E" w:rsidRPr="00393748" w:rsidRDefault="00821B7E" w:rsidP="00821B7E">
            <w:pPr>
              <w:pStyle w:val="IMSTemplatecontent"/>
              <w:spacing w:before="0" w:after="0"/>
              <w:rPr>
                <w:rFonts w:ascii="Arial" w:hAnsi="Arial" w:cs="Arial"/>
                <w:szCs w:val="18"/>
              </w:rPr>
            </w:pPr>
            <w:r w:rsidRPr="00393748">
              <w:rPr>
                <w:rFonts w:ascii="Arial" w:hAnsi="Arial" w:cs="Arial"/>
                <w:szCs w:val="18"/>
              </w:rPr>
              <w:t>Not stated / Inadequately described</w:t>
            </w:r>
          </w:p>
        </w:tc>
      </w:tr>
      <w:tr w:rsidR="00821B7E" w:rsidRPr="001B1375" w14:paraId="5D9D7EC1" w14:textId="77777777" w:rsidTr="00821B7E">
        <w:trPr>
          <w:trHeight w:val="1324"/>
        </w:trPr>
        <w:tc>
          <w:tcPr>
            <w:tcW w:w="2235" w:type="dxa"/>
            <w:gridSpan w:val="2"/>
            <w:tcBorders>
              <w:top w:val="single" w:sz="4" w:space="0" w:color="auto"/>
            </w:tcBorders>
          </w:tcPr>
          <w:p w14:paraId="38A357FE"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Guide for use</w:t>
            </w:r>
          </w:p>
        </w:tc>
        <w:tc>
          <w:tcPr>
            <w:tcW w:w="846" w:type="dxa"/>
            <w:gridSpan w:val="2"/>
            <w:tcBorders>
              <w:top w:val="single" w:sz="4" w:space="0" w:color="auto"/>
            </w:tcBorders>
          </w:tcPr>
          <w:p w14:paraId="6D7379DF" w14:textId="77777777" w:rsidR="00821B7E" w:rsidRPr="00393748" w:rsidRDefault="00821B7E" w:rsidP="00821B7E">
            <w:pPr>
              <w:pStyle w:val="IMSTemplatecontent"/>
              <w:spacing w:before="120" w:after="120"/>
              <w:rPr>
                <w:rFonts w:ascii="Arial" w:hAnsi="Arial" w:cs="Arial"/>
                <w:szCs w:val="18"/>
              </w:rPr>
            </w:pPr>
          </w:p>
        </w:tc>
        <w:tc>
          <w:tcPr>
            <w:tcW w:w="6526" w:type="dxa"/>
            <w:gridSpan w:val="5"/>
            <w:tcBorders>
              <w:top w:val="single" w:sz="4" w:space="0" w:color="auto"/>
            </w:tcBorders>
          </w:tcPr>
          <w:p w14:paraId="02174E9C" w14:textId="77777777" w:rsidR="00821B7E" w:rsidRPr="00393748" w:rsidRDefault="00821B7E" w:rsidP="00821B7E">
            <w:pPr>
              <w:rPr>
                <w:rFonts w:cs="Arial"/>
                <w:sz w:val="18"/>
                <w:szCs w:val="18"/>
              </w:rPr>
            </w:pPr>
            <w:r w:rsidRPr="00393748">
              <w:rPr>
                <w:rFonts w:cs="Arial"/>
                <w:sz w:val="18"/>
                <w:szCs w:val="18"/>
              </w:rPr>
              <w:t xml:space="preserve">Services are encouraged to be familiar with best practice guidelines available here: </w:t>
            </w:r>
          </w:p>
          <w:p w14:paraId="532F6E0B" w14:textId="4439CE55" w:rsidR="00821B7E" w:rsidRPr="00393748" w:rsidRDefault="00000000" w:rsidP="00821B7E">
            <w:pPr>
              <w:rPr>
                <w:rFonts w:cs="Arial"/>
                <w:sz w:val="18"/>
                <w:szCs w:val="18"/>
              </w:rPr>
            </w:pPr>
            <w:hyperlink r:id="rId42" w:history="1">
              <w:r w:rsidR="000C3EC2" w:rsidRPr="000C3EC2">
                <w:rPr>
                  <w:rStyle w:val="Hyperlink"/>
                  <w:sz w:val="18"/>
                  <w:szCs w:val="18"/>
                </w:rPr>
                <w:t>National best practice guidelines for collecting Indigenous status in health data sets, Summary - Australian Institute of Health and Welfare (aihw.gov.au)</w:t>
              </w:r>
            </w:hyperlink>
            <w:r w:rsidR="000C3EC2" w:rsidRPr="000C3EC2">
              <w:rPr>
                <w:sz w:val="18"/>
                <w:szCs w:val="18"/>
              </w:rPr>
              <w:t xml:space="preserve"> </w:t>
            </w:r>
            <w:r w:rsidR="000C3EC2">
              <w:t>&lt;</w:t>
            </w:r>
            <w:hyperlink r:id="rId43" w:history="1">
              <w:r w:rsidR="00821B7E" w:rsidRPr="00393748">
                <w:rPr>
                  <w:rStyle w:val="Hyperlink"/>
                  <w:rFonts w:cs="Arial"/>
                  <w:sz w:val="18"/>
                  <w:szCs w:val="18"/>
                </w:rPr>
                <w:t>https://www.aihw.gov.au/reports/indigenous-australians/national-guidelines-collecting-health-data-sets/contents/table-of-contents</w:t>
              </w:r>
            </w:hyperlink>
            <w:r w:rsidR="000C3EC2">
              <w:rPr>
                <w:rStyle w:val="Hyperlink"/>
                <w:rFonts w:cs="Arial"/>
                <w:sz w:val="18"/>
                <w:szCs w:val="18"/>
              </w:rPr>
              <w:t>&gt;</w:t>
            </w:r>
          </w:p>
        </w:tc>
      </w:tr>
      <w:tr w:rsidR="00821B7E" w:rsidRPr="001B1375" w14:paraId="7AF9B2E4" w14:textId="77777777" w:rsidTr="00821B7E">
        <w:trPr>
          <w:trHeight w:val="1565"/>
        </w:trPr>
        <w:tc>
          <w:tcPr>
            <w:tcW w:w="2235" w:type="dxa"/>
            <w:gridSpan w:val="2"/>
            <w:tcBorders>
              <w:bottom w:val="single" w:sz="4" w:space="0" w:color="auto"/>
            </w:tcBorders>
          </w:tcPr>
          <w:p w14:paraId="7E148C06" w14:textId="77777777" w:rsidR="00821B7E" w:rsidRPr="00393748" w:rsidRDefault="00821B7E" w:rsidP="00821B7E">
            <w:pPr>
              <w:spacing w:before="120" w:line="270" w:lineRule="atLeast"/>
              <w:rPr>
                <w:rFonts w:eastAsia="Times" w:cs="Arial"/>
                <w:b/>
                <w:bCs/>
                <w:sz w:val="18"/>
                <w:szCs w:val="18"/>
              </w:rPr>
            </w:pPr>
          </w:p>
        </w:tc>
        <w:tc>
          <w:tcPr>
            <w:tcW w:w="846" w:type="dxa"/>
            <w:gridSpan w:val="2"/>
            <w:tcBorders>
              <w:bottom w:val="single" w:sz="4" w:space="0" w:color="auto"/>
            </w:tcBorders>
          </w:tcPr>
          <w:p w14:paraId="754CC12E" w14:textId="77777777" w:rsidR="00821B7E" w:rsidRPr="00393748" w:rsidRDefault="00821B7E" w:rsidP="00821B7E">
            <w:pPr>
              <w:pStyle w:val="IMSTemplatecontent"/>
              <w:spacing w:before="120" w:after="120"/>
              <w:rPr>
                <w:rFonts w:ascii="Arial" w:hAnsi="Arial" w:cs="Arial"/>
                <w:szCs w:val="18"/>
              </w:rPr>
            </w:pPr>
            <w:r w:rsidRPr="00393748">
              <w:rPr>
                <w:rFonts w:ascii="Arial" w:hAnsi="Arial" w:cs="Arial"/>
                <w:szCs w:val="18"/>
              </w:rPr>
              <w:t>8</w:t>
            </w:r>
          </w:p>
        </w:tc>
        <w:tc>
          <w:tcPr>
            <w:tcW w:w="6526" w:type="dxa"/>
            <w:gridSpan w:val="5"/>
            <w:tcBorders>
              <w:bottom w:val="single" w:sz="4" w:space="0" w:color="auto"/>
            </w:tcBorders>
          </w:tcPr>
          <w:p w14:paraId="1C9BFD6C" w14:textId="77777777" w:rsidR="00821B7E" w:rsidRPr="00393748" w:rsidRDefault="00821B7E" w:rsidP="00821B7E">
            <w:pPr>
              <w:pStyle w:val="Table-body"/>
              <w:spacing w:before="120" w:after="120"/>
              <w:rPr>
                <w:rFonts w:ascii="Arial" w:hAnsi="Arial" w:cs="Arial"/>
                <w:szCs w:val="18"/>
              </w:rPr>
            </w:pPr>
            <w:r w:rsidRPr="00393748">
              <w:rPr>
                <w:rFonts w:ascii="Arial" w:hAnsi="Arial" w:cs="Arial"/>
                <w:szCs w:val="18"/>
              </w:rPr>
              <w:t xml:space="preserve">Question unable to be asked. This code should only be used under the following circumstances: </w:t>
            </w:r>
          </w:p>
          <w:p w14:paraId="2755C784" w14:textId="77777777" w:rsidR="00821B7E" w:rsidRPr="00393748" w:rsidRDefault="00821B7E" w:rsidP="00FC0267">
            <w:pPr>
              <w:pStyle w:val="Table-body"/>
              <w:numPr>
                <w:ilvl w:val="0"/>
                <w:numId w:val="24"/>
              </w:numPr>
              <w:spacing w:before="120" w:after="120"/>
              <w:ind w:left="491"/>
              <w:rPr>
                <w:rFonts w:ascii="Arial" w:hAnsi="Arial" w:cs="Arial"/>
                <w:szCs w:val="18"/>
              </w:rPr>
            </w:pPr>
            <w:r w:rsidRPr="00393748">
              <w:rPr>
                <w:rFonts w:ascii="Arial" w:hAnsi="Arial" w:cs="Arial"/>
                <w:szCs w:val="18"/>
              </w:rPr>
              <w:t>when the patient’s condition prevents the question of indigenous status being asked</w:t>
            </w:r>
          </w:p>
          <w:p w14:paraId="20D3DE09" w14:textId="77777777" w:rsidR="00821B7E" w:rsidRPr="00393748" w:rsidRDefault="00821B7E" w:rsidP="00FC0267">
            <w:pPr>
              <w:pStyle w:val="Table-body"/>
              <w:numPr>
                <w:ilvl w:val="0"/>
                <w:numId w:val="24"/>
              </w:numPr>
              <w:spacing w:before="120" w:after="120"/>
              <w:ind w:left="491"/>
              <w:rPr>
                <w:rFonts w:ascii="Arial" w:hAnsi="Arial" w:cs="Arial"/>
                <w:szCs w:val="18"/>
              </w:rPr>
            </w:pPr>
            <w:r w:rsidRPr="00393748">
              <w:rPr>
                <w:rFonts w:ascii="Arial" w:hAnsi="Arial" w:cs="Arial"/>
                <w:szCs w:val="18"/>
              </w:rPr>
              <w:t>in the case of an unaccompanied child who is too young to be asked their indigenous status.</w:t>
            </w:r>
          </w:p>
        </w:tc>
      </w:tr>
      <w:tr w:rsidR="00821B7E" w:rsidRPr="001B1375" w14:paraId="1EB891BD" w14:textId="77777777" w:rsidTr="00821B7E">
        <w:trPr>
          <w:cantSplit/>
        </w:trPr>
        <w:tc>
          <w:tcPr>
            <w:tcW w:w="2235" w:type="dxa"/>
            <w:gridSpan w:val="2"/>
            <w:tcBorders>
              <w:top w:val="single" w:sz="4" w:space="0" w:color="auto"/>
            </w:tcBorders>
          </w:tcPr>
          <w:p w14:paraId="5850DACC"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Related items</w:t>
            </w:r>
          </w:p>
        </w:tc>
        <w:tc>
          <w:tcPr>
            <w:tcW w:w="7372" w:type="dxa"/>
            <w:gridSpan w:val="7"/>
            <w:tcBorders>
              <w:top w:val="single" w:sz="4" w:space="0" w:color="auto"/>
            </w:tcBorders>
          </w:tcPr>
          <w:p w14:paraId="30E6BB9F" w14:textId="77777777" w:rsidR="00821B7E" w:rsidRPr="00393748" w:rsidRDefault="00821B7E" w:rsidP="00821B7E">
            <w:pPr>
              <w:spacing w:before="120"/>
              <w:rPr>
                <w:rFonts w:eastAsia="Times" w:cs="Arial"/>
                <w:sz w:val="18"/>
                <w:szCs w:val="18"/>
              </w:rPr>
            </w:pPr>
            <w:r w:rsidRPr="00393748">
              <w:rPr>
                <w:rFonts w:cs="Arial"/>
                <w:sz w:val="18"/>
                <w:szCs w:val="18"/>
              </w:rPr>
              <w:t>Cultural and linguistically diverse (CALD)</w:t>
            </w:r>
          </w:p>
        </w:tc>
      </w:tr>
      <w:tr w:rsidR="00821B7E" w:rsidRPr="001B1375" w14:paraId="16D52D36" w14:textId="77777777" w:rsidTr="00821B7E">
        <w:tc>
          <w:tcPr>
            <w:tcW w:w="2235" w:type="dxa"/>
            <w:gridSpan w:val="2"/>
          </w:tcPr>
          <w:p w14:paraId="29BBC45F"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Principal data users</w:t>
            </w:r>
          </w:p>
        </w:tc>
        <w:tc>
          <w:tcPr>
            <w:tcW w:w="7372" w:type="dxa"/>
            <w:gridSpan w:val="7"/>
          </w:tcPr>
          <w:p w14:paraId="236939A5" w14:textId="0069C021" w:rsidR="00821B7E" w:rsidRPr="00393748" w:rsidRDefault="00821B7E" w:rsidP="00821B7E">
            <w:pPr>
              <w:pStyle w:val="Table-na2"/>
              <w:tabs>
                <w:tab w:val="left" w:pos="510"/>
              </w:tabs>
              <w:spacing w:before="120" w:after="120" w:line="240" w:lineRule="auto"/>
              <w:rPr>
                <w:rFonts w:ascii="Arial" w:eastAsia="Times" w:hAnsi="Arial" w:cs="Arial"/>
                <w:sz w:val="18"/>
                <w:szCs w:val="18"/>
              </w:rPr>
            </w:pPr>
            <w:r w:rsidRPr="00393748">
              <w:rPr>
                <w:rFonts w:ascii="Arial" w:hAnsi="Arial" w:cs="Arial"/>
                <w:sz w:val="18"/>
                <w:szCs w:val="18"/>
              </w:rPr>
              <w:t xml:space="preserve">Mental Health Agencies, Mental Health </w:t>
            </w:r>
            <w:r w:rsidR="00A5702F">
              <w:rPr>
                <w:rFonts w:ascii="Arial" w:hAnsi="Arial" w:cs="Arial"/>
                <w:sz w:val="18"/>
                <w:szCs w:val="18"/>
              </w:rPr>
              <w:t>&amp; Wellbeing Division</w:t>
            </w:r>
          </w:p>
        </w:tc>
      </w:tr>
      <w:tr w:rsidR="00821B7E" w:rsidRPr="001B1375" w14:paraId="08589CE4" w14:textId="77777777" w:rsidTr="00821B7E">
        <w:trPr>
          <w:cantSplit/>
        </w:trPr>
        <w:tc>
          <w:tcPr>
            <w:tcW w:w="2235" w:type="dxa"/>
            <w:gridSpan w:val="2"/>
          </w:tcPr>
          <w:p w14:paraId="0B3421EC"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Edit/validation rules</w:t>
            </w:r>
          </w:p>
        </w:tc>
        <w:tc>
          <w:tcPr>
            <w:tcW w:w="7372" w:type="dxa"/>
            <w:gridSpan w:val="7"/>
          </w:tcPr>
          <w:p w14:paraId="6A062224"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Mandatory for all Triage categories</w:t>
            </w:r>
          </w:p>
        </w:tc>
      </w:tr>
      <w:tr w:rsidR="00821B7E" w:rsidRPr="001B1375" w14:paraId="3F93F49B" w14:textId="77777777" w:rsidTr="00821B7E">
        <w:tc>
          <w:tcPr>
            <w:tcW w:w="2235" w:type="dxa"/>
            <w:gridSpan w:val="2"/>
          </w:tcPr>
          <w:p w14:paraId="4A879A30"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Definition source</w:t>
            </w:r>
          </w:p>
        </w:tc>
        <w:tc>
          <w:tcPr>
            <w:tcW w:w="2693" w:type="dxa"/>
            <w:gridSpan w:val="4"/>
          </w:tcPr>
          <w:p w14:paraId="4F330897"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CMI/ODS</w:t>
            </w:r>
          </w:p>
        </w:tc>
        <w:tc>
          <w:tcPr>
            <w:tcW w:w="2155" w:type="dxa"/>
          </w:tcPr>
          <w:p w14:paraId="73DD6AEF"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Value Domain source</w:t>
            </w:r>
          </w:p>
        </w:tc>
        <w:tc>
          <w:tcPr>
            <w:tcW w:w="2524" w:type="dxa"/>
            <w:gridSpan w:val="2"/>
          </w:tcPr>
          <w:p w14:paraId="105C4A1D"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CMI/ODS</w:t>
            </w:r>
          </w:p>
        </w:tc>
      </w:tr>
      <w:tr w:rsidR="00821B7E" w:rsidRPr="001B1375" w14:paraId="484A988D" w14:textId="77777777" w:rsidTr="00821B7E">
        <w:tc>
          <w:tcPr>
            <w:tcW w:w="2547" w:type="dxa"/>
            <w:gridSpan w:val="3"/>
            <w:tcBorders>
              <w:bottom w:val="single" w:sz="4" w:space="0" w:color="auto"/>
            </w:tcBorders>
          </w:tcPr>
          <w:p w14:paraId="2A1BAF62" w14:textId="77777777" w:rsidR="00821B7E" w:rsidRPr="00393748" w:rsidRDefault="00821B7E" w:rsidP="00821B7E">
            <w:pPr>
              <w:spacing w:before="120" w:line="270" w:lineRule="atLeast"/>
              <w:rPr>
                <w:rFonts w:eastAsia="Times" w:cs="Arial"/>
                <w:b/>
                <w:bCs/>
                <w:sz w:val="18"/>
                <w:szCs w:val="18"/>
              </w:rPr>
            </w:pPr>
            <w:r w:rsidRPr="00393748">
              <w:rPr>
                <w:rFonts w:cs="Arial"/>
                <w:b/>
                <w:sz w:val="18"/>
                <w:szCs w:val="18"/>
              </w:rPr>
              <w:t>Definition source identifier</w:t>
            </w:r>
          </w:p>
        </w:tc>
        <w:tc>
          <w:tcPr>
            <w:tcW w:w="2381" w:type="dxa"/>
            <w:gridSpan w:val="3"/>
            <w:tcBorders>
              <w:bottom w:val="single" w:sz="4" w:space="0" w:color="auto"/>
            </w:tcBorders>
          </w:tcPr>
          <w:p w14:paraId="03240A9D" w14:textId="77777777" w:rsidR="00821B7E" w:rsidRPr="00393748" w:rsidRDefault="00000000" w:rsidP="00821B7E">
            <w:pPr>
              <w:pStyle w:val="DHHSbody"/>
              <w:spacing w:before="120"/>
              <w:rPr>
                <w:rFonts w:cs="Arial"/>
                <w:sz w:val="18"/>
                <w:szCs w:val="18"/>
              </w:rPr>
            </w:pPr>
            <w:hyperlink r:id="rId44" w:history="1">
              <w:r w:rsidR="00821B7E" w:rsidRPr="00393748">
                <w:rPr>
                  <w:rStyle w:val="Hyperlink"/>
                  <w:rFonts w:cs="Arial"/>
                  <w:sz w:val="18"/>
                  <w:szCs w:val="18"/>
                </w:rPr>
                <w:t>291036</w:t>
              </w:r>
            </w:hyperlink>
            <w:r w:rsidR="00821B7E" w:rsidRPr="00393748">
              <w:rPr>
                <w:rFonts w:cs="Arial"/>
                <w:sz w:val="18"/>
                <w:szCs w:val="18"/>
              </w:rPr>
              <w:t xml:space="preserve"> </w:t>
            </w:r>
            <w:proofErr w:type="spellStart"/>
            <w:r w:rsidR="00821B7E" w:rsidRPr="00393748">
              <w:rPr>
                <w:rFonts w:cs="Arial"/>
                <w:sz w:val="18"/>
                <w:szCs w:val="18"/>
              </w:rPr>
              <w:t>METeOR</w:t>
            </w:r>
            <w:proofErr w:type="spellEnd"/>
          </w:p>
        </w:tc>
        <w:tc>
          <w:tcPr>
            <w:tcW w:w="2297" w:type="dxa"/>
            <w:gridSpan w:val="2"/>
            <w:tcBorders>
              <w:bottom w:val="single" w:sz="4" w:space="0" w:color="auto"/>
            </w:tcBorders>
          </w:tcPr>
          <w:p w14:paraId="18B7CB81" w14:textId="77777777" w:rsidR="00821B7E" w:rsidRPr="00393748" w:rsidRDefault="00821B7E" w:rsidP="00821B7E">
            <w:pPr>
              <w:spacing w:before="120" w:line="270" w:lineRule="atLeast"/>
              <w:rPr>
                <w:rFonts w:eastAsia="Times" w:cs="Arial"/>
                <w:b/>
                <w:bCs/>
                <w:sz w:val="18"/>
                <w:szCs w:val="18"/>
              </w:rPr>
            </w:pPr>
            <w:r w:rsidRPr="00393748">
              <w:rPr>
                <w:rFonts w:cs="Arial"/>
                <w:b/>
                <w:sz w:val="18"/>
                <w:szCs w:val="18"/>
              </w:rPr>
              <w:t>Value domain identifier</w:t>
            </w:r>
          </w:p>
        </w:tc>
        <w:tc>
          <w:tcPr>
            <w:tcW w:w="2382" w:type="dxa"/>
            <w:tcBorders>
              <w:bottom w:val="single" w:sz="4" w:space="0" w:color="auto"/>
            </w:tcBorders>
          </w:tcPr>
          <w:p w14:paraId="5E06DC9F" w14:textId="77777777" w:rsidR="00821B7E" w:rsidRPr="00393748" w:rsidRDefault="00000000" w:rsidP="00821B7E">
            <w:pPr>
              <w:spacing w:before="120" w:line="270" w:lineRule="atLeast"/>
              <w:rPr>
                <w:rFonts w:cs="Arial"/>
                <w:sz w:val="18"/>
                <w:szCs w:val="18"/>
              </w:rPr>
            </w:pPr>
            <w:hyperlink r:id="rId45" w:history="1">
              <w:r w:rsidR="00821B7E" w:rsidRPr="00393748">
                <w:rPr>
                  <w:rStyle w:val="Hyperlink"/>
                  <w:rFonts w:cs="Arial"/>
                  <w:sz w:val="18"/>
                  <w:szCs w:val="18"/>
                </w:rPr>
                <w:t xml:space="preserve">270885 </w:t>
              </w:r>
            </w:hyperlink>
            <w:proofErr w:type="spellStart"/>
            <w:r w:rsidR="00821B7E" w:rsidRPr="00393748">
              <w:rPr>
                <w:rStyle w:val="Hyperlink"/>
                <w:rFonts w:cs="Arial"/>
                <w:sz w:val="18"/>
                <w:szCs w:val="18"/>
              </w:rPr>
              <w:t>METeOR</w:t>
            </w:r>
            <w:proofErr w:type="spellEnd"/>
          </w:p>
        </w:tc>
      </w:tr>
    </w:tbl>
    <w:p w14:paraId="70CB3C6D" w14:textId="77777777" w:rsidR="00821B7E" w:rsidRDefault="00821B7E" w:rsidP="00821B7E">
      <w:pPr>
        <w:rPr>
          <w:rFonts w:cs="Arial"/>
        </w:rPr>
      </w:pPr>
      <w:r w:rsidRPr="001B1375">
        <w:rPr>
          <w:rFonts w:cs="Arial"/>
        </w:rPr>
        <w:t xml:space="preserve"> </w:t>
      </w:r>
    </w:p>
    <w:p w14:paraId="3FDA0E52" w14:textId="77777777" w:rsidR="00821B7E" w:rsidRDefault="00821B7E" w:rsidP="00821B7E">
      <w:pPr>
        <w:rPr>
          <w:rFonts w:cs="Arial"/>
        </w:rPr>
      </w:pPr>
      <w:r>
        <w:rPr>
          <w:rFonts w:cs="Arial"/>
        </w:rPr>
        <w:br w:type="page"/>
      </w:r>
    </w:p>
    <w:tbl>
      <w:tblPr>
        <w:tblW w:w="9607" w:type="dxa"/>
        <w:tblLayout w:type="fixed"/>
        <w:tblLook w:val="0000" w:firstRow="0" w:lastRow="0" w:firstColumn="0" w:lastColumn="0" w:noHBand="0" w:noVBand="0"/>
      </w:tblPr>
      <w:tblGrid>
        <w:gridCol w:w="1129"/>
        <w:gridCol w:w="1106"/>
        <w:gridCol w:w="846"/>
        <w:gridCol w:w="1644"/>
        <w:gridCol w:w="203"/>
        <w:gridCol w:w="2155"/>
        <w:gridCol w:w="2524"/>
      </w:tblGrid>
      <w:tr w:rsidR="00821B7E" w:rsidRPr="001B1375" w14:paraId="3C7FC421" w14:textId="77777777" w:rsidTr="00821B7E">
        <w:trPr>
          <w:cantSplit/>
          <w:trHeight w:val="307"/>
        </w:trPr>
        <w:tc>
          <w:tcPr>
            <w:tcW w:w="9607" w:type="dxa"/>
            <w:gridSpan w:val="7"/>
          </w:tcPr>
          <w:p w14:paraId="2B6428D9" w14:textId="77777777" w:rsidR="00821B7E" w:rsidRPr="001B1375" w:rsidRDefault="00821B7E" w:rsidP="00244198">
            <w:pPr>
              <w:pStyle w:val="Heading2"/>
            </w:pPr>
            <w:bookmarkStart w:id="51" w:name="_Toc12527037"/>
            <w:bookmarkStart w:id="52" w:name="_Toc161754259"/>
            <w:r w:rsidRPr="001B1375">
              <w:lastRenderedPageBreak/>
              <w:t>Referral – Referral source</w:t>
            </w:r>
            <w:bookmarkEnd w:id="51"/>
            <w:bookmarkEnd w:id="52"/>
          </w:p>
        </w:tc>
      </w:tr>
      <w:tr w:rsidR="00821B7E" w:rsidRPr="001B1375" w14:paraId="303AAF7C" w14:textId="77777777" w:rsidTr="00821B7E">
        <w:tc>
          <w:tcPr>
            <w:tcW w:w="1129" w:type="dxa"/>
            <w:tcBorders>
              <w:bottom w:val="single" w:sz="4" w:space="0" w:color="auto"/>
            </w:tcBorders>
          </w:tcPr>
          <w:p w14:paraId="0C9401C7"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Definition</w:t>
            </w:r>
          </w:p>
        </w:tc>
        <w:tc>
          <w:tcPr>
            <w:tcW w:w="8478" w:type="dxa"/>
            <w:gridSpan w:val="6"/>
            <w:tcBorders>
              <w:bottom w:val="single" w:sz="4" w:space="0" w:color="auto"/>
            </w:tcBorders>
          </w:tcPr>
          <w:p w14:paraId="2514F654" w14:textId="77777777" w:rsidR="00821B7E" w:rsidRPr="00393748" w:rsidRDefault="00821B7E" w:rsidP="00393748">
            <w:pPr>
              <w:spacing w:after="0"/>
              <w:rPr>
                <w:rFonts w:eastAsia="Times" w:cs="Arial"/>
                <w:sz w:val="18"/>
                <w:szCs w:val="18"/>
              </w:rPr>
            </w:pPr>
            <w:r w:rsidRPr="00393748">
              <w:rPr>
                <w:rFonts w:cs="Arial"/>
                <w:sz w:val="18"/>
                <w:szCs w:val="18"/>
              </w:rPr>
              <w:t>Referral source is the person or organisation contacting the service about a person who requires Mental Health Triage.</w:t>
            </w:r>
          </w:p>
        </w:tc>
      </w:tr>
      <w:tr w:rsidR="00821B7E" w:rsidRPr="001B1375" w14:paraId="0B9E25CD" w14:textId="77777777" w:rsidTr="00821B7E">
        <w:tblPrEx>
          <w:tblCellMar>
            <w:left w:w="107" w:type="dxa"/>
            <w:right w:w="107" w:type="dxa"/>
          </w:tblCellMar>
        </w:tblPrEx>
        <w:tc>
          <w:tcPr>
            <w:tcW w:w="2235" w:type="dxa"/>
            <w:gridSpan w:val="2"/>
            <w:tcBorders>
              <w:top w:val="single" w:sz="4" w:space="0" w:color="auto"/>
            </w:tcBorders>
          </w:tcPr>
          <w:p w14:paraId="566B0003"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Representation class</w:t>
            </w:r>
          </w:p>
        </w:tc>
        <w:tc>
          <w:tcPr>
            <w:tcW w:w="2490" w:type="dxa"/>
            <w:gridSpan w:val="2"/>
            <w:tcBorders>
              <w:top w:val="single" w:sz="4" w:space="0" w:color="auto"/>
            </w:tcBorders>
          </w:tcPr>
          <w:p w14:paraId="61EC565E"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Code</w:t>
            </w:r>
          </w:p>
        </w:tc>
        <w:tc>
          <w:tcPr>
            <w:tcW w:w="2358" w:type="dxa"/>
            <w:gridSpan w:val="2"/>
            <w:tcBorders>
              <w:top w:val="single" w:sz="4" w:space="0" w:color="auto"/>
            </w:tcBorders>
          </w:tcPr>
          <w:p w14:paraId="42BA47D6"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Data type</w:t>
            </w:r>
          </w:p>
        </w:tc>
        <w:tc>
          <w:tcPr>
            <w:tcW w:w="2524" w:type="dxa"/>
            <w:tcBorders>
              <w:top w:val="single" w:sz="4" w:space="0" w:color="auto"/>
            </w:tcBorders>
          </w:tcPr>
          <w:p w14:paraId="7F62C7F6"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String</w:t>
            </w:r>
          </w:p>
        </w:tc>
      </w:tr>
      <w:tr w:rsidR="00821B7E" w:rsidRPr="001B1375" w14:paraId="0048BF5F" w14:textId="77777777" w:rsidTr="00821B7E">
        <w:tc>
          <w:tcPr>
            <w:tcW w:w="2235" w:type="dxa"/>
            <w:gridSpan w:val="2"/>
          </w:tcPr>
          <w:p w14:paraId="4D1CDFA5"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Format</w:t>
            </w:r>
          </w:p>
        </w:tc>
        <w:tc>
          <w:tcPr>
            <w:tcW w:w="2490" w:type="dxa"/>
            <w:gridSpan w:val="2"/>
          </w:tcPr>
          <w:p w14:paraId="67BCA34B"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NN</w:t>
            </w:r>
          </w:p>
        </w:tc>
        <w:tc>
          <w:tcPr>
            <w:tcW w:w="2358" w:type="dxa"/>
            <w:gridSpan w:val="2"/>
          </w:tcPr>
          <w:p w14:paraId="4AD152BB" w14:textId="77777777" w:rsidR="00821B7E" w:rsidRPr="00393748" w:rsidRDefault="00821B7E" w:rsidP="00393748">
            <w:pPr>
              <w:spacing w:after="0" w:line="240" w:lineRule="atLeast"/>
              <w:rPr>
                <w:rFonts w:cs="Arial"/>
                <w:b/>
                <w:sz w:val="18"/>
                <w:szCs w:val="18"/>
              </w:rPr>
            </w:pPr>
            <w:r w:rsidRPr="00393748">
              <w:rPr>
                <w:rFonts w:cs="Arial"/>
                <w:b/>
                <w:sz w:val="18"/>
                <w:szCs w:val="18"/>
              </w:rPr>
              <w:t>Max. Character Length</w:t>
            </w:r>
          </w:p>
        </w:tc>
        <w:tc>
          <w:tcPr>
            <w:tcW w:w="2524" w:type="dxa"/>
          </w:tcPr>
          <w:p w14:paraId="5B5FABA5" w14:textId="77777777" w:rsidR="00821B7E" w:rsidRPr="00393748" w:rsidRDefault="00821B7E" w:rsidP="00393748">
            <w:pPr>
              <w:spacing w:after="0" w:line="240" w:lineRule="atLeast"/>
              <w:rPr>
                <w:rFonts w:cs="Arial"/>
                <w:sz w:val="18"/>
                <w:szCs w:val="18"/>
              </w:rPr>
            </w:pPr>
            <w:r w:rsidRPr="00393748">
              <w:rPr>
                <w:rFonts w:cs="Arial"/>
                <w:sz w:val="18"/>
                <w:szCs w:val="18"/>
              </w:rPr>
              <w:t>2</w:t>
            </w:r>
          </w:p>
        </w:tc>
      </w:tr>
      <w:tr w:rsidR="00821B7E" w:rsidRPr="001B1375" w14:paraId="0831A9F3" w14:textId="77777777" w:rsidTr="00821B7E">
        <w:tc>
          <w:tcPr>
            <w:tcW w:w="2235" w:type="dxa"/>
            <w:gridSpan w:val="2"/>
            <w:tcBorders>
              <w:bottom w:val="single" w:sz="4" w:space="0" w:color="auto"/>
            </w:tcBorders>
          </w:tcPr>
          <w:p w14:paraId="01E25E9B"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Reported by</w:t>
            </w:r>
          </w:p>
        </w:tc>
        <w:tc>
          <w:tcPr>
            <w:tcW w:w="7372" w:type="dxa"/>
            <w:gridSpan w:val="5"/>
            <w:tcBorders>
              <w:bottom w:val="single" w:sz="4" w:space="0" w:color="auto"/>
            </w:tcBorders>
          </w:tcPr>
          <w:p w14:paraId="64541189" w14:textId="77777777" w:rsidR="00821B7E" w:rsidRPr="00393748" w:rsidRDefault="00821B7E" w:rsidP="00393748">
            <w:pPr>
              <w:spacing w:after="0"/>
              <w:rPr>
                <w:rFonts w:eastAsia="Times" w:cs="Arial"/>
                <w:sz w:val="18"/>
                <w:szCs w:val="18"/>
              </w:rPr>
            </w:pPr>
            <w:r w:rsidRPr="00393748">
              <w:rPr>
                <w:rFonts w:eastAsia="Times" w:cs="Arial"/>
                <w:sz w:val="18"/>
                <w:szCs w:val="18"/>
              </w:rPr>
              <w:t>Mental Health agencies</w:t>
            </w:r>
          </w:p>
        </w:tc>
      </w:tr>
      <w:tr w:rsidR="00821B7E" w:rsidRPr="001B1375" w14:paraId="2F6B8A71" w14:textId="77777777" w:rsidTr="00821B7E">
        <w:tc>
          <w:tcPr>
            <w:tcW w:w="2235" w:type="dxa"/>
            <w:gridSpan w:val="2"/>
            <w:tcBorders>
              <w:top w:val="single" w:sz="4" w:space="0" w:color="auto"/>
            </w:tcBorders>
          </w:tcPr>
          <w:p w14:paraId="7451861F"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Code set</w:t>
            </w:r>
          </w:p>
        </w:tc>
        <w:tc>
          <w:tcPr>
            <w:tcW w:w="846" w:type="dxa"/>
            <w:tcBorders>
              <w:top w:val="single" w:sz="4" w:space="0" w:color="auto"/>
            </w:tcBorders>
          </w:tcPr>
          <w:p w14:paraId="769351F6"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Code</w:t>
            </w:r>
          </w:p>
        </w:tc>
        <w:tc>
          <w:tcPr>
            <w:tcW w:w="6526" w:type="dxa"/>
            <w:gridSpan w:val="4"/>
            <w:tcBorders>
              <w:top w:val="single" w:sz="4" w:space="0" w:color="auto"/>
            </w:tcBorders>
          </w:tcPr>
          <w:p w14:paraId="0CBC5091"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Descriptor</w:t>
            </w:r>
          </w:p>
        </w:tc>
      </w:tr>
      <w:tr w:rsidR="00821B7E" w:rsidRPr="001B1375" w14:paraId="5641F60D" w14:textId="77777777" w:rsidTr="00821B7E">
        <w:tc>
          <w:tcPr>
            <w:tcW w:w="2235" w:type="dxa"/>
            <w:gridSpan w:val="2"/>
          </w:tcPr>
          <w:p w14:paraId="4BAADAA1"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74923A90"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00</w:t>
            </w:r>
          </w:p>
        </w:tc>
        <w:tc>
          <w:tcPr>
            <w:tcW w:w="6526" w:type="dxa"/>
            <w:gridSpan w:val="4"/>
            <w:vAlign w:val="bottom"/>
          </w:tcPr>
          <w:p w14:paraId="28DD8B9E"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Not Applicable</w:t>
            </w:r>
          </w:p>
        </w:tc>
      </w:tr>
      <w:tr w:rsidR="00821B7E" w:rsidRPr="001B1375" w14:paraId="232839CC" w14:textId="77777777" w:rsidTr="00821B7E">
        <w:tc>
          <w:tcPr>
            <w:tcW w:w="2235" w:type="dxa"/>
            <w:gridSpan w:val="2"/>
          </w:tcPr>
          <w:p w14:paraId="3B893FC4"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1B602363"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01</w:t>
            </w:r>
          </w:p>
        </w:tc>
        <w:tc>
          <w:tcPr>
            <w:tcW w:w="6526" w:type="dxa"/>
            <w:gridSpan w:val="4"/>
            <w:vAlign w:val="bottom"/>
          </w:tcPr>
          <w:p w14:paraId="523A56FE"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Client/Self</w:t>
            </w:r>
          </w:p>
        </w:tc>
      </w:tr>
      <w:tr w:rsidR="00821B7E" w:rsidRPr="001B1375" w14:paraId="62A74474" w14:textId="77777777" w:rsidTr="00821B7E">
        <w:tc>
          <w:tcPr>
            <w:tcW w:w="2235" w:type="dxa"/>
            <w:gridSpan w:val="2"/>
          </w:tcPr>
          <w:p w14:paraId="593E13AF"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D8612D7"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03</w:t>
            </w:r>
          </w:p>
        </w:tc>
        <w:tc>
          <w:tcPr>
            <w:tcW w:w="6526" w:type="dxa"/>
            <w:gridSpan w:val="4"/>
            <w:vAlign w:val="bottom"/>
          </w:tcPr>
          <w:p w14:paraId="5B8D9C05"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Friend</w:t>
            </w:r>
          </w:p>
        </w:tc>
      </w:tr>
      <w:tr w:rsidR="00821B7E" w:rsidRPr="001B1375" w14:paraId="56DD4EF3" w14:textId="77777777" w:rsidTr="00821B7E">
        <w:tc>
          <w:tcPr>
            <w:tcW w:w="2235" w:type="dxa"/>
            <w:gridSpan w:val="2"/>
          </w:tcPr>
          <w:p w14:paraId="45FA11C6"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2588A788"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06</w:t>
            </w:r>
          </w:p>
        </w:tc>
        <w:tc>
          <w:tcPr>
            <w:tcW w:w="6526" w:type="dxa"/>
            <w:gridSpan w:val="4"/>
            <w:vAlign w:val="bottom"/>
          </w:tcPr>
          <w:p w14:paraId="068FD4A4"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Family</w:t>
            </w:r>
          </w:p>
        </w:tc>
      </w:tr>
      <w:tr w:rsidR="00821B7E" w:rsidRPr="001B1375" w14:paraId="259D0D52" w14:textId="77777777" w:rsidTr="00821B7E">
        <w:tc>
          <w:tcPr>
            <w:tcW w:w="2235" w:type="dxa"/>
            <w:gridSpan w:val="2"/>
          </w:tcPr>
          <w:p w14:paraId="032AA309"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15BD532F"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11</w:t>
            </w:r>
          </w:p>
        </w:tc>
        <w:tc>
          <w:tcPr>
            <w:tcW w:w="6526" w:type="dxa"/>
            <w:gridSpan w:val="4"/>
            <w:vAlign w:val="bottom"/>
          </w:tcPr>
          <w:p w14:paraId="1B2CED6C"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General practitioner</w:t>
            </w:r>
          </w:p>
        </w:tc>
      </w:tr>
      <w:tr w:rsidR="00821B7E" w:rsidRPr="001B1375" w14:paraId="7629BBFF" w14:textId="77777777" w:rsidTr="00821B7E">
        <w:tc>
          <w:tcPr>
            <w:tcW w:w="2235" w:type="dxa"/>
            <w:gridSpan w:val="2"/>
          </w:tcPr>
          <w:p w14:paraId="1514C867"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5958C114"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12</w:t>
            </w:r>
          </w:p>
        </w:tc>
        <w:tc>
          <w:tcPr>
            <w:tcW w:w="6526" w:type="dxa"/>
            <w:gridSpan w:val="4"/>
            <w:vAlign w:val="bottom"/>
          </w:tcPr>
          <w:p w14:paraId="3CF3F5CE"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Private psychiatrist</w:t>
            </w:r>
          </w:p>
        </w:tc>
      </w:tr>
      <w:tr w:rsidR="00821B7E" w:rsidRPr="001B1375" w14:paraId="61F9FE44" w14:textId="77777777" w:rsidTr="00821B7E">
        <w:tc>
          <w:tcPr>
            <w:tcW w:w="2235" w:type="dxa"/>
            <w:gridSpan w:val="2"/>
          </w:tcPr>
          <w:p w14:paraId="3A1E0F83"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2E45E165"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13</w:t>
            </w:r>
          </w:p>
        </w:tc>
        <w:tc>
          <w:tcPr>
            <w:tcW w:w="6526" w:type="dxa"/>
            <w:gridSpan w:val="4"/>
            <w:vAlign w:val="bottom"/>
          </w:tcPr>
          <w:p w14:paraId="49E49A23"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Other health practitioners (private)</w:t>
            </w:r>
          </w:p>
        </w:tc>
      </w:tr>
      <w:tr w:rsidR="00821B7E" w:rsidRPr="001B1375" w14:paraId="616C161C" w14:textId="77777777" w:rsidTr="00821B7E">
        <w:tc>
          <w:tcPr>
            <w:tcW w:w="2235" w:type="dxa"/>
            <w:gridSpan w:val="2"/>
          </w:tcPr>
          <w:p w14:paraId="4E9C5077"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5DC7D64C"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14</w:t>
            </w:r>
          </w:p>
        </w:tc>
        <w:tc>
          <w:tcPr>
            <w:tcW w:w="6526" w:type="dxa"/>
            <w:gridSpan w:val="4"/>
            <w:vAlign w:val="bottom"/>
          </w:tcPr>
          <w:p w14:paraId="5674FF1E" w14:textId="5FABFADF" w:rsidR="00821B7E" w:rsidRPr="00393748" w:rsidRDefault="00821B7E" w:rsidP="00393748">
            <w:pPr>
              <w:pStyle w:val="Table-bodycodeset"/>
              <w:spacing w:after="0"/>
              <w:rPr>
                <w:rFonts w:ascii="Arial" w:eastAsia="Arial Unicode MS" w:hAnsi="Arial" w:cs="Arial"/>
                <w:strike/>
                <w:szCs w:val="18"/>
              </w:rPr>
            </w:pPr>
            <w:r w:rsidRPr="00393748">
              <w:rPr>
                <w:rFonts w:ascii="Arial" w:hAnsi="Arial" w:cs="Arial"/>
                <w:szCs w:val="18"/>
              </w:rPr>
              <w:t xml:space="preserve">Psychiatric Disability </w:t>
            </w:r>
            <w:r w:rsidR="00FC0267">
              <w:rPr>
                <w:rFonts w:ascii="Arial" w:hAnsi="Arial" w:cs="Arial"/>
                <w:szCs w:val="18"/>
              </w:rPr>
              <w:t xml:space="preserve">&amp; </w:t>
            </w:r>
            <w:proofErr w:type="spellStart"/>
            <w:r w:rsidR="00FC0267">
              <w:rPr>
                <w:rFonts w:ascii="Arial" w:hAnsi="Arial" w:cs="Arial"/>
                <w:szCs w:val="18"/>
              </w:rPr>
              <w:t>Rehabilitaiton</w:t>
            </w:r>
            <w:proofErr w:type="spellEnd"/>
            <w:r w:rsidR="00FC0267">
              <w:rPr>
                <w:rFonts w:ascii="Arial" w:hAnsi="Arial" w:cs="Arial"/>
                <w:szCs w:val="18"/>
              </w:rPr>
              <w:t xml:space="preserve"> </w:t>
            </w:r>
            <w:r w:rsidRPr="00393748">
              <w:rPr>
                <w:rFonts w:ascii="Arial" w:hAnsi="Arial" w:cs="Arial"/>
                <w:szCs w:val="18"/>
              </w:rPr>
              <w:t>Support Service</w:t>
            </w:r>
          </w:p>
        </w:tc>
      </w:tr>
      <w:tr w:rsidR="00821B7E" w:rsidRPr="001B1375" w14:paraId="470E00E3" w14:textId="77777777" w:rsidTr="00821B7E">
        <w:tc>
          <w:tcPr>
            <w:tcW w:w="2235" w:type="dxa"/>
            <w:gridSpan w:val="2"/>
          </w:tcPr>
          <w:p w14:paraId="0A9925D0"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04C56C8"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15</w:t>
            </w:r>
          </w:p>
        </w:tc>
        <w:tc>
          <w:tcPr>
            <w:tcW w:w="6526" w:type="dxa"/>
            <w:gridSpan w:val="4"/>
            <w:vAlign w:val="bottom"/>
          </w:tcPr>
          <w:p w14:paraId="7BAA15A9"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Ambulance</w:t>
            </w:r>
          </w:p>
        </w:tc>
      </w:tr>
      <w:tr w:rsidR="00821B7E" w:rsidRPr="001B1375" w14:paraId="3A1E9711" w14:textId="77777777" w:rsidTr="00821B7E">
        <w:tc>
          <w:tcPr>
            <w:tcW w:w="2235" w:type="dxa"/>
            <w:gridSpan w:val="2"/>
          </w:tcPr>
          <w:p w14:paraId="7F44CE1E"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0DA443F2"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16</w:t>
            </w:r>
          </w:p>
        </w:tc>
        <w:tc>
          <w:tcPr>
            <w:tcW w:w="6526" w:type="dxa"/>
            <w:gridSpan w:val="4"/>
            <w:vAlign w:val="bottom"/>
          </w:tcPr>
          <w:p w14:paraId="71CF55E1"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Police</w:t>
            </w:r>
          </w:p>
        </w:tc>
      </w:tr>
      <w:tr w:rsidR="00821B7E" w:rsidRPr="001B1375" w14:paraId="725BBAA1" w14:textId="77777777" w:rsidTr="00821B7E">
        <w:tc>
          <w:tcPr>
            <w:tcW w:w="2235" w:type="dxa"/>
            <w:gridSpan w:val="2"/>
          </w:tcPr>
          <w:p w14:paraId="42964A9B"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1AB8F793"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17</w:t>
            </w:r>
          </w:p>
        </w:tc>
        <w:tc>
          <w:tcPr>
            <w:tcW w:w="6526" w:type="dxa"/>
            <w:gridSpan w:val="4"/>
            <w:vAlign w:val="bottom"/>
          </w:tcPr>
          <w:p w14:paraId="44FE7F05"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Correctional services</w:t>
            </w:r>
          </w:p>
        </w:tc>
      </w:tr>
      <w:tr w:rsidR="00821B7E" w:rsidRPr="001B1375" w14:paraId="4A709EC8" w14:textId="77777777" w:rsidTr="00821B7E">
        <w:tc>
          <w:tcPr>
            <w:tcW w:w="2235" w:type="dxa"/>
            <w:gridSpan w:val="2"/>
          </w:tcPr>
          <w:p w14:paraId="4413AE32"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420E89CF"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18</w:t>
            </w:r>
          </w:p>
        </w:tc>
        <w:tc>
          <w:tcPr>
            <w:tcW w:w="6526" w:type="dxa"/>
            <w:gridSpan w:val="4"/>
            <w:vAlign w:val="bottom"/>
          </w:tcPr>
          <w:p w14:paraId="42C99547"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Child protection services</w:t>
            </w:r>
          </w:p>
        </w:tc>
      </w:tr>
      <w:tr w:rsidR="00821B7E" w:rsidRPr="001B1375" w14:paraId="189AADB2" w14:textId="77777777" w:rsidTr="00821B7E">
        <w:tc>
          <w:tcPr>
            <w:tcW w:w="2235" w:type="dxa"/>
            <w:gridSpan w:val="2"/>
          </w:tcPr>
          <w:p w14:paraId="5D883E43"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4EC987DA"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19</w:t>
            </w:r>
          </w:p>
        </w:tc>
        <w:tc>
          <w:tcPr>
            <w:tcW w:w="6526" w:type="dxa"/>
            <w:gridSpan w:val="4"/>
            <w:vAlign w:val="bottom"/>
          </w:tcPr>
          <w:p w14:paraId="246D852C"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Community health services</w:t>
            </w:r>
          </w:p>
        </w:tc>
      </w:tr>
      <w:tr w:rsidR="00821B7E" w:rsidRPr="001B1375" w14:paraId="39C30F5E" w14:textId="77777777" w:rsidTr="00821B7E">
        <w:tc>
          <w:tcPr>
            <w:tcW w:w="2235" w:type="dxa"/>
            <w:gridSpan w:val="2"/>
          </w:tcPr>
          <w:p w14:paraId="01064ECC"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6A09A65F"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20</w:t>
            </w:r>
          </w:p>
        </w:tc>
        <w:tc>
          <w:tcPr>
            <w:tcW w:w="6526" w:type="dxa"/>
            <w:gridSpan w:val="4"/>
            <w:vAlign w:val="bottom"/>
          </w:tcPr>
          <w:p w14:paraId="0F40888C"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Acute health</w:t>
            </w:r>
          </w:p>
        </w:tc>
      </w:tr>
      <w:tr w:rsidR="00821B7E" w:rsidRPr="001B1375" w14:paraId="63E7E797" w14:textId="77777777" w:rsidTr="00821B7E">
        <w:tc>
          <w:tcPr>
            <w:tcW w:w="2235" w:type="dxa"/>
            <w:gridSpan w:val="2"/>
          </w:tcPr>
          <w:p w14:paraId="0B315EF2"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00141C92"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21</w:t>
            </w:r>
          </w:p>
        </w:tc>
        <w:tc>
          <w:tcPr>
            <w:tcW w:w="6526" w:type="dxa"/>
            <w:gridSpan w:val="4"/>
            <w:vAlign w:val="bottom"/>
          </w:tcPr>
          <w:p w14:paraId="1E98B86D"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Emergency department</w:t>
            </w:r>
          </w:p>
        </w:tc>
      </w:tr>
      <w:tr w:rsidR="00821B7E" w:rsidRPr="001B1375" w14:paraId="08FBEA38" w14:textId="77777777" w:rsidTr="00821B7E">
        <w:tc>
          <w:tcPr>
            <w:tcW w:w="2235" w:type="dxa"/>
            <w:gridSpan w:val="2"/>
          </w:tcPr>
          <w:p w14:paraId="52AC89F5"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403570BE"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22</w:t>
            </w:r>
          </w:p>
        </w:tc>
        <w:tc>
          <w:tcPr>
            <w:tcW w:w="6526" w:type="dxa"/>
            <w:gridSpan w:val="4"/>
            <w:vAlign w:val="bottom"/>
          </w:tcPr>
          <w:p w14:paraId="5D3302B6"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Hospital in the home service</w:t>
            </w:r>
          </w:p>
        </w:tc>
      </w:tr>
      <w:tr w:rsidR="00821B7E" w:rsidRPr="001B1375" w14:paraId="1A1961CB" w14:textId="77777777" w:rsidTr="00821B7E">
        <w:tc>
          <w:tcPr>
            <w:tcW w:w="2235" w:type="dxa"/>
            <w:gridSpan w:val="2"/>
          </w:tcPr>
          <w:p w14:paraId="4355219D"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3F75183"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23</w:t>
            </w:r>
          </w:p>
        </w:tc>
        <w:tc>
          <w:tcPr>
            <w:tcW w:w="6526" w:type="dxa"/>
            <w:gridSpan w:val="4"/>
            <w:vAlign w:val="bottom"/>
          </w:tcPr>
          <w:p w14:paraId="31FEE163"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Outpatients includes from this or other hospital</w:t>
            </w:r>
          </w:p>
        </w:tc>
      </w:tr>
      <w:tr w:rsidR="00821B7E" w:rsidRPr="001B1375" w14:paraId="2C4159B6" w14:textId="77777777" w:rsidTr="00821B7E">
        <w:tc>
          <w:tcPr>
            <w:tcW w:w="2235" w:type="dxa"/>
            <w:gridSpan w:val="2"/>
          </w:tcPr>
          <w:p w14:paraId="5AC95F84"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7A6242AF"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24</w:t>
            </w:r>
          </w:p>
        </w:tc>
        <w:tc>
          <w:tcPr>
            <w:tcW w:w="6526" w:type="dxa"/>
            <w:gridSpan w:val="4"/>
            <w:vAlign w:val="bottom"/>
          </w:tcPr>
          <w:p w14:paraId="26A53DD2"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Transfer from other hospital</w:t>
            </w:r>
          </w:p>
        </w:tc>
      </w:tr>
      <w:tr w:rsidR="00821B7E" w:rsidRPr="001B1375" w14:paraId="1ABCE512" w14:textId="77777777" w:rsidTr="00821B7E">
        <w:tc>
          <w:tcPr>
            <w:tcW w:w="2235" w:type="dxa"/>
            <w:gridSpan w:val="2"/>
          </w:tcPr>
          <w:p w14:paraId="621B6C56"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51181B8C"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25</w:t>
            </w:r>
          </w:p>
        </w:tc>
        <w:tc>
          <w:tcPr>
            <w:tcW w:w="6526" w:type="dxa"/>
            <w:gridSpan w:val="4"/>
            <w:vAlign w:val="bottom"/>
          </w:tcPr>
          <w:p w14:paraId="24E5B0D0"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Child and family support</w:t>
            </w:r>
          </w:p>
        </w:tc>
      </w:tr>
      <w:tr w:rsidR="00821B7E" w:rsidRPr="001B1375" w14:paraId="5EBDB258" w14:textId="77777777" w:rsidTr="00821B7E">
        <w:tc>
          <w:tcPr>
            <w:tcW w:w="2235" w:type="dxa"/>
            <w:gridSpan w:val="2"/>
          </w:tcPr>
          <w:p w14:paraId="5BAC9E48"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08411996"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26</w:t>
            </w:r>
          </w:p>
        </w:tc>
        <w:tc>
          <w:tcPr>
            <w:tcW w:w="6526" w:type="dxa"/>
            <w:gridSpan w:val="4"/>
            <w:vAlign w:val="bottom"/>
          </w:tcPr>
          <w:p w14:paraId="447F3269"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Counselling service</w:t>
            </w:r>
          </w:p>
        </w:tc>
      </w:tr>
      <w:tr w:rsidR="00821B7E" w:rsidRPr="001B1375" w14:paraId="38A35247" w14:textId="77777777" w:rsidTr="00821B7E">
        <w:tc>
          <w:tcPr>
            <w:tcW w:w="2235" w:type="dxa"/>
            <w:gridSpan w:val="2"/>
          </w:tcPr>
          <w:p w14:paraId="2E6FCFC2"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12820DA3"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27</w:t>
            </w:r>
          </w:p>
        </w:tc>
        <w:tc>
          <w:tcPr>
            <w:tcW w:w="6526" w:type="dxa"/>
            <w:gridSpan w:val="4"/>
            <w:vAlign w:val="bottom"/>
          </w:tcPr>
          <w:p w14:paraId="2251D69F"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Crisis service</w:t>
            </w:r>
          </w:p>
        </w:tc>
      </w:tr>
      <w:tr w:rsidR="00821B7E" w:rsidRPr="001B1375" w14:paraId="0DF0A294" w14:textId="77777777" w:rsidTr="00821B7E">
        <w:tc>
          <w:tcPr>
            <w:tcW w:w="2235" w:type="dxa"/>
            <w:gridSpan w:val="2"/>
          </w:tcPr>
          <w:p w14:paraId="6C983054"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2582EBBF"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28</w:t>
            </w:r>
          </w:p>
        </w:tc>
        <w:tc>
          <w:tcPr>
            <w:tcW w:w="6526" w:type="dxa"/>
            <w:gridSpan w:val="4"/>
            <w:vAlign w:val="bottom"/>
          </w:tcPr>
          <w:p w14:paraId="2A9AC126"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Domestic violence support agency</w:t>
            </w:r>
          </w:p>
        </w:tc>
      </w:tr>
      <w:tr w:rsidR="00821B7E" w:rsidRPr="001B1375" w14:paraId="1BE43B85" w14:textId="77777777" w:rsidTr="00821B7E">
        <w:tc>
          <w:tcPr>
            <w:tcW w:w="2235" w:type="dxa"/>
            <w:gridSpan w:val="2"/>
          </w:tcPr>
          <w:p w14:paraId="6399BE16"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1C1E4649"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29</w:t>
            </w:r>
          </w:p>
        </w:tc>
        <w:tc>
          <w:tcPr>
            <w:tcW w:w="6526" w:type="dxa"/>
            <w:gridSpan w:val="4"/>
            <w:vAlign w:val="bottom"/>
          </w:tcPr>
          <w:p w14:paraId="507B0E66"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Drug and alcohol service</w:t>
            </w:r>
          </w:p>
        </w:tc>
      </w:tr>
      <w:tr w:rsidR="00821B7E" w:rsidRPr="001B1375" w14:paraId="27A85692" w14:textId="77777777" w:rsidTr="00821B7E">
        <w:tc>
          <w:tcPr>
            <w:tcW w:w="2235" w:type="dxa"/>
            <w:gridSpan w:val="2"/>
          </w:tcPr>
          <w:p w14:paraId="1DCC1657"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981C3D9"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30</w:t>
            </w:r>
          </w:p>
        </w:tc>
        <w:tc>
          <w:tcPr>
            <w:tcW w:w="6526" w:type="dxa"/>
            <w:gridSpan w:val="4"/>
            <w:vAlign w:val="bottom"/>
          </w:tcPr>
          <w:p w14:paraId="4243372B"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Education service</w:t>
            </w:r>
          </w:p>
        </w:tc>
      </w:tr>
      <w:tr w:rsidR="00821B7E" w:rsidRPr="001B1375" w14:paraId="5FE43D01" w14:textId="77777777" w:rsidTr="00821B7E">
        <w:tc>
          <w:tcPr>
            <w:tcW w:w="2235" w:type="dxa"/>
            <w:gridSpan w:val="2"/>
          </w:tcPr>
          <w:p w14:paraId="000DF2BD"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225EC04"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31</w:t>
            </w:r>
          </w:p>
        </w:tc>
        <w:tc>
          <w:tcPr>
            <w:tcW w:w="6526" w:type="dxa"/>
            <w:gridSpan w:val="4"/>
            <w:vAlign w:val="bottom"/>
          </w:tcPr>
          <w:p w14:paraId="73DC2780"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Employment service</w:t>
            </w:r>
          </w:p>
        </w:tc>
      </w:tr>
      <w:tr w:rsidR="00821B7E" w:rsidRPr="001B1375" w14:paraId="4FB6C053" w14:textId="77777777" w:rsidTr="00821B7E">
        <w:tc>
          <w:tcPr>
            <w:tcW w:w="2235" w:type="dxa"/>
            <w:gridSpan w:val="2"/>
          </w:tcPr>
          <w:p w14:paraId="52053198"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2C4C7314"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32</w:t>
            </w:r>
          </w:p>
        </w:tc>
        <w:tc>
          <w:tcPr>
            <w:tcW w:w="6526" w:type="dxa"/>
            <w:gridSpan w:val="4"/>
            <w:vAlign w:val="bottom"/>
          </w:tcPr>
          <w:p w14:paraId="0BE79E76"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Financial Service</w:t>
            </w:r>
          </w:p>
        </w:tc>
      </w:tr>
      <w:tr w:rsidR="00821B7E" w:rsidRPr="001B1375" w14:paraId="70EF4222" w14:textId="77777777" w:rsidTr="00821B7E">
        <w:tc>
          <w:tcPr>
            <w:tcW w:w="2235" w:type="dxa"/>
            <w:gridSpan w:val="2"/>
          </w:tcPr>
          <w:p w14:paraId="30FD177B"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787A8FAA"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33</w:t>
            </w:r>
          </w:p>
        </w:tc>
        <w:tc>
          <w:tcPr>
            <w:tcW w:w="6526" w:type="dxa"/>
            <w:gridSpan w:val="4"/>
            <w:vAlign w:val="bottom"/>
          </w:tcPr>
          <w:p w14:paraId="10E65FA0"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Accommodation service</w:t>
            </w:r>
          </w:p>
        </w:tc>
      </w:tr>
      <w:tr w:rsidR="00821B7E" w:rsidRPr="001B1375" w14:paraId="6F6DCEC4" w14:textId="77777777" w:rsidTr="00821B7E">
        <w:tc>
          <w:tcPr>
            <w:tcW w:w="2235" w:type="dxa"/>
            <w:gridSpan w:val="2"/>
          </w:tcPr>
          <w:p w14:paraId="25C8F75B"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29C63234"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34</w:t>
            </w:r>
          </w:p>
        </w:tc>
        <w:tc>
          <w:tcPr>
            <w:tcW w:w="6526" w:type="dxa"/>
            <w:gridSpan w:val="4"/>
            <w:vAlign w:val="bottom"/>
          </w:tcPr>
          <w:p w14:paraId="3380CE0E"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Residential support service</w:t>
            </w:r>
          </w:p>
        </w:tc>
      </w:tr>
      <w:tr w:rsidR="00821B7E" w:rsidRPr="001B1375" w14:paraId="15EE51F8" w14:textId="77777777" w:rsidTr="00821B7E">
        <w:tc>
          <w:tcPr>
            <w:tcW w:w="2235" w:type="dxa"/>
            <w:gridSpan w:val="2"/>
          </w:tcPr>
          <w:p w14:paraId="62A233AE"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03A58B6E"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35</w:t>
            </w:r>
          </w:p>
        </w:tc>
        <w:tc>
          <w:tcPr>
            <w:tcW w:w="6526" w:type="dxa"/>
            <w:gridSpan w:val="4"/>
            <w:vAlign w:val="bottom"/>
          </w:tcPr>
          <w:p w14:paraId="00E2C00D"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Home support service</w:t>
            </w:r>
          </w:p>
        </w:tc>
      </w:tr>
      <w:tr w:rsidR="00821B7E" w:rsidRPr="001B1375" w14:paraId="3C8DEBBB" w14:textId="77777777" w:rsidTr="00821B7E">
        <w:tc>
          <w:tcPr>
            <w:tcW w:w="2235" w:type="dxa"/>
            <w:gridSpan w:val="2"/>
          </w:tcPr>
          <w:p w14:paraId="72CB671E"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003FCEF2"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36</w:t>
            </w:r>
          </w:p>
        </w:tc>
        <w:tc>
          <w:tcPr>
            <w:tcW w:w="6526" w:type="dxa"/>
            <w:gridSpan w:val="4"/>
            <w:vAlign w:val="bottom"/>
          </w:tcPr>
          <w:p w14:paraId="2AF2B81D"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Aged care assessment service</w:t>
            </w:r>
          </w:p>
        </w:tc>
      </w:tr>
      <w:tr w:rsidR="00821B7E" w:rsidRPr="001B1375" w14:paraId="14BB7816" w14:textId="77777777" w:rsidTr="00821B7E">
        <w:tc>
          <w:tcPr>
            <w:tcW w:w="2235" w:type="dxa"/>
            <w:gridSpan w:val="2"/>
          </w:tcPr>
          <w:p w14:paraId="2B9939D4"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04C4C23"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37</w:t>
            </w:r>
          </w:p>
        </w:tc>
        <w:tc>
          <w:tcPr>
            <w:tcW w:w="6526" w:type="dxa"/>
            <w:gridSpan w:val="4"/>
            <w:vAlign w:val="bottom"/>
          </w:tcPr>
          <w:p w14:paraId="7A11B78C"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Indigenous persons support service</w:t>
            </w:r>
          </w:p>
        </w:tc>
      </w:tr>
      <w:tr w:rsidR="00821B7E" w:rsidRPr="001B1375" w14:paraId="7D7538DE" w14:textId="77777777" w:rsidTr="00821B7E">
        <w:tc>
          <w:tcPr>
            <w:tcW w:w="2235" w:type="dxa"/>
            <w:gridSpan w:val="2"/>
          </w:tcPr>
          <w:p w14:paraId="76FAB224"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0A90FA3B"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38</w:t>
            </w:r>
          </w:p>
        </w:tc>
        <w:tc>
          <w:tcPr>
            <w:tcW w:w="6526" w:type="dxa"/>
            <w:gridSpan w:val="4"/>
            <w:vAlign w:val="bottom"/>
          </w:tcPr>
          <w:p w14:paraId="76DC5351"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Intellectual disability services</w:t>
            </w:r>
          </w:p>
        </w:tc>
      </w:tr>
      <w:tr w:rsidR="00821B7E" w:rsidRPr="001B1375" w14:paraId="4CB4AAFC" w14:textId="77777777" w:rsidTr="00821B7E">
        <w:tc>
          <w:tcPr>
            <w:tcW w:w="2235" w:type="dxa"/>
            <w:gridSpan w:val="2"/>
          </w:tcPr>
          <w:p w14:paraId="151392F7"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Pr>
          <w:p w14:paraId="2AF9BA04" w14:textId="77777777" w:rsidR="00821B7E" w:rsidRPr="00393748" w:rsidRDefault="00821B7E" w:rsidP="00393748">
            <w:pPr>
              <w:pStyle w:val="IMSTemplatecontent"/>
              <w:spacing w:before="0" w:after="0"/>
              <w:rPr>
                <w:rFonts w:ascii="Arial" w:hAnsi="Arial" w:cs="Arial"/>
                <w:szCs w:val="18"/>
              </w:rPr>
            </w:pPr>
            <w:r w:rsidRPr="00393748">
              <w:rPr>
                <w:rFonts w:ascii="Arial" w:hAnsi="Arial" w:cs="Arial"/>
                <w:szCs w:val="18"/>
              </w:rPr>
              <w:t>39</w:t>
            </w:r>
          </w:p>
        </w:tc>
        <w:tc>
          <w:tcPr>
            <w:tcW w:w="6526" w:type="dxa"/>
            <w:gridSpan w:val="4"/>
          </w:tcPr>
          <w:p w14:paraId="4961EC57" w14:textId="77777777" w:rsidR="00821B7E" w:rsidRPr="00393748" w:rsidRDefault="00821B7E" w:rsidP="00393748">
            <w:pPr>
              <w:pStyle w:val="IMSTemplatecontent"/>
              <w:spacing w:before="0" w:after="0"/>
              <w:rPr>
                <w:rFonts w:ascii="Arial" w:hAnsi="Arial" w:cs="Arial"/>
                <w:szCs w:val="18"/>
              </w:rPr>
            </w:pPr>
            <w:r w:rsidRPr="00393748">
              <w:rPr>
                <w:rFonts w:ascii="Arial" w:hAnsi="Arial" w:cs="Arial"/>
                <w:szCs w:val="18"/>
              </w:rPr>
              <w:t>Migrant resource services</w:t>
            </w:r>
          </w:p>
        </w:tc>
      </w:tr>
      <w:tr w:rsidR="00821B7E" w:rsidRPr="001B1375" w14:paraId="3FF2E7BE" w14:textId="77777777" w:rsidTr="00821B7E">
        <w:tc>
          <w:tcPr>
            <w:tcW w:w="2235" w:type="dxa"/>
            <w:gridSpan w:val="2"/>
          </w:tcPr>
          <w:p w14:paraId="4A10562B"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6FC69A8B"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40</w:t>
            </w:r>
          </w:p>
        </w:tc>
        <w:tc>
          <w:tcPr>
            <w:tcW w:w="6526" w:type="dxa"/>
            <w:gridSpan w:val="4"/>
            <w:vAlign w:val="bottom"/>
          </w:tcPr>
          <w:p w14:paraId="3123A80E"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Sexual assault service</w:t>
            </w:r>
          </w:p>
        </w:tc>
      </w:tr>
      <w:tr w:rsidR="00821B7E" w:rsidRPr="001B1375" w14:paraId="03F126BB" w14:textId="77777777" w:rsidTr="00821B7E">
        <w:tc>
          <w:tcPr>
            <w:tcW w:w="2235" w:type="dxa"/>
            <w:gridSpan w:val="2"/>
          </w:tcPr>
          <w:p w14:paraId="64B148E0"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0045A5F3"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41</w:t>
            </w:r>
          </w:p>
        </w:tc>
        <w:tc>
          <w:tcPr>
            <w:tcW w:w="6526" w:type="dxa"/>
            <w:gridSpan w:val="4"/>
            <w:vAlign w:val="bottom"/>
          </w:tcPr>
          <w:p w14:paraId="0AFC1653" w14:textId="77777777" w:rsidR="00821B7E" w:rsidRPr="00393748" w:rsidRDefault="00821B7E" w:rsidP="00393748">
            <w:pPr>
              <w:pStyle w:val="Table-bodycodeset"/>
              <w:spacing w:after="0"/>
              <w:rPr>
                <w:rFonts w:ascii="Arial" w:eastAsia="Arial Unicode MS" w:hAnsi="Arial" w:cs="Arial"/>
                <w:szCs w:val="18"/>
              </w:rPr>
            </w:pPr>
            <w:r w:rsidRPr="00393748">
              <w:rPr>
                <w:rFonts w:ascii="Arial" w:hAnsi="Arial" w:cs="Arial"/>
                <w:szCs w:val="18"/>
              </w:rPr>
              <w:t>Youth services</w:t>
            </w:r>
          </w:p>
        </w:tc>
      </w:tr>
      <w:tr w:rsidR="00821B7E" w:rsidRPr="001B1375" w14:paraId="64E4B832" w14:textId="77777777" w:rsidTr="00821B7E">
        <w:tc>
          <w:tcPr>
            <w:tcW w:w="2235" w:type="dxa"/>
            <w:gridSpan w:val="2"/>
          </w:tcPr>
          <w:p w14:paraId="556774BE"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7CF67D08" w14:textId="77777777" w:rsidR="00821B7E" w:rsidRPr="00393748" w:rsidRDefault="00821B7E" w:rsidP="00393748">
            <w:pPr>
              <w:pStyle w:val="Table-bodycodeset"/>
              <w:spacing w:after="0"/>
              <w:rPr>
                <w:rFonts w:ascii="Arial" w:hAnsi="Arial" w:cs="Arial"/>
                <w:szCs w:val="18"/>
              </w:rPr>
            </w:pPr>
            <w:r w:rsidRPr="00393748">
              <w:rPr>
                <w:rFonts w:ascii="Arial" w:hAnsi="Arial" w:cs="Arial"/>
                <w:szCs w:val="18"/>
              </w:rPr>
              <w:t>42</w:t>
            </w:r>
          </w:p>
        </w:tc>
        <w:tc>
          <w:tcPr>
            <w:tcW w:w="6526" w:type="dxa"/>
            <w:gridSpan w:val="4"/>
            <w:vAlign w:val="bottom"/>
          </w:tcPr>
          <w:p w14:paraId="17279751" w14:textId="77777777" w:rsidR="00821B7E" w:rsidRPr="00393748" w:rsidRDefault="00821B7E" w:rsidP="00393748">
            <w:pPr>
              <w:pStyle w:val="Table-bodycodeset"/>
              <w:spacing w:after="0"/>
              <w:rPr>
                <w:rFonts w:ascii="Arial" w:hAnsi="Arial" w:cs="Arial"/>
                <w:szCs w:val="18"/>
              </w:rPr>
            </w:pPr>
            <w:r w:rsidRPr="00393748">
              <w:rPr>
                <w:rFonts w:ascii="Arial" w:hAnsi="Arial" w:cs="Arial"/>
                <w:szCs w:val="18"/>
              </w:rPr>
              <w:t>Juvenile justice</w:t>
            </w:r>
          </w:p>
        </w:tc>
      </w:tr>
      <w:tr w:rsidR="00821B7E" w:rsidRPr="001B1375" w14:paraId="07C42849" w14:textId="77777777" w:rsidTr="00821B7E">
        <w:tc>
          <w:tcPr>
            <w:tcW w:w="2235" w:type="dxa"/>
            <w:gridSpan w:val="2"/>
          </w:tcPr>
          <w:p w14:paraId="357B31BA"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522F850F" w14:textId="77777777" w:rsidR="00821B7E" w:rsidRPr="00393748" w:rsidRDefault="00821B7E" w:rsidP="00393748">
            <w:pPr>
              <w:pStyle w:val="Table-bodycodeset"/>
              <w:spacing w:after="0"/>
              <w:rPr>
                <w:rFonts w:ascii="Arial" w:hAnsi="Arial" w:cs="Arial"/>
                <w:szCs w:val="18"/>
              </w:rPr>
            </w:pPr>
            <w:r w:rsidRPr="00393748">
              <w:rPr>
                <w:rFonts w:ascii="Arial" w:hAnsi="Arial" w:cs="Arial"/>
                <w:szCs w:val="18"/>
              </w:rPr>
              <w:t>43</w:t>
            </w:r>
          </w:p>
        </w:tc>
        <w:tc>
          <w:tcPr>
            <w:tcW w:w="6526" w:type="dxa"/>
            <w:gridSpan w:val="4"/>
            <w:vAlign w:val="bottom"/>
          </w:tcPr>
          <w:p w14:paraId="04107E26" w14:textId="77777777" w:rsidR="00821B7E" w:rsidRPr="00393748" w:rsidRDefault="00821B7E" w:rsidP="00393748">
            <w:pPr>
              <w:pStyle w:val="Table-bodycodeset"/>
              <w:spacing w:after="0"/>
              <w:rPr>
                <w:rFonts w:ascii="Arial" w:hAnsi="Arial" w:cs="Arial"/>
                <w:szCs w:val="18"/>
              </w:rPr>
            </w:pPr>
            <w:r w:rsidRPr="00393748">
              <w:rPr>
                <w:rFonts w:ascii="Arial" w:hAnsi="Arial" w:cs="Arial"/>
                <w:szCs w:val="18"/>
              </w:rPr>
              <w:t>Take 2</w:t>
            </w:r>
          </w:p>
        </w:tc>
      </w:tr>
      <w:tr w:rsidR="00821B7E" w:rsidRPr="001B1375" w14:paraId="28C3F5B9" w14:textId="77777777" w:rsidTr="00821B7E">
        <w:tc>
          <w:tcPr>
            <w:tcW w:w="2235" w:type="dxa"/>
            <w:gridSpan w:val="2"/>
          </w:tcPr>
          <w:p w14:paraId="0B4A4001"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A8624C7" w14:textId="77777777" w:rsidR="00821B7E" w:rsidRPr="00393748" w:rsidRDefault="00821B7E" w:rsidP="00393748">
            <w:pPr>
              <w:pStyle w:val="Table-bodycodeset"/>
              <w:spacing w:after="0"/>
              <w:rPr>
                <w:rFonts w:ascii="Arial" w:hAnsi="Arial" w:cs="Arial"/>
                <w:szCs w:val="18"/>
              </w:rPr>
            </w:pPr>
            <w:r w:rsidRPr="00393748">
              <w:rPr>
                <w:rFonts w:ascii="Arial" w:hAnsi="Arial" w:cs="Arial"/>
                <w:szCs w:val="18"/>
              </w:rPr>
              <w:t>44</w:t>
            </w:r>
          </w:p>
        </w:tc>
        <w:tc>
          <w:tcPr>
            <w:tcW w:w="6526" w:type="dxa"/>
            <w:gridSpan w:val="4"/>
            <w:vAlign w:val="bottom"/>
          </w:tcPr>
          <w:p w14:paraId="473DCBE5" w14:textId="77777777" w:rsidR="00821B7E" w:rsidRPr="00393748" w:rsidRDefault="00821B7E" w:rsidP="00393748">
            <w:pPr>
              <w:pStyle w:val="Table-bodycodeset"/>
              <w:spacing w:after="0"/>
              <w:rPr>
                <w:rFonts w:ascii="Arial" w:hAnsi="Arial" w:cs="Arial"/>
                <w:szCs w:val="18"/>
              </w:rPr>
            </w:pPr>
            <w:r w:rsidRPr="00393748">
              <w:rPr>
                <w:rFonts w:ascii="Arial" w:hAnsi="Arial" w:cs="Arial"/>
                <w:szCs w:val="18"/>
              </w:rPr>
              <w:t>Employer</w:t>
            </w:r>
          </w:p>
        </w:tc>
      </w:tr>
      <w:tr w:rsidR="00821B7E" w:rsidRPr="001B1375" w14:paraId="4A72E055" w14:textId="77777777" w:rsidTr="00821B7E">
        <w:tc>
          <w:tcPr>
            <w:tcW w:w="2235" w:type="dxa"/>
            <w:gridSpan w:val="2"/>
          </w:tcPr>
          <w:p w14:paraId="00B67268"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724FBC19" w14:textId="77777777" w:rsidR="00821B7E" w:rsidRPr="00393748" w:rsidRDefault="00821B7E" w:rsidP="00393748">
            <w:pPr>
              <w:pStyle w:val="Table-bodycodeset"/>
              <w:spacing w:after="0"/>
              <w:rPr>
                <w:rFonts w:ascii="Arial" w:hAnsi="Arial" w:cs="Arial"/>
                <w:szCs w:val="18"/>
              </w:rPr>
            </w:pPr>
            <w:r w:rsidRPr="00393748">
              <w:rPr>
                <w:rFonts w:ascii="Arial" w:hAnsi="Arial" w:cs="Arial"/>
                <w:szCs w:val="18"/>
              </w:rPr>
              <w:t>45</w:t>
            </w:r>
          </w:p>
        </w:tc>
        <w:tc>
          <w:tcPr>
            <w:tcW w:w="6526" w:type="dxa"/>
            <w:gridSpan w:val="4"/>
            <w:vAlign w:val="bottom"/>
          </w:tcPr>
          <w:p w14:paraId="77EFED63" w14:textId="77777777" w:rsidR="00821B7E" w:rsidRPr="00393748" w:rsidRDefault="00821B7E" w:rsidP="00393748">
            <w:pPr>
              <w:pStyle w:val="Table-bodycodeset"/>
              <w:spacing w:after="0"/>
              <w:rPr>
                <w:rFonts w:ascii="Arial" w:hAnsi="Arial" w:cs="Arial"/>
                <w:szCs w:val="18"/>
              </w:rPr>
            </w:pPr>
            <w:r w:rsidRPr="00393748">
              <w:rPr>
                <w:rFonts w:ascii="Arial" w:hAnsi="Arial" w:cs="Arial"/>
                <w:szCs w:val="18"/>
              </w:rPr>
              <w:t>Other AMHS</w:t>
            </w:r>
          </w:p>
        </w:tc>
      </w:tr>
      <w:tr w:rsidR="00821B7E" w:rsidRPr="001B1375" w14:paraId="0C299AF3" w14:textId="77777777" w:rsidTr="00821B7E">
        <w:tc>
          <w:tcPr>
            <w:tcW w:w="2235" w:type="dxa"/>
            <w:gridSpan w:val="2"/>
          </w:tcPr>
          <w:p w14:paraId="3414EFFA"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22470E28" w14:textId="77777777" w:rsidR="00821B7E" w:rsidRPr="00393748" w:rsidRDefault="00821B7E" w:rsidP="00393748">
            <w:pPr>
              <w:pStyle w:val="Table-bodycodeset"/>
              <w:spacing w:after="0"/>
              <w:rPr>
                <w:rFonts w:ascii="Arial" w:hAnsi="Arial" w:cs="Arial"/>
                <w:szCs w:val="18"/>
              </w:rPr>
            </w:pPr>
            <w:r w:rsidRPr="00393748">
              <w:rPr>
                <w:rFonts w:ascii="Arial" w:hAnsi="Arial" w:cs="Arial"/>
                <w:szCs w:val="18"/>
              </w:rPr>
              <w:t>46</w:t>
            </w:r>
          </w:p>
        </w:tc>
        <w:tc>
          <w:tcPr>
            <w:tcW w:w="6526" w:type="dxa"/>
            <w:gridSpan w:val="4"/>
            <w:vAlign w:val="bottom"/>
          </w:tcPr>
          <w:p w14:paraId="1AF6E12F" w14:textId="77777777" w:rsidR="00821B7E" w:rsidRPr="00393748" w:rsidRDefault="00821B7E" w:rsidP="00393748">
            <w:pPr>
              <w:pStyle w:val="Table-bodycodeset"/>
              <w:spacing w:after="0"/>
              <w:rPr>
                <w:rFonts w:ascii="Arial" w:hAnsi="Arial" w:cs="Arial"/>
                <w:szCs w:val="18"/>
              </w:rPr>
            </w:pPr>
            <w:r w:rsidRPr="00393748">
              <w:rPr>
                <w:rFonts w:ascii="Arial" w:hAnsi="Arial" w:cs="Arial"/>
                <w:szCs w:val="18"/>
              </w:rPr>
              <w:t>Telephone information and advice service</w:t>
            </w:r>
          </w:p>
        </w:tc>
      </w:tr>
      <w:tr w:rsidR="00821B7E" w:rsidRPr="001B1375" w14:paraId="08486780" w14:textId="77777777" w:rsidTr="00821B7E">
        <w:tc>
          <w:tcPr>
            <w:tcW w:w="2235" w:type="dxa"/>
            <w:gridSpan w:val="2"/>
          </w:tcPr>
          <w:p w14:paraId="332A0BB5"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6F0FF7C4" w14:textId="77777777" w:rsidR="00821B7E" w:rsidRPr="00393748" w:rsidRDefault="00821B7E" w:rsidP="00393748">
            <w:pPr>
              <w:pStyle w:val="Table-bodycodeset"/>
              <w:spacing w:after="0"/>
              <w:rPr>
                <w:rFonts w:ascii="Arial" w:hAnsi="Arial" w:cs="Arial"/>
                <w:szCs w:val="18"/>
              </w:rPr>
            </w:pPr>
            <w:r w:rsidRPr="00393748">
              <w:rPr>
                <w:rFonts w:ascii="Arial" w:hAnsi="Arial" w:cs="Arial"/>
                <w:szCs w:val="18"/>
              </w:rPr>
              <w:t>47</w:t>
            </w:r>
          </w:p>
        </w:tc>
        <w:tc>
          <w:tcPr>
            <w:tcW w:w="6526" w:type="dxa"/>
            <w:gridSpan w:val="4"/>
            <w:vAlign w:val="bottom"/>
          </w:tcPr>
          <w:p w14:paraId="52A11250" w14:textId="77777777" w:rsidR="00821B7E" w:rsidRPr="00393748" w:rsidRDefault="00821B7E" w:rsidP="00393748">
            <w:pPr>
              <w:pStyle w:val="Table-bodycodeset"/>
              <w:spacing w:after="0"/>
              <w:rPr>
                <w:rFonts w:ascii="Arial" w:hAnsi="Arial" w:cs="Arial"/>
                <w:szCs w:val="18"/>
              </w:rPr>
            </w:pPr>
            <w:r w:rsidRPr="00393748">
              <w:rPr>
                <w:rFonts w:ascii="Arial" w:hAnsi="Arial" w:cs="Arial"/>
                <w:szCs w:val="18"/>
              </w:rPr>
              <w:t>Child Protection-Out of Home Care</w:t>
            </w:r>
          </w:p>
        </w:tc>
      </w:tr>
      <w:tr w:rsidR="00821B7E" w:rsidRPr="001B1375" w14:paraId="021264C3" w14:textId="77777777" w:rsidTr="00821B7E">
        <w:tc>
          <w:tcPr>
            <w:tcW w:w="2235" w:type="dxa"/>
            <w:gridSpan w:val="2"/>
          </w:tcPr>
          <w:p w14:paraId="5CB74435"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7DC0939F" w14:textId="77777777" w:rsidR="00821B7E" w:rsidRPr="00393748" w:rsidRDefault="00821B7E" w:rsidP="00393748">
            <w:pPr>
              <w:pStyle w:val="Table-bodycodeset"/>
              <w:spacing w:after="0"/>
              <w:rPr>
                <w:rFonts w:ascii="Arial" w:hAnsi="Arial" w:cs="Arial"/>
                <w:szCs w:val="18"/>
              </w:rPr>
            </w:pPr>
            <w:r w:rsidRPr="00393748">
              <w:rPr>
                <w:rFonts w:ascii="Arial" w:hAnsi="Arial" w:cs="Arial"/>
                <w:szCs w:val="18"/>
              </w:rPr>
              <w:t>50</w:t>
            </w:r>
          </w:p>
        </w:tc>
        <w:tc>
          <w:tcPr>
            <w:tcW w:w="6526" w:type="dxa"/>
            <w:gridSpan w:val="4"/>
            <w:vAlign w:val="bottom"/>
          </w:tcPr>
          <w:p w14:paraId="5FEC29F4" w14:textId="77777777" w:rsidR="00821B7E" w:rsidRPr="00393748" w:rsidRDefault="00821B7E" w:rsidP="00393748">
            <w:pPr>
              <w:pStyle w:val="Table-bodycodeset"/>
              <w:spacing w:after="0"/>
              <w:rPr>
                <w:rFonts w:ascii="Arial" w:hAnsi="Arial" w:cs="Arial"/>
                <w:szCs w:val="18"/>
              </w:rPr>
            </w:pPr>
            <w:r w:rsidRPr="00393748">
              <w:rPr>
                <w:rFonts w:ascii="Arial" w:hAnsi="Arial" w:cs="Arial"/>
                <w:szCs w:val="18"/>
              </w:rPr>
              <w:t>Compulsory Notification List</w:t>
            </w:r>
          </w:p>
        </w:tc>
      </w:tr>
      <w:tr w:rsidR="00821B7E" w:rsidRPr="001B1375" w14:paraId="42031435" w14:textId="77777777" w:rsidTr="00821B7E">
        <w:tc>
          <w:tcPr>
            <w:tcW w:w="2235" w:type="dxa"/>
            <w:gridSpan w:val="2"/>
          </w:tcPr>
          <w:p w14:paraId="16B04EA1"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bookmarkStart w:id="53" w:name="_Hlk1714514"/>
          </w:p>
        </w:tc>
        <w:tc>
          <w:tcPr>
            <w:tcW w:w="846" w:type="dxa"/>
            <w:vAlign w:val="bottom"/>
          </w:tcPr>
          <w:p w14:paraId="04C53C67" w14:textId="77777777" w:rsidR="00821B7E" w:rsidRPr="00F66BF9" w:rsidRDefault="00821B7E" w:rsidP="00393748">
            <w:pPr>
              <w:pStyle w:val="Table-bodycodeset"/>
              <w:spacing w:after="0"/>
              <w:rPr>
                <w:rFonts w:ascii="Arial" w:hAnsi="Arial" w:cs="Arial"/>
                <w:szCs w:val="18"/>
              </w:rPr>
            </w:pPr>
            <w:r w:rsidRPr="00F66BF9">
              <w:rPr>
                <w:rFonts w:ascii="Arial" w:hAnsi="Arial" w:cs="Arial"/>
                <w:szCs w:val="18"/>
              </w:rPr>
              <w:t>51</w:t>
            </w:r>
          </w:p>
        </w:tc>
        <w:tc>
          <w:tcPr>
            <w:tcW w:w="6526" w:type="dxa"/>
            <w:gridSpan w:val="4"/>
            <w:vAlign w:val="bottom"/>
          </w:tcPr>
          <w:p w14:paraId="1DAAF198" w14:textId="77777777" w:rsidR="00821B7E" w:rsidRPr="00F66BF9" w:rsidRDefault="00821B7E" w:rsidP="00393748">
            <w:pPr>
              <w:pStyle w:val="Table-bodycodeset"/>
              <w:spacing w:after="0"/>
              <w:rPr>
                <w:rFonts w:ascii="Arial" w:hAnsi="Arial" w:cs="Arial"/>
                <w:szCs w:val="18"/>
              </w:rPr>
            </w:pPr>
            <w:r w:rsidRPr="00F66BF9">
              <w:rPr>
                <w:rFonts w:ascii="Arial" w:hAnsi="Arial" w:cs="Arial"/>
                <w:szCs w:val="18"/>
              </w:rPr>
              <w:t>Courts</w:t>
            </w:r>
          </w:p>
        </w:tc>
      </w:tr>
      <w:tr w:rsidR="00821B7E" w:rsidRPr="001B1375" w14:paraId="0F12B3A5" w14:textId="77777777" w:rsidTr="00821B7E">
        <w:tc>
          <w:tcPr>
            <w:tcW w:w="2235" w:type="dxa"/>
            <w:gridSpan w:val="2"/>
          </w:tcPr>
          <w:p w14:paraId="0B2B13BE"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0EA11560" w14:textId="77777777" w:rsidR="00821B7E" w:rsidRPr="00F66BF9" w:rsidRDefault="00821B7E" w:rsidP="00393748">
            <w:pPr>
              <w:pStyle w:val="Table-bodycodeset"/>
              <w:spacing w:after="0"/>
              <w:rPr>
                <w:rFonts w:ascii="Arial" w:hAnsi="Arial" w:cs="Arial"/>
                <w:szCs w:val="18"/>
              </w:rPr>
            </w:pPr>
            <w:r w:rsidRPr="00F66BF9">
              <w:rPr>
                <w:rFonts w:ascii="Arial" w:hAnsi="Arial" w:cs="Arial"/>
                <w:szCs w:val="18"/>
              </w:rPr>
              <w:t>52</w:t>
            </w:r>
          </w:p>
        </w:tc>
        <w:tc>
          <w:tcPr>
            <w:tcW w:w="6526" w:type="dxa"/>
            <w:gridSpan w:val="4"/>
            <w:vAlign w:val="bottom"/>
          </w:tcPr>
          <w:p w14:paraId="54BDC3F0" w14:textId="77777777" w:rsidR="00821B7E" w:rsidRPr="00F66BF9" w:rsidRDefault="00821B7E" w:rsidP="00393748">
            <w:pPr>
              <w:pStyle w:val="Table-bodycodeset"/>
              <w:spacing w:after="0"/>
              <w:rPr>
                <w:rFonts w:ascii="Arial" w:hAnsi="Arial" w:cs="Arial"/>
                <w:szCs w:val="18"/>
              </w:rPr>
            </w:pPr>
            <w:r w:rsidRPr="00F66BF9">
              <w:rPr>
                <w:rFonts w:ascii="Arial" w:hAnsi="Arial" w:cs="Arial"/>
                <w:szCs w:val="18"/>
              </w:rPr>
              <w:t>Custodial Health Service</w:t>
            </w:r>
          </w:p>
        </w:tc>
      </w:tr>
      <w:tr w:rsidR="00821B7E" w:rsidRPr="001B1375" w14:paraId="1FECB39C" w14:textId="77777777" w:rsidTr="00821B7E">
        <w:tc>
          <w:tcPr>
            <w:tcW w:w="2235" w:type="dxa"/>
            <w:gridSpan w:val="2"/>
          </w:tcPr>
          <w:p w14:paraId="5B82722B"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662C26C" w14:textId="77777777" w:rsidR="00821B7E" w:rsidRPr="00F66BF9" w:rsidRDefault="00821B7E" w:rsidP="00393748">
            <w:pPr>
              <w:pStyle w:val="Table-bodycodeset"/>
              <w:spacing w:after="0"/>
              <w:rPr>
                <w:rFonts w:ascii="Arial" w:hAnsi="Arial" w:cs="Arial"/>
                <w:szCs w:val="18"/>
              </w:rPr>
            </w:pPr>
            <w:r w:rsidRPr="00F66BF9">
              <w:rPr>
                <w:rFonts w:ascii="Arial" w:hAnsi="Arial" w:cs="Arial"/>
                <w:szCs w:val="18"/>
              </w:rPr>
              <w:t>53</w:t>
            </w:r>
          </w:p>
        </w:tc>
        <w:tc>
          <w:tcPr>
            <w:tcW w:w="6526" w:type="dxa"/>
            <w:gridSpan w:val="4"/>
            <w:vAlign w:val="bottom"/>
          </w:tcPr>
          <w:p w14:paraId="05C98B2B" w14:textId="77777777" w:rsidR="00821B7E" w:rsidRPr="00F66BF9" w:rsidRDefault="00821B7E" w:rsidP="00393748">
            <w:pPr>
              <w:pStyle w:val="Table-bodycodeset"/>
              <w:spacing w:after="0"/>
              <w:rPr>
                <w:rFonts w:ascii="Arial" w:hAnsi="Arial" w:cs="Arial"/>
                <w:szCs w:val="18"/>
              </w:rPr>
            </w:pPr>
            <w:r w:rsidRPr="00F66BF9">
              <w:rPr>
                <w:rFonts w:ascii="Arial" w:hAnsi="Arial" w:cs="Arial"/>
                <w:szCs w:val="18"/>
              </w:rPr>
              <w:t>Court integrated Services Program (CISP)</w:t>
            </w:r>
          </w:p>
        </w:tc>
      </w:tr>
      <w:tr w:rsidR="00821B7E" w:rsidRPr="001B1375" w14:paraId="2A3A7B7E" w14:textId="77777777" w:rsidTr="00821B7E">
        <w:tc>
          <w:tcPr>
            <w:tcW w:w="2235" w:type="dxa"/>
            <w:gridSpan w:val="2"/>
          </w:tcPr>
          <w:p w14:paraId="56B329FB"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25E78DF" w14:textId="77777777" w:rsidR="00821B7E" w:rsidRPr="00F66BF9" w:rsidRDefault="00821B7E" w:rsidP="00393748">
            <w:pPr>
              <w:pStyle w:val="Table-bodycodeset"/>
              <w:spacing w:after="0"/>
              <w:rPr>
                <w:rFonts w:ascii="Arial" w:hAnsi="Arial" w:cs="Arial"/>
                <w:szCs w:val="18"/>
              </w:rPr>
            </w:pPr>
            <w:r w:rsidRPr="00F66BF9">
              <w:rPr>
                <w:rFonts w:ascii="Arial" w:hAnsi="Arial" w:cs="Arial"/>
                <w:szCs w:val="18"/>
              </w:rPr>
              <w:t>54</w:t>
            </w:r>
          </w:p>
        </w:tc>
        <w:tc>
          <w:tcPr>
            <w:tcW w:w="6526" w:type="dxa"/>
            <w:gridSpan w:val="4"/>
            <w:vAlign w:val="bottom"/>
          </w:tcPr>
          <w:p w14:paraId="6D4FD20F" w14:textId="77777777" w:rsidR="00821B7E" w:rsidRPr="00F66BF9" w:rsidRDefault="00821B7E" w:rsidP="00393748">
            <w:pPr>
              <w:pStyle w:val="Table-bodycodeset"/>
              <w:spacing w:after="0"/>
              <w:rPr>
                <w:rFonts w:ascii="Arial" w:hAnsi="Arial" w:cs="Arial"/>
                <w:szCs w:val="18"/>
              </w:rPr>
            </w:pPr>
            <w:r w:rsidRPr="00F66BF9">
              <w:rPr>
                <w:rFonts w:ascii="Arial" w:hAnsi="Arial" w:cs="Arial"/>
                <w:szCs w:val="18"/>
              </w:rPr>
              <w:t>Legal Representative</w:t>
            </w:r>
          </w:p>
        </w:tc>
      </w:tr>
      <w:tr w:rsidR="00821B7E" w:rsidRPr="001B1375" w14:paraId="79BA80B3" w14:textId="77777777" w:rsidTr="00821B7E">
        <w:tc>
          <w:tcPr>
            <w:tcW w:w="2235" w:type="dxa"/>
            <w:gridSpan w:val="2"/>
          </w:tcPr>
          <w:p w14:paraId="20A055EF"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420D7E67" w14:textId="77777777" w:rsidR="00821B7E" w:rsidRPr="00F66BF9" w:rsidRDefault="00821B7E" w:rsidP="00393748">
            <w:pPr>
              <w:pStyle w:val="Table-bodycodeset"/>
              <w:spacing w:after="0"/>
              <w:rPr>
                <w:rFonts w:ascii="Arial" w:hAnsi="Arial" w:cs="Arial"/>
                <w:szCs w:val="18"/>
              </w:rPr>
            </w:pPr>
            <w:r w:rsidRPr="00F66BF9">
              <w:rPr>
                <w:rFonts w:ascii="Arial" w:hAnsi="Arial" w:cs="Arial"/>
                <w:szCs w:val="18"/>
              </w:rPr>
              <w:t>55</w:t>
            </w:r>
          </w:p>
        </w:tc>
        <w:tc>
          <w:tcPr>
            <w:tcW w:w="6526" w:type="dxa"/>
            <w:gridSpan w:val="4"/>
            <w:vAlign w:val="bottom"/>
          </w:tcPr>
          <w:p w14:paraId="1AB70153" w14:textId="77777777" w:rsidR="00821B7E" w:rsidRPr="00F66BF9" w:rsidRDefault="00821B7E" w:rsidP="00393748">
            <w:pPr>
              <w:pStyle w:val="Table-bodycodeset"/>
              <w:spacing w:after="0"/>
              <w:rPr>
                <w:rFonts w:ascii="Arial" w:hAnsi="Arial" w:cs="Arial"/>
                <w:szCs w:val="18"/>
              </w:rPr>
            </w:pPr>
            <w:r w:rsidRPr="00F66BF9">
              <w:rPr>
                <w:rFonts w:ascii="Arial" w:hAnsi="Arial" w:cs="Arial"/>
                <w:szCs w:val="18"/>
              </w:rPr>
              <w:t>Prison Mental Health Service</w:t>
            </w:r>
          </w:p>
        </w:tc>
      </w:tr>
      <w:tr w:rsidR="000732A0" w:rsidRPr="001B1375" w14:paraId="096CBF39" w14:textId="77777777" w:rsidTr="00821B7E">
        <w:tc>
          <w:tcPr>
            <w:tcW w:w="2235" w:type="dxa"/>
            <w:gridSpan w:val="2"/>
          </w:tcPr>
          <w:p w14:paraId="4132DB2D" w14:textId="77777777" w:rsidR="000732A0" w:rsidRPr="00393748" w:rsidRDefault="000732A0"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570F2B88" w14:textId="24EC61E6" w:rsidR="000732A0" w:rsidRPr="00F66BF9" w:rsidRDefault="000732A0" w:rsidP="00393748">
            <w:pPr>
              <w:pStyle w:val="Table-bodycodeset"/>
              <w:spacing w:after="0"/>
              <w:rPr>
                <w:rFonts w:ascii="Arial" w:hAnsi="Arial" w:cs="Arial"/>
                <w:szCs w:val="18"/>
              </w:rPr>
            </w:pPr>
            <w:r>
              <w:rPr>
                <w:rFonts w:ascii="Arial" w:hAnsi="Arial" w:cs="Arial"/>
                <w:szCs w:val="18"/>
              </w:rPr>
              <w:t>60</w:t>
            </w:r>
          </w:p>
        </w:tc>
        <w:tc>
          <w:tcPr>
            <w:tcW w:w="6526" w:type="dxa"/>
            <w:gridSpan w:val="4"/>
            <w:vAlign w:val="bottom"/>
          </w:tcPr>
          <w:p w14:paraId="7C05E69B" w14:textId="099FA520" w:rsidR="000732A0" w:rsidRPr="00F66BF9" w:rsidRDefault="000732A0" w:rsidP="00393748">
            <w:pPr>
              <w:pStyle w:val="Table-bodycodeset"/>
              <w:spacing w:after="0"/>
              <w:rPr>
                <w:rFonts w:ascii="Arial" w:hAnsi="Arial" w:cs="Arial"/>
                <w:szCs w:val="18"/>
              </w:rPr>
            </w:pPr>
            <w:r>
              <w:rPr>
                <w:rFonts w:ascii="Arial" w:hAnsi="Arial" w:cs="Arial"/>
                <w:szCs w:val="18"/>
              </w:rPr>
              <w:t>Mental Health</w:t>
            </w:r>
            <w:r w:rsidR="00C73D2F">
              <w:rPr>
                <w:rFonts w:ascii="Arial" w:hAnsi="Arial" w:cs="Arial"/>
                <w:szCs w:val="18"/>
              </w:rPr>
              <w:t xml:space="preserve"> &amp; Wellbeing</w:t>
            </w:r>
            <w:r>
              <w:rPr>
                <w:rFonts w:ascii="Arial" w:hAnsi="Arial" w:cs="Arial"/>
                <w:szCs w:val="18"/>
              </w:rPr>
              <w:t xml:space="preserve"> Local</w:t>
            </w:r>
          </w:p>
        </w:tc>
      </w:tr>
      <w:tr w:rsidR="000732A0" w:rsidRPr="001B1375" w14:paraId="35A39995" w14:textId="77777777" w:rsidTr="00821B7E">
        <w:tc>
          <w:tcPr>
            <w:tcW w:w="2235" w:type="dxa"/>
            <w:gridSpan w:val="2"/>
          </w:tcPr>
          <w:p w14:paraId="34C53CDE" w14:textId="77777777" w:rsidR="000732A0" w:rsidRPr="00393748" w:rsidRDefault="000732A0"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0DBCEACA" w14:textId="03B0798E" w:rsidR="000732A0" w:rsidRPr="00F66BF9" w:rsidRDefault="000732A0" w:rsidP="00393748">
            <w:pPr>
              <w:pStyle w:val="Table-bodycodeset"/>
              <w:spacing w:after="0"/>
              <w:rPr>
                <w:rFonts w:ascii="Arial" w:hAnsi="Arial" w:cs="Arial"/>
                <w:szCs w:val="18"/>
              </w:rPr>
            </w:pPr>
            <w:r>
              <w:rPr>
                <w:rFonts w:ascii="Arial" w:hAnsi="Arial" w:cs="Arial"/>
                <w:szCs w:val="18"/>
              </w:rPr>
              <w:t>61</w:t>
            </w:r>
          </w:p>
        </w:tc>
        <w:tc>
          <w:tcPr>
            <w:tcW w:w="6526" w:type="dxa"/>
            <w:gridSpan w:val="4"/>
            <w:vAlign w:val="bottom"/>
          </w:tcPr>
          <w:p w14:paraId="23880E91" w14:textId="183F6D68" w:rsidR="000732A0" w:rsidRPr="00F66BF9" w:rsidRDefault="000732A0" w:rsidP="00393748">
            <w:pPr>
              <w:pStyle w:val="Table-bodycodeset"/>
              <w:spacing w:after="0"/>
              <w:rPr>
                <w:rFonts w:ascii="Arial" w:hAnsi="Arial" w:cs="Arial"/>
                <w:szCs w:val="18"/>
              </w:rPr>
            </w:pPr>
            <w:r>
              <w:rPr>
                <w:rFonts w:ascii="Arial" w:hAnsi="Arial" w:cs="Arial"/>
                <w:szCs w:val="18"/>
              </w:rPr>
              <w:t>Urgent care Centre</w:t>
            </w:r>
          </w:p>
        </w:tc>
      </w:tr>
      <w:tr w:rsidR="000732A0" w:rsidRPr="001B1375" w14:paraId="4F81E6CF" w14:textId="77777777" w:rsidTr="00821B7E">
        <w:tc>
          <w:tcPr>
            <w:tcW w:w="2235" w:type="dxa"/>
            <w:gridSpan w:val="2"/>
          </w:tcPr>
          <w:p w14:paraId="2D8BD0D1" w14:textId="77777777" w:rsidR="000732A0" w:rsidRPr="00393748" w:rsidRDefault="000732A0"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67D6B432" w14:textId="5101912F" w:rsidR="000732A0" w:rsidRDefault="000732A0" w:rsidP="00393748">
            <w:pPr>
              <w:pStyle w:val="Table-bodycodeset"/>
              <w:spacing w:after="0"/>
              <w:rPr>
                <w:rFonts w:ascii="Arial" w:hAnsi="Arial" w:cs="Arial"/>
                <w:szCs w:val="18"/>
              </w:rPr>
            </w:pPr>
            <w:r>
              <w:rPr>
                <w:rFonts w:ascii="Arial" w:hAnsi="Arial" w:cs="Arial"/>
                <w:szCs w:val="18"/>
              </w:rPr>
              <w:t>99</w:t>
            </w:r>
          </w:p>
        </w:tc>
        <w:tc>
          <w:tcPr>
            <w:tcW w:w="6526" w:type="dxa"/>
            <w:gridSpan w:val="4"/>
            <w:vAlign w:val="bottom"/>
          </w:tcPr>
          <w:p w14:paraId="32CBCCF0" w14:textId="53350A67" w:rsidR="000732A0" w:rsidRDefault="000732A0" w:rsidP="00393748">
            <w:pPr>
              <w:pStyle w:val="Table-bodycodeset"/>
              <w:spacing w:after="0"/>
              <w:rPr>
                <w:rFonts w:ascii="Arial" w:hAnsi="Arial" w:cs="Arial"/>
                <w:szCs w:val="18"/>
              </w:rPr>
            </w:pPr>
            <w:r>
              <w:rPr>
                <w:rFonts w:ascii="Arial" w:hAnsi="Arial" w:cs="Arial"/>
                <w:szCs w:val="18"/>
              </w:rPr>
              <w:t>Unknown</w:t>
            </w:r>
          </w:p>
        </w:tc>
      </w:tr>
      <w:bookmarkEnd w:id="53"/>
      <w:tr w:rsidR="00821B7E" w:rsidRPr="001B1375" w14:paraId="056B6791" w14:textId="77777777" w:rsidTr="00821B7E">
        <w:trPr>
          <w:trHeight w:val="541"/>
        </w:trPr>
        <w:tc>
          <w:tcPr>
            <w:tcW w:w="2235" w:type="dxa"/>
            <w:gridSpan w:val="2"/>
            <w:tcBorders>
              <w:top w:val="single" w:sz="4" w:space="0" w:color="auto"/>
              <w:bottom w:val="single" w:sz="4" w:space="0" w:color="auto"/>
            </w:tcBorders>
          </w:tcPr>
          <w:p w14:paraId="230E5177" w14:textId="2A1389A8"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Guide for use</w:t>
            </w:r>
          </w:p>
        </w:tc>
        <w:tc>
          <w:tcPr>
            <w:tcW w:w="7372" w:type="dxa"/>
            <w:gridSpan w:val="5"/>
            <w:tcBorders>
              <w:top w:val="single" w:sz="4" w:space="0" w:color="auto"/>
              <w:bottom w:val="single" w:sz="4" w:space="0" w:color="auto"/>
            </w:tcBorders>
          </w:tcPr>
          <w:p w14:paraId="75BBAEB5" w14:textId="77777777" w:rsidR="00821B7E" w:rsidRDefault="00821B7E" w:rsidP="00393748">
            <w:pPr>
              <w:spacing w:after="0"/>
              <w:rPr>
                <w:rFonts w:eastAsia="Times" w:cs="Arial"/>
                <w:sz w:val="18"/>
                <w:szCs w:val="18"/>
              </w:rPr>
            </w:pPr>
            <w:r w:rsidRPr="00393748">
              <w:rPr>
                <w:rFonts w:eastAsia="Times" w:cs="Arial"/>
                <w:sz w:val="18"/>
                <w:szCs w:val="18"/>
              </w:rPr>
              <w:t>Where a person or organisation falls into more than one category, select the category that most appropriately reflects their context for the referral.</w:t>
            </w:r>
          </w:p>
          <w:p w14:paraId="7757FBFF" w14:textId="63C41DE4" w:rsidR="00FC0267" w:rsidRPr="00393748" w:rsidRDefault="00FC0267" w:rsidP="00393748">
            <w:pPr>
              <w:spacing w:after="0"/>
              <w:rPr>
                <w:rFonts w:eastAsia="Times" w:cs="Arial"/>
                <w:sz w:val="18"/>
                <w:szCs w:val="18"/>
              </w:rPr>
            </w:pPr>
          </w:p>
        </w:tc>
      </w:tr>
      <w:tr w:rsidR="00821B7E" w:rsidRPr="001B1375" w14:paraId="05733940" w14:textId="77777777" w:rsidTr="00821B7E">
        <w:tc>
          <w:tcPr>
            <w:tcW w:w="2235" w:type="dxa"/>
            <w:gridSpan w:val="2"/>
            <w:tcBorders>
              <w:top w:val="single" w:sz="4" w:space="0" w:color="auto"/>
            </w:tcBorders>
          </w:tcPr>
          <w:p w14:paraId="0470D7F5"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Principal data users</w:t>
            </w:r>
          </w:p>
        </w:tc>
        <w:tc>
          <w:tcPr>
            <w:tcW w:w="7372" w:type="dxa"/>
            <w:gridSpan w:val="5"/>
            <w:tcBorders>
              <w:top w:val="single" w:sz="4" w:space="0" w:color="auto"/>
            </w:tcBorders>
          </w:tcPr>
          <w:p w14:paraId="6634AC79" w14:textId="77777777" w:rsidR="00821B7E" w:rsidRDefault="00821B7E" w:rsidP="00393748">
            <w:pPr>
              <w:pStyle w:val="Table-na2"/>
              <w:tabs>
                <w:tab w:val="left" w:pos="510"/>
              </w:tabs>
              <w:spacing w:before="0" w:after="0" w:line="240" w:lineRule="auto"/>
              <w:rPr>
                <w:rFonts w:ascii="Arial" w:hAnsi="Arial" w:cs="Arial"/>
                <w:sz w:val="18"/>
                <w:szCs w:val="18"/>
              </w:rPr>
            </w:pPr>
            <w:r w:rsidRPr="00393748">
              <w:rPr>
                <w:rFonts w:ascii="Arial" w:hAnsi="Arial" w:cs="Arial"/>
                <w:sz w:val="18"/>
                <w:szCs w:val="18"/>
              </w:rPr>
              <w:t xml:space="preserve">Mental Health Agencies, Mental Health </w:t>
            </w:r>
            <w:r w:rsidR="00FC0267">
              <w:rPr>
                <w:rFonts w:ascii="Arial" w:hAnsi="Arial" w:cs="Arial"/>
                <w:sz w:val="18"/>
                <w:szCs w:val="18"/>
              </w:rPr>
              <w:t>&amp; Wellbeing Division</w:t>
            </w:r>
          </w:p>
          <w:p w14:paraId="781980E8" w14:textId="6481E4D5" w:rsidR="00FC0267" w:rsidRPr="00393748" w:rsidRDefault="00FC0267" w:rsidP="00393748">
            <w:pPr>
              <w:pStyle w:val="Table-na2"/>
              <w:tabs>
                <w:tab w:val="left" w:pos="510"/>
              </w:tabs>
              <w:spacing w:before="0" w:after="0" w:line="240" w:lineRule="auto"/>
              <w:rPr>
                <w:rFonts w:ascii="Arial" w:eastAsia="Times" w:hAnsi="Arial" w:cs="Arial"/>
                <w:sz w:val="18"/>
                <w:szCs w:val="18"/>
              </w:rPr>
            </w:pPr>
          </w:p>
        </w:tc>
      </w:tr>
      <w:tr w:rsidR="00821B7E" w:rsidRPr="001B1375" w14:paraId="40B1DD7F" w14:textId="77777777" w:rsidTr="00821B7E">
        <w:trPr>
          <w:cantSplit/>
        </w:trPr>
        <w:tc>
          <w:tcPr>
            <w:tcW w:w="2235" w:type="dxa"/>
            <w:gridSpan w:val="2"/>
          </w:tcPr>
          <w:p w14:paraId="3067EE32"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Edit/validation rules</w:t>
            </w:r>
          </w:p>
        </w:tc>
        <w:tc>
          <w:tcPr>
            <w:tcW w:w="7372" w:type="dxa"/>
            <w:gridSpan w:val="5"/>
          </w:tcPr>
          <w:p w14:paraId="07B77FBF" w14:textId="77777777" w:rsidR="00821B7E" w:rsidRDefault="00821B7E" w:rsidP="00393748">
            <w:pPr>
              <w:spacing w:after="0" w:line="270" w:lineRule="atLeast"/>
              <w:rPr>
                <w:rFonts w:eastAsia="Times" w:cs="Arial"/>
                <w:sz w:val="18"/>
                <w:szCs w:val="18"/>
              </w:rPr>
            </w:pPr>
            <w:r w:rsidRPr="00393748">
              <w:rPr>
                <w:rFonts w:eastAsia="Times" w:cs="Arial"/>
                <w:sz w:val="18"/>
                <w:szCs w:val="18"/>
              </w:rPr>
              <w:t>Mandatory for all Triage categories</w:t>
            </w:r>
          </w:p>
          <w:p w14:paraId="1E29B282" w14:textId="0DC989C8" w:rsidR="00FC0267" w:rsidRPr="00393748" w:rsidRDefault="00FC0267" w:rsidP="00393748">
            <w:pPr>
              <w:spacing w:after="0" w:line="270" w:lineRule="atLeast"/>
              <w:rPr>
                <w:rFonts w:eastAsia="Times" w:cs="Arial"/>
                <w:sz w:val="18"/>
                <w:szCs w:val="18"/>
              </w:rPr>
            </w:pPr>
          </w:p>
        </w:tc>
      </w:tr>
      <w:tr w:rsidR="00821B7E" w:rsidRPr="001B1375" w14:paraId="7880F5F4" w14:textId="77777777" w:rsidTr="00821B7E">
        <w:tc>
          <w:tcPr>
            <w:tcW w:w="2235" w:type="dxa"/>
            <w:gridSpan w:val="2"/>
            <w:tcBorders>
              <w:bottom w:val="single" w:sz="4" w:space="0" w:color="auto"/>
            </w:tcBorders>
          </w:tcPr>
          <w:p w14:paraId="028B3ACA"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Definition source</w:t>
            </w:r>
          </w:p>
        </w:tc>
        <w:tc>
          <w:tcPr>
            <w:tcW w:w="2693" w:type="dxa"/>
            <w:gridSpan w:val="3"/>
            <w:tcBorders>
              <w:bottom w:val="single" w:sz="4" w:space="0" w:color="auto"/>
            </w:tcBorders>
          </w:tcPr>
          <w:p w14:paraId="325B0F35"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CMI/ODS</w:t>
            </w:r>
          </w:p>
        </w:tc>
        <w:tc>
          <w:tcPr>
            <w:tcW w:w="2155" w:type="dxa"/>
            <w:tcBorders>
              <w:bottom w:val="single" w:sz="4" w:space="0" w:color="auto"/>
            </w:tcBorders>
          </w:tcPr>
          <w:p w14:paraId="6A632418"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Value Domain source</w:t>
            </w:r>
          </w:p>
        </w:tc>
        <w:tc>
          <w:tcPr>
            <w:tcW w:w="2524" w:type="dxa"/>
            <w:tcBorders>
              <w:bottom w:val="single" w:sz="4" w:space="0" w:color="auto"/>
            </w:tcBorders>
          </w:tcPr>
          <w:p w14:paraId="786C9444"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CMI/ODS</w:t>
            </w:r>
          </w:p>
        </w:tc>
      </w:tr>
    </w:tbl>
    <w:p w14:paraId="06687839" w14:textId="77777777" w:rsidR="00821B7E" w:rsidRDefault="00821B7E" w:rsidP="00821B7E">
      <w:pPr>
        <w:rPr>
          <w:rFonts w:cs="Arial"/>
        </w:rPr>
      </w:pPr>
      <w:r w:rsidRPr="001B1375">
        <w:rPr>
          <w:rFonts w:cs="Arial"/>
        </w:rPr>
        <w:t xml:space="preserve"> </w:t>
      </w:r>
    </w:p>
    <w:tbl>
      <w:tblPr>
        <w:tblW w:w="9607" w:type="dxa"/>
        <w:tblLayout w:type="fixed"/>
        <w:tblLook w:val="0000" w:firstRow="0" w:lastRow="0" w:firstColumn="0" w:lastColumn="0" w:noHBand="0" w:noVBand="0"/>
      </w:tblPr>
      <w:tblGrid>
        <w:gridCol w:w="1129"/>
        <w:gridCol w:w="1106"/>
        <w:gridCol w:w="312"/>
        <w:gridCol w:w="2178"/>
        <w:gridCol w:w="203"/>
        <w:gridCol w:w="2155"/>
        <w:gridCol w:w="142"/>
        <w:gridCol w:w="2382"/>
      </w:tblGrid>
      <w:tr w:rsidR="00821B7E" w:rsidRPr="001B1375" w14:paraId="47B4F0BB" w14:textId="77777777" w:rsidTr="00821B7E">
        <w:trPr>
          <w:cantSplit/>
        </w:trPr>
        <w:tc>
          <w:tcPr>
            <w:tcW w:w="9607" w:type="dxa"/>
            <w:gridSpan w:val="8"/>
          </w:tcPr>
          <w:p w14:paraId="70D8C971" w14:textId="048CC1F2" w:rsidR="00821B7E" w:rsidRPr="001B1375" w:rsidRDefault="00821B7E" w:rsidP="00244198">
            <w:pPr>
              <w:pStyle w:val="Heading2"/>
            </w:pPr>
            <w:bookmarkStart w:id="54" w:name="_Toc12527038"/>
            <w:bookmarkStart w:id="55" w:name="_Toc161754260"/>
            <w:r w:rsidRPr="001B1375">
              <w:lastRenderedPageBreak/>
              <w:t>Event – Triage date/time</w:t>
            </w:r>
            <w:bookmarkEnd w:id="54"/>
            <w:bookmarkEnd w:id="55"/>
          </w:p>
        </w:tc>
      </w:tr>
      <w:tr w:rsidR="00821B7E" w:rsidRPr="001B1375" w14:paraId="5E190F57" w14:textId="77777777" w:rsidTr="00821B7E">
        <w:tc>
          <w:tcPr>
            <w:tcW w:w="1129" w:type="dxa"/>
            <w:tcBorders>
              <w:bottom w:val="single" w:sz="4" w:space="0" w:color="auto"/>
            </w:tcBorders>
          </w:tcPr>
          <w:p w14:paraId="0384195E"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Definition</w:t>
            </w:r>
          </w:p>
        </w:tc>
        <w:tc>
          <w:tcPr>
            <w:tcW w:w="8478" w:type="dxa"/>
            <w:gridSpan w:val="7"/>
            <w:tcBorders>
              <w:bottom w:val="single" w:sz="4" w:space="0" w:color="auto"/>
            </w:tcBorders>
          </w:tcPr>
          <w:p w14:paraId="7DCDE00B"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The date and time a triage mental health service clinician assigns the applicable triage scale category.</w:t>
            </w:r>
          </w:p>
        </w:tc>
      </w:tr>
      <w:tr w:rsidR="00821B7E" w:rsidRPr="001B1375" w14:paraId="0F8D5879" w14:textId="77777777" w:rsidTr="00821B7E">
        <w:tblPrEx>
          <w:tblCellMar>
            <w:left w:w="107" w:type="dxa"/>
            <w:right w:w="107" w:type="dxa"/>
          </w:tblCellMar>
        </w:tblPrEx>
        <w:tc>
          <w:tcPr>
            <w:tcW w:w="2235" w:type="dxa"/>
            <w:gridSpan w:val="2"/>
            <w:tcBorders>
              <w:top w:val="single" w:sz="4" w:space="0" w:color="auto"/>
            </w:tcBorders>
          </w:tcPr>
          <w:p w14:paraId="026E5480"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Representation class</w:t>
            </w:r>
          </w:p>
        </w:tc>
        <w:tc>
          <w:tcPr>
            <w:tcW w:w="2490" w:type="dxa"/>
            <w:gridSpan w:val="2"/>
            <w:tcBorders>
              <w:top w:val="single" w:sz="4" w:space="0" w:color="auto"/>
            </w:tcBorders>
          </w:tcPr>
          <w:p w14:paraId="5DAC6872"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Identifier</w:t>
            </w:r>
          </w:p>
        </w:tc>
        <w:tc>
          <w:tcPr>
            <w:tcW w:w="2358" w:type="dxa"/>
            <w:gridSpan w:val="2"/>
            <w:tcBorders>
              <w:top w:val="single" w:sz="4" w:space="0" w:color="auto"/>
            </w:tcBorders>
          </w:tcPr>
          <w:p w14:paraId="3A2FD53A"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Data type</w:t>
            </w:r>
          </w:p>
        </w:tc>
        <w:tc>
          <w:tcPr>
            <w:tcW w:w="2524" w:type="dxa"/>
            <w:gridSpan w:val="2"/>
            <w:tcBorders>
              <w:top w:val="single" w:sz="4" w:space="0" w:color="auto"/>
            </w:tcBorders>
          </w:tcPr>
          <w:p w14:paraId="5813ED8E"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String</w:t>
            </w:r>
          </w:p>
        </w:tc>
      </w:tr>
      <w:tr w:rsidR="00821B7E" w:rsidRPr="001B1375" w14:paraId="4547E566" w14:textId="77777777" w:rsidTr="00821B7E">
        <w:tc>
          <w:tcPr>
            <w:tcW w:w="2235" w:type="dxa"/>
            <w:gridSpan w:val="2"/>
          </w:tcPr>
          <w:p w14:paraId="3C87E569"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Format</w:t>
            </w:r>
          </w:p>
        </w:tc>
        <w:tc>
          <w:tcPr>
            <w:tcW w:w="2490" w:type="dxa"/>
            <w:gridSpan w:val="2"/>
          </w:tcPr>
          <w:p w14:paraId="4478C39D" w14:textId="77777777" w:rsidR="00821B7E" w:rsidRPr="00393748" w:rsidRDefault="00821B7E" w:rsidP="00821B7E">
            <w:pPr>
              <w:spacing w:before="120" w:line="270" w:lineRule="atLeast"/>
              <w:rPr>
                <w:rFonts w:eastAsia="Times" w:cs="Arial"/>
                <w:sz w:val="18"/>
                <w:szCs w:val="18"/>
              </w:rPr>
            </w:pPr>
            <w:r w:rsidRPr="00393748">
              <w:rPr>
                <w:rFonts w:cs="Arial"/>
                <w:sz w:val="18"/>
                <w:szCs w:val="18"/>
              </w:rPr>
              <w:t>DDMMYYYYHHMM</w:t>
            </w:r>
            <w:r w:rsidRPr="00393748">
              <w:rPr>
                <w:rFonts w:eastAsia="Times" w:cs="Arial"/>
                <w:sz w:val="18"/>
                <w:szCs w:val="18"/>
              </w:rPr>
              <w:t xml:space="preserve"> </w:t>
            </w:r>
          </w:p>
        </w:tc>
        <w:tc>
          <w:tcPr>
            <w:tcW w:w="2358" w:type="dxa"/>
            <w:gridSpan w:val="2"/>
          </w:tcPr>
          <w:p w14:paraId="67F52909" w14:textId="77777777" w:rsidR="00821B7E" w:rsidRPr="00393748" w:rsidRDefault="00821B7E" w:rsidP="00821B7E">
            <w:pPr>
              <w:spacing w:before="120" w:line="240" w:lineRule="atLeast"/>
              <w:rPr>
                <w:rFonts w:cs="Arial"/>
                <w:b/>
                <w:sz w:val="18"/>
                <w:szCs w:val="18"/>
              </w:rPr>
            </w:pPr>
            <w:r w:rsidRPr="00393748">
              <w:rPr>
                <w:rFonts w:cs="Arial"/>
                <w:b/>
                <w:sz w:val="18"/>
                <w:szCs w:val="18"/>
              </w:rPr>
              <w:t>Max. Character Length</w:t>
            </w:r>
          </w:p>
        </w:tc>
        <w:tc>
          <w:tcPr>
            <w:tcW w:w="2524" w:type="dxa"/>
            <w:gridSpan w:val="2"/>
          </w:tcPr>
          <w:p w14:paraId="433437A7" w14:textId="77777777" w:rsidR="00821B7E" w:rsidRPr="00393748" w:rsidRDefault="00821B7E" w:rsidP="00821B7E">
            <w:pPr>
              <w:spacing w:before="120" w:line="240" w:lineRule="atLeast"/>
              <w:rPr>
                <w:rFonts w:cs="Arial"/>
                <w:sz w:val="18"/>
                <w:szCs w:val="18"/>
              </w:rPr>
            </w:pPr>
            <w:r w:rsidRPr="00393748">
              <w:rPr>
                <w:rFonts w:cs="Arial"/>
                <w:sz w:val="18"/>
                <w:szCs w:val="18"/>
              </w:rPr>
              <w:t>12</w:t>
            </w:r>
          </w:p>
        </w:tc>
      </w:tr>
      <w:tr w:rsidR="00821B7E" w:rsidRPr="001B1375" w14:paraId="0B916FFC" w14:textId="77777777" w:rsidTr="00821B7E">
        <w:tc>
          <w:tcPr>
            <w:tcW w:w="2235" w:type="dxa"/>
            <w:gridSpan w:val="2"/>
            <w:tcBorders>
              <w:bottom w:val="single" w:sz="4" w:space="0" w:color="auto"/>
            </w:tcBorders>
          </w:tcPr>
          <w:p w14:paraId="72384AD3"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Reported by</w:t>
            </w:r>
          </w:p>
        </w:tc>
        <w:tc>
          <w:tcPr>
            <w:tcW w:w="7372" w:type="dxa"/>
            <w:gridSpan w:val="6"/>
            <w:tcBorders>
              <w:bottom w:val="single" w:sz="4" w:space="0" w:color="auto"/>
            </w:tcBorders>
          </w:tcPr>
          <w:p w14:paraId="749B7982" w14:textId="77777777" w:rsidR="00821B7E" w:rsidRPr="00393748" w:rsidRDefault="00821B7E" w:rsidP="00821B7E">
            <w:pPr>
              <w:spacing w:before="120"/>
              <w:rPr>
                <w:rFonts w:eastAsia="Times" w:cs="Arial"/>
                <w:sz w:val="18"/>
                <w:szCs w:val="18"/>
              </w:rPr>
            </w:pPr>
            <w:r w:rsidRPr="00393748">
              <w:rPr>
                <w:rFonts w:eastAsia="Times" w:cs="Arial"/>
                <w:sz w:val="18"/>
                <w:szCs w:val="18"/>
              </w:rPr>
              <w:t>Mental Health agencies</w:t>
            </w:r>
          </w:p>
        </w:tc>
      </w:tr>
      <w:tr w:rsidR="00821B7E" w:rsidRPr="001B1375" w14:paraId="0E9118C6" w14:textId="77777777" w:rsidTr="00821B7E">
        <w:tc>
          <w:tcPr>
            <w:tcW w:w="2235" w:type="dxa"/>
            <w:gridSpan w:val="2"/>
            <w:tcBorders>
              <w:top w:val="single" w:sz="4" w:space="0" w:color="auto"/>
              <w:bottom w:val="single" w:sz="4" w:space="0" w:color="auto"/>
            </w:tcBorders>
          </w:tcPr>
          <w:p w14:paraId="6581BE7B"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Guide for use</w:t>
            </w:r>
          </w:p>
        </w:tc>
        <w:tc>
          <w:tcPr>
            <w:tcW w:w="7372" w:type="dxa"/>
            <w:gridSpan w:val="6"/>
            <w:tcBorders>
              <w:top w:val="single" w:sz="4" w:space="0" w:color="auto"/>
              <w:bottom w:val="single" w:sz="4" w:space="0" w:color="auto"/>
            </w:tcBorders>
          </w:tcPr>
          <w:p w14:paraId="3D756DC5" w14:textId="77777777" w:rsidR="00821B7E" w:rsidRPr="00393748" w:rsidRDefault="00821B7E" w:rsidP="00647EAF">
            <w:pPr>
              <w:autoSpaceDE w:val="0"/>
              <w:autoSpaceDN w:val="0"/>
              <w:adjustRightInd w:val="0"/>
              <w:spacing w:before="120" w:line="240" w:lineRule="auto"/>
              <w:rPr>
                <w:rFonts w:cs="Arial"/>
                <w:sz w:val="18"/>
                <w:szCs w:val="18"/>
                <w:lang w:eastAsia="en-AU"/>
              </w:rPr>
            </w:pPr>
            <w:r w:rsidRPr="00393748">
              <w:rPr>
                <w:rFonts w:cs="Arial"/>
                <w:sz w:val="18"/>
                <w:szCs w:val="18"/>
                <w:lang w:eastAsia="en-AU"/>
              </w:rPr>
              <w:t xml:space="preserve">Character length must be 12 therefore leading zeros must be included </w:t>
            </w:r>
            <w:proofErr w:type="gramStart"/>
            <w:r w:rsidRPr="00393748">
              <w:rPr>
                <w:rFonts w:cs="Arial"/>
                <w:sz w:val="18"/>
                <w:szCs w:val="18"/>
                <w:lang w:eastAsia="en-AU"/>
              </w:rPr>
              <w:t>where</w:t>
            </w:r>
            <w:proofErr w:type="gramEnd"/>
          </w:p>
          <w:p w14:paraId="5D00E66C" w14:textId="77777777" w:rsidR="00821B7E" w:rsidRPr="00393748" w:rsidRDefault="00821B7E" w:rsidP="00647EAF">
            <w:pPr>
              <w:autoSpaceDE w:val="0"/>
              <w:autoSpaceDN w:val="0"/>
              <w:adjustRightInd w:val="0"/>
              <w:spacing w:before="120" w:line="240" w:lineRule="auto"/>
              <w:rPr>
                <w:rFonts w:cs="Arial"/>
                <w:sz w:val="18"/>
                <w:szCs w:val="18"/>
                <w:lang w:eastAsia="en-AU"/>
              </w:rPr>
            </w:pPr>
            <w:r w:rsidRPr="00393748">
              <w:rPr>
                <w:rFonts w:cs="Arial"/>
                <w:sz w:val="18"/>
                <w:szCs w:val="18"/>
                <w:lang w:eastAsia="en-AU"/>
              </w:rPr>
              <w:t xml:space="preserve">necessary. Example: If the contact was at 9 am on 1 January 2032 this would be displayed as: 010120320900 </w:t>
            </w:r>
          </w:p>
          <w:p w14:paraId="06949E7F" w14:textId="77777777" w:rsidR="00821B7E" w:rsidRPr="00393748" w:rsidRDefault="00821B7E" w:rsidP="00647EAF">
            <w:pPr>
              <w:autoSpaceDE w:val="0"/>
              <w:autoSpaceDN w:val="0"/>
              <w:adjustRightInd w:val="0"/>
              <w:spacing w:before="120" w:line="240" w:lineRule="auto"/>
              <w:rPr>
                <w:rFonts w:eastAsia="Times" w:cs="Arial"/>
                <w:sz w:val="18"/>
                <w:szCs w:val="18"/>
              </w:rPr>
            </w:pPr>
            <w:r w:rsidRPr="00393748">
              <w:rPr>
                <w:rFonts w:cs="Arial"/>
                <w:sz w:val="18"/>
                <w:szCs w:val="18"/>
                <w:lang w:eastAsia="en-AU"/>
              </w:rPr>
              <w:t>DO NOT add SS for any date field.</w:t>
            </w:r>
          </w:p>
        </w:tc>
      </w:tr>
      <w:tr w:rsidR="00821B7E" w:rsidRPr="001B1375" w14:paraId="0C7F93D2" w14:textId="77777777" w:rsidTr="00821B7E">
        <w:tc>
          <w:tcPr>
            <w:tcW w:w="2235" w:type="dxa"/>
            <w:gridSpan w:val="2"/>
            <w:tcBorders>
              <w:top w:val="single" w:sz="4" w:space="0" w:color="auto"/>
            </w:tcBorders>
          </w:tcPr>
          <w:p w14:paraId="6F7024F7"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Principal data users</w:t>
            </w:r>
          </w:p>
        </w:tc>
        <w:tc>
          <w:tcPr>
            <w:tcW w:w="7372" w:type="dxa"/>
            <w:gridSpan w:val="6"/>
            <w:tcBorders>
              <w:top w:val="single" w:sz="4" w:space="0" w:color="auto"/>
            </w:tcBorders>
          </w:tcPr>
          <w:p w14:paraId="3C470B0C" w14:textId="52973ECF" w:rsidR="00821B7E" w:rsidRPr="00393748" w:rsidRDefault="00821B7E" w:rsidP="00821B7E">
            <w:pPr>
              <w:pStyle w:val="Table-na2"/>
              <w:tabs>
                <w:tab w:val="left" w:pos="510"/>
              </w:tabs>
              <w:spacing w:before="120" w:after="120" w:line="240" w:lineRule="auto"/>
              <w:rPr>
                <w:rFonts w:ascii="Arial" w:eastAsia="Times" w:hAnsi="Arial" w:cs="Arial"/>
                <w:sz w:val="18"/>
                <w:szCs w:val="18"/>
              </w:rPr>
            </w:pPr>
            <w:r w:rsidRPr="00393748">
              <w:rPr>
                <w:rFonts w:ascii="Arial" w:hAnsi="Arial" w:cs="Arial"/>
                <w:sz w:val="18"/>
                <w:szCs w:val="18"/>
              </w:rPr>
              <w:t xml:space="preserve">Mental Health Agencies, Mental Health </w:t>
            </w:r>
            <w:r w:rsidR="00FC0267">
              <w:rPr>
                <w:rFonts w:ascii="Arial" w:hAnsi="Arial" w:cs="Arial"/>
                <w:sz w:val="18"/>
                <w:szCs w:val="18"/>
              </w:rPr>
              <w:t>&amp; Wellbeing Division</w:t>
            </w:r>
          </w:p>
        </w:tc>
      </w:tr>
      <w:tr w:rsidR="00821B7E" w:rsidRPr="001B1375" w14:paraId="5D9B9E8E" w14:textId="77777777" w:rsidTr="00821B7E">
        <w:trPr>
          <w:cantSplit/>
        </w:trPr>
        <w:tc>
          <w:tcPr>
            <w:tcW w:w="2235" w:type="dxa"/>
            <w:gridSpan w:val="2"/>
          </w:tcPr>
          <w:p w14:paraId="15568535"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Edit/validation rules</w:t>
            </w:r>
          </w:p>
        </w:tc>
        <w:tc>
          <w:tcPr>
            <w:tcW w:w="7372" w:type="dxa"/>
            <w:gridSpan w:val="6"/>
          </w:tcPr>
          <w:p w14:paraId="3340F249"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Mandatory for all Triage categories</w:t>
            </w:r>
          </w:p>
        </w:tc>
      </w:tr>
      <w:tr w:rsidR="00821B7E" w:rsidRPr="001B1375" w14:paraId="053F7068" w14:textId="77777777" w:rsidTr="00821B7E">
        <w:tc>
          <w:tcPr>
            <w:tcW w:w="2235" w:type="dxa"/>
            <w:gridSpan w:val="2"/>
          </w:tcPr>
          <w:p w14:paraId="361E84BA"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Definition source</w:t>
            </w:r>
          </w:p>
        </w:tc>
        <w:tc>
          <w:tcPr>
            <w:tcW w:w="2693" w:type="dxa"/>
            <w:gridSpan w:val="3"/>
          </w:tcPr>
          <w:p w14:paraId="4BD6B6ED"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CMI/ODS</w:t>
            </w:r>
          </w:p>
        </w:tc>
        <w:tc>
          <w:tcPr>
            <w:tcW w:w="2155" w:type="dxa"/>
          </w:tcPr>
          <w:p w14:paraId="07347665" w14:textId="77777777" w:rsidR="00821B7E" w:rsidRPr="00393748" w:rsidRDefault="00821B7E" w:rsidP="00821B7E">
            <w:pPr>
              <w:spacing w:before="120" w:line="270" w:lineRule="atLeast"/>
              <w:rPr>
                <w:rFonts w:eastAsia="Times" w:cs="Arial"/>
                <w:b/>
                <w:bCs/>
                <w:sz w:val="18"/>
                <w:szCs w:val="18"/>
              </w:rPr>
            </w:pPr>
            <w:r w:rsidRPr="00393748">
              <w:rPr>
                <w:rFonts w:eastAsia="Times" w:cs="Arial"/>
                <w:b/>
                <w:bCs/>
                <w:sz w:val="18"/>
                <w:szCs w:val="18"/>
              </w:rPr>
              <w:t>Value Domain source</w:t>
            </w:r>
          </w:p>
        </w:tc>
        <w:tc>
          <w:tcPr>
            <w:tcW w:w="2524" w:type="dxa"/>
            <w:gridSpan w:val="2"/>
          </w:tcPr>
          <w:p w14:paraId="02AEC16F" w14:textId="77777777" w:rsidR="00821B7E" w:rsidRPr="00393748" w:rsidRDefault="00821B7E" w:rsidP="00821B7E">
            <w:pPr>
              <w:spacing w:before="120" w:line="270" w:lineRule="atLeast"/>
              <w:rPr>
                <w:rFonts w:eastAsia="Times" w:cs="Arial"/>
                <w:sz w:val="18"/>
                <w:szCs w:val="18"/>
              </w:rPr>
            </w:pPr>
            <w:r w:rsidRPr="00393748">
              <w:rPr>
                <w:rFonts w:eastAsia="Times" w:cs="Arial"/>
                <w:sz w:val="18"/>
                <w:szCs w:val="18"/>
              </w:rPr>
              <w:t>CMI/ODS</w:t>
            </w:r>
          </w:p>
        </w:tc>
      </w:tr>
      <w:tr w:rsidR="00821B7E" w:rsidRPr="001B1375" w14:paraId="30427C15" w14:textId="77777777" w:rsidTr="00821B7E">
        <w:tc>
          <w:tcPr>
            <w:tcW w:w="2547" w:type="dxa"/>
            <w:gridSpan w:val="3"/>
            <w:tcBorders>
              <w:bottom w:val="single" w:sz="4" w:space="0" w:color="auto"/>
            </w:tcBorders>
          </w:tcPr>
          <w:p w14:paraId="6DC7F848" w14:textId="77777777" w:rsidR="00821B7E" w:rsidRPr="00393748" w:rsidRDefault="00821B7E" w:rsidP="00821B7E">
            <w:pPr>
              <w:spacing w:before="120" w:line="270" w:lineRule="atLeast"/>
              <w:rPr>
                <w:rFonts w:eastAsia="Times" w:cs="Arial"/>
                <w:b/>
                <w:bCs/>
                <w:sz w:val="18"/>
                <w:szCs w:val="18"/>
              </w:rPr>
            </w:pPr>
          </w:p>
        </w:tc>
        <w:tc>
          <w:tcPr>
            <w:tcW w:w="2381" w:type="dxa"/>
            <w:gridSpan w:val="2"/>
            <w:tcBorders>
              <w:bottom w:val="single" w:sz="4" w:space="0" w:color="auto"/>
            </w:tcBorders>
          </w:tcPr>
          <w:p w14:paraId="2B8CE353" w14:textId="77777777" w:rsidR="00821B7E" w:rsidRPr="00393748" w:rsidRDefault="00821B7E" w:rsidP="00821B7E">
            <w:pPr>
              <w:pStyle w:val="DHHSbody"/>
              <w:spacing w:before="120"/>
              <w:rPr>
                <w:rFonts w:cs="Arial"/>
                <w:sz w:val="18"/>
                <w:szCs w:val="18"/>
              </w:rPr>
            </w:pPr>
          </w:p>
        </w:tc>
        <w:tc>
          <w:tcPr>
            <w:tcW w:w="2297" w:type="dxa"/>
            <w:gridSpan w:val="2"/>
            <w:tcBorders>
              <w:bottom w:val="single" w:sz="4" w:space="0" w:color="auto"/>
            </w:tcBorders>
          </w:tcPr>
          <w:p w14:paraId="56F9B78D" w14:textId="77777777" w:rsidR="00821B7E" w:rsidRPr="00393748" w:rsidRDefault="00821B7E" w:rsidP="00821B7E">
            <w:pPr>
              <w:spacing w:before="120" w:line="270" w:lineRule="atLeast"/>
              <w:rPr>
                <w:rFonts w:eastAsia="Times" w:cs="Arial"/>
                <w:b/>
                <w:bCs/>
                <w:sz w:val="18"/>
                <w:szCs w:val="18"/>
              </w:rPr>
            </w:pPr>
            <w:r w:rsidRPr="00393748">
              <w:rPr>
                <w:rFonts w:cs="Arial"/>
                <w:b/>
                <w:sz w:val="18"/>
                <w:szCs w:val="18"/>
              </w:rPr>
              <w:t>Value domain identifier</w:t>
            </w:r>
          </w:p>
        </w:tc>
        <w:tc>
          <w:tcPr>
            <w:tcW w:w="2382" w:type="dxa"/>
            <w:tcBorders>
              <w:bottom w:val="single" w:sz="4" w:space="0" w:color="auto"/>
            </w:tcBorders>
          </w:tcPr>
          <w:p w14:paraId="4503723E" w14:textId="77777777" w:rsidR="00821B7E" w:rsidRPr="00393748" w:rsidRDefault="00000000" w:rsidP="00821B7E">
            <w:pPr>
              <w:spacing w:before="120" w:line="270" w:lineRule="atLeast"/>
              <w:rPr>
                <w:rFonts w:cs="Arial"/>
                <w:sz w:val="18"/>
                <w:szCs w:val="18"/>
              </w:rPr>
            </w:pPr>
            <w:hyperlink r:id="rId46" w:history="1">
              <w:r w:rsidR="00821B7E" w:rsidRPr="00393748">
                <w:rPr>
                  <w:rStyle w:val="Hyperlink"/>
                  <w:rFonts w:cs="Arial"/>
                  <w:sz w:val="18"/>
                  <w:szCs w:val="18"/>
                </w:rPr>
                <w:t xml:space="preserve">270566 </w:t>
              </w:r>
            </w:hyperlink>
            <w:proofErr w:type="spellStart"/>
            <w:r w:rsidR="00821B7E" w:rsidRPr="00393748">
              <w:rPr>
                <w:rFonts w:cs="Arial"/>
                <w:sz w:val="18"/>
                <w:szCs w:val="18"/>
              </w:rPr>
              <w:t>METeOR</w:t>
            </w:r>
            <w:proofErr w:type="spellEnd"/>
          </w:p>
        </w:tc>
      </w:tr>
    </w:tbl>
    <w:p w14:paraId="019EF704" w14:textId="77777777" w:rsidR="00821B7E" w:rsidRDefault="00821B7E" w:rsidP="00821B7E">
      <w:pPr>
        <w:rPr>
          <w:rFonts w:cs="Arial"/>
        </w:rPr>
      </w:pPr>
      <w:r>
        <w:rPr>
          <w:rFonts w:cs="Arial"/>
        </w:rPr>
        <w:t xml:space="preserve"> </w:t>
      </w:r>
      <w:r>
        <w:rPr>
          <w:rFonts w:cs="Arial"/>
        </w:rPr>
        <w:br w:type="page"/>
      </w:r>
    </w:p>
    <w:tbl>
      <w:tblPr>
        <w:tblW w:w="9607" w:type="dxa"/>
        <w:tblLayout w:type="fixed"/>
        <w:tblLook w:val="0000" w:firstRow="0" w:lastRow="0" w:firstColumn="0" w:lastColumn="0" w:noHBand="0" w:noVBand="0"/>
      </w:tblPr>
      <w:tblGrid>
        <w:gridCol w:w="1129"/>
        <w:gridCol w:w="142"/>
        <w:gridCol w:w="142"/>
        <w:gridCol w:w="709"/>
        <w:gridCol w:w="113"/>
        <w:gridCol w:w="312"/>
        <w:gridCol w:w="283"/>
        <w:gridCol w:w="1895"/>
        <w:gridCol w:w="203"/>
        <w:gridCol w:w="2155"/>
        <w:gridCol w:w="2524"/>
      </w:tblGrid>
      <w:tr w:rsidR="00821B7E" w:rsidRPr="001B1375" w14:paraId="549D39F1" w14:textId="77777777" w:rsidTr="000E3419">
        <w:trPr>
          <w:cantSplit/>
        </w:trPr>
        <w:tc>
          <w:tcPr>
            <w:tcW w:w="9607" w:type="dxa"/>
            <w:gridSpan w:val="11"/>
          </w:tcPr>
          <w:p w14:paraId="4A770F92" w14:textId="77777777" w:rsidR="00821B7E" w:rsidRPr="001B1375" w:rsidRDefault="00821B7E" w:rsidP="00244198">
            <w:pPr>
              <w:pStyle w:val="Heading2"/>
            </w:pPr>
            <w:bookmarkStart w:id="56" w:name="_Toc12527039"/>
            <w:bookmarkStart w:id="57" w:name="_Toc161754261"/>
            <w:r w:rsidRPr="001B1375">
              <w:lastRenderedPageBreak/>
              <w:t>Event – Triage scale</w:t>
            </w:r>
            <w:bookmarkEnd w:id="56"/>
            <w:bookmarkEnd w:id="57"/>
          </w:p>
        </w:tc>
      </w:tr>
      <w:tr w:rsidR="00821B7E" w:rsidRPr="001B1375" w14:paraId="209DA2EA" w14:textId="77777777" w:rsidTr="000E3419">
        <w:tc>
          <w:tcPr>
            <w:tcW w:w="1129" w:type="dxa"/>
            <w:tcBorders>
              <w:bottom w:val="single" w:sz="4" w:space="0" w:color="auto"/>
            </w:tcBorders>
          </w:tcPr>
          <w:p w14:paraId="2EC4B90E"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Definition</w:t>
            </w:r>
          </w:p>
        </w:tc>
        <w:tc>
          <w:tcPr>
            <w:tcW w:w="8478" w:type="dxa"/>
            <w:gridSpan w:val="10"/>
            <w:tcBorders>
              <w:bottom w:val="single" w:sz="4" w:space="0" w:color="auto"/>
            </w:tcBorders>
          </w:tcPr>
          <w:p w14:paraId="4BFC1425"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This triage classification is to be used in the triage units of mental health services. Patients will be triaged into one of seven categories. The triage category is assigned by an appropriately qualified triage worker.</w:t>
            </w:r>
          </w:p>
        </w:tc>
      </w:tr>
      <w:tr w:rsidR="00821B7E" w:rsidRPr="001B1375" w14:paraId="24A13590" w14:textId="77777777" w:rsidTr="000E3419">
        <w:tblPrEx>
          <w:tblCellMar>
            <w:left w:w="107" w:type="dxa"/>
            <w:right w:w="107" w:type="dxa"/>
          </w:tblCellMar>
        </w:tblPrEx>
        <w:tc>
          <w:tcPr>
            <w:tcW w:w="2122" w:type="dxa"/>
            <w:gridSpan w:val="4"/>
            <w:tcBorders>
              <w:top w:val="single" w:sz="4" w:space="0" w:color="auto"/>
            </w:tcBorders>
          </w:tcPr>
          <w:p w14:paraId="5A7FABD2"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Representation class</w:t>
            </w:r>
          </w:p>
        </w:tc>
        <w:tc>
          <w:tcPr>
            <w:tcW w:w="2603" w:type="dxa"/>
            <w:gridSpan w:val="4"/>
            <w:tcBorders>
              <w:top w:val="single" w:sz="4" w:space="0" w:color="auto"/>
            </w:tcBorders>
          </w:tcPr>
          <w:p w14:paraId="6EEF75B2"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Code</w:t>
            </w:r>
          </w:p>
        </w:tc>
        <w:tc>
          <w:tcPr>
            <w:tcW w:w="2358" w:type="dxa"/>
            <w:gridSpan w:val="2"/>
            <w:tcBorders>
              <w:top w:val="single" w:sz="4" w:space="0" w:color="auto"/>
            </w:tcBorders>
          </w:tcPr>
          <w:p w14:paraId="738328C5"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Data type</w:t>
            </w:r>
          </w:p>
        </w:tc>
        <w:tc>
          <w:tcPr>
            <w:tcW w:w="2524" w:type="dxa"/>
            <w:tcBorders>
              <w:top w:val="single" w:sz="4" w:space="0" w:color="auto"/>
            </w:tcBorders>
          </w:tcPr>
          <w:p w14:paraId="09BFF831"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String</w:t>
            </w:r>
          </w:p>
        </w:tc>
      </w:tr>
      <w:tr w:rsidR="00821B7E" w:rsidRPr="001B1375" w14:paraId="1F2B86FC" w14:textId="77777777" w:rsidTr="000E3419">
        <w:tc>
          <w:tcPr>
            <w:tcW w:w="2122" w:type="dxa"/>
            <w:gridSpan w:val="4"/>
          </w:tcPr>
          <w:p w14:paraId="57908CE8"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Format</w:t>
            </w:r>
          </w:p>
        </w:tc>
        <w:tc>
          <w:tcPr>
            <w:tcW w:w="2603" w:type="dxa"/>
            <w:gridSpan w:val="4"/>
          </w:tcPr>
          <w:p w14:paraId="5F7A97F1"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A</w:t>
            </w:r>
          </w:p>
        </w:tc>
        <w:tc>
          <w:tcPr>
            <w:tcW w:w="2358" w:type="dxa"/>
            <w:gridSpan w:val="2"/>
          </w:tcPr>
          <w:p w14:paraId="7D23D575" w14:textId="77777777" w:rsidR="00821B7E" w:rsidRPr="00393748" w:rsidRDefault="00821B7E" w:rsidP="00393748">
            <w:pPr>
              <w:spacing w:after="0" w:line="240" w:lineRule="atLeast"/>
              <w:rPr>
                <w:rFonts w:cs="Arial"/>
                <w:b/>
                <w:sz w:val="18"/>
                <w:szCs w:val="18"/>
              </w:rPr>
            </w:pPr>
            <w:r w:rsidRPr="00393748">
              <w:rPr>
                <w:rFonts w:cs="Arial"/>
                <w:b/>
                <w:sz w:val="18"/>
                <w:szCs w:val="18"/>
              </w:rPr>
              <w:t>Max. Character Length</w:t>
            </w:r>
          </w:p>
        </w:tc>
        <w:tc>
          <w:tcPr>
            <w:tcW w:w="2524" w:type="dxa"/>
          </w:tcPr>
          <w:p w14:paraId="62C0F2B2" w14:textId="77777777" w:rsidR="00821B7E" w:rsidRPr="00393748" w:rsidRDefault="00821B7E" w:rsidP="00393748">
            <w:pPr>
              <w:spacing w:after="0" w:line="240" w:lineRule="atLeast"/>
              <w:rPr>
                <w:rFonts w:cs="Arial"/>
                <w:sz w:val="18"/>
                <w:szCs w:val="18"/>
              </w:rPr>
            </w:pPr>
            <w:r w:rsidRPr="00393748">
              <w:rPr>
                <w:rFonts w:cs="Arial"/>
                <w:sz w:val="18"/>
                <w:szCs w:val="18"/>
              </w:rPr>
              <w:t>1</w:t>
            </w:r>
          </w:p>
        </w:tc>
      </w:tr>
      <w:tr w:rsidR="00821B7E" w:rsidRPr="001B1375" w14:paraId="05AC32F4" w14:textId="77777777" w:rsidTr="000E3419">
        <w:tc>
          <w:tcPr>
            <w:tcW w:w="2122" w:type="dxa"/>
            <w:gridSpan w:val="4"/>
            <w:tcBorders>
              <w:bottom w:val="single" w:sz="4" w:space="0" w:color="auto"/>
            </w:tcBorders>
          </w:tcPr>
          <w:p w14:paraId="63E62FBC"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Reported by</w:t>
            </w:r>
          </w:p>
        </w:tc>
        <w:tc>
          <w:tcPr>
            <w:tcW w:w="7485" w:type="dxa"/>
            <w:gridSpan w:val="7"/>
            <w:tcBorders>
              <w:bottom w:val="single" w:sz="4" w:space="0" w:color="auto"/>
            </w:tcBorders>
          </w:tcPr>
          <w:p w14:paraId="10C2365C" w14:textId="77777777" w:rsidR="00821B7E" w:rsidRPr="00393748" w:rsidRDefault="00821B7E" w:rsidP="00393748">
            <w:pPr>
              <w:spacing w:after="0"/>
              <w:rPr>
                <w:rFonts w:eastAsia="Times" w:cs="Arial"/>
                <w:sz w:val="18"/>
                <w:szCs w:val="18"/>
              </w:rPr>
            </w:pPr>
            <w:r w:rsidRPr="00393748">
              <w:rPr>
                <w:rFonts w:eastAsia="Times" w:cs="Arial"/>
                <w:sz w:val="18"/>
                <w:szCs w:val="18"/>
              </w:rPr>
              <w:t>Mental Health agencies</w:t>
            </w:r>
          </w:p>
        </w:tc>
      </w:tr>
      <w:tr w:rsidR="00821B7E" w:rsidRPr="001B1375" w14:paraId="3016DBEC" w14:textId="77777777" w:rsidTr="000E3419">
        <w:tc>
          <w:tcPr>
            <w:tcW w:w="2122" w:type="dxa"/>
            <w:gridSpan w:val="4"/>
            <w:tcBorders>
              <w:top w:val="single" w:sz="4" w:space="0" w:color="auto"/>
            </w:tcBorders>
          </w:tcPr>
          <w:p w14:paraId="3A2B71B7"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Code set</w:t>
            </w:r>
          </w:p>
        </w:tc>
        <w:tc>
          <w:tcPr>
            <w:tcW w:w="708" w:type="dxa"/>
            <w:gridSpan w:val="3"/>
            <w:tcBorders>
              <w:top w:val="single" w:sz="4" w:space="0" w:color="auto"/>
            </w:tcBorders>
          </w:tcPr>
          <w:p w14:paraId="2FB6405D"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Code</w:t>
            </w:r>
          </w:p>
        </w:tc>
        <w:tc>
          <w:tcPr>
            <w:tcW w:w="6777" w:type="dxa"/>
            <w:gridSpan w:val="4"/>
            <w:tcBorders>
              <w:top w:val="single" w:sz="4" w:space="0" w:color="auto"/>
            </w:tcBorders>
          </w:tcPr>
          <w:p w14:paraId="7DD0032D"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Descriptor</w:t>
            </w:r>
          </w:p>
        </w:tc>
      </w:tr>
      <w:tr w:rsidR="00821B7E" w:rsidRPr="001B1375" w14:paraId="7671A3EA" w14:textId="77777777" w:rsidTr="000E3419">
        <w:tc>
          <w:tcPr>
            <w:tcW w:w="2122" w:type="dxa"/>
            <w:gridSpan w:val="4"/>
          </w:tcPr>
          <w:p w14:paraId="77FFA8E6"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708" w:type="dxa"/>
            <w:gridSpan w:val="3"/>
            <w:vAlign w:val="bottom"/>
          </w:tcPr>
          <w:p w14:paraId="25FF7A4A" w14:textId="77777777" w:rsidR="00821B7E" w:rsidRPr="00393748" w:rsidRDefault="00821B7E" w:rsidP="00393748">
            <w:pPr>
              <w:spacing w:after="0"/>
              <w:rPr>
                <w:rFonts w:eastAsia="Arial Unicode MS" w:cs="Arial"/>
                <w:caps/>
                <w:sz w:val="18"/>
                <w:szCs w:val="18"/>
              </w:rPr>
            </w:pPr>
            <w:r w:rsidRPr="00393748">
              <w:rPr>
                <w:rFonts w:eastAsia="Arial Unicode MS" w:cs="Arial"/>
                <w:caps/>
                <w:sz w:val="18"/>
                <w:szCs w:val="18"/>
              </w:rPr>
              <w:t>A</w:t>
            </w:r>
          </w:p>
        </w:tc>
        <w:tc>
          <w:tcPr>
            <w:tcW w:w="6777" w:type="dxa"/>
            <w:gridSpan w:val="4"/>
            <w:vAlign w:val="bottom"/>
          </w:tcPr>
          <w:p w14:paraId="550330BD" w14:textId="77777777" w:rsidR="00821B7E" w:rsidRPr="00393748" w:rsidRDefault="00821B7E" w:rsidP="00393748">
            <w:pPr>
              <w:pStyle w:val="IMSTemplatecontent"/>
              <w:spacing w:before="0" w:after="0"/>
              <w:rPr>
                <w:rFonts w:ascii="Arial" w:hAnsi="Arial" w:cs="Arial"/>
                <w:szCs w:val="18"/>
              </w:rPr>
            </w:pPr>
            <w:r w:rsidRPr="00393748">
              <w:rPr>
                <w:rFonts w:ascii="Arial" w:hAnsi="Arial" w:cs="Arial"/>
                <w:szCs w:val="18"/>
              </w:rPr>
              <w:t>Emergency services response</w:t>
            </w:r>
          </w:p>
        </w:tc>
      </w:tr>
      <w:tr w:rsidR="00821B7E" w:rsidRPr="001B1375" w14:paraId="5786521F" w14:textId="77777777" w:rsidTr="000E3419">
        <w:tc>
          <w:tcPr>
            <w:tcW w:w="2122" w:type="dxa"/>
            <w:gridSpan w:val="4"/>
          </w:tcPr>
          <w:p w14:paraId="00AA3F5F"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708" w:type="dxa"/>
            <w:gridSpan w:val="3"/>
            <w:vAlign w:val="bottom"/>
          </w:tcPr>
          <w:p w14:paraId="1E4DE0A0"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B</w:t>
            </w:r>
          </w:p>
        </w:tc>
        <w:tc>
          <w:tcPr>
            <w:tcW w:w="6777" w:type="dxa"/>
            <w:gridSpan w:val="4"/>
            <w:vAlign w:val="bottom"/>
          </w:tcPr>
          <w:p w14:paraId="2CAF2E0C" w14:textId="77777777" w:rsidR="00821B7E" w:rsidRPr="00393748" w:rsidRDefault="00821B7E" w:rsidP="00393748">
            <w:pPr>
              <w:pStyle w:val="IMSTemplatecontent"/>
              <w:spacing w:before="0" w:after="0"/>
              <w:rPr>
                <w:rFonts w:ascii="Arial" w:hAnsi="Arial" w:cs="Arial"/>
                <w:szCs w:val="18"/>
              </w:rPr>
            </w:pPr>
            <w:r w:rsidRPr="00393748">
              <w:rPr>
                <w:rFonts w:ascii="Arial" w:hAnsi="Arial" w:cs="Arial"/>
                <w:szCs w:val="18"/>
              </w:rPr>
              <w:t>Crisis mental health response</w:t>
            </w:r>
          </w:p>
        </w:tc>
      </w:tr>
      <w:tr w:rsidR="00821B7E" w:rsidRPr="001B1375" w14:paraId="5959BD42" w14:textId="77777777" w:rsidTr="000E3419">
        <w:tc>
          <w:tcPr>
            <w:tcW w:w="2122" w:type="dxa"/>
            <w:gridSpan w:val="4"/>
          </w:tcPr>
          <w:p w14:paraId="57094398"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708" w:type="dxa"/>
            <w:gridSpan w:val="3"/>
            <w:vAlign w:val="bottom"/>
          </w:tcPr>
          <w:p w14:paraId="1972F596"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C</w:t>
            </w:r>
          </w:p>
        </w:tc>
        <w:tc>
          <w:tcPr>
            <w:tcW w:w="6777" w:type="dxa"/>
            <w:gridSpan w:val="4"/>
            <w:vAlign w:val="bottom"/>
          </w:tcPr>
          <w:p w14:paraId="6A444D63" w14:textId="77777777" w:rsidR="00821B7E" w:rsidRPr="00393748" w:rsidRDefault="00821B7E" w:rsidP="00393748">
            <w:pPr>
              <w:pStyle w:val="IMSTemplatecontent"/>
              <w:spacing w:before="0" w:after="0"/>
              <w:rPr>
                <w:rFonts w:ascii="Arial" w:hAnsi="Arial" w:cs="Arial"/>
                <w:szCs w:val="18"/>
              </w:rPr>
            </w:pPr>
            <w:r w:rsidRPr="00393748">
              <w:rPr>
                <w:rFonts w:ascii="Arial" w:hAnsi="Arial" w:cs="Arial"/>
                <w:szCs w:val="18"/>
              </w:rPr>
              <w:t>Urgent mental health response</w:t>
            </w:r>
          </w:p>
        </w:tc>
      </w:tr>
      <w:tr w:rsidR="00821B7E" w:rsidRPr="001B1375" w14:paraId="07B7AC9E" w14:textId="77777777" w:rsidTr="000E3419">
        <w:tc>
          <w:tcPr>
            <w:tcW w:w="2122" w:type="dxa"/>
            <w:gridSpan w:val="4"/>
          </w:tcPr>
          <w:p w14:paraId="62BE7533"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708" w:type="dxa"/>
            <w:gridSpan w:val="3"/>
            <w:vAlign w:val="bottom"/>
          </w:tcPr>
          <w:p w14:paraId="3FA318C4"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D</w:t>
            </w:r>
          </w:p>
        </w:tc>
        <w:tc>
          <w:tcPr>
            <w:tcW w:w="6777" w:type="dxa"/>
            <w:gridSpan w:val="4"/>
            <w:vAlign w:val="bottom"/>
          </w:tcPr>
          <w:p w14:paraId="6EF9FEFA" w14:textId="77777777" w:rsidR="00821B7E" w:rsidRPr="00393748" w:rsidRDefault="00821B7E" w:rsidP="00393748">
            <w:pPr>
              <w:pStyle w:val="IMSTemplatecontent"/>
              <w:spacing w:before="0" w:after="0"/>
              <w:rPr>
                <w:rFonts w:ascii="Arial" w:hAnsi="Arial" w:cs="Arial"/>
                <w:szCs w:val="18"/>
              </w:rPr>
            </w:pPr>
            <w:r w:rsidRPr="00393748">
              <w:rPr>
                <w:rFonts w:ascii="Arial" w:hAnsi="Arial" w:cs="Arial"/>
                <w:szCs w:val="18"/>
              </w:rPr>
              <w:t>Semi-urgent mental health response</w:t>
            </w:r>
          </w:p>
        </w:tc>
      </w:tr>
      <w:tr w:rsidR="00821B7E" w:rsidRPr="001B1375" w14:paraId="628ACCC9" w14:textId="77777777" w:rsidTr="000E3419">
        <w:tc>
          <w:tcPr>
            <w:tcW w:w="2122" w:type="dxa"/>
            <w:gridSpan w:val="4"/>
          </w:tcPr>
          <w:p w14:paraId="2C65DD2D"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708" w:type="dxa"/>
            <w:gridSpan w:val="3"/>
            <w:vAlign w:val="bottom"/>
          </w:tcPr>
          <w:p w14:paraId="5AE2CE87"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E</w:t>
            </w:r>
          </w:p>
        </w:tc>
        <w:tc>
          <w:tcPr>
            <w:tcW w:w="6777" w:type="dxa"/>
            <w:gridSpan w:val="4"/>
            <w:vAlign w:val="bottom"/>
          </w:tcPr>
          <w:p w14:paraId="4A1A0050" w14:textId="77777777" w:rsidR="00821B7E" w:rsidRPr="00393748" w:rsidRDefault="00821B7E" w:rsidP="00393748">
            <w:pPr>
              <w:spacing w:after="0"/>
              <w:rPr>
                <w:rFonts w:eastAsia="Arial Unicode MS" w:cs="Arial"/>
                <w:sz w:val="18"/>
                <w:szCs w:val="18"/>
              </w:rPr>
            </w:pPr>
            <w:r w:rsidRPr="00393748">
              <w:rPr>
                <w:rFonts w:cs="Arial"/>
                <w:sz w:val="18"/>
                <w:szCs w:val="18"/>
              </w:rPr>
              <w:t>Non-urgent mental health response</w:t>
            </w:r>
          </w:p>
        </w:tc>
      </w:tr>
      <w:tr w:rsidR="00821B7E" w:rsidRPr="001B1375" w14:paraId="69B33679" w14:textId="77777777" w:rsidTr="000E3419">
        <w:tc>
          <w:tcPr>
            <w:tcW w:w="2122" w:type="dxa"/>
            <w:gridSpan w:val="4"/>
          </w:tcPr>
          <w:p w14:paraId="01DF1F0E"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708" w:type="dxa"/>
            <w:gridSpan w:val="3"/>
            <w:vAlign w:val="bottom"/>
          </w:tcPr>
          <w:p w14:paraId="67B6FC01"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F</w:t>
            </w:r>
          </w:p>
        </w:tc>
        <w:tc>
          <w:tcPr>
            <w:tcW w:w="6777" w:type="dxa"/>
            <w:gridSpan w:val="4"/>
            <w:vAlign w:val="bottom"/>
          </w:tcPr>
          <w:p w14:paraId="71EE9ABD" w14:textId="77777777" w:rsidR="00821B7E" w:rsidRPr="00393748" w:rsidRDefault="00821B7E" w:rsidP="00393748">
            <w:pPr>
              <w:pStyle w:val="IMSTemplatecontent"/>
              <w:spacing w:before="0" w:after="0"/>
              <w:rPr>
                <w:rFonts w:ascii="Arial" w:hAnsi="Arial" w:cs="Arial"/>
                <w:szCs w:val="18"/>
              </w:rPr>
            </w:pPr>
            <w:r w:rsidRPr="00393748">
              <w:rPr>
                <w:rFonts w:ascii="Arial" w:hAnsi="Arial" w:cs="Arial"/>
                <w:szCs w:val="18"/>
              </w:rPr>
              <w:t>Referral or advice to contact alternative service provider</w:t>
            </w:r>
          </w:p>
        </w:tc>
      </w:tr>
      <w:tr w:rsidR="00821B7E" w:rsidRPr="001B1375" w14:paraId="592F3B7A" w14:textId="77777777" w:rsidTr="000E3419">
        <w:tc>
          <w:tcPr>
            <w:tcW w:w="2122" w:type="dxa"/>
            <w:gridSpan w:val="4"/>
            <w:tcBorders>
              <w:bottom w:val="single" w:sz="4" w:space="0" w:color="auto"/>
            </w:tcBorders>
          </w:tcPr>
          <w:p w14:paraId="1B3DBCDD"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708" w:type="dxa"/>
            <w:gridSpan w:val="3"/>
            <w:tcBorders>
              <w:bottom w:val="single" w:sz="4" w:space="0" w:color="auto"/>
            </w:tcBorders>
            <w:vAlign w:val="bottom"/>
          </w:tcPr>
          <w:p w14:paraId="2A833C42"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G</w:t>
            </w:r>
          </w:p>
        </w:tc>
        <w:tc>
          <w:tcPr>
            <w:tcW w:w="6777" w:type="dxa"/>
            <w:gridSpan w:val="4"/>
            <w:tcBorders>
              <w:bottom w:val="single" w:sz="4" w:space="0" w:color="auto"/>
            </w:tcBorders>
            <w:vAlign w:val="bottom"/>
          </w:tcPr>
          <w:p w14:paraId="07AB7EE1" w14:textId="77777777" w:rsidR="00821B7E" w:rsidRPr="00393748" w:rsidRDefault="00821B7E" w:rsidP="00393748">
            <w:pPr>
              <w:spacing w:after="0"/>
              <w:rPr>
                <w:rFonts w:eastAsia="Arial Unicode MS" w:cs="Arial"/>
                <w:sz w:val="18"/>
                <w:szCs w:val="18"/>
              </w:rPr>
            </w:pPr>
            <w:r w:rsidRPr="00393748">
              <w:rPr>
                <w:rFonts w:cs="Arial"/>
                <w:sz w:val="18"/>
                <w:szCs w:val="18"/>
              </w:rPr>
              <w:t>Advice or information only OR more information is needed</w:t>
            </w:r>
          </w:p>
        </w:tc>
      </w:tr>
      <w:tr w:rsidR="00821B7E" w:rsidRPr="001B1375" w14:paraId="631BDF27" w14:textId="77777777" w:rsidTr="000E3419">
        <w:tc>
          <w:tcPr>
            <w:tcW w:w="2122" w:type="dxa"/>
            <w:gridSpan w:val="4"/>
            <w:tcBorders>
              <w:top w:val="single" w:sz="4" w:space="0" w:color="auto"/>
            </w:tcBorders>
          </w:tcPr>
          <w:p w14:paraId="0409AAF0"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r w:rsidRPr="00393748">
              <w:rPr>
                <w:rFonts w:eastAsia="Times" w:cs="Arial"/>
                <w:b/>
                <w:bCs/>
                <w:sz w:val="18"/>
                <w:szCs w:val="18"/>
              </w:rPr>
              <w:t>Guide for use</w:t>
            </w:r>
          </w:p>
        </w:tc>
        <w:tc>
          <w:tcPr>
            <w:tcW w:w="708" w:type="dxa"/>
            <w:gridSpan w:val="3"/>
            <w:tcBorders>
              <w:top w:val="single" w:sz="4" w:space="0" w:color="auto"/>
            </w:tcBorders>
          </w:tcPr>
          <w:p w14:paraId="01EF7715"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Code</w:t>
            </w:r>
          </w:p>
        </w:tc>
        <w:tc>
          <w:tcPr>
            <w:tcW w:w="6777" w:type="dxa"/>
            <w:gridSpan w:val="4"/>
            <w:tcBorders>
              <w:top w:val="single" w:sz="4" w:space="0" w:color="auto"/>
            </w:tcBorders>
          </w:tcPr>
          <w:p w14:paraId="5AB81574"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Descriptor</w:t>
            </w:r>
          </w:p>
        </w:tc>
      </w:tr>
      <w:tr w:rsidR="00821B7E" w:rsidRPr="001B1375" w14:paraId="2881C373" w14:textId="77777777" w:rsidTr="000E3419">
        <w:tc>
          <w:tcPr>
            <w:tcW w:w="2122" w:type="dxa"/>
            <w:gridSpan w:val="4"/>
          </w:tcPr>
          <w:p w14:paraId="3F4CCE1C"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708" w:type="dxa"/>
            <w:gridSpan w:val="3"/>
          </w:tcPr>
          <w:p w14:paraId="008BD414" w14:textId="77777777" w:rsidR="00821B7E" w:rsidRPr="00393748" w:rsidRDefault="00821B7E" w:rsidP="00393748">
            <w:pPr>
              <w:spacing w:after="0"/>
              <w:rPr>
                <w:rFonts w:eastAsia="Arial Unicode MS" w:cs="Arial"/>
                <w:caps/>
                <w:sz w:val="18"/>
                <w:szCs w:val="18"/>
              </w:rPr>
            </w:pPr>
            <w:r w:rsidRPr="00393748">
              <w:rPr>
                <w:rFonts w:eastAsia="Arial Unicode MS" w:cs="Arial"/>
                <w:caps/>
                <w:sz w:val="18"/>
                <w:szCs w:val="18"/>
              </w:rPr>
              <w:t>A</w:t>
            </w:r>
          </w:p>
        </w:tc>
        <w:tc>
          <w:tcPr>
            <w:tcW w:w="6777" w:type="dxa"/>
            <w:gridSpan w:val="4"/>
          </w:tcPr>
          <w:p w14:paraId="0F53B6D2" w14:textId="77777777" w:rsidR="00821B7E" w:rsidRPr="00393748" w:rsidRDefault="00821B7E" w:rsidP="00393748">
            <w:pPr>
              <w:pStyle w:val="BodyDHS2"/>
              <w:spacing w:after="0" w:line="240" w:lineRule="auto"/>
              <w:rPr>
                <w:rFonts w:ascii="Arial" w:hAnsi="Arial" w:cs="Arial"/>
                <w:sz w:val="18"/>
                <w:szCs w:val="18"/>
              </w:rPr>
            </w:pPr>
            <w:r w:rsidRPr="00393748">
              <w:rPr>
                <w:rFonts w:ascii="Arial" w:hAnsi="Arial" w:cs="Arial"/>
                <w:sz w:val="18"/>
                <w:szCs w:val="18"/>
              </w:rPr>
              <w:t>Emergency services response: Current actions endangering self or others</w:t>
            </w:r>
          </w:p>
          <w:p w14:paraId="404D85ED" w14:textId="77777777" w:rsidR="00821B7E" w:rsidRDefault="00821B7E" w:rsidP="00393748">
            <w:pPr>
              <w:pStyle w:val="BodyDHS2"/>
              <w:spacing w:after="0" w:line="240" w:lineRule="auto"/>
              <w:rPr>
                <w:rFonts w:ascii="Arial" w:hAnsi="Arial" w:cs="Arial"/>
                <w:sz w:val="18"/>
                <w:szCs w:val="18"/>
              </w:rPr>
            </w:pPr>
            <w:r w:rsidRPr="00393748">
              <w:rPr>
                <w:rFonts w:ascii="Arial" w:hAnsi="Arial" w:cs="Arial"/>
                <w:sz w:val="18"/>
                <w:szCs w:val="18"/>
              </w:rPr>
              <w:t>Action: Immediate referral. Triage clinician to notify ambulance, police and/or fire brigade</w:t>
            </w:r>
          </w:p>
          <w:p w14:paraId="19994892" w14:textId="0F5162F2" w:rsidR="00FC0267" w:rsidRPr="00393748" w:rsidRDefault="00FC0267" w:rsidP="00393748">
            <w:pPr>
              <w:pStyle w:val="BodyDHS2"/>
              <w:spacing w:after="0" w:line="240" w:lineRule="auto"/>
              <w:rPr>
                <w:rFonts w:ascii="Arial" w:hAnsi="Arial" w:cs="Arial"/>
                <w:sz w:val="18"/>
                <w:szCs w:val="18"/>
              </w:rPr>
            </w:pPr>
          </w:p>
        </w:tc>
      </w:tr>
      <w:tr w:rsidR="00821B7E" w:rsidRPr="001B1375" w14:paraId="7297E7EF" w14:textId="77777777" w:rsidTr="000E3419">
        <w:tc>
          <w:tcPr>
            <w:tcW w:w="2122" w:type="dxa"/>
            <w:gridSpan w:val="4"/>
          </w:tcPr>
          <w:p w14:paraId="1533C9AA"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708" w:type="dxa"/>
            <w:gridSpan w:val="3"/>
          </w:tcPr>
          <w:p w14:paraId="7ECC4766"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B</w:t>
            </w:r>
          </w:p>
        </w:tc>
        <w:tc>
          <w:tcPr>
            <w:tcW w:w="6777" w:type="dxa"/>
            <w:gridSpan w:val="4"/>
          </w:tcPr>
          <w:p w14:paraId="7DDC04EE" w14:textId="77777777" w:rsidR="00821B7E" w:rsidRPr="00393748" w:rsidRDefault="00821B7E" w:rsidP="00393748">
            <w:pPr>
              <w:pStyle w:val="BodyDHS2"/>
              <w:spacing w:after="0" w:line="240" w:lineRule="auto"/>
              <w:rPr>
                <w:rFonts w:ascii="Arial" w:hAnsi="Arial" w:cs="Arial"/>
                <w:sz w:val="18"/>
                <w:szCs w:val="18"/>
              </w:rPr>
            </w:pPr>
            <w:r w:rsidRPr="00393748">
              <w:rPr>
                <w:rFonts w:ascii="Arial" w:hAnsi="Arial" w:cs="Arial"/>
                <w:sz w:val="18"/>
                <w:szCs w:val="18"/>
              </w:rPr>
              <w:t>Crisis mental health response: Very high risk of imminent harm to self or others</w:t>
            </w:r>
          </w:p>
          <w:p w14:paraId="1C993F1F" w14:textId="77777777" w:rsidR="00821B7E" w:rsidRDefault="00821B7E" w:rsidP="00393748">
            <w:pPr>
              <w:pStyle w:val="BodyDHS2"/>
              <w:spacing w:after="0" w:line="240" w:lineRule="auto"/>
              <w:rPr>
                <w:rFonts w:ascii="Arial" w:hAnsi="Arial" w:cs="Arial"/>
                <w:sz w:val="18"/>
                <w:szCs w:val="18"/>
              </w:rPr>
            </w:pPr>
            <w:r w:rsidRPr="00393748">
              <w:rPr>
                <w:rFonts w:ascii="Arial" w:hAnsi="Arial" w:cs="Arial"/>
                <w:sz w:val="18"/>
                <w:szCs w:val="18"/>
              </w:rPr>
              <w:t>Action: Within 2 hours. CATT or equivalent face-to-face assessment and/or triage clinician advice to attend a hospital emergency department (where CATT cannot attend in timeframe of where the person required ED assessment/treatment)</w:t>
            </w:r>
          </w:p>
          <w:p w14:paraId="7CB62434" w14:textId="7917AEC9" w:rsidR="00FC0267" w:rsidRPr="00393748" w:rsidRDefault="00FC0267" w:rsidP="00393748">
            <w:pPr>
              <w:pStyle w:val="BodyDHS2"/>
              <w:spacing w:after="0" w:line="240" w:lineRule="auto"/>
              <w:rPr>
                <w:rFonts w:ascii="Arial" w:hAnsi="Arial" w:cs="Arial"/>
                <w:sz w:val="18"/>
                <w:szCs w:val="18"/>
              </w:rPr>
            </w:pPr>
          </w:p>
        </w:tc>
      </w:tr>
      <w:tr w:rsidR="00821B7E" w:rsidRPr="001B1375" w14:paraId="1F2B1CC2" w14:textId="77777777" w:rsidTr="000E3419">
        <w:tc>
          <w:tcPr>
            <w:tcW w:w="2122" w:type="dxa"/>
            <w:gridSpan w:val="4"/>
          </w:tcPr>
          <w:p w14:paraId="48A99E34"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708" w:type="dxa"/>
            <w:gridSpan w:val="3"/>
          </w:tcPr>
          <w:p w14:paraId="2E271DC3"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C</w:t>
            </w:r>
          </w:p>
        </w:tc>
        <w:tc>
          <w:tcPr>
            <w:tcW w:w="6777" w:type="dxa"/>
            <w:gridSpan w:val="4"/>
          </w:tcPr>
          <w:p w14:paraId="2DAD98C2" w14:textId="77777777" w:rsidR="00821B7E" w:rsidRPr="00393748" w:rsidRDefault="00821B7E" w:rsidP="00393748">
            <w:pPr>
              <w:pStyle w:val="BodyDHS2"/>
              <w:spacing w:after="0" w:line="240" w:lineRule="auto"/>
              <w:rPr>
                <w:rFonts w:ascii="Arial" w:hAnsi="Arial" w:cs="Arial"/>
                <w:sz w:val="18"/>
                <w:szCs w:val="18"/>
              </w:rPr>
            </w:pPr>
            <w:r w:rsidRPr="00393748">
              <w:rPr>
                <w:rFonts w:ascii="Arial" w:hAnsi="Arial" w:cs="Arial"/>
                <w:sz w:val="18"/>
                <w:szCs w:val="18"/>
              </w:rPr>
              <w:t>Urgent mental health response: High risk of harm to self or others and/or high distress, especially in absence of capable supports</w:t>
            </w:r>
          </w:p>
          <w:p w14:paraId="1D8685E2" w14:textId="4BC06D60" w:rsidR="00821B7E" w:rsidRDefault="00821B7E" w:rsidP="00393748">
            <w:pPr>
              <w:pStyle w:val="BodyDHS2"/>
              <w:spacing w:after="0" w:line="240" w:lineRule="auto"/>
              <w:rPr>
                <w:rFonts w:ascii="Arial" w:hAnsi="Arial" w:cs="Arial"/>
                <w:sz w:val="18"/>
                <w:szCs w:val="18"/>
              </w:rPr>
            </w:pPr>
            <w:r w:rsidRPr="00393748">
              <w:rPr>
                <w:rFonts w:ascii="Arial" w:hAnsi="Arial" w:cs="Arial"/>
                <w:sz w:val="18"/>
                <w:szCs w:val="18"/>
              </w:rPr>
              <w:t xml:space="preserve">Action: </w:t>
            </w:r>
            <w:r w:rsidR="00A4302A" w:rsidRPr="008232BC">
              <w:rPr>
                <w:rFonts w:ascii="Arial" w:hAnsi="Arial" w:cs="Arial"/>
                <w:sz w:val="18"/>
                <w:szCs w:val="18"/>
              </w:rPr>
              <w:t>within 8 hours</w:t>
            </w:r>
            <w:r w:rsidRPr="00393748">
              <w:rPr>
                <w:rFonts w:ascii="Arial" w:hAnsi="Arial" w:cs="Arial"/>
                <w:sz w:val="18"/>
                <w:szCs w:val="18"/>
              </w:rPr>
              <w:t xml:space="preserve">. CATT, continuing care or equivalent face-to-face assessment within </w:t>
            </w:r>
            <w:r w:rsidR="00A4302A">
              <w:rPr>
                <w:rFonts w:ascii="Arial" w:hAnsi="Arial" w:cs="Arial"/>
                <w:sz w:val="18"/>
                <w:szCs w:val="18"/>
              </w:rPr>
              <w:t>8 hours</w:t>
            </w:r>
            <w:r w:rsidRPr="00393748">
              <w:rPr>
                <w:rFonts w:ascii="Arial" w:hAnsi="Arial" w:cs="Arial"/>
                <w:sz w:val="18"/>
                <w:szCs w:val="18"/>
              </w:rPr>
              <w:t xml:space="preserve"> </w:t>
            </w:r>
            <w:r w:rsidRPr="00393748">
              <w:rPr>
                <w:rFonts w:ascii="Arial" w:hAnsi="Arial" w:cs="Arial"/>
                <w:b/>
                <w:sz w:val="18"/>
                <w:szCs w:val="18"/>
              </w:rPr>
              <w:t>and</w:t>
            </w:r>
            <w:r w:rsidRPr="00393748">
              <w:rPr>
                <w:rFonts w:ascii="Arial" w:hAnsi="Arial" w:cs="Arial"/>
                <w:sz w:val="18"/>
                <w:szCs w:val="18"/>
              </w:rPr>
              <w:t xml:space="preserve"> CATT, continuing care or equivalent telephone follow-up within one hour of triage contact</w:t>
            </w:r>
          </w:p>
          <w:p w14:paraId="77CA18EC" w14:textId="3E174388" w:rsidR="00FC0267" w:rsidRPr="00393748" w:rsidRDefault="00FC0267" w:rsidP="00393748">
            <w:pPr>
              <w:pStyle w:val="BodyDHS2"/>
              <w:spacing w:after="0" w:line="240" w:lineRule="auto"/>
              <w:rPr>
                <w:rFonts w:ascii="Arial" w:hAnsi="Arial" w:cs="Arial"/>
                <w:sz w:val="18"/>
                <w:szCs w:val="18"/>
              </w:rPr>
            </w:pPr>
          </w:p>
        </w:tc>
      </w:tr>
      <w:tr w:rsidR="00821B7E" w:rsidRPr="001B1375" w14:paraId="7F16FB6A" w14:textId="77777777" w:rsidTr="000E3419">
        <w:tc>
          <w:tcPr>
            <w:tcW w:w="2122" w:type="dxa"/>
            <w:gridSpan w:val="4"/>
          </w:tcPr>
          <w:p w14:paraId="53FAFE3D"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708" w:type="dxa"/>
            <w:gridSpan w:val="3"/>
          </w:tcPr>
          <w:p w14:paraId="5EF85A1A"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D</w:t>
            </w:r>
          </w:p>
        </w:tc>
        <w:tc>
          <w:tcPr>
            <w:tcW w:w="6777" w:type="dxa"/>
            <w:gridSpan w:val="4"/>
          </w:tcPr>
          <w:p w14:paraId="78A57F84" w14:textId="77777777" w:rsidR="00821B7E" w:rsidRPr="00393748" w:rsidRDefault="00821B7E" w:rsidP="00393748">
            <w:pPr>
              <w:pStyle w:val="BodyDHS2"/>
              <w:spacing w:after="0" w:line="240" w:lineRule="auto"/>
              <w:rPr>
                <w:rFonts w:ascii="Arial" w:hAnsi="Arial" w:cs="Arial"/>
                <w:sz w:val="18"/>
                <w:szCs w:val="18"/>
              </w:rPr>
            </w:pPr>
            <w:r w:rsidRPr="00393748">
              <w:rPr>
                <w:rFonts w:ascii="Arial" w:hAnsi="Arial" w:cs="Arial"/>
                <w:sz w:val="18"/>
                <w:szCs w:val="18"/>
              </w:rPr>
              <w:t>Semi-urgent mental health response: Moderate risk of harm and/or significant distress</w:t>
            </w:r>
          </w:p>
          <w:p w14:paraId="2314A362" w14:textId="48EB1A50" w:rsidR="00821B7E" w:rsidRDefault="00821B7E" w:rsidP="00393748">
            <w:pPr>
              <w:pStyle w:val="BodyDHS2"/>
              <w:spacing w:after="0" w:line="240" w:lineRule="auto"/>
              <w:rPr>
                <w:rFonts w:ascii="Arial" w:hAnsi="Arial" w:cs="Arial"/>
                <w:sz w:val="18"/>
                <w:szCs w:val="18"/>
              </w:rPr>
            </w:pPr>
            <w:r w:rsidRPr="00393748">
              <w:rPr>
                <w:rFonts w:ascii="Arial" w:hAnsi="Arial" w:cs="Arial"/>
                <w:sz w:val="18"/>
                <w:szCs w:val="18"/>
              </w:rPr>
              <w:t xml:space="preserve">Action: </w:t>
            </w:r>
            <w:r w:rsidR="00A4302A">
              <w:rPr>
                <w:rFonts w:ascii="Arial" w:hAnsi="Arial" w:cs="Arial"/>
                <w:sz w:val="18"/>
                <w:szCs w:val="18"/>
              </w:rPr>
              <w:t>within 72 hours</w:t>
            </w:r>
            <w:r w:rsidRPr="00393748">
              <w:rPr>
                <w:rFonts w:ascii="Arial" w:hAnsi="Arial" w:cs="Arial"/>
                <w:sz w:val="18"/>
                <w:szCs w:val="18"/>
              </w:rPr>
              <w:t>. CATT, continuing care or equivalent face-to-face assessment</w:t>
            </w:r>
          </w:p>
          <w:p w14:paraId="0019F6A0" w14:textId="4CCB01E6" w:rsidR="00FC0267" w:rsidRPr="00393748" w:rsidRDefault="00FC0267" w:rsidP="00393748">
            <w:pPr>
              <w:pStyle w:val="BodyDHS2"/>
              <w:spacing w:after="0" w:line="240" w:lineRule="auto"/>
              <w:rPr>
                <w:rFonts w:ascii="Arial" w:hAnsi="Arial" w:cs="Arial"/>
                <w:sz w:val="18"/>
                <w:szCs w:val="18"/>
              </w:rPr>
            </w:pPr>
          </w:p>
        </w:tc>
      </w:tr>
      <w:tr w:rsidR="00821B7E" w:rsidRPr="001B1375" w14:paraId="3773FC18" w14:textId="77777777" w:rsidTr="000E3419">
        <w:tc>
          <w:tcPr>
            <w:tcW w:w="2122" w:type="dxa"/>
            <w:gridSpan w:val="4"/>
          </w:tcPr>
          <w:p w14:paraId="2FB8008E"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708" w:type="dxa"/>
            <w:gridSpan w:val="3"/>
          </w:tcPr>
          <w:p w14:paraId="40FA1031"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E</w:t>
            </w:r>
          </w:p>
        </w:tc>
        <w:tc>
          <w:tcPr>
            <w:tcW w:w="6777" w:type="dxa"/>
            <w:gridSpan w:val="4"/>
          </w:tcPr>
          <w:p w14:paraId="544C0203" w14:textId="77777777" w:rsidR="00821B7E" w:rsidRPr="00393748" w:rsidRDefault="00821B7E" w:rsidP="00393748">
            <w:pPr>
              <w:pStyle w:val="BodyDHS2"/>
              <w:spacing w:after="0" w:line="240" w:lineRule="auto"/>
              <w:rPr>
                <w:rFonts w:ascii="Arial" w:hAnsi="Arial" w:cs="Arial"/>
                <w:sz w:val="18"/>
                <w:szCs w:val="18"/>
              </w:rPr>
            </w:pPr>
            <w:r w:rsidRPr="00393748">
              <w:rPr>
                <w:rFonts w:ascii="Arial" w:hAnsi="Arial" w:cs="Arial"/>
                <w:sz w:val="18"/>
                <w:szCs w:val="18"/>
              </w:rPr>
              <w:t>Non-urgent mental health response: Low risk of harm in short term or moderate risk with high support/stabilising factors</w:t>
            </w:r>
          </w:p>
          <w:p w14:paraId="69BE3D3F" w14:textId="77777777" w:rsidR="00821B7E" w:rsidRDefault="00821B7E" w:rsidP="00393748">
            <w:pPr>
              <w:spacing w:after="0" w:line="270" w:lineRule="atLeast"/>
              <w:rPr>
                <w:rFonts w:cs="Arial"/>
                <w:sz w:val="18"/>
                <w:szCs w:val="18"/>
              </w:rPr>
            </w:pPr>
            <w:r w:rsidRPr="00393748">
              <w:rPr>
                <w:rFonts w:cs="Arial"/>
                <w:sz w:val="18"/>
                <w:szCs w:val="18"/>
              </w:rPr>
              <w:t>Action</w:t>
            </w:r>
            <w:r w:rsidRPr="00393748">
              <w:rPr>
                <w:rFonts w:cs="Arial"/>
                <w:i/>
                <w:sz w:val="18"/>
                <w:szCs w:val="18"/>
              </w:rPr>
              <w:t>:</w:t>
            </w:r>
            <w:r w:rsidRPr="00393748">
              <w:rPr>
                <w:rFonts w:cs="Arial"/>
                <w:sz w:val="18"/>
                <w:szCs w:val="18"/>
              </w:rPr>
              <w:t xml:space="preserve"> Within 14 days. CATT, continuing care or equivalent face-to-face assessment</w:t>
            </w:r>
          </w:p>
          <w:p w14:paraId="02F6219B" w14:textId="69CC9D5F" w:rsidR="00FC0267" w:rsidRPr="00393748" w:rsidRDefault="00FC0267" w:rsidP="00393748">
            <w:pPr>
              <w:spacing w:after="0" w:line="270" w:lineRule="atLeast"/>
              <w:rPr>
                <w:rFonts w:eastAsia="Times" w:cs="Arial"/>
                <w:b/>
                <w:bCs/>
                <w:sz w:val="18"/>
                <w:szCs w:val="18"/>
              </w:rPr>
            </w:pPr>
          </w:p>
        </w:tc>
      </w:tr>
      <w:tr w:rsidR="00821B7E" w:rsidRPr="001B1375" w14:paraId="28C6E49E" w14:textId="77777777" w:rsidTr="000E3419">
        <w:tc>
          <w:tcPr>
            <w:tcW w:w="2122" w:type="dxa"/>
            <w:gridSpan w:val="4"/>
          </w:tcPr>
          <w:p w14:paraId="779AF4D1"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708" w:type="dxa"/>
            <w:gridSpan w:val="3"/>
          </w:tcPr>
          <w:p w14:paraId="0EAEED71"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F</w:t>
            </w:r>
          </w:p>
        </w:tc>
        <w:tc>
          <w:tcPr>
            <w:tcW w:w="6777" w:type="dxa"/>
            <w:gridSpan w:val="4"/>
          </w:tcPr>
          <w:p w14:paraId="67D7B0BC" w14:textId="77777777" w:rsidR="00821B7E" w:rsidRPr="00393748" w:rsidRDefault="00821B7E" w:rsidP="00393748">
            <w:pPr>
              <w:pStyle w:val="BodyDHS2"/>
              <w:spacing w:after="0" w:line="240" w:lineRule="auto"/>
              <w:rPr>
                <w:rFonts w:ascii="Arial" w:hAnsi="Arial" w:cs="Arial"/>
                <w:sz w:val="18"/>
                <w:szCs w:val="18"/>
              </w:rPr>
            </w:pPr>
            <w:r w:rsidRPr="00393748">
              <w:rPr>
                <w:rFonts w:ascii="Arial" w:hAnsi="Arial" w:cs="Arial"/>
                <w:sz w:val="18"/>
                <w:szCs w:val="18"/>
              </w:rPr>
              <w:t>Referral or advice to contact alternative service provider: Referral: not requiring face-to-face response from AMHS in this instance.</w:t>
            </w:r>
          </w:p>
          <w:p w14:paraId="3F25A6EA" w14:textId="77777777" w:rsidR="00821B7E" w:rsidRDefault="00821B7E" w:rsidP="00393748">
            <w:pPr>
              <w:pStyle w:val="BodyDHS2"/>
              <w:spacing w:after="0" w:line="240" w:lineRule="auto"/>
              <w:rPr>
                <w:rFonts w:ascii="Arial" w:hAnsi="Arial" w:cs="Arial"/>
                <w:sz w:val="18"/>
                <w:szCs w:val="18"/>
              </w:rPr>
            </w:pPr>
            <w:r w:rsidRPr="00393748">
              <w:rPr>
                <w:rFonts w:ascii="Arial" w:hAnsi="Arial" w:cs="Arial"/>
                <w:sz w:val="18"/>
                <w:szCs w:val="18"/>
              </w:rPr>
              <w:t>Action: Triage clinician to provide formal or informal referral to an alternative service provider or advice to attend a particular type of service provider</w:t>
            </w:r>
          </w:p>
          <w:p w14:paraId="58A40E56" w14:textId="42407DC4" w:rsidR="00FC0267" w:rsidRPr="00393748" w:rsidRDefault="00FC0267" w:rsidP="00393748">
            <w:pPr>
              <w:pStyle w:val="BodyDHS2"/>
              <w:spacing w:after="0" w:line="240" w:lineRule="auto"/>
              <w:rPr>
                <w:rFonts w:ascii="Arial" w:hAnsi="Arial" w:cs="Arial"/>
                <w:sz w:val="18"/>
                <w:szCs w:val="18"/>
              </w:rPr>
            </w:pPr>
          </w:p>
        </w:tc>
      </w:tr>
      <w:tr w:rsidR="00821B7E" w:rsidRPr="001B1375" w14:paraId="09765D99" w14:textId="77777777" w:rsidTr="000E3419">
        <w:tc>
          <w:tcPr>
            <w:tcW w:w="2122" w:type="dxa"/>
            <w:gridSpan w:val="4"/>
            <w:tcBorders>
              <w:bottom w:val="single" w:sz="4" w:space="0" w:color="auto"/>
            </w:tcBorders>
          </w:tcPr>
          <w:p w14:paraId="713D4009"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708" w:type="dxa"/>
            <w:gridSpan w:val="3"/>
            <w:tcBorders>
              <w:bottom w:val="single" w:sz="4" w:space="0" w:color="auto"/>
            </w:tcBorders>
          </w:tcPr>
          <w:p w14:paraId="55CE93C7"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G</w:t>
            </w:r>
          </w:p>
        </w:tc>
        <w:tc>
          <w:tcPr>
            <w:tcW w:w="6777" w:type="dxa"/>
            <w:gridSpan w:val="4"/>
            <w:tcBorders>
              <w:bottom w:val="single" w:sz="4" w:space="0" w:color="auto"/>
            </w:tcBorders>
          </w:tcPr>
          <w:p w14:paraId="71081288" w14:textId="77777777" w:rsidR="00821B7E" w:rsidRPr="00393748" w:rsidRDefault="00821B7E" w:rsidP="00393748">
            <w:pPr>
              <w:pStyle w:val="BodyDHS2"/>
              <w:spacing w:after="0" w:line="240" w:lineRule="auto"/>
              <w:rPr>
                <w:rFonts w:ascii="Arial" w:hAnsi="Arial" w:cs="Arial"/>
                <w:sz w:val="18"/>
                <w:szCs w:val="18"/>
              </w:rPr>
            </w:pPr>
            <w:r w:rsidRPr="00393748">
              <w:rPr>
                <w:rFonts w:ascii="Arial" w:hAnsi="Arial" w:cs="Arial"/>
                <w:sz w:val="18"/>
                <w:szCs w:val="18"/>
              </w:rPr>
              <w:t xml:space="preserve">Advice or information only </w:t>
            </w:r>
            <w:r w:rsidRPr="00393748">
              <w:rPr>
                <w:rFonts w:ascii="Arial" w:hAnsi="Arial" w:cs="Arial"/>
                <w:b/>
                <w:sz w:val="18"/>
                <w:szCs w:val="18"/>
              </w:rPr>
              <w:t>or</w:t>
            </w:r>
            <w:r w:rsidRPr="00393748">
              <w:rPr>
                <w:rFonts w:ascii="Arial" w:hAnsi="Arial" w:cs="Arial"/>
                <w:sz w:val="18"/>
                <w:szCs w:val="18"/>
              </w:rPr>
              <w:t xml:space="preserve"> more information needed: Advice or information only/service provider consultation/AMHS requires more information</w:t>
            </w:r>
          </w:p>
          <w:p w14:paraId="5DBBD20E" w14:textId="77777777" w:rsidR="00821B7E" w:rsidRPr="00393748" w:rsidRDefault="00821B7E" w:rsidP="00393748">
            <w:pPr>
              <w:spacing w:after="0" w:line="270" w:lineRule="atLeast"/>
              <w:rPr>
                <w:rFonts w:eastAsia="Times" w:cs="Arial"/>
                <w:b/>
                <w:bCs/>
                <w:sz w:val="18"/>
                <w:szCs w:val="18"/>
              </w:rPr>
            </w:pPr>
            <w:r w:rsidRPr="00393748">
              <w:rPr>
                <w:rFonts w:cs="Arial"/>
                <w:sz w:val="18"/>
                <w:szCs w:val="18"/>
              </w:rPr>
              <w:t xml:space="preserve">Action: Triage clinician to provide consultation, advice and/or brief counselling of require </w:t>
            </w:r>
            <w:r w:rsidRPr="00393748">
              <w:rPr>
                <w:rFonts w:cs="Arial"/>
                <w:b/>
                <w:sz w:val="18"/>
                <w:szCs w:val="18"/>
              </w:rPr>
              <w:t>and/or</w:t>
            </w:r>
            <w:r w:rsidRPr="00393748">
              <w:rPr>
                <w:rFonts w:cs="Arial"/>
                <w:sz w:val="18"/>
                <w:szCs w:val="18"/>
              </w:rPr>
              <w:t xml:space="preserve"> mental health service to collect further information over telephone</w:t>
            </w:r>
          </w:p>
        </w:tc>
      </w:tr>
      <w:tr w:rsidR="00821B7E" w:rsidRPr="001B1375" w14:paraId="56652CA2" w14:textId="77777777" w:rsidTr="000E3419">
        <w:trPr>
          <w:cantSplit/>
        </w:trPr>
        <w:tc>
          <w:tcPr>
            <w:tcW w:w="2122" w:type="dxa"/>
            <w:gridSpan w:val="4"/>
            <w:tcBorders>
              <w:top w:val="single" w:sz="4" w:space="0" w:color="auto"/>
            </w:tcBorders>
          </w:tcPr>
          <w:p w14:paraId="1CF16963"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Reporting Guide</w:t>
            </w:r>
          </w:p>
        </w:tc>
        <w:tc>
          <w:tcPr>
            <w:tcW w:w="7485" w:type="dxa"/>
            <w:gridSpan w:val="7"/>
            <w:tcBorders>
              <w:top w:val="single" w:sz="4" w:space="0" w:color="auto"/>
            </w:tcBorders>
          </w:tcPr>
          <w:p w14:paraId="7464B448" w14:textId="57E37CB1" w:rsidR="00FC0267" w:rsidRPr="00393748" w:rsidRDefault="00821B7E" w:rsidP="00393748">
            <w:pPr>
              <w:numPr>
                <w:ilvl w:val="6"/>
                <w:numId w:val="0"/>
              </w:numPr>
              <w:spacing w:after="0"/>
              <w:rPr>
                <w:rFonts w:cs="Arial"/>
                <w:sz w:val="18"/>
                <w:szCs w:val="18"/>
                <w:lang w:eastAsia="en-AU"/>
              </w:rPr>
            </w:pPr>
            <w:r w:rsidRPr="00393748">
              <w:rPr>
                <w:rFonts w:cs="Arial"/>
                <w:sz w:val="18"/>
                <w:szCs w:val="18"/>
                <w:lang w:eastAsia="en-AU"/>
              </w:rPr>
              <w:t xml:space="preserve">Refer to </w:t>
            </w:r>
            <w:hyperlink r:id="rId47" w:history="1">
              <w:r w:rsidR="00B2391D" w:rsidRPr="00B2391D">
                <w:rPr>
                  <w:rStyle w:val="Hyperlink"/>
                  <w:rFonts w:cs="Arial"/>
                  <w:sz w:val="18"/>
                  <w:szCs w:val="18"/>
                  <w:lang w:eastAsia="en-AU"/>
                </w:rPr>
                <w:t>Mental health triage service</w:t>
              </w:r>
            </w:hyperlink>
            <w:r w:rsidR="00B2391D">
              <w:rPr>
                <w:rFonts w:cs="Arial"/>
                <w:sz w:val="18"/>
                <w:szCs w:val="18"/>
                <w:lang w:eastAsia="en-AU"/>
              </w:rPr>
              <w:t xml:space="preserve"> &lt;</w:t>
            </w:r>
            <w:r w:rsidR="003640EC" w:rsidRPr="003640EC">
              <w:rPr>
                <w:rFonts w:cs="Arial"/>
                <w:sz w:val="18"/>
                <w:szCs w:val="18"/>
                <w:lang w:eastAsia="en-AU"/>
              </w:rPr>
              <w:t>https://www.health.vic.gov.au/practice-and-service-quality/mental-health-triage-service</w:t>
            </w:r>
            <w:r w:rsidR="003640EC">
              <w:rPr>
                <w:rStyle w:val="Hyperlink"/>
                <w:rFonts w:cs="Arial"/>
                <w:sz w:val="18"/>
                <w:szCs w:val="18"/>
                <w:lang w:eastAsia="en-AU"/>
              </w:rPr>
              <w:t xml:space="preserve"> </w:t>
            </w:r>
            <w:r w:rsidR="00B2391D">
              <w:rPr>
                <w:rStyle w:val="Hyperlink"/>
                <w:rFonts w:cs="Arial"/>
                <w:sz w:val="18"/>
                <w:szCs w:val="18"/>
                <w:lang w:eastAsia="en-AU"/>
              </w:rPr>
              <w:t>&gt;</w:t>
            </w:r>
            <w:r w:rsidRPr="00393748">
              <w:rPr>
                <w:rFonts w:cs="Arial"/>
                <w:sz w:val="18"/>
                <w:szCs w:val="18"/>
                <w:lang w:eastAsia="en-AU"/>
              </w:rPr>
              <w:t xml:space="preserve"> for reporting guidelines</w:t>
            </w:r>
          </w:p>
        </w:tc>
      </w:tr>
      <w:tr w:rsidR="00821B7E" w:rsidRPr="001B1375" w14:paraId="5FA2E952" w14:textId="77777777" w:rsidTr="000E3419">
        <w:tc>
          <w:tcPr>
            <w:tcW w:w="2122" w:type="dxa"/>
            <w:gridSpan w:val="4"/>
            <w:tcBorders>
              <w:bottom w:val="single" w:sz="4" w:space="0" w:color="auto"/>
            </w:tcBorders>
          </w:tcPr>
          <w:p w14:paraId="026E3413"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Purpose</w:t>
            </w:r>
          </w:p>
        </w:tc>
        <w:tc>
          <w:tcPr>
            <w:tcW w:w="7485" w:type="dxa"/>
            <w:gridSpan w:val="7"/>
            <w:tcBorders>
              <w:bottom w:val="single" w:sz="4" w:space="0" w:color="auto"/>
            </w:tcBorders>
          </w:tcPr>
          <w:p w14:paraId="58D05B9F" w14:textId="77777777" w:rsidR="00821B7E" w:rsidRPr="00393748" w:rsidRDefault="00821B7E" w:rsidP="00FC0267">
            <w:pPr>
              <w:pStyle w:val="Table-bodybullet"/>
              <w:numPr>
                <w:ilvl w:val="0"/>
                <w:numId w:val="25"/>
              </w:numPr>
              <w:spacing w:after="0"/>
              <w:ind w:left="489"/>
              <w:rPr>
                <w:rFonts w:ascii="Arial" w:hAnsi="Arial" w:cs="Arial"/>
                <w:szCs w:val="18"/>
              </w:rPr>
            </w:pPr>
            <w:r w:rsidRPr="00393748">
              <w:rPr>
                <w:rFonts w:ascii="Arial" w:hAnsi="Arial" w:cs="Arial"/>
                <w:szCs w:val="18"/>
              </w:rPr>
              <w:t>Continuity of client care across different AMHS and service providers by linking client information</w:t>
            </w:r>
          </w:p>
          <w:p w14:paraId="4C57CEBC" w14:textId="77777777" w:rsidR="00821B7E" w:rsidRPr="00393748" w:rsidRDefault="00821B7E" w:rsidP="00FC0267">
            <w:pPr>
              <w:pStyle w:val="IMSTemplatecontent"/>
              <w:numPr>
                <w:ilvl w:val="0"/>
                <w:numId w:val="25"/>
              </w:numPr>
              <w:spacing w:before="0" w:after="0"/>
              <w:ind w:left="489"/>
              <w:rPr>
                <w:rFonts w:ascii="Arial" w:hAnsi="Arial" w:cs="Arial"/>
                <w:szCs w:val="18"/>
              </w:rPr>
            </w:pPr>
            <w:r w:rsidRPr="00393748">
              <w:rPr>
                <w:rFonts w:ascii="Arial" w:hAnsi="Arial" w:cs="Arial"/>
                <w:szCs w:val="18"/>
              </w:rPr>
              <w:t>Agency management of clients and their associated information</w:t>
            </w:r>
          </w:p>
        </w:tc>
      </w:tr>
      <w:tr w:rsidR="00821B7E" w:rsidRPr="001B1375" w14:paraId="49A703F8" w14:textId="77777777" w:rsidTr="000E3419">
        <w:tc>
          <w:tcPr>
            <w:tcW w:w="2122" w:type="dxa"/>
            <w:gridSpan w:val="4"/>
            <w:tcBorders>
              <w:top w:val="single" w:sz="4" w:space="0" w:color="auto"/>
            </w:tcBorders>
          </w:tcPr>
          <w:p w14:paraId="07DDE5A1"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Principal data users</w:t>
            </w:r>
          </w:p>
        </w:tc>
        <w:tc>
          <w:tcPr>
            <w:tcW w:w="7485" w:type="dxa"/>
            <w:gridSpan w:val="7"/>
            <w:tcBorders>
              <w:top w:val="single" w:sz="4" w:space="0" w:color="auto"/>
            </w:tcBorders>
          </w:tcPr>
          <w:p w14:paraId="66BF081C" w14:textId="28CCC9A0" w:rsidR="00821B7E" w:rsidRPr="00393748" w:rsidRDefault="00821B7E" w:rsidP="00393748">
            <w:pPr>
              <w:pStyle w:val="Table-na2"/>
              <w:tabs>
                <w:tab w:val="left" w:pos="510"/>
              </w:tabs>
              <w:spacing w:before="0" w:after="0" w:line="240" w:lineRule="auto"/>
              <w:rPr>
                <w:rFonts w:ascii="Arial" w:eastAsia="Times" w:hAnsi="Arial" w:cs="Arial"/>
                <w:sz w:val="18"/>
                <w:szCs w:val="18"/>
              </w:rPr>
            </w:pPr>
            <w:r w:rsidRPr="00393748">
              <w:rPr>
                <w:rFonts w:ascii="Arial" w:hAnsi="Arial" w:cs="Arial"/>
                <w:sz w:val="18"/>
                <w:szCs w:val="18"/>
              </w:rPr>
              <w:t xml:space="preserve">Mental Health Agencies, Mental Health </w:t>
            </w:r>
            <w:r w:rsidR="00A5702F">
              <w:rPr>
                <w:rFonts w:ascii="Arial" w:hAnsi="Arial" w:cs="Arial"/>
                <w:sz w:val="18"/>
                <w:szCs w:val="18"/>
              </w:rPr>
              <w:t>&amp; Wellbeing Division</w:t>
            </w:r>
          </w:p>
        </w:tc>
      </w:tr>
      <w:tr w:rsidR="00821B7E" w:rsidRPr="001B1375" w14:paraId="360A12D9" w14:textId="77777777" w:rsidTr="000E3419">
        <w:trPr>
          <w:cantSplit/>
        </w:trPr>
        <w:tc>
          <w:tcPr>
            <w:tcW w:w="2122" w:type="dxa"/>
            <w:gridSpan w:val="4"/>
          </w:tcPr>
          <w:p w14:paraId="27502D38"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Edit/validation rules</w:t>
            </w:r>
          </w:p>
        </w:tc>
        <w:tc>
          <w:tcPr>
            <w:tcW w:w="7485" w:type="dxa"/>
            <w:gridSpan w:val="7"/>
          </w:tcPr>
          <w:p w14:paraId="49E374F1" w14:textId="47719769" w:rsidR="00FC0267" w:rsidRPr="00393748" w:rsidRDefault="00821B7E" w:rsidP="00393748">
            <w:pPr>
              <w:spacing w:after="0" w:line="270" w:lineRule="atLeast"/>
              <w:rPr>
                <w:rFonts w:eastAsia="Times" w:cs="Arial"/>
                <w:sz w:val="18"/>
                <w:szCs w:val="18"/>
              </w:rPr>
            </w:pPr>
            <w:r w:rsidRPr="00393748">
              <w:rPr>
                <w:rFonts w:eastAsia="Times" w:cs="Arial"/>
                <w:sz w:val="18"/>
                <w:szCs w:val="18"/>
              </w:rPr>
              <w:t>Mandatory for all Triage records</w:t>
            </w:r>
          </w:p>
        </w:tc>
      </w:tr>
      <w:tr w:rsidR="00821B7E" w:rsidRPr="001B1375" w14:paraId="15430C41" w14:textId="77777777" w:rsidTr="000E3419">
        <w:tc>
          <w:tcPr>
            <w:tcW w:w="2122" w:type="dxa"/>
            <w:gridSpan w:val="4"/>
            <w:tcBorders>
              <w:bottom w:val="single" w:sz="4" w:space="0" w:color="auto"/>
            </w:tcBorders>
          </w:tcPr>
          <w:p w14:paraId="3B81EBBE"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Definition source</w:t>
            </w:r>
          </w:p>
        </w:tc>
        <w:tc>
          <w:tcPr>
            <w:tcW w:w="2806" w:type="dxa"/>
            <w:gridSpan w:val="5"/>
            <w:tcBorders>
              <w:bottom w:val="single" w:sz="4" w:space="0" w:color="auto"/>
            </w:tcBorders>
          </w:tcPr>
          <w:p w14:paraId="023DBADC"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CMI/ODS</w:t>
            </w:r>
          </w:p>
        </w:tc>
        <w:tc>
          <w:tcPr>
            <w:tcW w:w="2155" w:type="dxa"/>
            <w:tcBorders>
              <w:bottom w:val="single" w:sz="4" w:space="0" w:color="auto"/>
            </w:tcBorders>
          </w:tcPr>
          <w:p w14:paraId="15362D71"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Value Domain source</w:t>
            </w:r>
          </w:p>
        </w:tc>
        <w:tc>
          <w:tcPr>
            <w:tcW w:w="2524" w:type="dxa"/>
            <w:tcBorders>
              <w:bottom w:val="single" w:sz="4" w:space="0" w:color="auto"/>
            </w:tcBorders>
          </w:tcPr>
          <w:p w14:paraId="5A79FF46"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CMI/ODS</w:t>
            </w:r>
          </w:p>
        </w:tc>
      </w:tr>
      <w:tr w:rsidR="00821B7E" w:rsidRPr="001B1375" w14:paraId="2E6C379D" w14:textId="77777777" w:rsidTr="000E3419">
        <w:trPr>
          <w:cantSplit/>
        </w:trPr>
        <w:tc>
          <w:tcPr>
            <w:tcW w:w="9607" w:type="dxa"/>
            <w:gridSpan w:val="11"/>
          </w:tcPr>
          <w:p w14:paraId="6EAE43CE" w14:textId="1E24955D" w:rsidR="00821B7E" w:rsidRPr="001B1375" w:rsidRDefault="00821B7E" w:rsidP="00244198">
            <w:pPr>
              <w:pStyle w:val="Heading2"/>
            </w:pPr>
            <w:bookmarkStart w:id="58" w:name="_Toc12527040"/>
            <w:bookmarkStart w:id="59" w:name="_Toc161754262"/>
            <w:r w:rsidRPr="001B1375">
              <w:lastRenderedPageBreak/>
              <w:t>Stream – Program type</w:t>
            </w:r>
            <w:bookmarkEnd w:id="58"/>
            <w:bookmarkEnd w:id="59"/>
          </w:p>
        </w:tc>
      </w:tr>
      <w:tr w:rsidR="00821B7E" w:rsidRPr="001B1375" w14:paraId="1002AE0F" w14:textId="77777777" w:rsidTr="000E3419">
        <w:tc>
          <w:tcPr>
            <w:tcW w:w="1271" w:type="dxa"/>
            <w:gridSpan w:val="2"/>
            <w:tcBorders>
              <w:bottom w:val="single" w:sz="4" w:space="0" w:color="auto"/>
            </w:tcBorders>
          </w:tcPr>
          <w:p w14:paraId="089E4C98"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Definition</w:t>
            </w:r>
          </w:p>
        </w:tc>
        <w:tc>
          <w:tcPr>
            <w:tcW w:w="8336" w:type="dxa"/>
            <w:gridSpan w:val="9"/>
            <w:tcBorders>
              <w:bottom w:val="single" w:sz="4" w:space="0" w:color="auto"/>
            </w:tcBorders>
          </w:tcPr>
          <w:p w14:paraId="3BED0C6E" w14:textId="77777777" w:rsidR="00821B7E" w:rsidRPr="00393748" w:rsidRDefault="00821B7E" w:rsidP="00393748">
            <w:pPr>
              <w:pStyle w:val="BodyText2"/>
              <w:spacing w:after="0" w:line="240" w:lineRule="auto"/>
              <w:rPr>
                <w:rFonts w:ascii="Arial" w:hAnsi="Arial" w:cs="Arial"/>
                <w:sz w:val="18"/>
                <w:szCs w:val="18"/>
              </w:rPr>
            </w:pPr>
            <w:r w:rsidRPr="00393748">
              <w:rPr>
                <w:rFonts w:ascii="Arial" w:hAnsi="Arial" w:cs="Arial"/>
                <w:sz w:val="18"/>
                <w:szCs w:val="18"/>
              </w:rPr>
              <w:t>A program type that identifies the mental health setting and applicable age-based category relating to the program team providing the service. A subcentre will comprise one or more programs.</w:t>
            </w:r>
          </w:p>
        </w:tc>
      </w:tr>
      <w:tr w:rsidR="00821B7E" w:rsidRPr="001B1375" w14:paraId="6CCA0A77" w14:textId="77777777" w:rsidTr="000E3419">
        <w:tblPrEx>
          <w:tblCellMar>
            <w:left w:w="107" w:type="dxa"/>
            <w:right w:w="107" w:type="dxa"/>
          </w:tblCellMar>
        </w:tblPrEx>
        <w:tc>
          <w:tcPr>
            <w:tcW w:w="2235" w:type="dxa"/>
            <w:gridSpan w:val="5"/>
            <w:tcBorders>
              <w:top w:val="single" w:sz="4" w:space="0" w:color="auto"/>
            </w:tcBorders>
          </w:tcPr>
          <w:p w14:paraId="51DC1D9C"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Representation class</w:t>
            </w:r>
          </w:p>
        </w:tc>
        <w:tc>
          <w:tcPr>
            <w:tcW w:w="2490" w:type="dxa"/>
            <w:gridSpan w:val="3"/>
            <w:tcBorders>
              <w:top w:val="single" w:sz="4" w:space="0" w:color="auto"/>
            </w:tcBorders>
          </w:tcPr>
          <w:p w14:paraId="0468D14D"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Code</w:t>
            </w:r>
          </w:p>
        </w:tc>
        <w:tc>
          <w:tcPr>
            <w:tcW w:w="2358" w:type="dxa"/>
            <w:gridSpan w:val="2"/>
            <w:tcBorders>
              <w:top w:val="single" w:sz="4" w:space="0" w:color="auto"/>
            </w:tcBorders>
          </w:tcPr>
          <w:p w14:paraId="44323277"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Data type</w:t>
            </w:r>
          </w:p>
        </w:tc>
        <w:tc>
          <w:tcPr>
            <w:tcW w:w="2524" w:type="dxa"/>
            <w:tcBorders>
              <w:top w:val="single" w:sz="4" w:space="0" w:color="auto"/>
            </w:tcBorders>
          </w:tcPr>
          <w:p w14:paraId="54C6E19C"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String</w:t>
            </w:r>
          </w:p>
        </w:tc>
      </w:tr>
      <w:tr w:rsidR="00821B7E" w:rsidRPr="001B1375" w14:paraId="7480BCD0" w14:textId="77777777" w:rsidTr="000E3419">
        <w:tc>
          <w:tcPr>
            <w:tcW w:w="2235" w:type="dxa"/>
            <w:gridSpan w:val="5"/>
          </w:tcPr>
          <w:p w14:paraId="1E006D8B"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Format</w:t>
            </w:r>
          </w:p>
        </w:tc>
        <w:tc>
          <w:tcPr>
            <w:tcW w:w="2490" w:type="dxa"/>
            <w:gridSpan w:val="3"/>
          </w:tcPr>
          <w:p w14:paraId="11774025"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AAAN</w:t>
            </w:r>
          </w:p>
        </w:tc>
        <w:tc>
          <w:tcPr>
            <w:tcW w:w="2358" w:type="dxa"/>
            <w:gridSpan w:val="2"/>
          </w:tcPr>
          <w:p w14:paraId="26E48C55" w14:textId="77777777" w:rsidR="00821B7E" w:rsidRPr="00393748" w:rsidRDefault="00821B7E" w:rsidP="00393748">
            <w:pPr>
              <w:spacing w:after="0" w:line="240" w:lineRule="atLeast"/>
              <w:rPr>
                <w:rFonts w:cs="Arial"/>
                <w:b/>
                <w:sz w:val="18"/>
                <w:szCs w:val="18"/>
              </w:rPr>
            </w:pPr>
            <w:r w:rsidRPr="00393748">
              <w:rPr>
                <w:rFonts w:cs="Arial"/>
                <w:b/>
                <w:sz w:val="18"/>
                <w:szCs w:val="18"/>
              </w:rPr>
              <w:t>Max. Character Length</w:t>
            </w:r>
          </w:p>
        </w:tc>
        <w:tc>
          <w:tcPr>
            <w:tcW w:w="2524" w:type="dxa"/>
          </w:tcPr>
          <w:p w14:paraId="28E857E5" w14:textId="77777777" w:rsidR="00821B7E" w:rsidRPr="00393748" w:rsidRDefault="00821B7E" w:rsidP="00393748">
            <w:pPr>
              <w:spacing w:after="0" w:line="240" w:lineRule="atLeast"/>
              <w:rPr>
                <w:rFonts w:cs="Arial"/>
                <w:sz w:val="18"/>
                <w:szCs w:val="18"/>
              </w:rPr>
            </w:pPr>
            <w:r w:rsidRPr="00393748">
              <w:rPr>
                <w:rFonts w:cs="Arial"/>
                <w:sz w:val="18"/>
                <w:szCs w:val="18"/>
              </w:rPr>
              <w:t>4</w:t>
            </w:r>
          </w:p>
        </w:tc>
      </w:tr>
      <w:tr w:rsidR="00821B7E" w:rsidRPr="001B1375" w14:paraId="3A57B0B0" w14:textId="77777777" w:rsidTr="000E3419">
        <w:tc>
          <w:tcPr>
            <w:tcW w:w="2235" w:type="dxa"/>
            <w:gridSpan w:val="5"/>
            <w:tcBorders>
              <w:bottom w:val="single" w:sz="4" w:space="0" w:color="auto"/>
            </w:tcBorders>
          </w:tcPr>
          <w:p w14:paraId="09D8627D"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Reported by</w:t>
            </w:r>
          </w:p>
        </w:tc>
        <w:tc>
          <w:tcPr>
            <w:tcW w:w="7372" w:type="dxa"/>
            <w:gridSpan w:val="6"/>
            <w:tcBorders>
              <w:bottom w:val="single" w:sz="4" w:space="0" w:color="auto"/>
            </w:tcBorders>
          </w:tcPr>
          <w:p w14:paraId="4D4710AE" w14:textId="77777777" w:rsidR="00821B7E" w:rsidRPr="00393748" w:rsidRDefault="00821B7E" w:rsidP="00393748">
            <w:pPr>
              <w:spacing w:after="0"/>
              <w:rPr>
                <w:rFonts w:eastAsia="Times" w:cs="Arial"/>
                <w:sz w:val="18"/>
                <w:szCs w:val="18"/>
              </w:rPr>
            </w:pPr>
            <w:r w:rsidRPr="00393748">
              <w:rPr>
                <w:rFonts w:eastAsia="Times" w:cs="Arial"/>
                <w:sz w:val="18"/>
                <w:szCs w:val="18"/>
              </w:rPr>
              <w:t>Mental Health agencies</w:t>
            </w:r>
          </w:p>
        </w:tc>
      </w:tr>
      <w:tr w:rsidR="00821B7E" w:rsidRPr="001B1375" w14:paraId="297B116E" w14:textId="77777777" w:rsidTr="000E3419">
        <w:tc>
          <w:tcPr>
            <w:tcW w:w="1413" w:type="dxa"/>
            <w:gridSpan w:val="3"/>
            <w:tcBorders>
              <w:top w:val="single" w:sz="4" w:space="0" w:color="auto"/>
            </w:tcBorders>
          </w:tcPr>
          <w:p w14:paraId="512222BC" w14:textId="77777777" w:rsidR="00821B7E" w:rsidRPr="00393748" w:rsidRDefault="00821B7E" w:rsidP="00393748">
            <w:pPr>
              <w:spacing w:after="0" w:line="270" w:lineRule="atLeast"/>
              <w:rPr>
                <w:rFonts w:eastAsia="Times" w:cs="Arial"/>
                <w:b/>
                <w:bCs/>
                <w:sz w:val="18"/>
                <w:szCs w:val="18"/>
              </w:rPr>
            </w:pPr>
            <w:bookmarkStart w:id="60" w:name="_Hlk160615729"/>
            <w:r w:rsidRPr="00393748">
              <w:rPr>
                <w:rFonts w:eastAsia="Times" w:cs="Arial"/>
                <w:b/>
                <w:bCs/>
                <w:sz w:val="18"/>
                <w:szCs w:val="18"/>
              </w:rPr>
              <w:t>Code set</w:t>
            </w:r>
          </w:p>
        </w:tc>
        <w:tc>
          <w:tcPr>
            <w:tcW w:w="1134" w:type="dxa"/>
            <w:gridSpan w:val="3"/>
            <w:tcBorders>
              <w:top w:val="single" w:sz="4" w:space="0" w:color="auto"/>
            </w:tcBorders>
          </w:tcPr>
          <w:p w14:paraId="259B5520"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Code</w:t>
            </w:r>
          </w:p>
        </w:tc>
        <w:tc>
          <w:tcPr>
            <w:tcW w:w="7060" w:type="dxa"/>
            <w:gridSpan w:val="5"/>
            <w:tcBorders>
              <w:top w:val="single" w:sz="4" w:space="0" w:color="auto"/>
            </w:tcBorders>
          </w:tcPr>
          <w:p w14:paraId="531D6366"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Descriptor</w:t>
            </w:r>
          </w:p>
        </w:tc>
      </w:tr>
      <w:tr w:rsidR="00D974D2" w:rsidRPr="001B1375" w14:paraId="38778C16" w14:textId="77777777" w:rsidTr="000E3419">
        <w:tc>
          <w:tcPr>
            <w:tcW w:w="1413" w:type="dxa"/>
            <w:gridSpan w:val="3"/>
          </w:tcPr>
          <w:p w14:paraId="7E16C0FA" w14:textId="77777777" w:rsidR="00D974D2" w:rsidRPr="00393748" w:rsidRDefault="00D974D2" w:rsidP="00D974D2">
            <w:pPr>
              <w:spacing w:after="0" w:line="270" w:lineRule="atLeast"/>
              <w:rPr>
                <w:rFonts w:eastAsia="Times" w:cs="Arial"/>
                <w:b/>
                <w:bCs/>
                <w:sz w:val="18"/>
                <w:szCs w:val="18"/>
              </w:rPr>
            </w:pPr>
          </w:p>
        </w:tc>
        <w:tc>
          <w:tcPr>
            <w:tcW w:w="1134" w:type="dxa"/>
            <w:gridSpan w:val="3"/>
            <w:vAlign w:val="bottom"/>
          </w:tcPr>
          <w:p w14:paraId="49F6439C" w14:textId="4EA6C29B"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A20</w:t>
            </w:r>
          </w:p>
        </w:tc>
        <w:tc>
          <w:tcPr>
            <w:tcW w:w="7060" w:type="dxa"/>
            <w:gridSpan w:val="5"/>
            <w:vAlign w:val="bottom"/>
          </w:tcPr>
          <w:p w14:paraId="078C9D34" w14:textId="37D42CC1" w:rsidR="00D974D2" w:rsidRPr="000E3419" w:rsidRDefault="00D974D2" w:rsidP="00D974D2">
            <w:pPr>
              <w:spacing w:after="0" w:line="270" w:lineRule="atLeast"/>
              <w:rPr>
                <w:rFonts w:cs="Arial"/>
                <w:sz w:val="18"/>
                <w:szCs w:val="18"/>
              </w:rPr>
            </w:pPr>
            <w:r w:rsidRPr="000E3419">
              <w:rPr>
                <w:rFonts w:cs="Arial"/>
                <w:sz w:val="18"/>
                <w:szCs w:val="18"/>
              </w:rPr>
              <w:t>Acute, General Adult</w:t>
            </w:r>
          </w:p>
        </w:tc>
      </w:tr>
      <w:tr w:rsidR="00BF3AF1" w:rsidRPr="001B1375" w14:paraId="169D6B7B" w14:textId="77777777" w:rsidTr="000E3419">
        <w:tc>
          <w:tcPr>
            <w:tcW w:w="1413" w:type="dxa"/>
            <w:gridSpan w:val="3"/>
          </w:tcPr>
          <w:p w14:paraId="178CB366" w14:textId="77777777" w:rsidR="00BF3AF1" w:rsidRPr="00393748" w:rsidRDefault="00BF3AF1" w:rsidP="00D974D2">
            <w:pPr>
              <w:spacing w:after="0" w:line="270" w:lineRule="atLeast"/>
              <w:rPr>
                <w:rFonts w:eastAsia="Times" w:cs="Arial"/>
                <w:b/>
                <w:bCs/>
                <w:sz w:val="18"/>
                <w:szCs w:val="18"/>
              </w:rPr>
            </w:pPr>
          </w:p>
        </w:tc>
        <w:tc>
          <w:tcPr>
            <w:tcW w:w="1134" w:type="dxa"/>
            <w:gridSpan w:val="3"/>
            <w:vAlign w:val="bottom"/>
          </w:tcPr>
          <w:p w14:paraId="0BCB136B" w14:textId="77FE8DB9" w:rsidR="00BF3AF1" w:rsidRPr="000E3419" w:rsidRDefault="00BF3AF1" w:rsidP="00D974D2">
            <w:pPr>
              <w:spacing w:after="0" w:line="270" w:lineRule="atLeast"/>
              <w:rPr>
                <w:rFonts w:eastAsia="Arial Unicode MS" w:cs="Arial"/>
                <w:sz w:val="18"/>
                <w:szCs w:val="18"/>
              </w:rPr>
            </w:pPr>
            <w:r>
              <w:rPr>
                <w:rFonts w:eastAsia="Arial Unicode MS" w:cs="Arial"/>
                <w:sz w:val="18"/>
                <w:szCs w:val="18"/>
              </w:rPr>
              <w:t>A21</w:t>
            </w:r>
          </w:p>
        </w:tc>
        <w:tc>
          <w:tcPr>
            <w:tcW w:w="7060" w:type="dxa"/>
            <w:gridSpan w:val="5"/>
            <w:vAlign w:val="bottom"/>
          </w:tcPr>
          <w:p w14:paraId="08B4AEAA" w14:textId="175E62B4" w:rsidR="00BF3AF1" w:rsidRPr="000E3419" w:rsidRDefault="00BF3AF1" w:rsidP="00D974D2">
            <w:pPr>
              <w:spacing w:after="0" w:line="270" w:lineRule="atLeast"/>
              <w:rPr>
                <w:rFonts w:cs="Arial"/>
                <w:sz w:val="18"/>
                <w:szCs w:val="18"/>
              </w:rPr>
            </w:pPr>
            <w:r>
              <w:rPr>
                <w:rFonts w:cs="Arial"/>
                <w:sz w:val="18"/>
                <w:szCs w:val="18"/>
              </w:rPr>
              <w:t>Acute, HITH General Adult</w:t>
            </w:r>
          </w:p>
        </w:tc>
      </w:tr>
      <w:tr w:rsidR="00D974D2" w:rsidRPr="001B1375" w14:paraId="5898D570" w14:textId="77777777" w:rsidTr="000E3419">
        <w:tc>
          <w:tcPr>
            <w:tcW w:w="1413" w:type="dxa"/>
            <w:gridSpan w:val="3"/>
          </w:tcPr>
          <w:p w14:paraId="4A09C2CF" w14:textId="77777777" w:rsidR="00D974D2" w:rsidRPr="00393748" w:rsidRDefault="00D974D2" w:rsidP="00D974D2">
            <w:pPr>
              <w:spacing w:after="0" w:line="270" w:lineRule="atLeast"/>
              <w:rPr>
                <w:rFonts w:eastAsia="Times" w:cs="Arial"/>
                <w:b/>
                <w:bCs/>
                <w:sz w:val="18"/>
                <w:szCs w:val="18"/>
              </w:rPr>
            </w:pPr>
          </w:p>
        </w:tc>
        <w:tc>
          <w:tcPr>
            <w:tcW w:w="1134" w:type="dxa"/>
            <w:gridSpan w:val="3"/>
            <w:vAlign w:val="bottom"/>
          </w:tcPr>
          <w:p w14:paraId="73834CE6" w14:textId="25538D39" w:rsidR="00D974D2" w:rsidRPr="000E3419" w:rsidRDefault="00D974D2" w:rsidP="00D974D2">
            <w:pPr>
              <w:spacing w:after="0" w:line="270" w:lineRule="atLeast"/>
              <w:rPr>
                <w:rFonts w:eastAsia="Times" w:cs="Arial"/>
                <w:b/>
                <w:bCs/>
                <w:sz w:val="18"/>
                <w:szCs w:val="18"/>
              </w:rPr>
            </w:pPr>
            <w:r w:rsidRPr="000E3419">
              <w:rPr>
                <w:rFonts w:eastAsia="Arial Unicode MS" w:cs="Arial"/>
                <w:sz w:val="18"/>
                <w:szCs w:val="18"/>
              </w:rPr>
              <w:t>A22</w:t>
            </w:r>
          </w:p>
        </w:tc>
        <w:tc>
          <w:tcPr>
            <w:tcW w:w="7060" w:type="dxa"/>
            <w:gridSpan w:val="5"/>
            <w:vAlign w:val="bottom"/>
          </w:tcPr>
          <w:p w14:paraId="0F29FB42" w14:textId="115D7D68" w:rsidR="00D974D2" w:rsidRPr="000E3419" w:rsidRDefault="00D974D2" w:rsidP="00D974D2">
            <w:pPr>
              <w:spacing w:after="0" w:line="270" w:lineRule="atLeast"/>
              <w:rPr>
                <w:rFonts w:eastAsia="Times" w:cs="Arial"/>
                <w:b/>
                <w:bCs/>
                <w:sz w:val="18"/>
                <w:szCs w:val="18"/>
              </w:rPr>
            </w:pPr>
            <w:r w:rsidRPr="000E3419">
              <w:rPr>
                <w:rFonts w:cs="Arial"/>
                <w:sz w:val="18"/>
                <w:szCs w:val="18"/>
              </w:rPr>
              <w:t>Comm, PAPU</w:t>
            </w:r>
          </w:p>
        </w:tc>
      </w:tr>
      <w:tr w:rsidR="00D974D2" w:rsidRPr="001B1375" w14:paraId="644D4794" w14:textId="77777777" w:rsidTr="000E3419">
        <w:tc>
          <w:tcPr>
            <w:tcW w:w="1413" w:type="dxa"/>
            <w:gridSpan w:val="3"/>
          </w:tcPr>
          <w:p w14:paraId="2EA96370" w14:textId="77777777" w:rsidR="00D974D2" w:rsidRPr="00393748" w:rsidRDefault="00D974D2" w:rsidP="00D974D2">
            <w:pPr>
              <w:spacing w:after="0" w:line="270" w:lineRule="atLeast"/>
              <w:rPr>
                <w:rFonts w:eastAsia="Times" w:cs="Arial"/>
                <w:b/>
                <w:bCs/>
                <w:sz w:val="18"/>
                <w:szCs w:val="18"/>
              </w:rPr>
            </w:pPr>
          </w:p>
        </w:tc>
        <w:tc>
          <w:tcPr>
            <w:tcW w:w="1134" w:type="dxa"/>
            <w:gridSpan w:val="3"/>
            <w:vAlign w:val="bottom"/>
          </w:tcPr>
          <w:p w14:paraId="33588898" w14:textId="6D364B11"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CA1</w:t>
            </w:r>
          </w:p>
        </w:tc>
        <w:tc>
          <w:tcPr>
            <w:tcW w:w="7060" w:type="dxa"/>
            <w:gridSpan w:val="5"/>
            <w:vAlign w:val="bottom"/>
          </w:tcPr>
          <w:p w14:paraId="667CFEF1" w14:textId="56EAB919" w:rsidR="00D974D2" w:rsidRPr="000E3419" w:rsidRDefault="00D974D2" w:rsidP="00D974D2">
            <w:pPr>
              <w:spacing w:after="0" w:line="270" w:lineRule="atLeast"/>
              <w:rPr>
                <w:rFonts w:cs="Arial"/>
                <w:sz w:val="18"/>
                <w:szCs w:val="18"/>
              </w:rPr>
            </w:pPr>
            <w:r w:rsidRPr="000E3419">
              <w:rPr>
                <w:rFonts w:cs="Arial"/>
                <w:sz w:val="18"/>
                <w:szCs w:val="18"/>
              </w:rPr>
              <w:t>Comm, CATT – Child &amp; Adolescent</w:t>
            </w:r>
          </w:p>
        </w:tc>
      </w:tr>
      <w:tr w:rsidR="00D974D2" w:rsidRPr="001B1375" w14:paraId="45D5E75C" w14:textId="77777777" w:rsidTr="000E3419">
        <w:tc>
          <w:tcPr>
            <w:tcW w:w="1413" w:type="dxa"/>
            <w:gridSpan w:val="3"/>
          </w:tcPr>
          <w:p w14:paraId="2A0B3256" w14:textId="77777777" w:rsidR="00D974D2" w:rsidRPr="00393748" w:rsidRDefault="00D974D2" w:rsidP="00D974D2">
            <w:pPr>
              <w:spacing w:after="0" w:line="270" w:lineRule="atLeast"/>
              <w:rPr>
                <w:rFonts w:eastAsia="Times" w:cs="Arial"/>
                <w:b/>
                <w:bCs/>
                <w:sz w:val="18"/>
                <w:szCs w:val="18"/>
              </w:rPr>
            </w:pPr>
          </w:p>
        </w:tc>
        <w:tc>
          <w:tcPr>
            <w:tcW w:w="1134" w:type="dxa"/>
            <w:gridSpan w:val="3"/>
            <w:vAlign w:val="bottom"/>
          </w:tcPr>
          <w:p w14:paraId="0A96C631" w14:textId="05CBD079"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CA2</w:t>
            </w:r>
          </w:p>
        </w:tc>
        <w:tc>
          <w:tcPr>
            <w:tcW w:w="7060" w:type="dxa"/>
            <w:gridSpan w:val="5"/>
            <w:vAlign w:val="bottom"/>
          </w:tcPr>
          <w:p w14:paraId="553DFB13" w14:textId="77096402" w:rsidR="00D974D2" w:rsidRPr="000E3419" w:rsidRDefault="00D974D2" w:rsidP="00D974D2">
            <w:pPr>
              <w:spacing w:after="0" w:line="270" w:lineRule="atLeast"/>
              <w:rPr>
                <w:rFonts w:cs="Arial"/>
                <w:sz w:val="18"/>
                <w:szCs w:val="18"/>
              </w:rPr>
            </w:pPr>
            <w:r w:rsidRPr="000E3419">
              <w:rPr>
                <w:rFonts w:eastAsia="Arial Unicode MS" w:cs="Arial"/>
                <w:sz w:val="18"/>
                <w:szCs w:val="18"/>
              </w:rPr>
              <w:t>Comm, CATT – Adult</w:t>
            </w:r>
          </w:p>
        </w:tc>
      </w:tr>
      <w:tr w:rsidR="00D974D2" w:rsidRPr="001B1375" w14:paraId="3E45EDDA" w14:textId="77777777" w:rsidTr="000E3419">
        <w:tc>
          <w:tcPr>
            <w:tcW w:w="1413" w:type="dxa"/>
            <w:gridSpan w:val="3"/>
          </w:tcPr>
          <w:p w14:paraId="074177B2" w14:textId="77777777" w:rsidR="00D974D2" w:rsidRPr="00393748" w:rsidRDefault="00D974D2" w:rsidP="00D974D2">
            <w:pPr>
              <w:spacing w:after="0" w:line="270" w:lineRule="atLeast"/>
              <w:rPr>
                <w:rFonts w:eastAsia="Times" w:cs="Arial"/>
                <w:b/>
                <w:bCs/>
                <w:sz w:val="18"/>
                <w:szCs w:val="18"/>
              </w:rPr>
            </w:pPr>
          </w:p>
        </w:tc>
        <w:tc>
          <w:tcPr>
            <w:tcW w:w="1134" w:type="dxa"/>
            <w:gridSpan w:val="3"/>
            <w:vAlign w:val="bottom"/>
          </w:tcPr>
          <w:p w14:paraId="75998F00" w14:textId="3E4E8774"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CA3</w:t>
            </w:r>
          </w:p>
        </w:tc>
        <w:tc>
          <w:tcPr>
            <w:tcW w:w="7060" w:type="dxa"/>
            <w:gridSpan w:val="5"/>
            <w:vAlign w:val="bottom"/>
          </w:tcPr>
          <w:p w14:paraId="1F0FDAB4" w14:textId="65AF482D" w:rsidR="00D974D2" w:rsidRPr="000E3419" w:rsidRDefault="00D974D2" w:rsidP="00D974D2">
            <w:pPr>
              <w:spacing w:after="0" w:line="270" w:lineRule="atLeast"/>
              <w:rPr>
                <w:rFonts w:cs="Arial"/>
                <w:sz w:val="18"/>
                <w:szCs w:val="18"/>
              </w:rPr>
            </w:pPr>
            <w:r w:rsidRPr="000E3419">
              <w:rPr>
                <w:rFonts w:eastAsia="Arial Unicode MS" w:cs="Arial"/>
                <w:sz w:val="18"/>
                <w:szCs w:val="18"/>
              </w:rPr>
              <w:t>Comm, CATT – Aged Persons</w:t>
            </w:r>
          </w:p>
        </w:tc>
      </w:tr>
      <w:tr w:rsidR="00D974D2" w:rsidRPr="001B1375" w14:paraId="3770CF47" w14:textId="77777777" w:rsidTr="000E3419">
        <w:tc>
          <w:tcPr>
            <w:tcW w:w="1413" w:type="dxa"/>
            <w:gridSpan w:val="3"/>
          </w:tcPr>
          <w:p w14:paraId="29FCC3B0" w14:textId="77777777" w:rsidR="00D974D2" w:rsidRPr="00393748" w:rsidRDefault="00D974D2" w:rsidP="00D974D2">
            <w:pPr>
              <w:spacing w:after="0" w:line="270" w:lineRule="atLeast"/>
              <w:rPr>
                <w:rFonts w:eastAsia="Times" w:cs="Arial"/>
                <w:b/>
                <w:bCs/>
                <w:sz w:val="18"/>
                <w:szCs w:val="18"/>
              </w:rPr>
            </w:pPr>
          </w:p>
        </w:tc>
        <w:tc>
          <w:tcPr>
            <w:tcW w:w="1134" w:type="dxa"/>
            <w:gridSpan w:val="3"/>
            <w:vAlign w:val="bottom"/>
          </w:tcPr>
          <w:p w14:paraId="60EBF1D4" w14:textId="1070DACA"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CB1</w:t>
            </w:r>
          </w:p>
        </w:tc>
        <w:tc>
          <w:tcPr>
            <w:tcW w:w="7060" w:type="dxa"/>
            <w:gridSpan w:val="5"/>
            <w:vAlign w:val="bottom"/>
          </w:tcPr>
          <w:p w14:paraId="56A94960" w14:textId="54863533" w:rsidR="00D974D2" w:rsidRPr="000E3419" w:rsidRDefault="00D974D2" w:rsidP="00D974D2">
            <w:pPr>
              <w:spacing w:after="0" w:line="270" w:lineRule="atLeast"/>
              <w:rPr>
                <w:rFonts w:cs="Arial"/>
                <w:sz w:val="18"/>
                <w:szCs w:val="18"/>
              </w:rPr>
            </w:pPr>
            <w:r w:rsidRPr="000E3419">
              <w:rPr>
                <w:rFonts w:eastAsia="Arial Unicode MS" w:cs="Arial"/>
                <w:sz w:val="18"/>
                <w:szCs w:val="18"/>
              </w:rPr>
              <w:t>Community Based Eating Disorder – Child &amp; Youth</w:t>
            </w:r>
          </w:p>
        </w:tc>
      </w:tr>
      <w:tr w:rsidR="00D974D2" w:rsidRPr="001B1375" w14:paraId="5C66504D" w14:textId="77777777" w:rsidTr="000E3419">
        <w:tc>
          <w:tcPr>
            <w:tcW w:w="1413" w:type="dxa"/>
            <w:gridSpan w:val="3"/>
          </w:tcPr>
          <w:p w14:paraId="353460DB" w14:textId="77777777" w:rsidR="00D974D2" w:rsidRPr="00393748" w:rsidRDefault="00D974D2" w:rsidP="00D974D2">
            <w:pPr>
              <w:spacing w:after="0" w:line="270" w:lineRule="atLeast"/>
              <w:rPr>
                <w:rFonts w:eastAsia="Times" w:cs="Arial"/>
                <w:b/>
                <w:bCs/>
                <w:sz w:val="18"/>
                <w:szCs w:val="18"/>
              </w:rPr>
            </w:pPr>
          </w:p>
        </w:tc>
        <w:tc>
          <w:tcPr>
            <w:tcW w:w="1134" w:type="dxa"/>
            <w:gridSpan w:val="3"/>
            <w:vAlign w:val="bottom"/>
          </w:tcPr>
          <w:p w14:paraId="3574870E" w14:textId="40A7E517"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CB2</w:t>
            </w:r>
          </w:p>
        </w:tc>
        <w:tc>
          <w:tcPr>
            <w:tcW w:w="7060" w:type="dxa"/>
            <w:gridSpan w:val="5"/>
            <w:vAlign w:val="bottom"/>
          </w:tcPr>
          <w:p w14:paraId="526DE13A" w14:textId="040C8691"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Community Based Eating Disorder - Adult</w:t>
            </w:r>
          </w:p>
        </w:tc>
      </w:tr>
      <w:tr w:rsidR="00D974D2" w:rsidRPr="001B1375" w14:paraId="5B16BF86" w14:textId="77777777" w:rsidTr="000E3419">
        <w:tc>
          <w:tcPr>
            <w:tcW w:w="1413" w:type="dxa"/>
            <w:gridSpan w:val="3"/>
          </w:tcPr>
          <w:p w14:paraId="42B73946" w14:textId="77777777" w:rsidR="00D974D2" w:rsidRPr="00393748" w:rsidRDefault="00D974D2" w:rsidP="00D974D2">
            <w:pPr>
              <w:spacing w:after="0" w:line="270" w:lineRule="atLeast"/>
              <w:rPr>
                <w:rFonts w:eastAsia="Times" w:cs="Arial"/>
                <w:b/>
                <w:bCs/>
                <w:sz w:val="18"/>
                <w:szCs w:val="18"/>
              </w:rPr>
            </w:pPr>
          </w:p>
        </w:tc>
        <w:tc>
          <w:tcPr>
            <w:tcW w:w="1134" w:type="dxa"/>
            <w:gridSpan w:val="3"/>
            <w:vAlign w:val="bottom"/>
          </w:tcPr>
          <w:p w14:paraId="0A1CFAD0" w14:textId="415F12B7"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CB3</w:t>
            </w:r>
          </w:p>
        </w:tc>
        <w:tc>
          <w:tcPr>
            <w:tcW w:w="7060" w:type="dxa"/>
            <w:gridSpan w:val="5"/>
            <w:vAlign w:val="bottom"/>
          </w:tcPr>
          <w:p w14:paraId="14CEC2E0" w14:textId="78FB1F59"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Comm, CATT – Aged Persons</w:t>
            </w:r>
          </w:p>
        </w:tc>
      </w:tr>
      <w:tr w:rsidR="00D974D2" w:rsidRPr="001B1375" w14:paraId="332394D7" w14:textId="77777777" w:rsidTr="000E3419">
        <w:tc>
          <w:tcPr>
            <w:tcW w:w="1413" w:type="dxa"/>
            <w:gridSpan w:val="3"/>
          </w:tcPr>
          <w:p w14:paraId="2590D5BE" w14:textId="77777777" w:rsidR="00D974D2" w:rsidRPr="00393748" w:rsidRDefault="00D974D2" w:rsidP="00D974D2">
            <w:pPr>
              <w:spacing w:after="0" w:line="270" w:lineRule="atLeast"/>
              <w:rPr>
                <w:rFonts w:eastAsia="Times" w:cs="Arial"/>
                <w:b/>
                <w:bCs/>
                <w:sz w:val="18"/>
                <w:szCs w:val="18"/>
              </w:rPr>
            </w:pPr>
          </w:p>
        </w:tc>
        <w:tc>
          <w:tcPr>
            <w:tcW w:w="1134" w:type="dxa"/>
            <w:gridSpan w:val="3"/>
            <w:vAlign w:val="bottom"/>
          </w:tcPr>
          <w:p w14:paraId="4064A5DA" w14:textId="3FDD1669"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CC1</w:t>
            </w:r>
          </w:p>
        </w:tc>
        <w:tc>
          <w:tcPr>
            <w:tcW w:w="7060" w:type="dxa"/>
            <w:gridSpan w:val="5"/>
            <w:vAlign w:val="bottom"/>
          </w:tcPr>
          <w:p w14:paraId="703B6F23" w14:textId="1FB193E9"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Comm, CAMHS</w:t>
            </w:r>
          </w:p>
        </w:tc>
      </w:tr>
      <w:tr w:rsidR="00D974D2" w:rsidRPr="001B1375" w14:paraId="2DDED308" w14:textId="77777777" w:rsidTr="000E3419">
        <w:tc>
          <w:tcPr>
            <w:tcW w:w="1413" w:type="dxa"/>
            <w:gridSpan w:val="3"/>
          </w:tcPr>
          <w:p w14:paraId="11D438EC" w14:textId="77777777" w:rsidR="00D974D2" w:rsidRPr="00393748" w:rsidRDefault="00D974D2" w:rsidP="00D974D2">
            <w:pPr>
              <w:spacing w:after="0" w:line="270" w:lineRule="atLeast"/>
              <w:rPr>
                <w:rFonts w:eastAsia="Times" w:cs="Arial"/>
                <w:b/>
                <w:bCs/>
                <w:sz w:val="18"/>
                <w:szCs w:val="18"/>
              </w:rPr>
            </w:pPr>
          </w:p>
        </w:tc>
        <w:tc>
          <w:tcPr>
            <w:tcW w:w="1134" w:type="dxa"/>
            <w:gridSpan w:val="3"/>
            <w:vAlign w:val="bottom"/>
          </w:tcPr>
          <w:p w14:paraId="15987667" w14:textId="1A61DDD7"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CC2</w:t>
            </w:r>
          </w:p>
        </w:tc>
        <w:tc>
          <w:tcPr>
            <w:tcW w:w="7060" w:type="dxa"/>
            <w:gridSpan w:val="5"/>
            <w:vAlign w:val="bottom"/>
          </w:tcPr>
          <w:p w14:paraId="1502F788" w14:textId="37883C01"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Comm, Continuing Care – Adult</w:t>
            </w:r>
          </w:p>
        </w:tc>
      </w:tr>
      <w:tr w:rsidR="00D974D2" w:rsidRPr="001B1375" w14:paraId="6821123C" w14:textId="77777777" w:rsidTr="000E3419">
        <w:tc>
          <w:tcPr>
            <w:tcW w:w="1413" w:type="dxa"/>
            <w:gridSpan w:val="3"/>
          </w:tcPr>
          <w:p w14:paraId="5341AF04" w14:textId="77777777" w:rsidR="00D974D2" w:rsidRPr="00393748" w:rsidRDefault="00D974D2" w:rsidP="00D974D2">
            <w:pPr>
              <w:spacing w:after="0" w:line="270" w:lineRule="atLeast"/>
              <w:rPr>
                <w:rFonts w:eastAsia="Times" w:cs="Arial"/>
                <w:b/>
                <w:bCs/>
                <w:sz w:val="18"/>
                <w:szCs w:val="18"/>
              </w:rPr>
            </w:pPr>
          </w:p>
        </w:tc>
        <w:tc>
          <w:tcPr>
            <w:tcW w:w="1134" w:type="dxa"/>
            <w:gridSpan w:val="3"/>
            <w:vAlign w:val="bottom"/>
          </w:tcPr>
          <w:p w14:paraId="19E415BB" w14:textId="17C97BF8"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CC3</w:t>
            </w:r>
          </w:p>
        </w:tc>
        <w:tc>
          <w:tcPr>
            <w:tcW w:w="7060" w:type="dxa"/>
            <w:gridSpan w:val="5"/>
            <w:vAlign w:val="bottom"/>
          </w:tcPr>
          <w:p w14:paraId="5E226246" w14:textId="27A59DCE"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Comm, PGAT</w:t>
            </w:r>
          </w:p>
        </w:tc>
      </w:tr>
      <w:tr w:rsidR="00D974D2" w:rsidRPr="001B1375" w14:paraId="3AC429BD" w14:textId="77777777" w:rsidTr="000E3419">
        <w:tc>
          <w:tcPr>
            <w:tcW w:w="1413" w:type="dxa"/>
            <w:gridSpan w:val="3"/>
          </w:tcPr>
          <w:p w14:paraId="767D5265" w14:textId="77777777" w:rsidR="00D974D2" w:rsidRPr="00393748" w:rsidRDefault="00D974D2" w:rsidP="00D974D2">
            <w:pPr>
              <w:spacing w:after="0" w:line="270" w:lineRule="atLeast"/>
              <w:rPr>
                <w:rFonts w:eastAsia="Times" w:cs="Arial"/>
                <w:b/>
                <w:bCs/>
                <w:sz w:val="18"/>
                <w:szCs w:val="18"/>
              </w:rPr>
            </w:pPr>
          </w:p>
        </w:tc>
        <w:tc>
          <w:tcPr>
            <w:tcW w:w="1134" w:type="dxa"/>
            <w:gridSpan w:val="3"/>
            <w:vAlign w:val="bottom"/>
          </w:tcPr>
          <w:p w14:paraId="40CEF4FC" w14:textId="2754201D" w:rsidR="00D974D2" w:rsidRPr="000E3419" w:rsidRDefault="00D974D2" w:rsidP="00D974D2">
            <w:pPr>
              <w:spacing w:after="0" w:line="270" w:lineRule="atLeast"/>
              <w:rPr>
                <w:rFonts w:eastAsia="Arial Unicode MS" w:cs="Arial"/>
                <w:sz w:val="18"/>
                <w:szCs w:val="18"/>
              </w:rPr>
            </w:pPr>
            <w:r w:rsidRPr="000E3419">
              <w:rPr>
                <w:rFonts w:eastAsia="Arial Unicode MS" w:cs="Arial"/>
                <w:sz w:val="18"/>
                <w:szCs w:val="18"/>
              </w:rPr>
              <w:t>CD1</w:t>
            </w:r>
          </w:p>
        </w:tc>
        <w:tc>
          <w:tcPr>
            <w:tcW w:w="7060" w:type="dxa"/>
            <w:gridSpan w:val="5"/>
            <w:vAlign w:val="bottom"/>
          </w:tcPr>
          <w:p w14:paraId="5E9950F8" w14:textId="6160C256" w:rsidR="00D974D2" w:rsidRPr="000E3419" w:rsidRDefault="00D974D2" w:rsidP="00D974D2">
            <w:pPr>
              <w:spacing w:after="0" w:line="270" w:lineRule="atLeast"/>
              <w:rPr>
                <w:rFonts w:eastAsia="Arial Unicode MS" w:cs="Arial"/>
                <w:sz w:val="18"/>
                <w:szCs w:val="18"/>
              </w:rPr>
            </w:pPr>
            <w:r w:rsidRPr="000E3419">
              <w:rPr>
                <w:rFonts w:cs="Arial"/>
                <w:sz w:val="18"/>
                <w:szCs w:val="18"/>
              </w:rPr>
              <w:t xml:space="preserve">Comm, </w:t>
            </w:r>
            <w:proofErr w:type="spellStart"/>
            <w:r w:rsidRPr="000E3419">
              <w:rPr>
                <w:rFonts w:cs="Arial"/>
                <w:sz w:val="18"/>
                <w:szCs w:val="18"/>
              </w:rPr>
              <w:t>IntakeDuty</w:t>
            </w:r>
            <w:proofErr w:type="spellEnd"/>
            <w:r w:rsidRPr="000E3419">
              <w:rPr>
                <w:rFonts w:cs="Arial"/>
                <w:sz w:val="18"/>
                <w:szCs w:val="18"/>
              </w:rPr>
              <w:t xml:space="preserve"> – Child &amp; Adolescent</w:t>
            </w:r>
          </w:p>
        </w:tc>
      </w:tr>
      <w:tr w:rsidR="00D87404" w:rsidRPr="001B1375" w14:paraId="65518400" w14:textId="77777777" w:rsidTr="000E3419">
        <w:tc>
          <w:tcPr>
            <w:tcW w:w="1413" w:type="dxa"/>
            <w:gridSpan w:val="3"/>
          </w:tcPr>
          <w:p w14:paraId="166960B3"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63AF648E" w14:textId="028A3030"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CD2</w:t>
            </w:r>
          </w:p>
        </w:tc>
        <w:tc>
          <w:tcPr>
            <w:tcW w:w="7060" w:type="dxa"/>
            <w:gridSpan w:val="5"/>
            <w:vAlign w:val="bottom"/>
          </w:tcPr>
          <w:p w14:paraId="5AB177E5" w14:textId="0A67513F" w:rsidR="00D87404" w:rsidRPr="000E3419" w:rsidRDefault="00D87404" w:rsidP="00D87404">
            <w:pPr>
              <w:spacing w:after="0" w:line="270" w:lineRule="atLeast"/>
              <w:rPr>
                <w:rFonts w:cs="Arial"/>
                <w:sz w:val="18"/>
                <w:szCs w:val="18"/>
              </w:rPr>
            </w:pPr>
            <w:r w:rsidRPr="000E3419">
              <w:rPr>
                <w:rFonts w:cs="Arial"/>
                <w:sz w:val="18"/>
                <w:szCs w:val="18"/>
              </w:rPr>
              <w:t xml:space="preserve">Comm, </w:t>
            </w:r>
            <w:proofErr w:type="spellStart"/>
            <w:r w:rsidRPr="000E3419">
              <w:rPr>
                <w:rFonts w:cs="Arial"/>
                <w:sz w:val="18"/>
                <w:szCs w:val="18"/>
              </w:rPr>
              <w:t>IntakeDuty</w:t>
            </w:r>
            <w:proofErr w:type="spellEnd"/>
            <w:r w:rsidRPr="000E3419">
              <w:rPr>
                <w:rFonts w:cs="Arial"/>
                <w:sz w:val="18"/>
                <w:szCs w:val="18"/>
              </w:rPr>
              <w:t xml:space="preserve"> – Adult</w:t>
            </w:r>
          </w:p>
        </w:tc>
      </w:tr>
      <w:tr w:rsidR="00D87404" w:rsidRPr="001B1375" w14:paraId="776E5B1D" w14:textId="77777777" w:rsidTr="000E3419">
        <w:tc>
          <w:tcPr>
            <w:tcW w:w="1413" w:type="dxa"/>
            <w:gridSpan w:val="3"/>
          </w:tcPr>
          <w:p w14:paraId="24B1B952"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511F437F" w14:textId="4B55C667"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CD3</w:t>
            </w:r>
          </w:p>
        </w:tc>
        <w:tc>
          <w:tcPr>
            <w:tcW w:w="7060" w:type="dxa"/>
            <w:gridSpan w:val="5"/>
            <w:vAlign w:val="bottom"/>
          </w:tcPr>
          <w:p w14:paraId="376D4EA2" w14:textId="34A933F6" w:rsidR="00D87404" w:rsidRPr="000E3419" w:rsidRDefault="00D87404" w:rsidP="00D87404">
            <w:pPr>
              <w:spacing w:after="0" w:line="270" w:lineRule="atLeast"/>
              <w:rPr>
                <w:rFonts w:cs="Arial"/>
                <w:sz w:val="18"/>
                <w:szCs w:val="18"/>
              </w:rPr>
            </w:pPr>
            <w:r w:rsidRPr="000E3419">
              <w:rPr>
                <w:rFonts w:cs="Arial"/>
                <w:sz w:val="18"/>
                <w:szCs w:val="18"/>
              </w:rPr>
              <w:t xml:space="preserve">Comm, </w:t>
            </w:r>
            <w:proofErr w:type="spellStart"/>
            <w:r w:rsidRPr="000E3419">
              <w:rPr>
                <w:rFonts w:cs="Arial"/>
                <w:sz w:val="18"/>
                <w:szCs w:val="18"/>
              </w:rPr>
              <w:t>IntakeDuty</w:t>
            </w:r>
            <w:proofErr w:type="spellEnd"/>
            <w:r w:rsidRPr="000E3419">
              <w:rPr>
                <w:rFonts w:cs="Arial"/>
                <w:sz w:val="18"/>
                <w:szCs w:val="18"/>
              </w:rPr>
              <w:t xml:space="preserve"> – Aged Persons</w:t>
            </w:r>
          </w:p>
        </w:tc>
      </w:tr>
      <w:tr w:rsidR="00D87404" w:rsidRPr="001B1375" w14:paraId="11713972" w14:textId="77777777" w:rsidTr="000E3419">
        <w:tc>
          <w:tcPr>
            <w:tcW w:w="1413" w:type="dxa"/>
            <w:gridSpan w:val="3"/>
          </w:tcPr>
          <w:p w14:paraId="2DA681CD"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67CE5B9A" w14:textId="63B5BDBD"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CF1</w:t>
            </w:r>
          </w:p>
        </w:tc>
        <w:tc>
          <w:tcPr>
            <w:tcW w:w="7060" w:type="dxa"/>
            <w:gridSpan w:val="5"/>
            <w:vAlign w:val="bottom"/>
          </w:tcPr>
          <w:p w14:paraId="729D23BF" w14:textId="4E3CE695" w:rsidR="00D87404" w:rsidRPr="000E3419" w:rsidRDefault="00D87404" w:rsidP="00D87404">
            <w:pPr>
              <w:spacing w:after="0" w:line="270" w:lineRule="atLeast"/>
              <w:rPr>
                <w:rFonts w:cs="Arial"/>
                <w:sz w:val="18"/>
                <w:szCs w:val="18"/>
              </w:rPr>
            </w:pPr>
            <w:r w:rsidRPr="000E3419">
              <w:rPr>
                <w:rFonts w:cs="Arial"/>
                <w:sz w:val="18"/>
                <w:szCs w:val="18"/>
              </w:rPr>
              <w:t xml:space="preserve">Comm, </w:t>
            </w:r>
            <w:proofErr w:type="spellStart"/>
            <w:r w:rsidRPr="000E3419">
              <w:rPr>
                <w:rFonts w:cs="Arial"/>
                <w:sz w:val="18"/>
                <w:szCs w:val="18"/>
              </w:rPr>
              <w:t>FaPMI</w:t>
            </w:r>
            <w:proofErr w:type="spellEnd"/>
            <w:r w:rsidRPr="000E3419">
              <w:rPr>
                <w:rFonts w:cs="Arial"/>
                <w:sz w:val="18"/>
                <w:szCs w:val="18"/>
              </w:rPr>
              <w:t xml:space="preserve"> – Child &amp; Adolescent</w:t>
            </w:r>
          </w:p>
        </w:tc>
      </w:tr>
      <w:tr w:rsidR="00D87404" w:rsidRPr="001B1375" w14:paraId="2F2E296A" w14:textId="77777777" w:rsidTr="000E3419">
        <w:tc>
          <w:tcPr>
            <w:tcW w:w="1413" w:type="dxa"/>
            <w:gridSpan w:val="3"/>
          </w:tcPr>
          <w:p w14:paraId="346645D6"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5291E4E7" w14:textId="20AF71BF"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CF2</w:t>
            </w:r>
          </w:p>
        </w:tc>
        <w:tc>
          <w:tcPr>
            <w:tcW w:w="7060" w:type="dxa"/>
            <w:gridSpan w:val="5"/>
            <w:vAlign w:val="bottom"/>
          </w:tcPr>
          <w:p w14:paraId="42075AAB" w14:textId="05AB5E98" w:rsidR="00D87404" w:rsidRPr="000E3419" w:rsidRDefault="00D87404" w:rsidP="00D87404">
            <w:pPr>
              <w:spacing w:after="0" w:line="270" w:lineRule="atLeast"/>
              <w:rPr>
                <w:rFonts w:cs="Arial"/>
                <w:sz w:val="18"/>
                <w:szCs w:val="18"/>
              </w:rPr>
            </w:pPr>
            <w:r w:rsidRPr="000E3419">
              <w:rPr>
                <w:rFonts w:cs="Arial"/>
                <w:sz w:val="18"/>
                <w:szCs w:val="18"/>
              </w:rPr>
              <w:t xml:space="preserve">Comm, </w:t>
            </w:r>
            <w:proofErr w:type="spellStart"/>
            <w:r w:rsidRPr="000E3419">
              <w:rPr>
                <w:rFonts w:cs="Arial"/>
                <w:sz w:val="18"/>
                <w:szCs w:val="18"/>
              </w:rPr>
              <w:t>FaPMI</w:t>
            </w:r>
            <w:proofErr w:type="spellEnd"/>
            <w:r w:rsidRPr="000E3419">
              <w:rPr>
                <w:rFonts w:cs="Arial"/>
                <w:sz w:val="18"/>
                <w:szCs w:val="18"/>
              </w:rPr>
              <w:t xml:space="preserve"> - Adult</w:t>
            </w:r>
          </w:p>
        </w:tc>
      </w:tr>
      <w:tr w:rsidR="00D87404" w:rsidRPr="001B1375" w14:paraId="52D9D41D" w14:textId="77777777" w:rsidTr="000E3419">
        <w:tc>
          <w:tcPr>
            <w:tcW w:w="1413" w:type="dxa"/>
            <w:gridSpan w:val="3"/>
          </w:tcPr>
          <w:p w14:paraId="111C9F39"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12151425" w14:textId="0D514443" w:rsidR="00D87404" w:rsidRPr="000E3419" w:rsidRDefault="00D87404" w:rsidP="00D87404">
            <w:pPr>
              <w:spacing w:after="0" w:line="270" w:lineRule="atLeast"/>
              <w:rPr>
                <w:rFonts w:eastAsia="Arial Unicode MS" w:cs="Arial"/>
                <w:sz w:val="18"/>
                <w:szCs w:val="18"/>
              </w:rPr>
            </w:pPr>
            <w:r w:rsidRPr="000E3419">
              <w:rPr>
                <w:rFonts w:cs="Arial"/>
                <w:sz w:val="18"/>
                <w:szCs w:val="18"/>
              </w:rPr>
              <w:t>CFR1</w:t>
            </w:r>
          </w:p>
        </w:tc>
        <w:tc>
          <w:tcPr>
            <w:tcW w:w="7060" w:type="dxa"/>
            <w:gridSpan w:val="5"/>
            <w:vAlign w:val="bottom"/>
          </w:tcPr>
          <w:p w14:paraId="4DB27907" w14:textId="01B47484" w:rsidR="00D87404" w:rsidRPr="000E3419" w:rsidRDefault="00D87404" w:rsidP="00D87404">
            <w:pPr>
              <w:spacing w:after="0" w:line="270" w:lineRule="atLeast"/>
              <w:rPr>
                <w:rFonts w:cs="Arial"/>
                <w:sz w:val="18"/>
                <w:szCs w:val="18"/>
              </w:rPr>
            </w:pPr>
            <w:r w:rsidRPr="000E3419">
              <w:rPr>
                <w:rFonts w:cs="Arial"/>
                <w:sz w:val="18"/>
                <w:szCs w:val="18"/>
              </w:rPr>
              <w:t xml:space="preserve">Comm, Based Forensic – Child &amp; </w:t>
            </w:r>
            <w:proofErr w:type="spellStart"/>
            <w:r w:rsidRPr="000E3419">
              <w:rPr>
                <w:rFonts w:cs="Arial"/>
                <w:sz w:val="18"/>
                <w:szCs w:val="18"/>
              </w:rPr>
              <w:t>Adolscent</w:t>
            </w:r>
            <w:proofErr w:type="spellEnd"/>
          </w:p>
        </w:tc>
      </w:tr>
      <w:tr w:rsidR="00D87404" w:rsidRPr="001B1375" w14:paraId="7679615F" w14:textId="77777777" w:rsidTr="000E3419">
        <w:tc>
          <w:tcPr>
            <w:tcW w:w="1413" w:type="dxa"/>
            <w:gridSpan w:val="3"/>
          </w:tcPr>
          <w:p w14:paraId="73FEA477"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0AF866F7" w14:textId="661DF7F5" w:rsidR="00D87404" w:rsidRPr="000E3419" w:rsidRDefault="00D87404" w:rsidP="00D87404">
            <w:pPr>
              <w:spacing w:after="0" w:line="270" w:lineRule="atLeast"/>
              <w:rPr>
                <w:rFonts w:eastAsia="Arial Unicode MS" w:cs="Arial"/>
                <w:sz w:val="18"/>
                <w:szCs w:val="18"/>
              </w:rPr>
            </w:pPr>
            <w:r w:rsidRPr="000E3419">
              <w:rPr>
                <w:rFonts w:cs="Arial"/>
                <w:sz w:val="18"/>
                <w:szCs w:val="18"/>
              </w:rPr>
              <w:t>CFR2</w:t>
            </w:r>
          </w:p>
        </w:tc>
        <w:tc>
          <w:tcPr>
            <w:tcW w:w="7060" w:type="dxa"/>
            <w:gridSpan w:val="5"/>
            <w:vAlign w:val="bottom"/>
          </w:tcPr>
          <w:p w14:paraId="7692BD69" w14:textId="26BE61A6" w:rsidR="00D87404" w:rsidRPr="000E3419" w:rsidRDefault="00D87404" w:rsidP="00D87404">
            <w:pPr>
              <w:spacing w:after="0" w:line="270" w:lineRule="atLeast"/>
              <w:rPr>
                <w:rFonts w:cs="Arial"/>
                <w:sz w:val="18"/>
                <w:szCs w:val="18"/>
              </w:rPr>
            </w:pPr>
            <w:r w:rsidRPr="000E3419">
              <w:rPr>
                <w:rFonts w:cs="Arial"/>
                <w:sz w:val="18"/>
                <w:szCs w:val="18"/>
              </w:rPr>
              <w:t>Comm, Based Forensic – Adult</w:t>
            </w:r>
          </w:p>
        </w:tc>
      </w:tr>
      <w:tr w:rsidR="00D87404" w:rsidRPr="001B1375" w14:paraId="0E2F5288" w14:textId="77777777" w:rsidTr="000E3419">
        <w:tc>
          <w:tcPr>
            <w:tcW w:w="1413" w:type="dxa"/>
            <w:gridSpan w:val="3"/>
          </w:tcPr>
          <w:p w14:paraId="3094B8DD"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5484CA47" w14:textId="417F06FD" w:rsidR="00D87404" w:rsidRPr="000E3419" w:rsidRDefault="00D87404" w:rsidP="00D87404">
            <w:pPr>
              <w:spacing w:after="0" w:line="270" w:lineRule="atLeast"/>
              <w:rPr>
                <w:rFonts w:eastAsia="Arial Unicode MS" w:cs="Arial"/>
                <w:sz w:val="18"/>
                <w:szCs w:val="18"/>
              </w:rPr>
            </w:pPr>
            <w:r w:rsidRPr="000E3419">
              <w:rPr>
                <w:rFonts w:cs="Arial"/>
                <w:sz w:val="18"/>
                <w:szCs w:val="18"/>
              </w:rPr>
              <w:t>CFR3</w:t>
            </w:r>
          </w:p>
        </w:tc>
        <w:tc>
          <w:tcPr>
            <w:tcW w:w="7060" w:type="dxa"/>
            <w:gridSpan w:val="5"/>
            <w:vAlign w:val="bottom"/>
          </w:tcPr>
          <w:p w14:paraId="0550F763" w14:textId="413C01DC" w:rsidR="00D87404" w:rsidRPr="000E3419" w:rsidRDefault="00D87404" w:rsidP="00D87404">
            <w:pPr>
              <w:spacing w:after="0" w:line="270" w:lineRule="atLeast"/>
              <w:rPr>
                <w:rFonts w:cs="Arial"/>
                <w:sz w:val="18"/>
                <w:szCs w:val="18"/>
              </w:rPr>
            </w:pPr>
            <w:r w:rsidRPr="000E3419">
              <w:rPr>
                <w:rFonts w:cs="Arial"/>
                <w:sz w:val="18"/>
                <w:szCs w:val="18"/>
              </w:rPr>
              <w:t>Comm, Based Forensic – Aged</w:t>
            </w:r>
          </w:p>
        </w:tc>
      </w:tr>
      <w:tr w:rsidR="00BF3AF1" w:rsidRPr="001B1375" w14:paraId="09A557D5" w14:textId="77777777" w:rsidTr="000E3419">
        <w:tc>
          <w:tcPr>
            <w:tcW w:w="1413" w:type="dxa"/>
            <w:gridSpan w:val="3"/>
          </w:tcPr>
          <w:p w14:paraId="0AB103A4" w14:textId="77777777" w:rsidR="00BF3AF1" w:rsidRPr="00393748" w:rsidRDefault="00BF3AF1" w:rsidP="00D87404">
            <w:pPr>
              <w:spacing w:after="0" w:line="270" w:lineRule="atLeast"/>
              <w:rPr>
                <w:rFonts w:eastAsia="Times" w:cs="Arial"/>
                <w:b/>
                <w:bCs/>
                <w:sz w:val="18"/>
                <w:szCs w:val="18"/>
              </w:rPr>
            </w:pPr>
          </w:p>
        </w:tc>
        <w:tc>
          <w:tcPr>
            <w:tcW w:w="1134" w:type="dxa"/>
            <w:gridSpan w:val="3"/>
            <w:vAlign w:val="bottom"/>
          </w:tcPr>
          <w:p w14:paraId="43E5531D" w14:textId="1B83C51F" w:rsidR="00BF3AF1" w:rsidRPr="000E3419" w:rsidRDefault="00BF3AF1" w:rsidP="00D87404">
            <w:pPr>
              <w:spacing w:after="0" w:line="270" w:lineRule="atLeast"/>
              <w:rPr>
                <w:rFonts w:cs="Arial"/>
                <w:sz w:val="18"/>
                <w:szCs w:val="18"/>
              </w:rPr>
            </w:pPr>
            <w:r>
              <w:rPr>
                <w:rFonts w:cs="Arial"/>
                <w:sz w:val="18"/>
                <w:szCs w:val="18"/>
              </w:rPr>
              <w:t>CFR4</w:t>
            </w:r>
          </w:p>
        </w:tc>
        <w:tc>
          <w:tcPr>
            <w:tcW w:w="7060" w:type="dxa"/>
            <w:gridSpan w:val="5"/>
            <w:vAlign w:val="bottom"/>
          </w:tcPr>
          <w:p w14:paraId="4FB263A4" w14:textId="33EA4783" w:rsidR="00BF3AF1" w:rsidRPr="000E3419" w:rsidRDefault="00BF3AF1" w:rsidP="00D87404">
            <w:pPr>
              <w:spacing w:after="0" w:line="270" w:lineRule="atLeast"/>
              <w:rPr>
                <w:rFonts w:cs="Arial"/>
                <w:sz w:val="18"/>
                <w:szCs w:val="18"/>
              </w:rPr>
            </w:pPr>
            <w:r>
              <w:rPr>
                <w:rFonts w:cs="Arial"/>
                <w:sz w:val="18"/>
                <w:szCs w:val="18"/>
              </w:rPr>
              <w:t>Comm, Custodial – FYMHS – Child &amp; Adolescent</w:t>
            </w:r>
          </w:p>
        </w:tc>
      </w:tr>
      <w:tr w:rsidR="00BF3AF1" w:rsidRPr="001B1375" w14:paraId="7E830607" w14:textId="77777777" w:rsidTr="000E3419">
        <w:tc>
          <w:tcPr>
            <w:tcW w:w="1413" w:type="dxa"/>
            <w:gridSpan w:val="3"/>
          </w:tcPr>
          <w:p w14:paraId="79FD00A1" w14:textId="77777777" w:rsidR="00BF3AF1" w:rsidRPr="00393748" w:rsidRDefault="00BF3AF1" w:rsidP="00D87404">
            <w:pPr>
              <w:spacing w:after="0" w:line="270" w:lineRule="atLeast"/>
              <w:rPr>
                <w:rFonts w:eastAsia="Times" w:cs="Arial"/>
                <w:b/>
                <w:bCs/>
                <w:sz w:val="18"/>
                <w:szCs w:val="18"/>
              </w:rPr>
            </w:pPr>
          </w:p>
        </w:tc>
        <w:tc>
          <w:tcPr>
            <w:tcW w:w="1134" w:type="dxa"/>
            <w:gridSpan w:val="3"/>
            <w:vAlign w:val="bottom"/>
          </w:tcPr>
          <w:p w14:paraId="7A0E09E9" w14:textId="4B28A8B6" w:rsidR="00BF3AF1" w:rsidRPr="000E3419" w:rsidRDefault="00BF3AF1" w:rsidP="00D87404">
            <w:pPr>
              <w:spacing w:after="0" w:line="270" w:lineRule="atLeast"/>
              <w:rPr>
                <w:rFonts w:cs="Arial"/>
                <w:sz w:val="18"/>
                <w:szCs w:val="18"/>
              </w:rPr>
            </w:pPr>
            <w:r>
              <w:rPr>
                <w:rFonts w:cs="Arial"/>
                <w:sz w:val="18"/>
                <w:szCs w:val="18"/>
              </w:rPr>
              <w:t>CFR5</w:t>
            </w:r>
          </w:p>
        </w:tc>
        <w:tc>
          <w:tcPr>
            <w:tcW w:w="7060" w:type="dxa"/>
            <w:gridSpan w:val="5"/>
            <w:vAlign w:val="bottom"/>
          </w:tcPr>
          <w:p w14:paraId="079F1F5E" w14:textId="77243E3D" w:rsidR="00BF3AF1" w:rsidRPr="000E3419" w:rsidRDefault="00BF3AF1" w:rsidP="00D87404">
            <w:pPr>
              <w:spacing w:after="0" w:line="270" w:lineRule="atLeast"/>
              <w:rPr>
                <w:rFonts w:cs="Arial"/>
                <w:sz w:val="18"/>
                <w:szCs w:val="18"/>
              </w:rPr>
            </w:pPr>
            <w:r>
              <w:rPr>
                <w:rFonts w:cs="Arial"/>
                <w:sz w:val="18"/>
                <w:szCs w:val="18"/>
              </w:rPr>
              <w:t>Comm, Community – FYMHS – Child &amp; Adolescent</w:t>
            </w:r>
          </w:p>
        </w:tc>
      </w:tr>
      <w:tr w:rsidR="00D87404" w:rsidRPr="001B1375" w14:paraId="67E0D8BC" w14:textId="77777777" w:rsidTr="000E3419">
        <w:tc>
          <w:tcPr>
            <w:tcW w:w="1413" w:type="dxa"/>
            <w:gridSpan w:val="3"/>
          </w:tcPr>
          <w:p w14:paraId="1E475D2B"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32CDEE9F" w14:textId="19DBEA66"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CG1</w:t>
            </w:r>
          </w:p>
        </w:tc>
        <w:tc>
          <w:tcPr>
            <w:tcW w:w="7060" w:type="dxa"/>
            <w:gridSpan w:val="5"/>
            <w:vAlign w:val="bottom"/>
          </w:tcPr>
          <w:p w14:paraId="214825DA" w14:textId="24BBF8FD" w:rsidR="00D87404" w:rsidRPr="000E3419" w:rsidRDefault="00D87404" w:rsidP="00D87404">
            <w:pPr>
              <w:spacing w:after="0" w:line="270" w:lineRule="atLeast"/>
              <w:rPr>
                <w:rFonts w:cs="Arial"/>
                <w:sz w:val="18"/>
                <w:szCs w:val="18"/>
              </w:rPr>
            </w:pPr>
            <w:r w:rsidRPr="000E3419">
              <w:rPr>
                <w:rFonts w:cs="Arial"/>
                <w:sz w:val="18"/>
                <w:szCs w:val="18"/>
              </w:rPr>
              <w:t>Comm, Triage – Child &amp; Adolescent</w:t>
            </w:r>
          </w:p>
        </w:tc>
      </w:tr>
      <w:tr w:rsidR="00D87404" w:rsidRPr="001B1375" w14:paraId="76A8290C" w14:textId="77777777" w:rsidTr="000E3419">
        <w:tc>
          <w:tcPr>
            <w:tcW w:w="1413" w:type="dxa"/>
            <w:gridSpan w:val="3"/>
          </w:tcPr>
          <w:p w14:paraId="6C6BEEEF"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03BA43BC" w14:textId="395FEC04"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CG2</w:t>
            </w:r>
          </w:p>
        </w:tc>
        <w:tc>
          <w:tcPr>
            <w:tcW w:w="7060" w:type="dxa"/>
            <w:gridSpan w:val="5"/>
            <w:vAlign w:val="bottom"/>
          </w:tcPr>
          <w:p w14:paraId="1BC52EFC" w14:textId="2FEE2AF3" w:rsidR="00D87404" w:rsidRPr="000E3419" w:rsidRDefault="00D87404" w:rsidP="00D87404">
            <w:pPr>
              <w:spacing w:after="0" w:line="270" w:lineRule="atLeast"/>
              <w:rPr>
                <w:rFonts w:cs="Arial"/>
                <w:sz w:val="18"/>
                <w:szCs w:val="18"/>
              </w:rPr>
            </w:pPr>
            <w:r w:rsidRPr="000E3419">
              <w:rPr>
                <w:rFonts w:cs="Arial"/>
                <w:sz w:val="18"/>
                <w:szCs w:val="18"/>
              </w:rPr>
              <w:t>Comm, Triage – Adult</w:t>
            </w:r>
          </w:p>
        </w:tc>
      </w:tr>
      <w:tr w:rsidR="00D87404" w:rsidRPr="001B1375" w14:paraId="3A379129" w14:textId="77777777" w:rsidTr="000E3419">
        <w:tc>
          <w:tcPr>
            <w:tcW w:w="1413" w:type="dxa"/>
            <w:gridSpan w:val="3"/>
          </w:tcPr>
          <w:p w14:paraId="44F6ABCD"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4629BBF4" w14:textId="711C3AB3"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CG3</w:t>
            </w:r>
          </w:p>
        </w:tc>
        <w:tc>
          <w:tcPr>
            <w:tcW w:w="7060" w:type="dxa"/>
            <w:gridSpan w:val="5"/>
            <w:vAlign w:val="bottom"/>
          </w:tcPr>
          <w:p w14:paraId="4A1C495F" w14:textId="6304DB1D" w:rsidR="00D87404" w:rsidRPr="000E3419" w:rsidRDefault="00D87404" w:rsidP="00D87404">
            <w:pPr>
              <w:spacing w:after="0" w:line="270" w:lineRule="atLeast"/>
              <w:rPr>
                <w:rFonts w:cs="Arial"/>
                <w:sz w:val="18"/>
                <w:szCs w:val="18"/>
              </w:rPr>
            </w:pPr>
            <w:r w:rsidRPr="000E3419">
              <w:rPr>
                <w:rFonts w:cs="Arial"/>
                <w:sz w:val="18"/>
                <w:szCs w:val="18"/>
              </w:rPr>
              <w:t>Comm, Triage – Aged Persons</w:t>
            </w:r>
          </w:p>
        </w:tc>
      </w:tr>
      <w:tr w:rsidR="003E6EF9" w:rsidRPr="001B1375" w14:paraId="012B7D5D" w14:textId="77777777" w:rsidTr="000E3419">
        <w:tc>
          <w:tcPr>
            <w:tcW w:w="1413" w:type="dxa"/>
            <w:gridSpan w:val="3"/>
          </w:tcPr>
          <w:p w14:paraId="33E21B20" w14:textId="77777777" w:rsidR="003E6EF9" w:rsidRPr="00393748" w:rsidRDefault="003E6EF9" w:rsidP="00D87404">
            <w:pPr>
              <w:spacing w:after="0" w:line="270" w:lineRule="atLeast"/>
              <w:rPr>
                <w:rFonts w:eastAsia="Times" w:cs="Arial"/>
                <w:b/>
                <w:bCs/>
                <w:sz w:val="18"/>
                <w:szCs w:val="18"/>
              </w:rPr>
            </w:pPr>
          </w:p>
        </w:tc>
        <w:tc>
          <w:tcPr>
            <w:tcW w:w="1134" w:type="dxa"/>
            <w:gridSpan w:val="3"/>
            <w:vAlign w:val="bottom"/>
          </w:tcPr>
          <w:p w14:paraId="04377B49" w14:textId="202BB29E" w:rsidR="003E6EF9" w:rsidRPr="000E3419" w:rsidRDefault="003E6EF9" w:rsidP="00D87404">
            <w:pPr>
              <w:spacing w:after="0" w:line="270" w:lineRule="atLeast"/>
              <w:rPr>
                <w:rFonts w:eastAsia="Arial Unicode MS" w:cs="Arial"/>
                <w:sz w:val="18"/>
                <w:szCs w:val="18"/>
              </w:rPr>
            </w:pPr>
            <w:r>
              <w:rPr>
                <w:rFonts w:eastAsia="Arial Unicode MS" w:cs="Arial"/>
                <w:sz w:val="18"/>
                <w:szCs w:val="18"/>
              </w:rPr>
              <w:t>CH1</w:t>
            </w:r>
          </w:p>
        </w:tc>
        <w:tc>
          <w:tcPr>
            <w:tcW w:w="7060" w:type="dxa"/>
            <w:gridSpan w:val="5"/>
            <w:vAlign w:val="bottom"/>
          </w:tcPr>
          <w:p w14:paraId="5F815F22" w14:textId="223A6401" w:rsidR="003E6EF9" w:rsidRPr="000E3419" w:rsidRDefault="003E6EF9" w:rsidP="00D87404">
            <w:pPr>
              <w:spacing w:after="0" w:line="270" w:lineRule="atLeast"/>
              <w:rPr>
                <w:rFonts w:cs="Arial"/>
                <w:sz w:val="18"/>
                <w:szCs w:val="18"/>
              </w:rPr>
            </w:pPr>
            <w:r>
              <w:rPr>
                <w:rFonts w:cs="Arial"/>
                <w:sz w:val="18"/>
                <w:szCs w:val="18"/>
              </w:rPr>
              <w:t xml:space="preserve">Comm, </w:t>
            </w:r>
            <w:r w:rsidR="007C61C9">
              <w:rPr>
                <w:rFonts w:cs="Arial"/>
                <w:sz w:val="18"/>
                <w:szCs w:val="18"/>
              </w:rPr>
              <w:t>Hospital Outpatient</w:t>
            </w:r>
            <w:r>
              <w:rPr>
                <w:rFonts w:cs="Arial"/>
                <w:sz w:val="18"/>
                <w:szCs w:val="18"/>
              </w:rPr>
              <w:t xml:space="preserve"> – Child &amp; Adolescent</w:t>
            </w:r>
          </w:p>
        </w:tc>
      </w:tr>
      <w:tr w:rsidR="003E6EF9" w:rsidRPr="001B1375" w14:paraId="42DD408B" w14:textId="77777777" w:rsidTr="000E3419">
        <w:tc>
          <w:tcPr>
            <w:tcW w:w="1413" w:type="dxa"/>
            <w:gridSpan w:val="3"/>
          </w:tcPr>
          <w:p w14:paraId="38356863" w14:textId="77777777" w:rsidR="003E6EF9" w:rsidRPr="00393748" w:rsidRDefault="003E6EF9" w:rsidP="00D87404">
            <w:pPr>
              <w:spacing w:after="0" w:line="270" w:lineRule="atLeast"/>
              <w:rPr>
                <w:rFonts w:eastAsia="Times" w:cs="Arial"/>
                <w:b/>
                <w:bCs/>
                <w:sz w:val="18"/>
                <w:szCs w:val="18"/>
              </w:rPr>
            </w:pPr>
          </w:p>
        </w:tc>
        <w:tc>
          <w:tcPr>
            <w:tcW w:w="1134" w:type="dxa"/>
            <w:gridSpan w:val="3"/>
            <w:vAlign w:val="bottom"/>
          </w:tcPr>
          <w:p w14:paraId="73F26824" w14:textId="3ECE0DFB" w:rsidR="003E6EF9" w:rsidRPr="000E3419" w:rsidRDefault="003E6EF9" w:rsidP="00D87404">
            <w:pPr>
              <w:spacing w:after="0" w:line="270" w:lineRule="atLeast"/>
              <w:rPr>
                <w:rFonts w:eastAsia="Arial Unicode MS" w:cs="Arial"/>
                <w:sz w:val="18"/>
                <w:szCs w:val="18"/>
              </w:rPr>
            </w:pPr>
            <w:r>
              <w:rPr>
                <w:rFonts w:eastAsia="Arial Unicode MS" w:cs="Arial"/>
                <w:sz w:val="18"/>
                <w:szCs w:val="18"/>
              </w:rPr>
              <w:t>CI1</w:t>
            </w:r>
          </w:p>
        </w:tc>
        <w:tc>
          <w:tcPr>
            <w:tcW w:w="7060" w:type="dxa"/>
            <w:gridSpan w:val="5"/>
            <w:vAlign w:val="bottom"/>
          </w:tcPr>
          <w:p w14:paraId="3592268A" w14:textId="489C502D" w:rsidR="003E6EF9" w:rsidRPr="000E3419" w:rsidRDefault="003E6EF9" w:rsidP="00D87404">
            <w:pPr>
              <w:spacing w:after="0" w:line="270" w:lineRule="atLeast"/>
              <w:rPr>
                <w:rFonts w:cs="Arial"/>
                <w:sz w:val="18"/>
                <w:szCs w:val="18"/>
              </w:rPr>
            </w:pPr>
            <w:r>
              <w:rPr>
                <w:rFonts w:cs="Arial"/>
                <w:sz w:val="18"/>
                <w:szCs w:val="18"/>
              </w:rPr>
              <w:t>Comm, ICFHW Hub</w:t>
            </w:r>
          </w:p>
        </w:tc>
      </w:tr>
      <w:tr w:rsidR="003E6EF9" w:rsidRPr="001B1375" w14:paraId="541529D8" w14:textId="77777777" w:rsidTr="000E3419">
        <w:tc>
          <w:tcPr>
            <w:tcW w:w="1413" w:type="dxa"/>
            <w:gridSpan w:val="3"/>
          </w:tcPr>
          <w:p w14:paraId="40FBC395" w14:textId="77777777" w:rsidR="003E6EF9" w:rsidRPr="00393748" w:rsidRDefault="003E6EF9" w:rsidP="00D87404">
            <w:pPr>
              <w:spacing w:after="0" w:line="270" w:lineRule="atLeast"/>
              <w:rPr>
                <w:rFonts w:eastAsia="Times" w:cs="Arial"/>
                <w:b/>
                <w:bCs/>
                <w:sz w:val="18"/>
                <w:szCs w:val="18"/>
              </w:rPr>
            </w:pPr>
          </w:p>
        </w:tc>
        <w:tc>
          <w:tcPr>
            <w:tcW w:w="1134" w:type="dxa"/>
            <w:gridSpan w:val="3"/>
            <w:vAlign w:val="bottom"/>
          </w:tcPr>
          <w:p w14:paraId="158B062B" w14:textId="61FB2087" w:rsidR="003E6EF9" w:rsidRPr="000E3419" w:rsidRDefault="003E6EF9" w:rsidP="00D87404">
            <w:pPr>
              <w:spacing w:after="0" w:line="270" w:lineRule="atLeast"/>
              <w:rPr>
                <w:rFonts w:eastAsia="Arial Unicode MS" w:cs="Arial"/>
                <w:sz w:val="18"/>
                <w:szCs w:val="18"/>
              </w:rPr>
            </w:pPr>
            <w:r>
              <w:rPr>
                <w:rFonts w:eastAsia="Arial Unicode MS" w:cs="Arial"/>
                <w:sz w:val="18"/>
                <w:szCs w:val="18"/>
              </w:rPr>
              <w:t>CJ1</w:t>
            </w:r>
          </w:p>
        </w:tc>
        <w:tc>
          <w:tcPr>
            <w:tcW w:w="7060" w:type="dxa"/>
            <w:gridSpan w:val="5"/>
            <w:vAlign w:val="bottom"/>
          </w:tcPr>
          <w:p w14:paraId="11786DB3" w14:textId="759F4F34" w:rsidR="003E6EF9" w:rsidRPr="000E3419" w:rsidRDefault="003E6EF9" w:rsidP="00D87404">
            <w:pPr>
              <w:spacing w:after="0" w:line="270" w:lineRule="atLeast"/>
              <w:rPr>
                <w:rFonts w:cs="Arial"/>
                <w:sz w:val="18"/>
                <w:szCs w:val="18"/>
              </w:rPr>
            </w:pPr>
            <w:r>
              <w:rPr>
                <w:rFonts w:cs="Arial"/>
                <w:sz w:val="18"/>
                <w:szCs w:val="18"/>
              </w:rPr>
              <w:t>Comm, CASEA</w:t>
            </w:r>
          </w:p>
        </w:tc>
      </w:tr>
      <w:tr w:rsidR="00D87404" w:rsidRPr="001B1375" w14:paraId="259BF864" w14:textId="77777777" w:rsidTr="000E3419">
        <w:tc>
          <w:tcPr>
            <w:tcW w:w="1413" w:type="dxa"/>
            <w:gridSpan w:val="3"/>
          </w:tcPr>
          <w:p w14:paraId="205B99EA"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752C5CDA" w14:textId="1E9E837E"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CL1</w:t>
            </w:r>
          </w:p>
        </w:tc>
        <w:tc>
          <w:tcPr>
            <w:tcW w:w="7060" w:type="dxa"/>
            <w:gridSpan w:val="5"/>
            <w:vAlign w:val="bottom"/>
          </w:tcPr>
          <w:p w14:paraId="41F315E6" w14:textId="534DF542" w:rsidR="00D87404" w:rsidRPr="000E3419" w:rsidRDefault="00D87404" w:rsidP="00D87404">
            <w:pPr>
              <w:spacing w:after="0" w:line="270" w:lineRule="atLeast"/>
              <w:rPr>
                <w:rFonts w:cs="Arial"/>
                <w:sz w:val="18"/>
                <w:szCs w:val="18"/>
              </w:rPr>
            </w:pPr>
            <w:r w:rsidRPr="000E3419">
              <w:rPr>
                <w:rFonts w:cs="Arial"/>
                <w:sz w:val="18"/>
                <w:szCs w:val="18"/>
              </w:rPr>
              <w:t>Comm, Consultation &amp; Liaison – Child &amp; Adolescent</w:t>
            </w:r>
          </w:p>
        </w:tc>
      </w:tr>
      <w:tr w:rsidR="00D87404" w:rsidRPr="001B1375" w14:paraId="5E02E97A" w14:textId="77777777" w:rsidTr="000E3419">
        <w:tc>
          <w:tcPr>
            <w:tcW w:w="1413" w:type="dxa"/>
            <w:gridSpan w:val="3"/>
          </w:tcPr>
          <w:p w14:paraId="65813F67"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2A6A5219" w14:textId="4C730838"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CL2</w:t>
            </w:r>
          </w:p>
        </w:tc>
        <w:tc>
          <w:tcPr>
            <w:tcW w:w="7060" w:type="dxa"/>
            <w:gridSpan w:val="5"/>
            <w:vAlign w:val="bottom"/>
          </w:tcPr>
          <w:p w14:paraId="4BDC5057" w14:textId="58890FC1" w:rsidR="00D87404" w:rsidRPr="000E3419" w:rsidRDefault="00D87404" w:rsidP="00D87404">
            <w:pPr>
              <w:spacing w:after="0" w:line="270" w:lineRule="atLeast"/>
              <w:rPr>
                <w:rFonts w:cs="Arial"/>
                <w:sz w:val="18"/>
                <w:szCs w:val="18"/>
              </w:rPr>
            </w:pPr>
            <w:r w:rsidRPr="000E3419">
              <w:rPr>
                <w:rFonts w:cs="Arial"/>
                <w:sz w:val="18"/>
                <w:szCs w:val="18"/>
              </w:rPr>
              <w:t>Comm, Consultation &amp; Liaison – Adult</w:t>
            </w:r>
          </w:p>
        </w:tc>
      </w:tr>
      <w:tr w:rsidR="00D87404" w:rsidRPr="001B1375" w14:paraId="029F2E4C" w14:textId="77777777" w:rsidTr="000E3419">
        <w:tc>
          <w:tcPr>
            <w:tcW w:w="1413" w:type="dxa"/>
            <w:gridSpan w:val="3"/>
          </w:tcPr>
          <w:p w14:paraId="0E07A4BB"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56474325" w14:textId="6C9A139B"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CL3</w:t>
            </w:r>
          </w:p>
        </w:tc>
        <w:tc>
          <w:tcPr>
            <w:tcW w:w="7060" w:type="dxa"/>
            <w:gridSpan w:val="5"/>
            <w:vAlign w:val="bottom"/>
          </w:tcPr>
          <w:p w14:paraId="06E7B88A" w14:textId="5E626A77" w:rsidR="00D87404" w:rsidRPr="000E3419" w:rsidRDefault="00D87404" w:rsidP="00D87404">
            <w:pPr>
              <w:spacing w:after="0" w:line="270" w:lineRule="atLeast"/>
              <w:rPr>
                <w:rFonts w:cs="Arial"/>
                <w:sz w:val="18"/>
                <w:szCs w:val="18"/>
              </w:rPr>
            </w:pPr>
            <w:r w:rsidRPr="000E3419">
              <w:rPr>
                <w:rFonts w:cs="Arial"/>
                <w:sz w:val="18"/>
                <w:szCs w:val="18"/>
              </w:rPr>
              <w:t>Comm, Consultation &amp; Liaison – Aged Persons</w:t>
            </w:r>
          </w:p>
        </w:tc>
      </w:tr>
      <w:tr w:rsidR="00D87404" w:rsidRPr="001B1375" w14:paraId="62C33E06" w14:textId="77777777" w:rsidTr="000E3419">
        <w:tc>
          <w:tcPr>
            <w:tcW w:w="1413" w:type="dxa"/>
            <w:gridSpan w:val="3"/>
          </w:tcPr>
          <w:p w14:paraId="7730378F"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0FD0724C" w14:textId="1CA360B8"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CL5</w:t>
            </w:r>
          </w:p>
        </w:tc>
        <w:tc>
          <w:tcPr>
            <w:tcW w:w="7060" w:type="dxa"/>
            <w:gridSpan w:val="5"/>
            <w:vAlign w:val="bottom"/>
          </w:tcPr>
          <w:p w14:paraId="4ABD7F23" w14:textId="42C23109" w:rsidR="00D87404" w:rsidRPr="000E3419" w:rsidRDefault="00D87404" w:rsidP="00D87404">
            <w:pPr>
              <w:spacing w:after="0" w:line="270" w:lineRule="atLeast"/>
              <w:rPr>
                <w:rFonts w:cs="Arial"/>
                <w:sz w:val="18"/>
                <w:szCs w:val="18"/>
              </w:rPr>
            </w:pPr>
            <w:r w:rsidRPr="000E3419">
              <w:rPr>
                <w:rFonts w:cs="Arial"/>
                <w:sz w:val="18"/>
                <w:szCs w:val="18"/>
              </w:rPr>
              <w:t>Comm, MHARS Consultation and Liaison – Adult</w:t>
            </w:r>
          </w:p>
        </w:tc>
      </w:tr>
      <w:tr w:rsidR="00C97AC1" w:rsidRPr="001B1375" w14:paraId="0AE5FD78" w14:textId="77777777" w:rsidTr="000E3419">
        <w:tc>
          <w:tcPr>
            <w:tcW w:w="1413" w:type="dxa"/>
            <w:gridSpan w:val="3"/>
          </w:tcPr>
          <w:p w14:paraId="6649D13B" w14:textId="77777777" w:rsidR="00C97AC1" w:rsidRPr="00393748" w:rsidRDefault="00C97AC1" w:rsidP="00D87404">
            <w:pPr>
              <w:spacing w:after="0" w:line="270" w:lineRule="atLeast"/>
              <w:rPr>
                <w:rFonts w:eastAsia="Times" w:cs="Arial"/>
                <w:b/>
                <w:bCs/>
                <w:sz w:val="18"/>
                <w:szCs w:val="18"/>
              </w:rPr>
            </w:pPr>
          </w:p>
        </w:tc>
        <w:tc>
          <w:tcPr>
            <w:tcW w:w="1134" w:type="dxa"/>
            <w:gridSpan w:val="3"/>
            <w:vAlign w:val="bottom"/>
          </w:tcPr>
          <w:p w14:paraId="38ECAADC" w14:textId="23B16076" w:rsidR="00C97AC1" w:rsidRPr="000E3419" w:rsidRDefault="00C97AC1" w:rsidP="00D87404">
            <w:pPr>
              <w:spacing w:after="0" w:line="270" w:lineRule="atLeast"/>
              <w:rPr>
                <w:rFonts w:eastAsia="Arial Unicode MS" w:cs="Arial"/>
                <w:sz w:val="18"/>
                <w:szCs w:val="18"/>
              </w:rPr>
            </w:pPr>
            <w:r w:rsidRPr="000E3419">
              <w:rPr>
                <w:rFonts w:eastAsia="Arial Unicode MS" w:cs="Arial"/>
                <w:sz w:val="18"/>
                <w:szCs w:val="18"/>
              </w:rPr>
              <w:t>CL6</w:t>
            </w:r>
          </w:p>
        </w:tc>
        <w:tc>
          <w:tcPr>
            <w:tcW w:w="7060" w:type="dxa"/>
            <w:gridSpan w:val="5"/>
            <w:vAlign w:val="bottom"/>
          </w:tcPr>
          <w:p w14:paraId="6A639F5F" w14:textId="7E39ABD5" w:rsidR="00C97AC1" w:rsidRPr="000E3419" w:rsidRDefault="00C97AC1" w:rsidP="00D87404">
            <w:pPr>
              <w:spacing w:after="0" w:line="270" w:lineRule="atLeast"/>
              <w:rPr>
                <w:rFonts w:cs="Arial"/>
                <w:sz w:val="18"/>
                <w:szCs w:val="18"/>
              </w:rPr>
            </w:pPr>
            <w:r w:rsidRPr="000E3419">
              <w:rPr>
                <w:rFonts w:cs="Arial"/>
                <w:sz w:val="18"/>
                <w:szCs w:val="18"/>
              </w:rPr>
              <w:t xml:space="preserve">Comm, MHARS – </w:t>
            </w:r>
            <w:proofErr w:type="spellStart"/>
            <w:r w:rsidRPr="000E3419">
              <w:rPr>
                <w:rFonts w:cs="Arial"/>
                <w:sz w:val="18"/>
                <w:szCs w:val="18"/>
              </w:rPr>
              <w:t>Copnsultation</w:t>
            </w:r>
            <w:proofErr w:type="spellEnd"/>
            <w:r w:rsidRPr="000E3419">
              <w:rPr>
                <w:rFonts w:cs="Arial"/>
                <w:sz w:val="18"/>
                <w:szCs w:val="18"/>
              </w:rPr>
              <w:t xml:space="preserve"> and Liaison C&amp;A</w:t>
            </w:r>
          </w:p>
        </w:tc>
      </w:tr>
      <w:tr w:rsidR="00D87404" w:rsidRPr="001B1375" w14:paraId="182646CF" w14:textId="77777777" w:rsidTr="000E3419">
        <w:tc>
          <w:tcPr>
            <w:tcW w:w="1413" w:type="dxa"/>
            <w:gridSpan w:val="3"/>
          </w:tcPr>
          <w:p w14:paraId="036DDC92"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28B3755A" w14:textId="0CFAF271"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CM1</w:t>
            </w:r>
          </w:p>
        </w:tc>
        <w:tc>
          <w:tcPr>
            <w:tcW w:w="7060" w:type="dxa"/>
            <w:gridSpan w:val="5"/>
            <w:vAlign w:val="bottom"/>
          </w:tcPr>
          <w:p w14:paraId="07A9CCE6" w14:textId="1233887C" w:rsidR="00D87404" w:rsidRPr="000E3419" w:rsidRDefault="00D87404" w:rsidP="00D87404">
            <w:pPr>
              <w:spacing w:after="0" w:line="270" w:lineRule="atLeast"/>
              <w:rPr>
                <w:rFonts w:cs="Arial"/>
                <w:sz w:val="18"/>
                <w:szCs w:val="18"/>
              </w:rPr>
            </w:pPr>
            <w:r w:rsidRPr="000E3419">
              <w:rPr>
                <w:rFonts w:cs="Arial"/>
                <w:sz w:val="18"/>
                <w:szCs w:val="18"/>
              </w:rPr>
              <w:t>Comm, Mobile Intensive – Child &amp; Adolescent</w:t>
            </w:r>
          </w:p>
        </w:tc>
      </w:tr>
      <w:tr w:rsidR="00D87404" w:rsidRPr="001B1375" w14:paraId="77BE96D8" w14:textId="77777777" w:rsidTr="000E3419">
        <w:tc>
          <w:tcPr>
            <w:tcW w:w="1413" w:type="dxa"/>
            <w:gridSpan w:val="3"/>
          </w:tcPr>
          <w:p w14:paraId="44C4AD9C"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484521D2" w14:textId="345ABD7C"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CM2</w:t>
            </w:r>
          </w:p>
        </w:tc>
        <w:tc>
          <w:tcPr>
            <w:tcW w:w="7060" w:type="dxa"/>
            <w:gridSpan w:val="5"/>
            <w:vAlign w:val="bottom"/>
          </w:tcPr>
          <w:p w14:paraId="1F2F6190" w14:textId="1823FC8A" w:rsidR="00D87404" w:rsidRPr="000E3419" w:rsidRDefault="00D87404" w:rsidP="00D87404">
            <w:pPr>
              <w:spacing w:after="0" w:line="270" w:lineRule="atLeast"/>
              <w:rPr>
                <w:rFonts w:cs="Arial"/>
                <w:sz w:val="18"/>
                <w:szCs w:val="18"/>
              </w:rPr>
            </w:pPr>
            <w:r w:rsidRPr="000E3419">
              <w:rPr>
                <w:rFonts w:cs="Arial"/>
                <w:sz w:val="18"/>
                <w:szCs w:val="18"/>
              </w:rPr>
              <w:t>Comm, Mobile Intensive – Adult</w:t>
            </w:r>
          </w:p>
        </w:tc>
      </w:tr>
      <w:tr w:rsidR="00D87404" w:rsidRPr="001B1375" w14:paraId="789CDAAE" w14:textId="77777777" w:rsidTr="000E3419">
        <w:tc>
          <w:tcPr>
            <w:tcW w:w="1413" w:type="dxa"/>
            <w:gridSpan w:val="3"/>
          </w:tcPr>
          <w:p w14:paraId="53EDBE91"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62B4938B" w14:textId="196FD9D8"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CM3</w:t>
            </w:r>
          </w:p>
        </w:tc>
        <w:tc>
          <w:tcPr>
            <w:tcW w:w="7060" w:type="dxa"/>
            <w:gridSpan w:val="5"/>
            <w:vAlign w:val="bottom"/>
          </w:tcPr>
          <w:p w14:paraId="448D37A7" w14:textId="7304F81A" w:rsidR="00D87404" w:rsidRPr="000E3419" w:rsidRDefault="00D87404" w:rsidP="00D87404">
            <w:pPr>
              <w:spacing w:after="0" w:line="270" w:lineRule="atLeast"/>
              <w:rPr>
                <w:rFonts w:cs="Arial"/>
                <w:sz w:val="18"/>
                <w:szCs w:val="18"/>
              </w:rPr>
            </w:pPr>
            <w:r w:rsidRPr="000E3419">
              <w:rPr>
                <w:rFonts w:cs="Arial"/>
                <w:sz w:val="18"/>
                <w:szCs w:val="18"/>
              </w:rPr>
              <w:t>Comm, Mobile Intensive– Aged Persons</w:t>
            </w:r>
          </w:p>
        </w:tc>
      </w:tr>
      <w:tr w:rsidR="00C97AC1" w:rsidRPr="001B1375" w14:paraId="3F35BBAA" w14:textId="77777777" w:rsidTr="000E3419">
        <w:tc>
          <w:tcPr>
            <w:tcW w:w="1413" w:type="dxa"/>
            <w:gridSpan w:val="3"/>
          </w:tcPr>
          <w:p w14:paraId="3F0002CA" w14:textId="77777777" w:rsidR="00C97AC1" w:rsidRPr="00393748" w:rsidRDefault="00C97AC1" w:rsidP="00D87404">
            <w:pPr>
              <w:spacing w:after="0" w:line="270" w:lineRule="atLeast"/>
              <w:rPr>
                <w:rFonts w:eastAsia="Times" w:cs="Arial"/>
                <w:b/>
                <w:bCs/>
                <w:sz w:val="18"/>
                <w:szCs w:val="18"/>
              </w:rPr>
            </w:pPr>
          </w:p>
        </w:tc>
        <w:tc>
          <w:tcPr>
            <w:tcW w:w="1134" w:type="dxa"/>
            <w:gridSpan w:val="3"/>
            <w:vAlign w:val="bottom"/>
          </w:tcPr>
          <w:p w14:paraId="7E77E5BC" w14:textId="2A804C69" w:rsidR="00C97AC1" w:rsidRPr="000E3419" w:rsidRDefault="00C97AC1" w:rsidP="00D87404">
            <w:pPr>
              <w:spacing w:after="0" w:line="270" w:lineRule="atLeast"/>
              <w:rPr>
                <w:rFonts w:eastAsia="Arial Unicode MS" w:cs="Arial"/>
                <w:sz w:val="18"/>
                <w:szCs w:val="18"/>
              </w:rPr>
            </w:pPr>
            <w:r w:rsidRPr="000E3419">
              <w:rPr>
                <w:rFonts w:eastAsia="Arial Unicode MS" w:cs="Arial"/>
                <w:sz w:val="18"/>
                <w:szCs w:val="18"/>
              </w:rPr>
              <w:t>CP1</w:t>
            </w:r>
          </w:p>
        </w:tc>
        <w:tc>
          <w:tcPr>
            <w:tcW w:w="7060" w:type="dxa"/>
            <w:gridSpan w:val="5"/>
            <w:vAlign w:val="bottom"/>
          </w:tcPr>
          <w:p w14:paraId="58B552C9" w14:textId="66055CB0" w:rsidR="00C97AC1" w:rsidRPr="000E3419" w:rsidRDefault="00C97AC1" w:rsidP="00D87404">
            <w:pPr>
              <w:spacing w:after="0" w:line="270" w:lineRule="atLeast"/>
              <w:rPr>
                <w:rFonts w:cs="Arial"/>
                <w:sz w:val="18"/>
                <w:szCs w:val="18"/>
              </w:rPr>
            </w:pPr>
            <w:r w:rsidRPr="000E3419">
              <w:rPr>
                <w:rFonts w:cs="Arial"/>
                <w:sz w:val="18"/>
                <w:szCs w:val="18"/>
              </w:rPr>
              <w:t>Community, Primary Mental Health Team - CAMHS</w:t>
            </w:r>
          </w:p>
        </w:tc>
      </w:tr>
      <w:tr w:rsidR="00D87404" w:rsidRPr="001B1375" w14:paraId="236AB91D" w14:textId="77777777" w:rsidTr="000E3419">
        <w:tc>
          <w:tcPr>
            <w:tcW w:w="1413" w:type="dxa"/>
            <w:gridSpan w:val="3"/>
          </w:tcPr>
          <w:p w14:paraId="644EDADC"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402F0DF4" w14:textId="11DD4264"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CP2</w:t>
            </w:r>
          </w:p>
        </w:tc>
        <w:tc>
          <w:tcPr>
            <w:tcW w:w="7060" w:type="dxa"/>
            <w:gridSpan w:val="5"/>
            <w:vAlign w:val="bottom"/>
          </w:tcPr>
          <w:p w14:paraId="68370FEC" w14:textId="70489FD6" w:rsidR="00D87404" w:rsidRPr="000E3419" w:rsidRDefault="00D87404" w:rsidP="00D87404">
            <w:pPr>
              <w:spacing w:after="0" w:line="270" w:lineRule="atLeast"/>
              <w:rPr>
                <w:rFonts w:cs="Arial"/>
                <w:sz w:val="18"/>
                <w:szCs w:val="18"/>
              </w:rPr>
            </w:pPr>
            <w:r w:rsidRPr="000E3419">
              <w:rPr>
                <w:rFonts w:cs="Arial"/>
                <w:sz w:val="18"/>
                <w:szCs w:val="18"/>
              </w:rPr>
              <w:t>Comm, Primary Mental Health Team – Adult</w:t>
            </w:r>
          </w:p>
        </w:tc>
      </w:tr>
      <w:tr w:rsidR="00D87404" w:rsidRPr="001B1375" w14:paraId="5FA73C26" w14:textId="77777777" w:rsidTr="000E3419">
        <w:tc>
          <w:tcPr>
            <w:tcW w:w="1413" w:type="dxa"/>
            <w:gridSpan w:val="3"/>
          </w:tcPr>
          <w:p w14:paraId="401A41EE"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4A60312F" w14:textId="535E5A31"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CP3</w:t>
            </w:r>
          </w:p>
        </w:tc>
        <w:tc>
          <w:tcPr>
            <w:tcW w:w="7060" w:type="dxa"/>
            <w:gridSpan w:val="5"/>
            <w:vAlign w:val="bottom"/>
          </w:tcPr>
          <w:p w14:paraId="674BBD3A" w14:textId="65B6F219" w:rsidR="00D87404" w:rsidRPr="000E3419" w:rsidRDefault="00D87404" w:rsidP="00D87404">
            <w:pPr>
              <w:spacing w:after="0" w:line="270" w:lineRule="atLeast"/>
              <w:rPr>
                <w:rFonts w:cs="Arial"/>
                <w:sz w:val="18"/>
                <w:szCs w:val="18"/>
              </w:rPr>
            </w:pPr>
            <w:r w:rsidRPr="000E3419">
              <w:rPr>
                <w:rFonts w:cs="Arial"/>
                <w:sz w:val="18"/>
                <w:szCs w:val="18"/>
              </w:rPr>
              <w:t>Comm, Primary Mental Health Team - Aged</w:t>
            </w:r>
          </w:p>
        </w:tc>
      </w:tr>
      <w:tr w:rsidR="003E6EF9" w:rsidRPr="001B1375" w14:paraId="3C749C26" w14:textId="77777777" w:rsidTr="000E3419">
        <w:tc>
          <w:tcPr>
            <w:tcW w:w="1413" w:type="dxa"/>
            <w:gridSpan w:val="3"/>
          </w:tcPr>
          <w:p w14:paraId="39B9A22F" w14:textId="77777777" w:rsidR="003E6EF9" w:rsidRPr="00393748" w:rsidRDefault="003E6EF9" w:rsidP="00D87404">
            <w:pPr>
              <w:spacing w:after="0" w:line="270" w:lineRule="atLeast"/>
              <w:rPr>
                <w:rFonts w:eastAsia="Times" w:cs="Arial"/>
                <w:b/>
                <w:bCs/>
                <w:sz w:val="18"/>
                <w:szCs w:val="18"/>
              </w:rPr>
            </w:pPr>
          </w:p>
        </w:tc>
        <w:tc>
          <w:tcPr>
            <w:tcW w:w="1134" w:type="dxa"/>
            <w:gridSpan w:val="3"/>
            <w:vAlign w:val="bottom"/>
          </w:tcPr>
          <w:p w14:paraId="218FC356" w14:textId="1CB3739A" w:rsidR="003E6EF9" w:rsidRPr="000E3419" w:rsidRDefault="003E6EF9" w:rsidP="00D87404">
            <w:pPr>
              <w:spacing w:after="0" w:line="270" w:lineRule="atLeast"/>
              <w:rPr>
                <w:rFonts w:eastAsia="Arial Unicode MS" w:cs="Arial"/>
                <w:sz w:val="18"/>
                <w:szCs w:val="18"/>
              </w:rPr>
            </w:pPr>
            <w:r>
              <w:rPr>
                <w:rFonts w:eastAsia="Arial Unicode MS" w:cs="Arial"/>
                <w:sz w:val="18"/>
                <w:szCs w:val="18"/>
              </w:rPr>
              <w:t>CPE1</w:t>
            </w:r>
          </w:p>
        </w:tc>
        <w:tc>
          <w:tcPr>
            <w:tcW w:w="7060" w:type="dxa"/>
            <w:gridSpan w:val="5"/>
            <w:vAlign w:val="bottom"/>
          </w:tcPr>
          <w:p w14:paraId="2345810D" w14:textId="1032B655" w:rsidR="003E6EF9" w:rsidRPr="000E3419" w:rsidRDefault="003E6EF9" w:rsidP="00D87404">
            <w:pPr>
              <w:spacing w:after="0" w:line="270" w:lineRule="atLeast"/>
              <w:rPr>
                <w:rFonts w:cs="Arial"/>
                <w:sz w:val="18"/>
                <w:szCs w:val="18"/>
              </w:rPr>
            </w:pPr>
            <w:r>
              <w:rPr>
                <w:rFonts w:cs="Arial"/>
                <w:sz w:val="18"/>
                <w:szCs w:val="18"/>
              </w:rPr>
              <w:t>Community, Perinatal Emotional Health - CAMHS</w:t>
            </w:r>
          </w:p>
        </w:tc>
      </w:tr>
      <w:tr w:rsidR="00D87404" w:rsidRPr="001B1375" w14:paraId="6E5A5239" w14:textId="77777777" w:rsidTr="000E3419">
        <w:tc>
          <w:tcPr>
            <w:tcW w:w="1413" w:type="dxa"/>
            <w:gridSpan w:val="3"/>
          </w:tcPr>
          <w:p w14:paraId="377A46BC"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68F869F2" w14:textId="338B7383"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CPE2</w:t>
            </w:r>
          </w:p>
        </w:tc>
        <w:tc>
          <w:tcPr>
            <w:tcW w:w="7060" w:type="dxa"/>
            <w:gridSpan w:val="5"/>
            <w:vAlign w:val="bottom"/>
          </w:tcPr>
          <w:p w14:paraId="1D0545FA" w14:textId="07DB4907" w:rsidR="00D87404" w:rsidRPr="000E3419" w:rsidRDefault="00D87404" w:rsidP="00D87404">
            <w:pPr>
              <w:spacing w:after="0" w:line="270" w:lineRule="atLeast"/>
              <w:rPr>
                <w:rFonts w:cs="Arial"/>
                <w:sz w:val="18"/>
                <w:szCs w:val="18"/>
              </w:rPr>
            </w:pPr>
            <w:r w:rsidRPr="000E3419">
              <w:rPr>
                <w:rFonts w:cs="Arial"/>
                <w:sz w:val="18"/>
                <w:szCs w:val="18"/>
              </w:rPr>
              <w:t>Peri-Natal Emotional Health</w:t>
            </w:r>
          </w:p>
        </w:tc>
      </w:tr>
      <w:tr w:rsidR="003E6EF9" w:rsidRPr="001B1375" w14:paraId="0C752615" w14:textId="77777777" w:rsidTr="000E3419">
        <w:tc>
          <w:tcPr>
            <w:tcW w:w="1413" w:type="dxa"/>
            <w:gridSpan w:val="3"/>
          </w:tcPr>
          <w:p w14:paraId="1EA88F25" w14:textId="77777777" w:rsidR="003E6EF9" w:rsidRPr="00393748" w:rsidRDefault="003E6EF9" w:rsidP="00D87404">
            <w:pPr>
              <w:spacing w:after="0" w:line="270" w:lineRule="atLeast"/>
              <w:rPr>
                <w:rFonts w:eastAsia="Times" w:cs="Arial"/>
                <w:b/>
                <w:bCs/>
                <w:sz w:val="18"/>
                <w:szCs w:val="18"/>
              </w:rPr>
            </w:pPr>
          </w:p>
        </w:tc>
        <w:tc>
          <w:tcPr>
            <w:tcW w:w="1134" w:type="dxa"/>
            <w:gridSpan w:val="3"/>
            <w:vAlign w:val="bottom"/>
          </w:tcPr>
          <w:p w14:paraId="43883C68" w14:textId="50A8B69B" w:rsidR="003E6EF9" w:rsidRPr="000E3419" w:rsidRDefault="003E6EF9" w:rsidP="00D87404">
            <w:pPr>
              <w:spacing w:after="0" w:line="270" w:lineRule="atLeast"/>
              <w:rPr>
                <w:rFonts w:eastAsia="Arial Unicode MS" w:cs="Arial"/>
                <w:sz w:val="18"/>
                <w:szCs w:val="18"/>
              </w:rPr>
            </w:pPr>
            <w:r>
              <w:rPr>
                <w:rFonts w:eastAsia="Arial Unicode MS" w:cs="Arial"/>
                <w:sz w:val="18"/>
                <w:szCs w:val="18"/>
              </w:rPr>
              <w:t>CPFF1</w:t>
            </w:r>
          </w:p>
        </w:tc>
        <w:tc>
          <w:tcPr>
            <w:tcW w:w="7060" w:type="dxa"/>
            <w:gridSpan w:val="5"/>
            <w:vAlign w:val="bottom"/>
          </w:tcPr>
          <w:p w14:paraId="5C8243F0" w14:textId="680C659C" w:rsidR="003E6EF9" w:rsidRPr="000E3419" w:rsidRDefault="003E6EF9" w:rsidP="00D87404">
            <w:pPr>
              <w:spacing w:after="0" w:line="270" w:lineRule="atLeast"/>
              <w:rPr>
                <w:rFonts w:cs="Arial"/>
                <w:sz w:val="18"/>
                <w:szCs w:val="18"/>
              </w:rPr>
            </w:pPr>
            <w:r>
              <w:rPr>
                <w:rFonts w:cs="Arial"/>
                <w:sz w:val="18"/>
                <w:szCs w:val="18"/>
              </w:rPr>
              <w:t>Comm, Putting Families First</w:t>
            </w:r>
          </w:p>
        </w:tc>
      </w:tr>
      <w:tr w:rsidR="00D87404" w:rsidRPr="001B1375" w14:paraId="11ED1A3A" w14:textId="77777777" w:rsidTr="000E3419">
        <w:tc>
          <w:tcPr>
            <w:tcW w:w="1413" w:type="dxa"/>
            <w:gridSpan w:val="3"/>
          </w:tcPr>
          <w:p w14:paraId="7B886F21"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3C1C2D4A" w14:textId="24ECD213"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CPR1</w:t>
            </w:r>
          </w:p>
        </w:tc>
        <w:tc>
          <w:tcPr>
            <w:tcW w:w="7060" w:type="dxa"/>
            <w:gridSpan w:val="5"/>
            <w:vAlign w:val="bottom"/>
          </w:tcPr>
          <w:p w14:paraId="200243BB" w14:textId="2C43E37E" w:rsidR="00D87404" w:rsidRPr="000E3419" w:rsidRDefault="00D87404" w:rsidP="00D87404">
            <w:pPr>
              <w:spacing w:after="0" w:line="270" w:lineRule="atLeast"/>
              <w:rPr>
                <w:rFonts w:cs="Arial"/>
                <w:sz w:val="18"/>
                <w:szCs w:val="18"/>
              </w:rPr>
            </w:pPr>
            <w:r w:rsidRPr="000E3419">
              <w:rPr>
                <w:rFonts w:cs="Arial"/>
                <w:sz w:val="18"/>
                <w:szCs w:val="18"/>
              </w:rPr>
              <w:t>Community Mental Health &amp; Police Response – CAMHS</w:t>
            </w:r>
          </w:p>
        </w:tc>
      </w:tr>
      <w:tr w:rsidR="00D87404" w:rsidRPr="001B1375" w14:paraId="05C8EA78" w14:textId="77777777" w:rsidTr="000E3419">
        <w:tc>
          <w:tcPr>
            <w:tcW w:w="1413" w:type="dxa"/>
            <w:gridSpan w:val="3"/>
          </w:tcPr>
          <w:p w14:paraId="52BB130D"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6DD6B3EF" w14:textId="48BB38FB"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CPR2</w:t>
            </w:r>
          </w:p>
        </w:tc>
        <w:tc>
          <w:tcPr>
            <w:tcW w:w="7060" w:type="dxa"/>
            <w:gridSpan w:val="5"/>
            <w:vAlign w:val="bottom"/>
          </w:tcPr>
          <w:p w14:paraId="60C1CC56" w14:textId="5185C103" w:rsidR="00D87404" w:rsidRPr="000E3419" w:rsidRDefault="00D87404" w:rsidP="00D87404">
            <w:pPr>
              <w:spacing w:after="0" w:line="270" w:lineRule="atLeast"/>
              <w:rPr>
                <w:rFonts w:cs="Arial"/>
                <w:sz w:val="18"/>
                <w:szCs w:val="18"/>
              </w:rPr>
            </w:pPr>
            <w:r w:rsidRPr="000E3419">
              <w:rPr>
                <w:rFonts w:cs="Arial"/>
                <w:sz w:val="18"/>
                <w:szCs w:val="18"/>
              </w:rPr>
              <w:t>Community Mental Health &amp; Police Response - Adult</w:t>
            </w:r>
          </w:p>
        </w:tc>
      </w:tr>
      <w:tr w:rsidR="00D87404" w:rsidRPr="001B1375" w14:paraId="7B895EDC" w14:textId="77777777" w:rsidTr="000E3419">
        <w:tc>
          <w:tcPr>
            <w:tcW w:w="1413" w:type="dxa"/>
            <w:gridSpan w:val="3"/>
          </w:tcPr>
          <w:p w14:paraId="686FBF28"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22054C3B" w14:textId="6FFF8FEC"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CPR3</w:t>
            </w:r>
          </w:p>
        </w:tc>
        <w:tc>
          <w:tcPr>
            <w:tcW w:w="7060" w:type="dxa"/>
            <w:gridSpan w:val="5"/>
            <w:vAlign w:val="bottom"/>
          </w:tcPr>
          <w:p w14:paraId="404A4016" w14:textId="3A414D0B" w:rsidR="00D87404" w:rsidRPr="000E3419" w:rsidRDefault="00D87404" w:rsidP="00D87404">
            <w:pPr>
              <w:spacing w:after="0" w:line="270" w:lineRule="atLeast"/>
              <w:rPr>
                <w:rFonts w:cs="Arial"/>
                <w:sz w:val="18"/>
                <w:szCs w:val="18"/>
              </w:rPr>
            </w:pPr>
            <w:r w:rsidRPr="000E3419">
              <w:rPr>
                <w:rFonts w:cs="Arial"/>
                <w:sz w:val="18"/>
                <w:szCs w:val="18"/>
              </w:rPr>
              <w:t>Community Mental Health &amp; Police Response - Aged</w:t>
            </w:r>
          </w:p>
        </w:tc>
      </w:tr>
      <w:tr w:rsidR="00D87404" w:rsidRPr="001B1375" w14:paraId="6D20E769" w14:textId="77777777" w:rsidTr="000E3419">
        <w:tc>
          <w:tcPr>
            <w:tcW w:w="1413" w:type="dxa"/>
            <w:gridSpan w:val="3"/>
          </w:tcPr>
          <w:p w14:paraId="52E1BDD8"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393CF6E3" w14:textId="59871233"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CR1</w:t>
            </w:r>
          </w:p>
        </w:tc>
        <w:tc>
          <w:tcPr>
            <w:tcW w:w="7060" w:type="dxa"/>
            <w:gridSpan w:val="5"/>
            <w:vAlign w:val="bottom"/>
          </w:tcPr>
          <w:p w14:paraId="72D8401F" w14:textId="2DD20140" w:rsidR="00D87404" w:rsidRPr="000E3419" w:rsidRDefault="00D87404" w:rsidP="00D87404">
            <w:pPr>
              <w:spacing w:after="0" w:line="270" w:lineRule="atLeast"/>
              <w:rPr>
                <w:rFonts w:cs="Arial"/>
                <w:sz w:val="18"/>
                <w:szCs w:val="18"/>
              </w:rPr>
            </w:pPr>
            <w:r w:rsidRPr="000E3419">
              <w:rPr>
                <w:rFonts w:cs="Arial"/>
                <w:sz w:val="18"/>
                <w:szCs w:val="18"/>
              </w:rPr>
              <w:t>Comm, Day Program – Child &amp; Adolescent</w:t>
            </w:r>
          </w:p>
        </w:tc>
      </w:tr>
      <w:tr w:rsidR="00D87404" w:rsidRPr="001B1375" w14:paraId="2A91C1C8" w14:textId="77777777" w:rsidTr="000E3419">
        <w:tc>
          <w:tcPr>
            <w:tcW w:w="1413" w:type="dxa"/>
            <w:gridSpan w:val="3"/>
          </w:tcPr>
          <w:p w14:paraId="0C663E9F"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497D0452" w14:textId="24FD4E77"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CR2</w:t>
            </w:r>
          </w:p>
        </w:tc>
        <w:tc>
          <w:tcPr>
            <w:tcW w:w="7060" w:type="dxa"/>
            <w:gridSpan w:val="5"/>
            <w:vAlign w:val="bottom"/>
          </w:tcPr>
          <w:p w14:paraId="5C1B9E38" w14:textId="24B7E2D3" w:rsidR="00D87404" w:rsidRPr="000E3419" w:rsidRDefault="00D87404" w:rsidP="00D87404">
            <w:pPr>
              <w:spacing w:after="0" w:line="270" w:lineRule="atLeast"/>
              <w:rPr>
                <w:rFonts w:cs="Arial"/>
                <w:sz w:val="18"/>
                <w:szCs w:val="18"/>
              </w:rPr>
            </w:pPr>
            <w:r w:rsidRPr="000E3419">
              <w:rPr>
                <w:rFonts w:cs="Arial"/>
                <w:sz w:val="18"/>
                <w:szCs w:val="18"/>
              </w:rPr>
              <w:t>Comm, Day Program – Adult</w:t>
            </w:r>
          </w:p>
        </w:tc>
      </w:tr>
      <w:tr w:rsidR="00D87404" w:rsidRPr="001B1375" w14:paraId="77504B23" w14:textId="77777777" w:rsidTr="000E3419">
        <w:tc>
          <w:tcPr>
            <w:tcW w:w="1413" w:type="dxa"/>
            <w:gridSpan w:val="3"/>
          </w:tcPr>
          <w:p w14:paraId="0D36CEF8" w14:textId="77777777" w:rsidR="00D87404" w:rsidRPr="00393748" w:rsidRDefault="00D87404" w:rsidP="00D87404">
            <w:pPr>
              <w:spacing w:after="0" w:line="270" w:lineRule="atLeast"/>
              <w:rPr>
                <w:rFonts w:eastAsia="Times" w:cs="Arial"/>
                <w:b/>
                <w:bCs/>
                <w:sz w:val="18"/>
                <w:szCs w:val="18"/>
              </w:rPr>
            </w:pPr>
          </w:p>
        </w:tc>
        <w:tc>
          <w:tcPr>
            <w:tcW w:w="1134" w:type="dxa"/>
            <w:gridSpan w:val="3"/>
            <w:vAlign w:val="bottom"/>
          </w:tcPr>
          <w:p w14:paraId="0AAEC4F5" w14:textId="1BDEF647" w:rsidR="00D87404" w:rsidRPr="000E3419" w:rsidRDefault="00D87404" w:rsidP="00D87404">
            <w:pPr>
              <w:spacing w:after="0" w:line="270" w:lineRule="atLeast"/>
              <w:rPr>
                <w:rFonts w:eastAsia="Arial Unicode MS" w:cs="Arial"/>
                <w:sz w:val="18"/>
                <w:szCs w:val="18"/>
              </w:rPr>
            </w:pPr>
            <w:r w:rsidRPr="000E3419">
              <w:rPr>
                <w:rFonts w:eastAsia="Arial Unicode MS" w:cs="Arial"/>
                <w:sz w:val="18"/>
                <w:szCs w:val="18"/>
              </w:rPr>
              <w:t>CR3</w:t>
            </w:r>
          </w:p>
        </w:tc>
        <w:tc>
          <w:tcPr>
            <w:tcW w:w="7060" w:type="dxa"/>
            <w:gridSpan w:val="5"/>
            <w:vAlign w:val="bottom"/>
          </w:tcPr>
          <w:p w14:paraId="6DC69BB4" w14:textId="539AB99D" w:rsidR="00D87404" w:rsidRPr="000E3419" w:rsidRDefault="00D87404" w:rsidP="00D87404">
            <w:pPr>
              <w:spacing w:after="0" w:line="270" w:lineRule="atLeast"/>
              <w:rPr>
                <w:rFonts w:cs="Arial"/>
                <w:sz w:val="18"/>
                <w:szCs w:val="18"/>
              </w:rPr>
            </w:pPr>
            <w:r w:rsidRPr="000E3419">
              <w:rPr>
                <w:rFonts w:cs="Arial"/>
                <w:sz w:val="18"/>
                <w:szCs w:val="18"/>
              </w:rPr>
              <w:t>Comm, Day Program - Aged Persons</w:t>
            </w:r>
          </w:p>
        </w:tc>
      </w:tr>
      <w:tr w:rsidR="00C97AC1" w:rsidRPr="001B1375" w14:paraId="7BDE96A9" w14:textId="77777777" w:rsidTr="000E3419">
        <w:tc>
          <w:tcPr>
            <w:tcW w:w="1413" w:type="dxa"/>
            <w:gridSpan w:val="3"/>
          </w:tcPr>
          <w:p w14:paraId="7D061052" w14:textId="77777777" w:rsidR="00C97AC1" w:rsidRPr="00393748" w:rsidRDefault="00C97AC1"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6CAD0204" w14:textId="75F7FA65" w:rsidR="00C97AC1" w:rsidRPr="000E3419" w:rsidRDefault="00C97AC1" w:rsidP="00D87404">
            <w:pPr>
              <w:spacing w:after="0"/>
              <w:rPr>
                <w:rFonts w:eastAsia="Arial Unicode MS" w:cs="Arial"/>
                <w:sz w:val="18"/>
                <w:szCs w:val="18"/>
              </w:rPr>
            </w:pPr>
            <w:r w:rsidRPr="000E3419">
              <w:rPr>
                <w:rFonts w:eastAsia="Arial Unicode MS" w:cs="Arial"/>
                <w:sz w:val="18"/>
                <w:szCs w:val="18"/>
              </w:rPr>
              <w:t>CS1</w:t>
            </w:r>
          </w:p>
        </w:tc>
        <w:tc>
          <w:tcPr>
            <w:tcW w:w="7060" w:type="dxa"/>
            <w:gridSpan w:val="5"/>
            <w:vAlign w:val="bottom"/>
          </w:tcPr>
          <w:p w14:paraId="44333755" w14:textId="28D1E1C2" w:rsidR="00C97AC1" w:rsidRPr="000E3419" w:rsidRDefault="00C97AC1" w:rsidP="00D87404">
            <w:pPr>
              <w:pStyle w:val="IMSTemplatecontent"/>
              <w:spacing w:before="0" w:after="0"/>
              <w:rPr>
                <w:rFonts w:ascii="Arial" w:hAnsi="Arial" w:cs="Arial"/>
                <w:szCs w:val="18"/>
              </w:rPr>
            </w:pPr>
            <w:r w:rsidRPr="000E3419">
              <w:rPr>
                <w:rFonts w:ascii="Arial" w:hAnsi="Arial" w:cs="Arial"/>
                <w:szCs w:val="18"/>
              </w:rPr>
              <w:t>Comm, Dual Diagnosis - CAMHS</w:t>
            </w:r>
          </w:p>
        </w:tc>
      </w:tr>
      <w:tr w:rsidR="00D87404" w:rsidRPr="001B1375" w14:paraId="02E72F4E" w14:textId="77777777" w:rsidTr="000E3419">
        <w:tc>
          <w:tcPr>
            <w:tcW w:w="1413" w:type="dxa"/>
            <w:gridSpan w:val="3"/>
          </w:tcPr>
          <w:p w14:paraId="36D4B712" w14:textId="77777777" w:rsidR="00D87404" w:rsidRPr="00393748" w:rsidRDefault="00D87404"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197FED28" w14:textId="77777777" w:rsidR="00D87404" w:rsidRPr="000E3419" w:rsidRDefault="00D87404" w:rsidP="00D87404">
            <w:pPr>
              <w:spacing w:after="0"/>
              <w:rPr>
                <w:rFonts w:eastAsia="Arial Unicode MS" w:cs="Arial"/>
                <w:sz w:val="18"/>
                <w:szCs w:val="18"/>
              </w:rPr>
            </w:pPr>
            <w:r w:rsidRPr="000E3419">
              <w:rPr>
                <w:rFonts w:eastAsia="Arial Unicode MS" w:cs="Arial"/>
                <w:sz w:val="18"/>
                <w:szCs w:val="18"/>
              </w:rPr>
              <w:t>CS2</w:t>
            </w:r>
          </w:p>
        </w:tc>
        <w:tc>
          <w:tcPr>
            <w:tcW w:w="7060" w:type="dxa"/>
            <w:gridSpan w:val="5"/>
            <w:vAlign w:val="bottom"/>
          </w:tcPr>
          <w:p w14:paraId="5BB9D32C" w14:textId="77777777" w:rsidR="00D87404" w:rsidRPr="000E3419" w:rsidRDefault="00D87404" w:rsidP="00D87404">
            <w:pPr>
              <w:pStyle w:val="IMSTemplatecontent"/>
              <w:spacing w:before="0" w:after="0"/>
              <w:rPr>
                <w:rFonts w:ascii="Arial" w:hAnsi="Arial" w:cs="Arial"/>
                <w:szCs w:val="18"/>
              </w:rPr>
            </w:pPr>
            <w:r w:rsidRPr="000E3419">
              <w:rPr>
                <w:rFonts w:ascii="Arial" w:hAnsi="Arial" w:cs="Arial"/>
                <w:szCs w:val="18"/>
              </w:rPr>
              <w:t>Comm, Dual Diagnosis – Adult</w:t>
            </w:r>
          </w:p>
        </w:tc>
      </w:tr>
      <w:tr w:rsidR="003E6EF9" w:rsidRPr="001B1375" w14:paraId="227FA005" w14:textId="77777777" w:rsidTr="000E3419">
        <w:tc>
          <w:tcPr>
            <w:tcW w:w="1413" w:type="dxa"/>
            <w:gridSpan w:val="3"/>
          </w:tcPr>
          <w:p w14:paraId="15785CC3" w14:textId="77777777" w:rsidR="003E6EF9" w:rsidRPr="00393748" w:rsidRDefault="003E6EF9"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458B57F1" w14:textId="2AAE08FF" w:rsidR="003E6EF9" w:rsidRPr="000E3419" w:rsidRDefault="003E6EF9" w:rsidP="00D87404">
            <w:pPr>
              <w:spacing w:after="0"/>
              <w:rPr>
                <w:rFonts w:eastAsia="Arial Unicode MS" w:cs="Arial"/>
                <w:sz w:val="18"/>
                <w:szCs w:val="18"/>
              </w:rPr>
            </w:pPr>
            <w:r>
              <w:rPr>
                <w:rFonts w:eastAsia="Arial Unicode MS" w:cs="Arial"/>
                <w:sz w:val="18"/>
                <w:szCs w:val="18"/>
              </w:rPr>
              <w:t>CS3</w:t>
            </w:r>
          </w:p>
        </w:tc>
        <w:tc>
          <w:tcPr>
            <w:tcW w:w="7060" w:type="dxa"/>
            <w:gridSpan w:val="5"/>
            <w:vAlign w:val="bottom"/>
          </w:tcPr>
          <w:p w14:paraId="0DB98DBF" w14:textId="5B4742B7" w:rsidR="003E6EF9" w:rsidRPr="000E3419" w:rsidRDefault="003E6EF9" w:rsidP="00D87404">
            <w:pPr>
              <w:pStyle w:val="IMSTemplatecontent"/>
              <w:spacing w:before="0" w:after="0"/>
              <w:rPr>
                <w:rFonts w:ascii="Arial" w:hAnsi="Arial" w:cs="Arial"/>
                <w:szCs w:val="18"/>
              </w:rPr>
            </w:pPr>
            <w:r>
              <w:rPr>
                <w:rFonts w:ascii="Arial" w:hAnsi="Arial" w:cs="Arial"/>
                <w:szCs w:val="18"/>
              </w:rPr>
              <w:t>Community, Dual Diagnosis - Aged</w:t>
            </w:r>
          </w:p>
        </w:tc>
      </w:tr>
      <w:tr w:rsidR="00D87404" w:rsidRPr="001B1375" w14:paraId="00C49660" w14:textId="77777777" w:rsidTr="000E3419">
        <w:tc>
          <w:tcPr>
            <w:tcW w:w="1413" w:type="dxa"/>
            <w:gridSpan w:val="3"/>
          </w:tcPr>
          <w:p w14:paraId="3BFAB678" w14:textId="77777777" w:rsidR="00D87404" w:rsidRPr="00393748" w:rsidRDefault="00D87404"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1C36F8AE" w14:textId="75D3BB94" w:rsidR="00D87404" w:rsidRPr="000E3419" w:rsidRDefault="00D87404" w:rsidP="00D87404">
            <w:pPr>
              <w:spacing w:after="0"/>
              <w:rPr>
                <w:rFonts w:eastAsia="Arial Unicode MS" w:cs="Arial"/>
                <w:sz w:val="18"/>
                <w:szCs w:val="18"/>
              </w:rPr>
            </w:pPr>
            <w:r w:rsidRPr="000E3419">
              <w:rPr>
                <w:rFonts w:eastAsia="Arial Unicode MS" w:cs="Arial"/>
                <w:sz w:val="18"/>
                <w:szCs w:val="18"/>
              </w:rPr>
              <w:t>CS5</w:t>
            </w:r>
          </w:p>
        </w:tc>
        <w:tc>
          <w:tcPr>
            <w:tcW w:w="7060" w:type="dxa"/>
            <w:gridSpan w:val="5"/>
            <w:vAlign w:val="bottom"/>
          </w:tcPr>
          <w:p w14:paraId="03EEF1F2" w14:textId="09FC3F85" w:rsidR="00D87404" w:rsidRPr="000E3419" w:rsidRDefault="00D87404" w:rsidP="00D87404">
            <w:pPr>
              <w:pStyle w:val="IMSTemplatecontent"/>
              <w:spacing w:before="0" w:after="0"/>
              <w:rPr>
                <w:rFonts w:ascii="Arial" w:hAnsi="Arial" w:cs="Arial"/>
                <w:szCs w:val="18"/>
              </w:rPr>
            </w:pPr>
            <w:r w:rsidRPr="000E3419">
              <w:rPr>
                <w:rFonts w:ascii="Arial" w:hAnsi="Arial" w:cs="Arial"/>
                <w:szCs w:val="18"/>
              </w:rPr>
              <w:t>Comm, Mental Health &amp; AOD Hub - Adult</w:t>
            </w:r>
          </w:p>
        </w:tc>
      </w:tr>
      <w:tr w:rsidR="003E6EF9" w:rsidRPr="001B1375" w14:paraId="7D887CD6" w14:textId="77777777" w:rsidTr="000E3419">
        <w:tc>
          <w:tcPr>
            <w:tcW w:w="1413" w:type="dxa"/>
            <w:gridSpan w:val="3"/>
          </w:tcPr>
          <w:p w14:paraId="6F3172E8" w14:textId="77777777" w:rsidR="003E6EF9" w:rsidRPr="00393748" w:rsidRDefault="003E6EF9"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5712154E" w14:textId="1C221906" w:rsidR="003E6EF9" w:rsidRPr="000E3419" w:rsidRDefault="003E6EF9" w:rsidP="00D87404">
            <w:pPr>
              <w:spacing w:after="0"/>
              <w:rPr>
                <w:rFonts w:eastAsia="Arial Unicode MS" w:cs="Arial"/>
                <w:sz w:val="18"/>
                <w:szCs w:val="18"/>
              </w:rPr>
            </w:pPr>
            <w:r>
              <w:rPr>
                <w:rFonts w:eastAsia="Arial Unicode MS" w:cs="Arial"/>
                <w:sz w:val="18"/>
                <w:szCs w:val="18"/>
              </w:rPr>
              <w:t>CSA1</w:t>
            </w:r>
          </w:p>
        </w:tc>
        <w:tc>
          <w:tcPr>
            <w:tcW w:w="7060" w:type="dxa"/>
            <w:gridSpan w:val="5"/>
            <w:vAlign w:val="bottom"/>
          </w:tcPr>
          <w:p w14:paraId="6BC8483F" w14:textId="1F418753" w:rsidR="003E6EF9" w:rsidRPr="000E3419" w:rsidRDefault="003E6EF9" w:rsidP="00D87404">
            <w:pPr>
              <w:pStyle w:val="IMSTemplatecontent"/>
              <w:spacing w:before="0" w:after="0"/>
              <w:rPr>
                <w:rFonts w:ascii="Arial" w:hAnsi="Arial" w:cs="Arial"/>
                <w:szCs w:val="18"/>
              </w:rPr>
            </w:pPr>
            <w:r>
              <w:rPr>
                <w:rFonts w:ascii="Arial" w:hAnsi="Arial" w:cs="Arial"/>
                <w:szCs w:val="18"/>
              </w:rPr>
              <w:t>Comm, Clin Spec Autism Spec Disorder – CAMHS</w:t>
            </w:r>
          </w:p>
        </w:tc>
      </w:tr>
      <w:tr w:rsidR="003E6EF9" w:rsidRPr="001B1375" w14:paraId="28E7186E" w14:textId="77777777" w:rsidTr="000E3419">
        <w:tc>
          <w:tcPr>
            <w:tcW w:w="1413" w:type="dxa"/>
            <w:gridSpan w:val="3"/>
          </w:tcPr>
          <w:p w14:paraId="0FF80978" w14:textId="77777777" w:rsidR="003E6EF9" w:rsidRPr="00393748" w:rsidRDefault="003E6EF9"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398FF319" w14:textId="3EB41FAA" w:rsidR="003E6EF9" w:rsidRPr="000E3419" w:rsidRDefault="003E6EF9" w:rsidP="00D87404">
            <w:pPr>
              <w:spacing w:after="0"/>
              <w:rPr>
                <w:rFonts w:eastAsia="Arial Unicode MS" w:cs="Arial"/>
                <w:sz w:val="18"/>
                <w:szCs w:val="18"/>
              </w:rPr>
            </w:pPr>
            <w:r>
              <w:rPr>
                <w:rFonts w:eastAsia="Arial Unicode MS" w:cs="Arial"/>
                <w:sz w:val="18"/>
                <w:szCs w:val="18"/>
              </w:rPr>
              <w:t>CSA2</w:t>
            </w:r>
          </w:p>
        </w:tc>
        <w:tc>
          <w:tcPr>
            <w:tcW w:w="7060" w:type="dxa"/>
            <w:gridSpan w:val="5"/>
            <w:vAlign w:val="bottom"/>
          </w:tcPr>
          <w:p w14:paraId="626DC9E4" w14:textId="5CFDF346" w:rsidR="003E6EF9" w:rsidRPr="000E3419" w:rsidRDefault="003E6EF9" w:rsidP="00D87404">
            <w:pPr>
              <w:pStyle w:val="IMSTemplatecontent"/>
              <w:spacing w:before="0" w:after="0"/>
              <w:rPr>
                <w:rFonts w:ascii="Arial" w:hAnsi="Arial" w:cs="Arial"/>
                <w:szCs w:val="18"/>
              </w:rPr>
            </w:pPr>
            <w:r>
              <w:rPr>
                <w:rFonts w:ascii="Arial" w:hAnsi="Arial" w:cs="Arial"/>
                <w:szCs w:val="18"/>
              </w:rPr>
              <w:t>Comm, Clin Spec Autism Spec Disorder - Adult</w:t>
            </w:r>
          </w:p>
        </w:tc>
      </w:tr>
      <w:tr w:rsidR="003E6EF9" w:rsidRPr="001B1375" w14:paraId="24B2EC00" w14:textId="77777777" w:rsidTr="000E3419">
        <w:tc>
          <w:tcPr>
            <w:tcW w:w="1413" w:type="dxa"/>
            <w:gridSpan w:val="3"/>
          </w:tcPr>
          <w:p w14:paraId="65E4E1CC" w14:textId="77777777" w:rsidR="003E6EF9" w:rsidRPr="00393748" w:rsidRDefault="003E6EF9"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18B74E6A" w14:textId="2DFFD44E" w:rsidR="003E6EF9" w:rsidRPr="000E3419" w:rsidRDefault="003E6EF9" w:rsidP="00D87404">
            <w:pPr>
              <w:spacing w:after="0"/>
              <w:rPr>
                <w:rFonts w:eastAsia="Arial Unicode MS" w:cs="Arial"/>
                <w:sz w:val="18"/>
                <w:szCs w:val="18"/>
              </w:rPr>
            </w:pPr>
            <w:r>
              <w:rPr>
                <w:rFonts w:eastAsia="Arial Unicode MS" w:cs="Arial"/>
                <w:sz w:val="18"/>
                <w:szCs w:val="18"/>
              </w:rPr>
              <w:t>CSC1</w:t>
            </w:r>
          </w:p>
        </w:tc>
        <w:tc>
          <w:tcPr>
            <w:tcW w:w="7060" w:type="dxa"/>
            <w:gridSpan w:val="5"/>
            <w:vAlign w:val="bottom"/>
          </w:tcPr>
          <w:p w14:paraId="4B480349" w14:textId="2B4E058C" w:rsidR="003E6EF9" w:rsidRPr="000E3419" w:rsidRDefault="003E6EF9" w:rsidP="00D87404">
            <w:pPr>
              <w:pStyle w:val="IMSTemplatecontent"/>
              <w:spacing w:before="0" w:after="0"/>
              <w:rPr>
                <w:rFonts w:ascii="Arial" w:hAnsi="Arial" w:cs="Arial"/>
                <w:szCs w:val="18"/>
              </w:rPr>
            </w:pPr>
            <w:r>
              <w:rPr>
                <w:rFonts w:ascii="Arial" w:hAnsi="Arial" w:cs="Arial"/>
                <w:szCs w:val="18"/>
              </w:rPr>
              <w:t>Comm, Clinical Specialist Child Initiative</w:t>
            </w:r>
          </w:p>
        </w:tc>
      </w:tr>
      <w:tr w:rsidR="00D87404" w:rsidRPr="001B1375" w14:paraId="0E0DDD0B" w14:textId="77777777" w:rsidTr="000E3419">
        <w:tc>
          <w:tcPr>
            <w:tcW w:w="1413" w:type="dxa"/>
            <w:gridSpan w:val="3"/>
          </w:tcPr>
          <w:p w14:paraId="650FCD94" w14:textId="77777777" w:rsidR="00D87404" w:rsidRPr="00393748" w:rsidRDefault="00D87404"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2A4E9DC1" w14:textId="7988E530" w:rsidR="00D87404" w:rsidRPr="000E3419" w:rsidRDefault="00D87404" w:rsidP="00D87404">
            <w:pPr>
              <w:spacing w:after="0"/>
              <w:rPr>
                <w:rFonts w:eastAsia="Arial Unicode MS" w:cs="Arial"/>
                <w:sz w:val="18"/>
                <w:szCs w:val="18"/>
              </w:rPr>
            </w:pPr>
            <w:r w:rsidRPr="000E3419">
              <w:rPr>
                <w:rFonts w:eastAsia="Arial Unicode MS" w:cs="Arial"/>
                <w:sz w:val="18"/>
                <w:szCs w:val="18"/>
              </w:rPr>
              <w:t>CSD1</w:t>
            </w:r>
          </w:p>
        </w:tc>
        <w:tc>
          <w:tcPr>
            <w:tcW w:w="7060" w:type="dxa"/>
            <w:gridSpan w:val="5"/>
            <w:vAlign w:val="bottom"/>
          </w:tcPr>
          <w:p w14:paraId="2506B9AD" w14:textId="6669C3FA" w:rsidR="00D87404" w:rsidRPr="000E3419" w:rsidRDefault="00D87404" w:rsidP="00D87404">
            <w:pPr>
              <w:pStyle w:val="IMSTemplatecontent"/>
              <w:spacing w:before="0" w:after="0"/>
              <w:rPr>
                <w:rFonts w:ascii="Arial" w:hAnsi="Arial" w:cs="Arial"/>
                <w:szCs w:val="18"/>
              </w:rPr>
            </w:pPr>
            <w:r w:rsidRPr="000E3419">
              <w:rPr>
                <w:rFonts w:ascii="Arial" w:hAnsi="Arial" w:cs="Arial"/>
                <w:szCs w:val="18"/>
              </w:rPr>
              <w:t>Comm, HOPE – Child &amp; Youth</w:t>
            </w:r>
          </w:p>
        </w:tc>
      </w:tr>
      <w:tr w:rsidR="00D87404" w:rsidRPr="001B1375" w14:paraId="04FD8C89" w14:textId="77777777" w:rsidTr="000E3419">
        <w:tc>
          <w:tcPr>
            <w:tcW w:w="1413" w:type="dxa"/>
            <w:gridSpan w:val="3"/>
          </w:tcPr>
          <w:p w14:paraId="2031B0C9" w14:textId="77777777" w:rsidR="00D87404" w:rsidRPr="00393748" w:rsidRDefault="00D87404"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2D57CE30" w14:textId="17D10CBC" w:rsidR="00D87404" w:rsidRPr="000E3419" w:rsidRDefault="00D87404" w:rsidP="00D87404">
            <w:pPr>
              <w:spacing w:after="0"/>
              <w:rPr>
                <w:rFonts w:eastAsia="Arial Unicode MS" w:cs="Arial"/>
                <w:sz w:val="18"/>
                <w:szCs w:val="18"/>
              </w:rPr>
            </w:pPr>
            <w:r w:rsidRPr="000E3419">
              <w:rPr>
                <w:rFonts w:eastAsia="Arial Unicode MS" w:cs="Arial"/>
                <w:sz w:val="18"/>
                <w:szCs w:val="18"/>
              </w:rPr>
              <w:t>CSD2</w:t>
            </w:r>
          </w:p>
        </w:tc>
        <w:tc>
          <w:tcPr>
            <w:tcW w:w="7060" w:type="dxa"/>
            <w:gridSpan w:val="5"/>
            <w:vAlign w:val="bottom"/>
          </w:tcPr>
          <w:p w14:paraId="1C8DBFA3" w14:textId="0C8E830E" w:rsidR="00D87404" w:rsidRPr="000E3419" w:rsidRDefault="00D87404" w:rsidP="00D87404">
            <w:pPr>
              <w:pStyle w:val="IMSTemplatecontent"/>
              <w:spacing w:before="0" w:after="0"/>
              <w:rPr>
                <w:rFonts w:ascii="Arial" w:hAnsi="Arial" w:cs="Arial"/>
                <w:szCs w:val="18"/>
              </w:rPr>
            </w:pPr>
            <w:r w:rsidRPr="000E3419">
              <w:rPr>
                <w:rFonts w:ascii="Arial" w:hAnsi="Arial" w:cs="Arial"/>
                <w:szCs w:val="18"/>
              </w:rPr>
              <w:t>Comm, HOPE - Adult</w:t>
            </w:r>
          </w:p>
        </w:tc>
      </w:tr>
      <w:tr w:rsidR="003E6EF9" w:rsidRPr="001B1375" w14:paraId="35ABA534" w14:textId="77777777" w:rsidTr="000E3419">
        <w:tc>
          <w:tcPr>
            <w:tcW w:w="1413" w:type="dxa"/>
            <w:gridSpan w:val="3"/>
          </w:tcPr>
          <w:p w14:paraId="73FABBD2" w14:textId="77777777" w:rsidR="003E6EF9" w:rsidRPr="00393748" w:rsidRDefault="003E6EF9"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75045DAC" w14:textId="19501DE9" w:rsidR="003E6EF9" w:rsidRDefault="003E6EF9" w:rsidP="00D87404">
            <w:pPr>
              <w:spacing w:after="0"/>
              <w:rPr>
                <w:rFonts w:eastAsia="Arial Unicode MS" w:cs="Arial"/>
                <w:sz w:val="18"/>
                <w:szCs w:val="18"/>
              </w:rPr>
            </w:pPr>
            <w:r>
              <w:rPr>
                <w:rFonts w:eastAsia="Arial Unicode MS" w:cs="Arial"/>
                <w:sz w:val="18"/>
                <w:szCs w:val="18"/>
              </w:rPr>
              <w:t>CSD3</w:t>
            </w:r>
          </w:p>
        </w:tc>
        <w:tc>
          <w:tcPr>
            <w:tcW w:w="7060" w:type="dxa"/>
            <w:gridSpan w:val="5"/>
            <w:vAlign w:val="bottom"/>
          </w:tcPr>
          <w:p w14:paraId="438A8F63" w14:textId="6E0C5A0C" w:rsidR="003E6EF9" w:rsidRDefault="003E6EF9" w:rsidP="00D87404">
            <w:pPr>
              <w:pStyle w:val="IMSTemplatecontent"/>
              <w:spacing w:before="0" w:after="0"/>
              <w:rPr>
                <w:rFonts w:ascii="Arial" w:hAnsi="Arial" w:cs="Arial"/>
                <w:szCs w:val="18"/>
              </w:rPr>
            </w:pPr>
            <w:r>
              <w:rPr>
                <w:rFonts w:ascii="Arial" w:hAnsi="Arial" w:cs="Arial"/>
                <w:szCs w:val="18"/>
              </w:rPr>
              <w:t>Comm, Clin Specialist Dementia (SDCP) - Aged</w:t>
            </w:r>
          </w:p>
        </w:tc>
      </w:tr>
      <w:tr w:rsidR="0043661F" w:rsidRPr="001B1375" w14:paraId="6E0CFC21" w14:textId="77777777" w:rsidTr="000E3419">
        <w:tc>
          <w:tcPr>
            <w:tcW w:w="1413" w:type="dxa"/>
            <w:gridSpan w:val="3"/>
          </w:tcPr>
          <w:p w14:paraId="78E8B726" w14:textId="77777777" w:rsidR="0043661F" w:rsidRPr="00393748" w:rsidRDefault="0043661F"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12C7334E" w14:textId="371D7D8B" w:rsidR="0043661F" w:rsidRPr="000E3419" w:rsidRDefault="0043661F" w:rsidP="00D87404">
            <w:pPr>
              <w:spacing w:after="0"/>
              <w:rPr>
                <w:rFonts w:eastAsia="Arial Unicode MS" w:cs="Arial"/>
                <w:sz w:val="18"/>
                <w:szCs w:val="18"/>
              </w:rPr>
            </w:pPr>
            <w:r>
              <w:rPr>
                <w:rFonts w:eastAsia="Arial Unicode MS" w:cs="Arial"/>
                <w:sz w:val="18"/>
                <w:szCs w:val="18"/>
              </w:rPr>
              <w:t>CSE1</w:t>
            </w:r>
          </w:p>
        </w:tc>
        <w:tc>
          <w:tcPr>
            <w:tcW w:w="7060" w:type="dxa"/>
            <w:gridSpan w:val="5"/>
            <w:vAlign w:val="bottom"/>
          </w:tcPr>
          <w:p w14:paraId="7F07EC9B" w14:textId="371AD8E6" w:rsidR="0043661F" w:rsidRPr="000E3419" w:rsidRDefault="0043661F" w:rsidP="00D87404">
            <w:pPr>
              <w:pStyle w:val="IMSTemplatecontent"/>
              <w:spacing w:before="0" w:after="0"/>
              <w:rPr>
                <w:rFonts w:ascii="Arial" w:hAnsi="Arial" w:cs="Arial"/>
                <w:szCs w:val="18"/>
              </w:rPr>
            </w:pPr>
            <w:r>
              <w:rPr>
                <w:rFonts w:ascii="Arial" w:hAnsi="Arial" w:cs="Arial"/>
                <w:szCs w:val="18"/>
              </w:rPr>
              <w:t>Comm, Public Health Emergency Use, C&amp;A</w:t>
            </w:r>
          </w:p>
        </w:tc>
      </w:tr>
      <w:tr w:rsidR="0043661F" w:rsidRPr="001B1375" w14:paraId="51BD3CB2" w14:textId="77777777" w:rsidTr="000E3419">
        <w:tc>
          <w:tcPr>
            <w:tcW w:w="1413" w:type="dxa"/>
            <w:gridSpan w:val="3"/>
          </w:tcPr>
          <w:p w14:paraId="66461543" w14:textId="77777777" w:rsidR="0043661F" w:rsidRPr="00393748" w:rsidRDefault="0043661F"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29AA8B8D" w14:textId="6865F424" w:rsidR="0043661F" w:rsidRPr="000E3419" w:rsidRDefault="0043661F" w:rsidP="00D87404">
            <w:pPr>
              <w:spacing w:after="0"/>
              <w:rPr>
                <w:rFonts w:eastAsia="Arial Unicode MS" w:cs="Arial"/>
                <w:sz w:val="18"/>
                <w:szCs w:val="18"/>
              </w:rPr>
            </w:pPr>
            <w:r>
              <w:rPr>
                <w:rFonts w:eastAsia="Arial Unicode MS" w:cs="Arial"/>
                <w:sz w:val="18"/>
                <w:szCs w:val="18"/>
              </w:rPr>
              <w:t>CSE2</w:t>
            </w:r>
          </w:p>
        </w:tc>
        <w:tc>
          <w:tcPr>
            <w:tcW w:w="7060" w:type="dxa"/>
            <w:gridSpan w:val="5"/>
            <w:vAlign w:val="bottom"/>
          </w:tcPr>
          <w:p w14:paraId="0EB85C65" w14:textId="4E5495CD" w:rsidR="0043661F" w:rsidRPr="000E3419" w:rsidRDefault="0043661F" w:rsidP="00D87404">
            <w:pPr>
              <w:pStyle w:val="IMSTemplatecontent"/>
              <w:spacing w:before="0" w:after="0"/>
              <w:rPr>
                <w:rFonts w:ascii="Arial" w:hAnsi="Arial" w:cs="Arial"/>
                <w:szCs w:val="18"/>
              </w:rPr>
            </w:pPr>
            <w:r>
              <w:rPr>
                <w:rFonts w:ascii="Arial" w:hAnsi="Arial" w:cs="Arial"/>
                <w:szCs w:val="18"/>
              </w:rPr>
              <w:t>Comm, Public Health Emergency Use, Adult</w:t>
            </w:r>
          </w:p>
        </w:tc>
      </w:tr>
      <w:tr w:rsidR="0043661F" w:rsidRPr="001B1375" w14:paraId="6EF35B38" w14:textId="77777777" w:rsidTr="000E3419">
        <w:tc>
          <w:tcPr>
            <w:tcW w:w="1413" w:type="dxa"/>
            <w:gridSpan w:val="3"/>
          </w:tcPr>
          <w:p w14:paraId="4DCC752A" w14:textId="77777777" w:rsidR="0043661F" w:rsidRPr="00393748" w:rsidRDefault="0043661F"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37B7A38D" w14:textId="4413F545" w:rsidR="0043661F" w:rsidRPr="000E3419" w:rsidRDefault="0043661F" w:rsidP="00D87404">
            <w:pPr>
              <w:spacing w:after="0"/>
              <w:rPr>
                <w:rFonts w:eastAsia="Arial Unicode MS" w:cs="Arial"/>
                <w:sz w:val="18"/>
                <w:szCs w:val="18"/>
              </w:rPr>
            </w:pPr>
            <w:r>
              <w:rPr>
                <w:rFonts w:eastAsia="Arial Unicode MS" w:cs="Arial"/>
                <w:sz w:val="18"/>
                <w:szCs w:val="18"/>
              </w:rPr>
              <w:t>CSE3</w:t>
            </w:r>
          </w:p>
        </w:tc>
        <w:tc>
          <w:tcPr>
            <w:tcW w:w="7060" w:type="dxa"/>
            <w:gridSpan w:val="5"/>
            <w:vAlign w:val="bottom"/>
          </w:tcPr>
          <w:p w14:paraId="1B0A2327" w14:textId="353D4D02" w:rsidR="0043661F" w:rsidRPr="000E3419" w:rsidRDefault="0043661F" w:rsidP="00D87404">
            <w:pPr>
              <w:pStyle w:val="IMSTemplatecontent"/>
              <w:spacing w:before="0" w:after="0"/>
              <w:rPr>
                <w:rFonts w:ascii="Arial" w:hAnsi="Arial" w:cs="Arial"/>
                <w:szCs w:val="18"/>
              </w:rPr>
            </w:pPr>
            <w:r>
              <w:rPr>
                <w:rFonts w:ascii="Arial" w:hAnsi="Arial" w:cs="Arial"/>
                <w:szCs w:val="18"/>
              </w:rPr>
              <w:t>Comm, Public Health Emergency Use, Aged</w:t>
            </w:r>
          </w:p>
        </w:tc>
      </w:tr>
      <w:tr w:rsidR="00D87404" w:rsidRPr="001B1375" w14:paraId="56AF7410" w14:textId="77777777" w:rsidTr="000E3419">
        <w:tc>
          <w:tcPr>
            <w:tcW w:w="1413" w:type="dxa"/>
            <w:gridSpan w:val="3"/>
          </w:tcPr>
          <w:p w14:paraId="0E65C419" w14:textId="77777777" w:rsidR="00D87404" w:rsidRPr="00393748" w:rsidRDefault="00D87404"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7120B5B1" w14:textId="143793FC" w:rsidR="00D87404" w:rsidRPr="000E3419" w:rsidRDefault="00D87404" w:rsidP="00D87404">
            <w:pPr>
              <w:spacing w:after="0"/>
              <w:rPr>
                <w:rFonts w:eastAsia="Arial Unicode MS" w:cs="Arial"/>
                <w:sz w:val="18"/>
                <w:szCs w:val="18"/>
              </w:rPr>
            </w:pPr>
            <w:r w:rsidRPr="000E3419">
              <w:rPr>
                <w:rFonts w:eastAsia="Arial Unicode MS" w:cs="Arial"/>
                <w:sz w:val="18"/>
                <w:szCs w:val="18"/>
              </w:rPr>
              <w:t>CSV1</w:t>
            </w:r>
          </w:p>
        </w:tc>
        <w:tc>
          <w:tcPr>
            <w:tcW w:w="7060" w:type="dxa"/>
            <w:gridSpan w:val="5"/>
            <w:vAlign w:val="bottom"/>
          </w:tcPr>
          <w:p w14:paraId="0EE73380" w14:textId="03868DE4" w:rsidR="00D87404" w:rsidRPr="000E3419" w:rsidRDefault="00D87404" w:rsidP="00D87404">
            <w:pPr>
              <w:pStyle w:val="IMSTemplatecontent"/>
              <w:spacing w:before="0" w:after="0"/>
              <w:rPr>
                <w:rFonts w:ascii="Arial" w:hAnsi="Arial" w:cs="Arial"/>
                <w:szCs w:val="18"/>
              </w:rPr>
            </w:pPr>
            <w:r w:rsidRPr="000E3419">
              <w:rPr>
                <w:rFonts w:ascii="Arial" w:hAnsi="Arial" w:cs="Arial"/>
                <w:szCs w:val="18"/>
              </w:rPr>
              <w:t>Com</w:t>
            </w:r>
            <w:r w:rsidR="00870AB2" w:rsidRPr="000E3419">
              <w:rPr>
                <w:rFonts w:ascii="Arial" w:hAnsi="Arial" w:cs="Arial"/>
                <w:szCs w:val="18"/>
              </w:rPr>
              <w:t>m</w:t>
            </w:r>
            <w:r w:rsidRPr="000E3419">
              <w:rPr>
                <w:rFonts w:ascii="Arial" w:hAnsi="Arial" w:cs="Arial"/>
                <w:szCs w:val="18"/>
              </w:rPr>
              <w:t>, Clin Specialist Family Violence – C&amp;A</w:t>
            </w:r>
          </w:p>
        </w:tc>
      </w:tr>
      <w:tr w:rsidR="00C97AC1" w:rsidRPr="001B1375" w14:paraId="0043E37E" w14:textId="77777777" w:rsidTr="000E3419">
        <w:tc>
          <w:tcPr>
            <w:tcW w:w="1413" w:type="dxa"/>
            <w:gridSpan w:val="3"/>
          </w:tcPr>
          <w:p w14:paraId="5B3D75C6" w14:textId="77777777" w:rsidR="00C97AC1" w:rsidRPr="00393748" w:rsidRDefault="00C97AC1"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5FDC08DD" w14:textId="63A1FAE3" w:rsidR="00C97AC1" w:rsidRPr="000E3419" w:rsidRDefault="00C97AC1" w:rsidP="00D87404">
            <w:pPr>
              <w:spacing w:after="0"/>
              <w:rPr>
                <w:rFonts w:eastAsia="Arial Unicode MS" w:cs="Arial"/>
                <w:sz w:val="18"/>
                <w:szCs w:val="18"/>
              </w:rPr>
            </w:pPr>
            <w:r w:rsidRPr="000E3419">
              <w:rPr>
                <w:rFonts w:eastAsia="Arial Unicode MS" w:cs="Arial"/>
                <w:sz w:val="18"/>
                <w:szCs w:val="18"/>
              </w:rPr>
              <w:t>CSV2</w:t>
            </w:r>
          </w:p>
        </w:tc>
        <w:tc>
          <w:tcPr>
            <w:tcW w:w="7060" w:type="dxa"/>
            <w:gridSpan w:val="5"/>
            <w:vAlign w:val="bottom"/>
          </w:tcPr>
          <w:p w14:paraId="174D019F" w14:textId="1DCB80F6" w:rsidR="00C97AC1" w:rsidRPr="000E3419" w:rsidRDefault="00C97AC1" w:rsidP="00D87404">
            <w:pPr>
              <w:pStyle w:val="IMSTemplatecontent"/>
              <w:spacing w:before="0" w:after="0"/>
              <w:rPr>
                <w:rFonts w:ascii="Arial" w:hAnsi="Arial" w:cs="Arial"/>
                <w:szCs w:val="18"/>
              </w:rPr>
            </w:pPr>
            <w:r w:rsidRPr="000E3419">
              <w:rPr>
                <w:rFonts w:ascii="Arial" w:hAnsi="Arial" w:cs="Arial"/>
                <w:szCs w:val="18"/>
              </w:rPr>
              <w:t>Comm, Clin specialist Family Violence - Adult</w:t>
            </w:r>
          </w:p>
        </w:tc>
      </w:tr>
      <w:tr w:rsidR="00C97AC1" w:rsidRPr="001B1375" w14:paraId="0BBF9E57" w14:textId="77777777" w:rsidTr="000E3419">
        <w:tc>
          <w:tcPr>
            <w:tcW w:w="1413" w:type="dxa"/>
            <w:gridSpan w:val="3"/>
          </w:tcPr>
          <w:p w14:paraId="43142496" w14:textId="77777777" w:rsidR="00C97AC1" w:rsidRPr="00393748" w:rsidRDefault="00C97AC1"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vAlign w:val="bottom"/>
          </w:tcPr>
          <w:p w14:paraId="76CC6576" w14:textId="771F8590" w:rsidR="00C97AC1" w:rsidRPr="000E3419" w:rsidRDefault="00C97AC1" w:rsidP="00D87404">
            <w:pPr>
              <w:spacing w:after="0"/>
              <w:rPr>
                <w:rFonts w:eastAsia="Arial Unicode MS" w:cs="Arial"/>
                <w:sz w:val="18"/>
                <w:szCs w:val="18"/>
              </w:rPr>
            </w:pPr>
            <w:r w:rsidRPr="000E3419">
              <w:rPr>
                <w:rFonts w:eastAsia="Arial Unicode MS" w:cs="Arial"/>
                <w:sz w:val="18"/>
                <w:szCs w:val="18"/>
              </w:rPr>
              <w:t>CSV3</w:t>
            </w:r>
          </w:p>
        </w:tc>
        <w:tc>
          <w:tcPr>
            <w:tcW w:w="7060" w:type="dxa"/>
            <w:gridSpan w:val="5"/>
            <w:vAlign w:val="bottom"/>
          </w:tcPr>
          <w:p w14:paraId="1A5D6385" w14:textId="423D8D4C" w:rsidR="00C97AC1" w:rsidRPr="000E3419" w:rsidRDefault="00C97AC1" w:rsidP="00D87404">
            <w:pPr>
              <w:pStyle w:val="IMSTemplatecontent"/>
              <w:spacing w:before="0" w:after="0"/>
              <w:rPr>
                <w:rFonts w:ascii="Arial" w:hAnsi="Arial" w:cs="Arial"/>
                <w:szCs w:val="18"/>
              </w:rPr>
            </w:pPr>
            <w:r w:rsidRPr="000E3419">
              <w:rPr>
                <w:rFonts w:ascii="Arial" w:hAnsi="Arial" w:cs="Arial"/>
                <w:szCs w:val="18"/>
              </w:rPr>
              <w:t>Comm, Clin specialist Family Violence - Aged</w:t>
            </w:r>
          </w:p>
        </w:tc>
      </w:tr>
      <w:tr w:rsidR="00D87404" w:rsidRPr="001B1375" w14:paraId="0DCB52F5" w14:textId="77777777" w:rsidTr="000E3419">
        <w:tc>
          <w:tcPr>
            <w:tcW w:w="1413" w:type="dxa"/>
            <w:gridSpan w:val="3"/>
            <w:tcBorders>
              <w:bottom w:val="single" w:sz="4" w:space="0" w:color="auto"/>
            </w:tcBorders>
          </w:tcPr>
          <w:p w14:paraId="7A0E8186" w14:textId="77777777" w:rsidR="00D87404" w:rsidRPr="00393748" w:rsidRDefault="00D87404" w:rsidP="00D87404">
            <w:pPr>
              <w:keepNext/>
              <w:keepLines/>
              <w:overflowPunct w:val="0"/>
              <w:autoSpaceDE w:val="0"/>
              <w:autoSpaceDN w:val="0"/>
              <w:adjustRightInd w:val="0"/>
              <w:spacing w:after="0" w:line="240" w:lineRule="atLeast"/>
              <w:textAlignment w:val="baseline"/>
              <w:rPr>
                <w:rFonts w:cs="Arial"/>
                <w:b/>
                <w:i/>
                <w:sz w:val="18"/>
                <w:szCs w:val="18"/>
              </w:rPr>
            </w:pPr>
          </w:p>
        </w:tc>
        <w:tc>
          <w:tcPr>
            <w:tcW w:w="1134" w:type="dxa"/>
            <w:gridSpan w:val="3"/>
            <w:tcBorders>
              <w:bottom w:val="single" w:sz="4" w:space="0" w:color="auto"/>
            </w:tcBorders>
            <w:vAlign w:val="bottom"/>
          </w:tcPr>
          <w:p w14:paraId="198BE8BF" w14:textId="77777777" w:rsidR="00D87404" w:rsidRPr="000E3419" w:rsidRDefault="00D87404" w:rsidP="00D87404">
            <w:pPr>
              <w:spacing w:after="0"/>
              <w:rPr>
                <w:rFonts w:eastAsia="Arial Unicode MS" w:cs="Arial"/>
                <w:sz w:val="18"/>
                <w:szCs w:val="18"/>
              </w:rPr>
            </w:pPr>
            <w:r w:rsidRPr="000E3419">
              <w:rPr>
                <w:rFonts w:eastAsia="Arial Unicode MS" w:cs="Arial"/>
                <w:sz w:val="18"/>
                <w:szCs w:val="18"/>
              </w:rPr>
              <w:t>CT3</w:t>
            </w:r>
          </w:p>
        </w:tc>
        <w:tc>
          <w:tcPr>
            <w:tcW w:w="7060" w:type="dxa"/>
            <w:gridSpan w:val="5"/>
            <w:tcBorders>
              <w:bottom w:val="single" w:sz="4" w:space="0" w:color="auto"/>
            </w:tcBorders>
          </w:tcPr>
          <w:p w14:paraId="276CA38E" w14:textId="77777777" w:rsidR="00D87404" w:rsidRPr="000E3419" w:rsidRDefault="00D87404" w:rsidP="00D87404">
            <w:pPr>
              <w:spacing w:after="0" w:line="270" w:lineRule="atLeast"/>
              <w:rPr>
                <w:rFonts w:eastAsia="Times" w:cs="Arial"/>
                <w:sz w:val="18"/>
                <w:szCs w:val="18"/>
              </w:rPr>
            </w:pPr>
            <w:r w:rsidRPr="000E3419">
              <w:rPr>
                <w:rFonts w:cs="Arial"/>
                <w:sz w:val="18"/>
                <w:szCs w:val="18"/>
              </w:rPr>
              <w:t>Comm, Intensive Community Treatment – Aged Persons</w:t>
            </w:r>
          </w:p>
        </w:tc>
      </w:tr>
      <w:tr w:rsidR="00D87404" w:rsidRPr="001B1375" w14:paraId="269E8978" w14:textId="77777777" w:rsidTr="000E3419">
        <w:tc>
          <w:tcPr>
            <w:tcW w:w="1413" w:type="dxa"/>
            <w:gridSpan w:val="3"/>
            <w:tcBorders>
              <w:top w:val="single" w:sz="4" w:space="0" w:color="auto"/>
              <w:bottom w:val="single" w:sz="4" w:space="0" w:color="auto"/>
            </w:tcBorders>
          </w:tcPr>
          <w:p w14:paraId="4C3A48B6" w14:textId="77777777" w:rsidR="00D87404" w:rsidRPr="00393748" w:rsidRDefault="00D87404" w:rsidP="00D87404">
            <w:pPr>
              <w:spacing w:after="0" w:line="270" w:lineRule="atLeast"/>
              <w:rPr>
                <w:rFonts w:eastAsia="Times" w:cs="Arial"/>
                <w:b/>
                <w:bCs/>
                <w:sz w:val="18"/>
                <w:szCs w:val="18"/>
              </w:rPr>
            </w:pPr>
            <w:r w:rsidRPr="00393748">
              <w:rPr>
                <w:rFonts w:eastAsia="Times" w:cs="Arial"/>
                <w:b/>
                <w:bCs/>
                <w:sz w:val="18"/>
                <w:szCs w:val="18"/>
              </w:rPr>
              <w:t>Guide for use</w:t>
            </w:r>
          </w:p>
        </w:tc>
        <w:tc>
          <w:tcPr>
            <w:tcW w:w="8194" w:type="dxa"/>
            <w:gridSpan w:val="8"/>
            <w:tcBorders>
              <w:top w:val="single" w:sz="4" w:space="0" w:color="auto"/>
              <w:bottom w:val="single" w:sz="4" w:space="0" w:color="auto"/>
            </w:tcBorders>
          </w:tcPr>
          <w:p w14:paraId="5565AA51" w14:textId="7E993F77" w:rsidR="00D87404" w:rsidRDefault="00D87404" w:rsidP="00D87404">
            <w:pPr>
              <w:pStyle w:val="Table-bodycodeset"/>
              <w:tabs>
                <w:tab w:val="left" w:pos="740"/>
              </w:tabs>
              <w:spacing w:after="0"/>
              <w:ind w:left="740" w:hanging="740"/>
              <w:rPr>
                <w:rFonts w:ascii="Arial" w:hAnsi="Arial" w:cs="Arial"/>
                <w:iCs/>
                <w:szCs w:val="18"/>
              </w:rPr>
            </w:pPr>
            <w:r w:rsidRPr="000E3419">
              <w:rPr>
                <w:rFonts w:ascii="Arial" w:hAnsi="Arial" w:cs="Arial"/>
                <w:iCs/>
                <w:szCs w:val="18"/>
              </w:rPr>
              <w:t>A20</w:t>
            </w:r>
            <w:r w:rsidR="00D316C4" w:rsidRPr="000E3419">
              <w:rPr>
                <w:rFonts w:ascii="Arial" w:hAnsi="Arial" w:cs="Arial"/>
                <w:iCs/>
                <w:szCs w:val="18"/>
              </w:rPr>
              <w:t xml:space="preserve">          Acute General Adult</w:t>
            </w:r>
          </w:p>
          <w:p w14:paraId="047FC6B9" w14:textId="77777777" w:rsidR="007C61C9" w:rsidRDefault="007C61C9" w:rsidP="00D87404">
            <w:pPr>
              <w:pStyle w:val="Table-bodycodeset"/>
              <w:tabs>
                <w:tab w:val="left" w:pos="740"/>
              </w:tabs>
              <w:spacing w:after="0"/>
              <w:ind w:left="740" w:hanging="740"/>
              <w:rPr>
                <w:rFonts w:ascii="Arial" w:hAnsi="Arial" w:cs="Arial"/>
                <w:iCs/>
                <w:szCs w:val="18"/>
              </w:rPr>
            </w:pPr>
          </w:p>
          <w:p w14:paraId="3F7DC775" w14:textId="31E0A4B2" w:rsidR="007C61C9" w:rsidRPr="000E3419" w:rsidRDefault="007C61C9" w:rsidP="00D87404">
            <w:pPr>
              <w:pStyle w:val="Table-bodycodeset"/>
              <w:tabs>
                <w:tab w:val="left" w:pos="740"/>
              </w:tabs>
              <w:spacing w:after="0"/>
              <w:ind w:left="740" w:hanging="740"/>
              <w:rPr>
                <w:rFonts w:ascii="Arial" w:hAnsi="Arial" w:cs="Arial"/>
                <w:iCs/>
                <w:szCs w:val="18"/>
              </w:rPr>
            </w:pPr>
            <w:r>
              <w:rPr>
                <w:rFonts w:ascii="Arial" w:hAnsi="Arial" w:cs="Arial"/>
                <w:iCs/>
                <w:szCs w:val="18"/>
              </w:rPr>
              <w:t>A21          Acute HITH General Adult</w:t>
            </w:r>
          </w:p>
          <w:p w14:paraId="5A44D39D" w14:textId="77777777" w:rsidR="00D87404" w:rsidRPr="000E3419" w:rsidRDefault="00D87404" w:rsidP="00D87404">
            <w:pPr>
              <w:pStyle w:val="Table-bodycodeset"/>
              <w:tabs>
                <w:tab w:val="left" w:pos="740"/>
              </w:tabs>
              <w:spacing w:after="0"/>
              <w:ind w:left="740" w:hanging="740"/>
              <w:rPr>
                <w:rFonts w:ascii="Arial" w:hAnsi="Arial" w:cs="Arial"/>
                <w:iCs/>
                <w:szCs w:val="18"/>
              </w:rPr>
            </w:pPr>
          </w:p>
          <w:p w14:paraId="7304416F" w14:textId="7B21C9BA" w:rsidR="00D87404" w:rsidRPr="000E3419" w:rsidRDefault="00D87404" w:rsidP="00D87404">
            <w:pPr>
              <w:pStyle w:val="Table-bodycodeset"/>
              <w:tabs>
                <w:tab w:val="left" w:pos="740"/>
              </w:tabs>
              <w:spacing w:after="0"/>
              <w:ind w:left="740" w:hanging="740"/>
              <w:rPr>
                <w:rFonts w:ascii="Arial" w:hAnsi="Arial" w:cs="Arial"/>
                <w:iCs/>
                <w:szCs w:val="18"/>
              </w:rPr>
            </w:pPr>
            <w:r w:rsidRPr="000E3419">
              <w:rPr>
                <w:rFonts w:ascii="Arial" w:hAnsi="Arial" w:cs="Arial"/>
                <w:iCs/>
                <w:szCs w:val="18"/>
              </w:rPr>
              <w:t>A22</w:t>
            </w:r>
            <w:r w:rsidRPr="000E3419">
              <w:rPr>
                <w:rFonts w:ascii="Arial" w:hAnsi="Arial" w:cs="Arial"/>
                <w:iCs/>
                <w:szCs w:val="18"/>
              </w:rPr>
              <w:tab/>
              <w:t xml:space="preserve">Comm, Psychiatric Assessment &amp; Planning Unit </w:t>
            </w:r>
          </w:p>
          <w:p w14:paraId="3FD84E34" w14:textId="77777777" w:rsidR="00D87404" w:rsidRPr="000E3419" w:rsidRDefault="00D87404" w:rsidP="00D87404">
            <w:pPr>
              <w:pStyle w:val="Table-bodycodeset"/>
              <w:tabs>
                <w:tab w:val="left" w:pos="740"/>
              </w:tabs>
              <w:spacing w:after="0"/>
              <w:ind w:left="740" w:hanging="740"/>
              <w:rPr>
                <w:rFonts w:ascii="Arial" w:hAnsi="Arial" w:cs="Arial"/>
                <w:iCs/>
                <w:szCs w:val="18"/>
              </w:rPr>
            </w:pPr>
          </w:p>
          <w:p w14:paraId="054F3EEE" w14:textId="32B94590"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CA1</w:t>
            </w:r>
            <w:r w:rsidRPr="000E3419">
              <w:rPr>
                <w:rFonts w:ascii="Arial" w:hAnsi="Arial" w:cs="Arial"/>
                <w:iCs/>
                <w:szCs w:val="18"/>
              </w:rPr>
              <w:tab/>
            </w:r>
            <w:r w:rsidRPr="000E3419">
              <w:rPr>
                <w:rFonts w:ascii="Arial" w:hAnsi="Arial" w:cs="Arial"/>
                <w:szCs w:val="18"/>
              </w:rPr>
              <w:t>Comm, CATT – Child &amp; Adolescent: A Crisis and Assessment Treatment Team (CATT) community setting program with a child and adolescent (0-18) focus</w:t>
            </w:r>
          </w:p>
          <w:p w14:paraId="08AE83BA"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4C2DF0D3" w14:textId="2A0024F4"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CA2</w:t>
            </w:r>
            <w:r w:rsidRPr="000E3419">
              <w:rPr>
                <w:rFonts w:ascii="Arial" w:hAnsi="Arial" w:cs="Arial"/>
                <w:iCs/>
                <w:szCs w:val="18"/>
              </w:rPr>
              <w:tab/>
            </w:r>
            <w:r w:rsidRPr="000E3419">
              <w:rPr>
                <w:rFonts w:ascii="Arial" w:hAnsi="Arial" w:cs="Arial"/>
                <w:szCs w:val="18"/>
              </w:rPr>
              <w:t>Comm, CAT – Adult: A crisis and assessment treatment team (CATT) community setting program with an adult (18-64) focus</w:t>
            </w:r>
          </w:p>
          <w:p w14:paraId="629668D3"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197CA99E" w14:textId="3F404BBB"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CA3</w:t>
            </w:r>
            <w:r w:rsidRPr="000E3419">
              <w:rPr>
                <w:rFonts w:ascii="Arial" w:hAnsi="Arial" w:cs="Arial"/>
                <w:iCs/>
                <w:szCs w:val="18"/>
              </w:rPr>
              <w:tab/>
            </w:r>
            <w:r w:rsidRPr="000E3419">
              <w:rPr>
                <w:rFonts w:ascii="Arial" w:hAnsi="Arial" w:cs="Arial"/>
                <w:szCs w:val="18"/>
              </w:rPr>
              <w:t>Comm, CATT - Aged Persons: A crisis and assessment treatment team (CATT) community setting program with an aged (65+) focus</w:t>
            </w:r>
          </w:p>
          <w:p w14:paraId="20A6200C"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5E83D981" w14:textId="20284168"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CC1</w:t>
            </w:r>
            <w:r w:rsidRPr="000E3419">
              <w:rPr>
                <w:rFonts w:ascii="Arial" w:hAnsi="Arial" w:cs="Arial"/>
                <w:iCs/>
                <w:szCs w:val="18"/>
              </w:rPr>
              <w:tab/>
            </w:r>
            <w:r w:rsidRPr="000E3419">
              <w:rPr>
                <w:rFonts w:ascii="Arial" w:hAnsi="Arial" w:cs="Arial"/>
                <w:szCs w:val="18"/>
              </w:rPr>
              <w:t>Comm, CAMHS: A generic child and adolescent community setting program</w:t>
            </w:r>
          </w:p>
          <w:p w14:paraId="4361EC7A"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033C122B" w14:textId="77777777"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CC2</w:t>
            </w:r>
            <w:r w:rsidRPr="000E3419">
              <w:rPr>
                <w:rFonts w:ascii="Arial" w:hAnsi="Arial" w:cs="Arial"/>
                <w:iCs/>
                <w:szCs w:val="18"/>
              </w:rPr>
              <w:tab/>
            </w:r>
            <w:r w:rsidRPr="000E3419">
              <w:rPr>
                <w:rFonts w:ascii="Arial" w:hAnsi="Arial" w:cs="Arial"/>
                <w:szCs w:val="18"/>
              </w:rPr>
              <w:t>Comm, Continuing Care – Adult: A continuing care team community setting program with an adult (18-64) focus.</w:t>
            </w:r>
          </w:p>
          <w:p w14:paraId="3291A91B" w14:textId="1EB9D8EB"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CC3</w:t>
            </w:r>
            <w:r w:rsidRPr="000E3419">
              <w:rPr>
                <w:rFonts w:ascii="Arial" w:hAnsi="Arial" w:cs="Arial"/>
                <w:iCs/>
                <w:szCs w:val="18"/>
              </w:rPr>
              <w:tab/>
            </w:r>
            <w:r w:rsidRPr="000E3419">
              <w:rPr>
                <w:rFonts w:ascii="Arial" w:hAnsi="Arial" w:cs="Arial"/>
                <w:szCs w:val="18"/>
              </w:rPr>
              <w:t>Comm, PGAT: A generic psychogeriatric aged community setting program</w:t>
            </w:r>
          </w:p>
          <w:p w14:paraId="5AC3659E"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19112E1B" w14:textId="151E4BB9"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CD1</w:t>
            </w:r>
            <w:r w:rsidRPr="000E3419">
              <w:rPr>
                <w:rFonts w:ascii="Arial" w:hAnsi="Arial" w:cs="Arial"/>
                <w:iCs/>
                <w:szCs w:val="18"/>
              </w:rPr>
              <w:tab/>
            </w:r>
            <w:r w:rsidRPr="000E3419">
              <w:rPr>
                <w:rFonts w:ascii="Arial" w:hAnsi="Arial" w:cs="Arial"/>
                <w:szCs w:val="18"/>
              </w:rPr>
              <w:t xml:space="preserve">Comm, </w:t>
            </w:r>
            <w:proofErr w:type="spellStart"/>
            <w:r w:rsidRPr="000E3419">
              <w:rPr>
                <w:rFonts w:ascii="Arial" w:hAnsi="Arial" w:cs="Arial"/>
                <w:szCs w:val="18"/>
              </w:rPr>
              <w:t>IntakeDuty</w:t>
            </w:r>
            <w:proofErr w:type="spellEnd"/>
            <w:r w:rsidRPr="000E3419">
              <w:rPr>
                <w:rFonts w:ascii="Arial" w:hAnsi="Arial" w:cs="Arial"/>
                <w:szCs w:val="18"/>
              </w:rPr>
              <w:t xml:space="preserve"> – Child &amp; Adolescent: An Intake duty team community setting program with a child and adolescent (0-18) focus</w:t>
            </w:r>
          </w:p>
          <w:p w14:paraId="464BAC35"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43227C41" w14:textId="601A4957"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CD2</w:t>
            </w:r>
            <w:r w:rsidRPr="000E3419">
              <w:rPr>
                <w:rFonts w:ascii="Arial" w:hAnsi="Arial" w:cs="Arial"/>
                <w:iCs/>
                <w:szCs w:val="18"/>
              </w:rPr>
              <w:tab/>
            </w:r>
            <w:r w:rsidRPr="000E3419">
              <w:rPr>
                <w:rFonts w:ascii="Arial" w:hAnsi="Arial" w:cs="Arial"/>
                <w:szCs w:val="18"/>
              </w:rPr>
              <w:t xml:space="preserve">Comm, </w:t>
            </w:r>
            <w:proofErr w:type="spellStart"/>
            <w:r w:rsidRPr="000E3419">
              <w:rPr>
                <w:rFonts w:ascii="Arial" w:hAnsi="Arial" w:cs="Arial"/>
                <w:szCs w:val="18"/>
              </w:rPr>
              <w:t>IntakeDuty</w:t>
            </w:r>
            <w:proofErr w:type="spellEnd"/>
            <w:r w:rsidRPr="000E3419">
              <w:rPr>
                <w:rFonts w:ascii="Arial" w:hAnsi="Arial" w:cs="Arial"/>
                <w:szCs w:val="18"/>
              </w:rPr>
              <w:t xml:space="preserve"> – Adult: An intake duty team community setting program with an adult (18-64) focus</w:t>
            </w:r>
          </w:p>
          <w:p w14:paraId="6B7C7182"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1D05972B" w14:textId="201B7F71"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CD3</w:t>
            </w:r>
            <w:r w:rsidRPr="000E3419">
              <w:rPr>
                <w:rFonts w:ascii="Arial" w:hAnsi="Arial" w:cs="Arial"/>
                <w:iCs/>
                <w:szCs w:val="18"/>
              </w:rPr>
              <w:tab/>
            </w:r>
            <w:r w:rsidRPr="000E3419">
              <w:rPr>
                <w:rFonts w:ascii="Arial" w:hAnsi="Arial" w:cs="Arial"/>
                <w:szCs w:val="18"/>
              </w:rPr>
              <w:t xml:space="preserve">Comm, </w:t>
            </w:r>
            <w:proofErr w:type="spellStart"/>
            <w:r w:rsidRPr="000E3419">
              <w:rPr>
                <w:rFonts w:ascii="Arial" w:hAnsi="Arial" w:cs="Arial"/>
                <w:szCs w:val="18"/>
              </w:rPr>
              <w:t>IntakeDuty</w:t>
            </w:r>
            <w:proofErr w:type="spellEnd"/>
            <w:r w:rsidRPr="000E3419">
              <w:rPr>
                <w:rFonts w:ascii="Arial" w:hAnsi="Arial" w:cs="Arial"/>
                <w:szCs w:val="18"/>
              </w:rPr>
              <w:t xml:space="preserve"> – Aged Persons: An intake duty team community setting program with an aged (65+) focus</w:t>
            </w:r>
          </w:p>
          <w:p w14:paraId="59F4C53A" w14:textId="17840F23" w:rsidR="00D87404" w:rsidRPr="000E3419" w:rsidRDefault="002403C0" w:rsidP="00D87404">
            <w:pPr>
              <w:pStyle w:val="Table-bodycodeset"/>
              <w:tabs>
                <w:tab w:val="left" w:pos="740"/>
              </w:tabs>
              <w:spacing w:after="0"/>
              <w:ind w:left="740" w:hanging="740"/>
              <w:rPr>
                <w:rFonts w:ascii="Arial" w:hAnsi="Arial" w:cs="Arial"/>
                <w:szCs w:val="18"/>
              </w:rPr>
            </w:pPr>
            <w:r w:rsidRPr="000E3419">
              <w:rPr>
                <w:rFonts w:ascii="Arial" w:hAnsi="Arial" w:cs="Arial"/>
                <w:szCs w:val="18"/>
              </w:rPr>
              <w:t xml:space="preserve">CF1        Comm, </w:t>
            </w:r>
            <w:proofErr w:type="spellStart"/>
            <w:r w:rsidRPr="000E3419">
              <w:rPr>
                <w:rFonts w:ascii="Arial" w:hAnsi="Arial" w:cs="Arial"/>
                <w:szCs w:val="18"/>
              </w:rPr>
              <w:t>FaPMI</w:t>
            </w:r>
            <w:proofErr w:type="spellEnd"/>
            <w:r w:rsidRPr="000E3419">
              <w:rPr>
                <w:rFonts w:ascii="Arial" w:hAnsi="Arial" w:cs="Arial"/>
                <w:szCs w:val="18"/>
              </w:rPr>
              <w:t xml:space="preserve"> – Child and Adolescent</w:t>
            </w:r>
          </w:p>
          <w:p w14:paraId="652D6CDC" w14:textId="77777777" w:rsidR="002403C0" w:rsidRPr="000E3419" w:rsidRDefault="002403C0" w:rsidP="00D87404">
            <w:pPr>
              <w:pStyle w:val="Table-bodycodeset"/>
              <w:tabs>
                <w:tab w:val="left" w:pos="740"/>
              </w:tabs>
              <w:spacing w:after="0"/>
              <w:ind w:left="740" w:hanging="740"/>
              <w:rPr>
                <w:rFonts w:ascii="Arial" w:hAnsi="Arial" w:cs="Arial"/>
                <w:szCs w:val="18"/>
              </w:rPr>
            </w:pPr>
          </w:p>
          <w:p w14:paraId="041B9E73" w14:textId="64DA3E43" w:rsidR="002403C0" w:rsidRPr="000E3419" w:rsidRDefault="002403C0" w:rsidP="00D87404">
            <w:pPr>
              <w:pStyle w:val="Table-bodycodeset"/>
              <w:tabs>
                <w:tab w:val="left" w:pos="740"/>
              </w:tabs>
              <w:spacing w:after="0"/>
              <w:ind w:left="740" w:hanging="740"/>
              <w:rPr>
                <w:rFonts w:ascii="Arial" w:hAnsi="Arial" w:cs="Arial"/>
                <w:szCs w:val="18"/>
              </w:rPr>
            </w:pPr>
            <w:r w:rsidRPr="000E3419">
              <w:rPr>
                <w:rFonts w:ascii="Arial" w:hAnsi="Arial" w:cs="Arial"/>
                <w:szCs w:val="18"/>
              </w:rPr>
              <w:t xml:space="preserve">CF2         Comm, </w:t>
            </w:r>
            <w:proofErr w:type="spellStart"/>
            <w:r w:rsidRPr="000E3419">
              <w:rPr>
                <w:rFonts w:ascii="Arial" w:hAnsi="Arial" w:cs="Arial"/>
                <w:szCs w:val="18"/>
              </w:rPr>
              <w:t>FaPMI</w:t>
            </w:r>
            <w:proofErr w:type="spellEnd"/>
            <w:r w:rsidRPr="000E3419">
              <w:rPr>
                <w:rFonts w:ascii="Arial" w:hAnsi="Arial" w:cs="Arial"/>
                <w:szCs w:val="18"/>
              </w:rPr>
              <w:t xml:space="preserve"> – Adult</w:t>
            </w:r>
          </w:p>
          <w:p w14:paraId="6ED2C4BA" w14:textId="77777777" w:rsidR="002403C0" w:rsidRPr="000E3419" w:rsidRDefault="002403C0" w:rsidP="00D87404">
            <w:pPr>
              <w:pStyle w:val="Table-bodycodeset"/>
              <w:tabs>
                <w:tab w:val="left" w:pos="740"/>
              </w:tabs>
              <w:spacing w:after="0"/>
              <w:ind w:left="740" w:hanging="740"/>
              <w:rPr>
                <w:rFonts w:ascii="Arial" w:hAnsi="Arial" w:cs="Arial"/>
                <w:szCs w:val="18"/>
              </w:rPr>
            </w:pPr>
          </w:p>
          <w:p w14:paraId="7A850005" w14:textId="1E3F1E3C"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szCs w:val="18"/>
              </w:rPr>
              <w:t xml:space="preserve">CFR1 </w:t>
            </w:r>
            <w:r w:rsidRPr="000E3419">
              <w:rPr>
                <w:rFonts w:ascii="Arial" w:hAnsi="Arial" w:cs="Arial"/>
                <w:szCs w:val="18"/>
              </w:rPr>
              <w:tab/>
              <w:t>Comm, Based Forensic – A Forensic Community Service with a Child and Adolescent (0-18) focus</w:t>
            </w:r>
          </w:p>
          <w:p w14:paraId="7677A74E"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5B5EB0E2" w14:textId="675A4E6C"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szCs w:val="18"/>
              </w:rPr>
              <w:t xml:space="preserve">CFR2 </w:t>
            </w:r>
            <w:r w:rsidRPr="000E3419">
              <w:rPr>
                <w:rFonts w:ascii="Arial" w:hAnsi="Arial" w:cs="Arial"/>
                <w:szCs w:val="18"/>
              </w:rPr>
              <w:tab/>
              <w:t>Comm, Based Forensic – A Forensic Community Service with an Adult (16-64) focus</w:t>
            </w:r>
          </w:p>
          <w:p w14:paraId="0E7F8571"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5AB4ABB0" w14:textId="4D2EEB5C"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szCs w:val="18"/>
              </w:rPr>
              <w:t xml:space="preserve">CFR3 </w:t>
            </w:r>
            <w:r w:rsidRPr="000E3419">
              <w:rPr>
                <w:rFonts w:ascii="Arial" w:hAnsi="Arial" w:cs="Arial"/>
                <w:szCs w:val="18"/>
              </w:rPr>
              <w:tab/>
              <w:t>Comm, Based Forensic – A Forensic Community Service with an Aged (65+) focus</w:t>
            </w:r>
          </w:p>
          <w:p w14:paraId="79F66258" w14:textId="77777777" w:rsidR="002403C0" w:rsidRPr="000E3419" w:rsidRDefault="002403C0" w:rsidP="00D87404">
            <w:pPr>
              <w:pStyle w:val="Table-bodycodeset"/>
              <w:tabs>
                <w:tab w:val="left" w:pos="740"/>
              </w:tabs>
              <w:spacing w:after="0"/>
              <w:ind w:left="740" w:hanging="740"/>
              <w:rPr>
                <w:rFonts w:ascii="Arial" w:hAnsi="Arial" w:cs="Arial"/>
                <w:szCs w:val="18"/>
              </w:rPr>
            </w:pPr>
          </w:p>
          <w:p w14:paraId="4B803C36" w14:textId="51668988" w:rsidR="007C61C9" w:rsidRDefault="007C61C9" w:rsidP="00D87404">
            <w:pPr>
              <w:pStyle w:val="Table-bodycodeset"/>
              <w:tabs>
                <w:tab w:val="left" w:pos="740"/>
              </w:tabs>
              <w:spacing w:after="0"/>
              <w:ind w:left="740" w:hanging="740"/>
              <w:rPr>
                <w:rFonts w:ascii="Arial" w:hAnsi="Arial" w:cs="Arial"/>
                <w:szCs w:val="18"/>
              </w:rPr>
            </w:pPr>
            <w:r>
              <w:rPr>
                <w:rFonts w:ascii="Arial" w:hAnsi="Arial" w:cs="Arial"/>
                <w:szCs w:val="18"/>
              </w:rPr>
              <w:t>CFR4      Comm, Custodial – FYMHS – Child &amp; Adolescent</w:t>
            </w:r>
          </w:p>
          <w:p w14:paraId="364C689D" w14:textId="77777777" w:rsidR="007C61C9" w:rsidRDefault="007C61C9" w:rsidP="00D87404">
            <w:pPr>
              <w:pStyle w:val="Table-bodycodeset"/>
              <w:tabs>
                <w:tab w:val="left" w:pos="740"/>
              </w:tabs>
              <w:spacing w:after="0"/>
              <w:ind w:left="740" w:hanging="740"/>
              <w:rPr>
                <w:rFonts w:ascii="Arial" w:hAnsi="Arial" w:cs="Arial"/>
                <w:szCs w:val="18"/>
              </w:rPr>
            </w:pPr>
          </w:p>
          <w:p w14:paraId="15CF6556" w14:textId="59CB021D" w:rsidR="007C61C9" w:rsidRDefault="007C61C9" w:rsidP="00D87404">
            <w:pPr>
              <w:pStyle w:val="Table-bodycodeset"/>
              <w:tabs>
                <w:tab w:val="left" w:pos="740"/>
              </w:tabs>
              <w:spacing w:after="0"/>
              <w:ind w:left="740" w:hanging="740"/>
              <w:rPr>
                <w:rFonts w:ascii="Arial" w:hAnsi="Arial" w:cs="Arial"/>
                <w:szCs w:val="18"/>
              </w:rPr>
            </w:pPr>
            <w:r>
              <w:rPr>
                <w:rFonts w:ascii="Arial" w:hAnsi="Arial" w:cs="Arial"/>
                <w:szCs w:val="18"/>
              </w:rPr>
              <w:lastRenderedPageBreak/>
              <w:t>CFR5      Comm, Community – FYMHS – Child &amp; Adolescent</w:t>
            </w:r>
          </w:p>
          <w:p w14:paraId="1466C08E" w14:textId="77777777" w:rsidR="007C61C9" w:rsidRDefault="007C61C9" w:rsidP="00D87404">
            <w:pPr>
              <w:pStyle w:val="Table-bodycodeset"/>
              <w:tabs>
                <w:tab w:val="left" w:pos="740"/>
              </w:tabs>
              <w:spacing w:after="0"/>
              <w:ind w:left="740" w:hanging="740"/>
              <w:rPr>
                <w:rFonts w:ascii="Arial" w:hAnsi="Arial" w:cs="Arial"/>
                <w:szCs w:val="18"/>
              </w:rPr>
            </w:pPr>
          </w:p>
          <w:p w14:paraId="1C0801D0"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602B53C1" w14:textId="7A3A56C9"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CG1</w:t>
            </w:r>
            <w:r w:rsidRPr="000E3419">
              <w:rPr>
                <w:rFonts w:ascii="Arial" w:hAnsi="Arial" w:cs="Arial"/>
                <w:iCs/>
                <w:szCs w:val="18"/>
              </w:rPr>
              <w:tab/>
            </w:r>
            <w:r w:rsidRPr="000E3419">
              <w:rPr>
                <w:rFonts w:ascii="Arial" w:hAnsi="Arial" w:cs="Arial"/>
                <w:szCs w:val="18"/>
              </w:rPr>
              <w:t>Comm, Triage – Child &amp; Adolescent: A triage community setting program with a child and adolescent (0-18) focus</w:t>
            </w:r>
          </w:p>
          <w:p w14:paraId="2B204F23"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793904A0" w14:textId="1188BDC5"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CG2</w:t>
            </w:r>
            <w:r w:rsidRPr="000E3419">
              <w:rPr>
                <w:rFonts w:ascii="Arial" w:hAnsi="Arial" w:cs="Arial"/>
                <w:iCs/>
                <w:szCs w:val="18"/>
              </w:rPr>
              <w:tab/>
            </w:r>
            <w:r w:rsidRPr="000E3419">
              <w:rPr>
                <w:rFonts w:ascii="Arial" w:hAnsi="Arial" w:cs="Arial"/>
                <w:szCs w:val="18"/>
              </w:rPr>
              <w:t>Comm, Triage – Adult: A triage community setting program with an adult (16-64) focus</w:t>
            </w:r>
          </w:p>
          <w:p w14:paraId="45E4F00E"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1B737573" w14:textId="7ADA197B" w:rsidR="00D87404"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CG3</w:t>
            </w:r>
            <w:r w:rsidRPr="000E3419">
              <w:rPr>
                <w:rFonts w:ascii="Arial" w:hAnsi="Arial" w:cs="Arial"/>
                <w:iCs/>
                <w:szCs w:val="18"/>
              </w:rPr>
              <w:tab/>
            </w:r>
            <w:r w:rsidRPr="000E3419">
              <w:rPr>
                <w:rFonts w:ascii="Arial" w:hAnsi="Arial" w:cs="Arial"/>
                <w:szCs w:val="18"/>
              </w:rPr>
              <w:t>Comm, Triage – Aged Persons: A triage community setting program with an aged (65+) focus</w:t>
            </w:r>
          </w:p>
          <w:p w14:paraId="1C0A3984" w14:textId="77777777" w:rsidR="007C61C9" w:rsidRDefault="007C61C9" w:rsidP="00D87404">
            <w:pPr>
              <w:pStyle w:val="Table-bodycodeset"/>
              <w:tabs>
                <w:tab w:val="left" w:pos="740"/>
              </w:tabs>
              <w:spacing w:after="0"/>
              <w:ind w:left="740" w:hanging="740"/>
              <w:rPr>
                <w:rFonts w:ascii="Arial" w:hAnsi="Arial" w:cs="Arial"/>
                <w:szCs w:val="18"/>
              </w:rPr>
            </w:pPr>
          </w:p>
          <w:p w14:paraId="7525B001" w14:textId="61D8EFC5" w:rsidR="007C61C9" w:rsidRDefault="007C61C9" w:rsidP="00D87404">
            <w:pPr>
              <w:pStyle w:val="Table-bodycodeset"/>
              <w:tabs>
                <w:tab w:val="left" w:pos="740"/>
              </w:tabs>
              <w:spacing w:after="0"/>
              <w:ind w:left="740" w:hanging="740"/>
              <w:rPr>
                <w:rFonts w:ascii="Arial" w:hAnsi="Arial" w:cs="Arial"/>
                <w:szCs w:val="18"/>
              </w:rPr>
            </w:pPr>
            <w:r>
              <w:rPr>
                <w:rFonts w:ascii="Arial" w:hAnsi="Arial" w:cs="Arial"/>
                <w:szCs w:val="18"/>
              </w:rPr>
              <w:t xml:space="preserve">CH1        Comm, Hospital </w:t>
            </w:r>
            <w:proofErr w:type="spellStart"/>
            <w:r>
              <w:rPr>
                <w:rFonts w:ascii="Arial" w:hAnsi="Arial" w:cs="Arial"/>
                <w:szCs w:val="18"/>
              </w:rPr>
              <w:t>Outpatinet</w:t>
            </w:r>
            <w:proofErr w:type="spellEnd"/>
            <w:r>
              <w:rPr>
                <w:rFonts w:ascii="Arial" w:hAnsi="Arial" w:cs="Arial"/>
                <w:szCs w:val="18"/>
              </w:rPr>
              <w:t xml:space="preserve"> – Child &amp; Adolescent</w:t>
            </w:r>
          </w:p>
          <w:p w14:paraId="4012FBB8" w14:textId="77777777" w:rsidR="007C61C9" w:rsidRDefault="007C61C9" w:rsidP="00D87404">
            <w:pPr>
              <w:pStyle w:val="Table-bodycodeset"/>
              <w:tabs>
                <w:tab w:val="left" w:pos="740"/>
              </w:tabs>
              <w:spacing w:after="0"/>
              <w:ind w:left="740" w:hanging="740"/>
              <w:rPr>
                <w:rFonts w:ascii="Arial" w:hAnsi="Arial" w:cs="Arial"/>
                <w:szCs w:val="18"/>
              </w:rPr>
            </w:pPr>
          </w:p>
          <w:p w14:paraId="637725C5" w14:textId="3FCCCE6F" w:rsidR="007C61C9" w:rsidRDefault="007C61C9" w:rsidP="00D87404">
            <w:pPr>
              <w:pStyle w:val="Table-bodycodeset"/>
              <w:tabs>
                <w:tab w:val="left" w:pos="740"/>
              </w:tabs>
              <w:spacing w:after="0"/>
              <w:ind w:left="740" w:hanging="740"/>
              <w:rPr>
                <w:rFonts w:ascii="Arial" w:hAnsi="Arial" w:cs="Arial"/>
                <w:szCs w:val="18"/>
              </w:rPr>
            </w:pPr>
            <w:r>
              <w:rPr>
                <w:rFonts w:ascii="Arial" w:hAnsi="Arial" w:cs="Arial"/>
                <w:szCs w:val="18"/>
              </w:rPr>
              <w:t>CI1         Comm, ICFHW Hub</w:t>
            </w:r>
          </w:p>
          <w:p w14:paraId="04B13BF8" w14:textId="77777777" w:rsidR="007C61C9" w:rsidRDefault="007C61C9" w:rsidP="00D87404">
            <w:pPr>
              <w:pStyle w:val="Table-bodycodeset"/>
              <w:tabs>
                <w:tab w:val="left" w:pos="740"/>
              </w:tabs>
              <w:spacing w:after="0"/>
              <w:ind w:left="740" w:hanging="740"/>
              <w:rPr>
                <w:rFonts w:ascii="Arial" w:hAnsi="Arial" w:cs="Arial"/>
                <w:szCs w:val="18"/>
              </w:rPr>
            </w:pPr>
          </w:p>
          <w:p w14:paraId="099A48C1" w14:textId="248A891E" w:rsidR="007C61C9" w:rsidRPr="000E3419" w:rsidRDefault="007C61C9" w:rsidP="00D87404">
            <w:pPr>
              <w:pStyle w:val="Table-bodycodeset"/>
              <w:tabs>
                <w:tab w:val="left" w:pos="740"/>
              </w:tabs>
              <w:spacing w:after="0"/>
              <w:ind w:left="740" w:hanging="740"/>
              <w:rPr>
                <w:rFonts w:ascii="Arial" w:hAnsi="Arial" w:cs="Arial"/>
                <w:szCs w:val="18"/>
              </w:rPr>
            </w:pPr>
            <w:r>
              <w:rPr>
                <w:rFonts w:ascii="Arial" w:hAnsi="Arial" w:cs="Arial"/>
                <w:szCs w:val="18"/>
              </w:rPr>
              <w:t>CJ1         Comm, CASEA</w:t>
            </w:r>
          </w:p>
          <w:p w14:paraId="1C108011"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376D720D" w14:textId="400DD3BC"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CL1</w:t>
            </w:r>
            <w:r w:rsidRPr="000E3419">
              <w:rPr>
                <w:rFonts w:ascii="Arial" w:hAnsi="Arial" w:cs="Arial"/>
                <w:iCs/>
                <w:szCs w:val="18"/>
              </w:rPr>
              <w:tab/>
            </w:r>
            <w:r w:rsidRPr="000E3419">
              <w:rPr>
                <w:rFonts w:ascii="Arial" w:hAnsi="Arial" w:cs="Arial"/>
                <w:szCs w:val="18"/>
              </w:rPr>
              <w:t xml:space="preserve">Comm, Consultation and Liaison – Child &amp; </w:t>
            </w:r>
            <w:proofErr w:type="spellStart"/>
            <w:r w:rsidRPr="000E3419">
              <w:rPr>
                <w:rFonts w:ascii="Arial" w:hAnsi="Arial" w:cs="Arial"/>
                <w:szCs w:val="18"/>
              </w:rPr>
              <w:t>Adolescnt</w:t>
            </w:r>
            <w:proofErr w:type="spellEnd"/>
            <w:r w:rsidRPr="000E3419">
              <w:rPr>
                <w:rFonts w:ascii="Arial" w:hAnsi="Arial" w:cs="Arial"/>
                <w:szCs w:val="18"/>
              </w:rPr>
              <w:t>: A consultation and liaison community setting program with a child and adolescent (0-18) focus</w:t>
            </w:r>
          </w:p>
          <w:p w14:paraId="6D8098AE"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7CBD3C2E" w14:textId="796E2CB1"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CL2</w:t>
            </w:r>
            <w:r w:rsidRPr="000E3419">
              <w:rPr>
                <w:rFonts w:ascii="Arial" w:hAnsi="Arial" w:cs="Arial"/>
                <w:iCs/>
                <w:szCs w:val="18"/>
              </w:rPr>
              <w:tab/>
            </w:r>
            <w:r w:rsidRPr="000E3419">
              <w:rPr>
                <w:rFonts w:ascii="Arial" w:hAnsi="Arial" w:cs="Arial"/>
                <w:szCs w:val="18"/>
              </w:rPr>
              <w:t>Comm, Consultation and Liaison – Adult: A consultation and liaison community setting program with an adult (16-64) focus</w:t>
            </w:r>
          </w:p>
          <w:p w14:paraId="12B56848"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02BA9A4A" w14:textId="546E4DE0"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CL3</w:t>
            </w:r>
            <w:r w:rsidRPr="000E3419">
              <w:rPr>
                <w:rFonts w:ascii="Arial" w:hAnsi="Arial" w:cs="Arial"/>
                <w:iCs/>
                <w:szCs w:val="18"/>
              </w:rPr>
              <w:tab/>
            </w:r>
            <w:r w:rsidRPr="000E3419">
              <w:rPr>
                <w:rFonts w:ascii="Arial" w:hAnsi="Arial" w:cs="Arial"/>
                <w:szCs w:val="18"/>
              </w:rPr>
              <w:t>Comm, Consultation and Liaison – Aged Persons: A consultation and liaison community setting program with an aged (65+) focus</w:t>
            </w:r>
          </w:p>
          <w:p w14:paraId="26AE5B4D"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4BBDB9D0" w14:textId="09F1530C"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 xml:space="preserve">CL5 </w:t>
            </w:r>
            <w:r w:rsidRPr="000E3419">
              <w:rPr>
                <w:rFonts w:ascii="Arial" w:hAnsi="Arial" w:cs="Arial"/>
                <w:iCs/>
                <w:szCs w:val="18"/>
              </w:rPr>
              <w:tab/>
            </w:r>
            <w:r w:rsidRPr="000E3419">
              <w:rPr>
                <w:rFonts w:ascii="Arial" w:hAnsi="Arial" w:cs="Arial"/>
                <w:szCs w:val="18"/>
              </w:rPr>
              <w:t>Comm, MHARS Consultation and Liaison – Adult: A consultation and liaison community setting program with an adult (16-64) focus for Mental Health Advise and Response Service (MHARS) Clinician use only</w:t>
            </w:r>
          </w:p>
          <w:p w14:paraId="1E3A2682" w14:textId="77777777" w:rsidR="002403C0" w:rsidRPr="000E3419" w:rsidRDefault="002403C0" w:rsidP="00D87404">
            <w:pPr>
              <w:pStyle w:val="Table-bodycodeset"/>
              <w:tabs>
                <w:tab w:val="left" w:pos="740"/>
              </w:tabs>
              <w:spacing w:after="0"/>
              <w:ind w:left="740" w:hanging="740"/>
              <w:rPr>
                <w:rFonts w:ascii="Arial" w:hAnsi="Arial" w:cs="Arial"/>
                <w:szCs w:val="18"/>
              </w:rPr>
            </w:pPr>
          </w:p>
          <w:p w14:paraId="21C37584" w14:textId="36973604" w:rsidR="002403C0" w:rsidRPr="000E3419" w:rsidRDefault="002403C0" w:rsidP="00D87404">
            <w:pPr>
              <w:pStyle w:val="Table-bodycodeset"/>
              <w:tabs>
                <w:tab w:val="left" w:pos="740"/>
              </w:tabs>
              <w:spacing w:after="0"/>
              <w:ind w:left="740" w:hanging="740"/>
              <w:rPr>
                <w:rFonts w:ascii="Arial" w:hAnsi="Arial" w:cs="Arial"/>
                <w:szCs w:val="18"/>
              </w:rPr>
            </w:pPr>
            <w:r w:rsidRPr="000E3419">
              <w:rPr>
                <w:rFonts w:ascii="Arial" w:hAnsi="Arial" w:cs="Arial"/>
                <w:szCs w:val="18"/>
              </w:rPr>
              <w:t>CL6         Comm, MHARS – Consultation and Liaison C&amp;A</w:t>
            </w:r>
          </w:p>
          <w:p w14:paraId="0A0B9E12" w14:textId="77777777" w:rsidR="00D87404" w:rsidRPr="000E3419" w:rsidRDefault="00D87404" w:rsidP="00D87404">
            <w:pPr>
              <w:pStyle w:val="Table-bodycodeset"/>
              <w:tabs>
                <w:tab w:val="left" w:pos="740"/>
              </w:tabs>
              <w:spacing w:after="0"/>
              <w:ind w:left="740" w:hanging="740"/>
              <w:rPr>
                <w:rFonts w:ascii="Arial" w:hAnsi="Arial" w:cs="Arial"/>
                <w:iCs/>
                <w:szCs w:val="18"/>
              </w:rPr>
            </w:pPr>
          </w:p>
          <w:p w14:paraId="488E2B7E" w14:textId="7ABBE08B"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CM1</w:t>
            </w:r>
            <w:r w:rsidRPr="000E3419">
              <w:rPr>
                <w:rFonts w:ascii="Arial" w:hAnsi="Arial" w:cs="Arial"/>
                <w:iCs/>
                <w:szCs w:val="18"/>
              </w:rPr>
              <w:tab/>
            </w:r>
            <w:r w:rsidRPr="000E3419">
              <w:rPr>
                <w:rFonts w:ascii="Arial" w:hAnsi="Arial" w:cs="Arial"/>
                <w:szCs w:val="18"/>
              </w:rPr>
              <w:t>Comm, Mobile Intensive – Child &amp; Adolescent: A mobile intensive community setting program with a child and adolescent (0-18) focus</w:t>
            </w:r>
          </w:p>
          <w:p w14:paraId="14A223B1"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112763D5" w14:textId="2B40060F"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CM2</w:t>
            </w:r>
            <w:r w:rsidRPr="000E3419">
              <w:rPr>
                <w:rFonts w:ascii="Arial" w:hAnsi="Arial" w:cs="Arial"/>
                <w:iCs/>
                <w:szCs w:val="18"/>
              </w:rPr>
              <w:tab/>
            </w:r>
            <w:r w:rsidRPr="000E3419">
              <w:rPr>
                <w:rFonts w:ascii="Arial" w:hAnsi="Arial" w:cs="Arial"/>
                <w:szCs w:val="18"/>
              </w:rPr>
              <w:t>Comm, Mobile Intensive – Adult: A mobile intensive community setting program with an adult (16-64) focus</w:t>
            </w:r>
          </w:p>
          <w:p w14:paraId="52352F3C"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2F2D9ACD" w14:textId="5D61FD11"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CM3</w:t>
            </w:r>
            <w:r w:rsidRPr="000E3419">
              <w:rPr>
                <w:rFonts w:ascii="Arial" w:hAnsi="Arial" w:cs="Arial"/>
                <w:iCs/>
                <w:szCs w:val="18"/>
              </w:rPr>
              <w:tab/>
            </w:r>
            <w:r w:rsidRPr="000E3419">
              <w:rPr>
                <w:rFonts w:ascii="Arial" w:hAnsi="Arial" w:cs="Arial"/>
                <w:szCs w:val="18"/>
              </w:rPr>
              <w:t>Comm, Mobile Intensive – Aged Persons: A mobile intensive community setting program with an aged (65+) focus</w:t>
            </w:r>
          </w:p>
          <w:p w14:paraId="66EB8355" w14:textId="77777777" w:rsidR="002403C0" w:rsidRPr="000E3419" w:rsidRDefault="002403C0" w:rsidP="00D87404">
            <w:pPr>
              <w:pStyle w:val="Table-bodycodeset"/>
              <w:tabs>
                <w:tab w:val="left" w:pos="740"/>
              </w:tabs>
              <w:spacing w:after="0"/>
              <w:ind w:left="740" w:hanging="740"/>
              <w:rPr>
                <w:rFonts w:ascii="Arial" w:hAnsi="Arial" w:cs="Arial"/>
                <w:szCs w:val="18"/>
              </w:rPr>
            </w:pPr>
          </w:p>
          <w:p w14:paraId="33C69A72" w14:textId="65BB0A20" w:rsidR="002403C0" w:rsidRPr="000E3419" w:rsidRDefault="002403C0" w:rsidP="00D87404">
            <w:pPr>
              <w:pStyle w:val="Table-bodycodeset"/>
              <w:tabs>
                <w:tab w:val="left" w:pos="740"/>
              </w:tabs>
              <w:spacing w:after="0"/>
              <w:ind w:left="740" w:hanging="740"/>
              <w:rPr>
                <w:rFonts w:ascii="Arial" w:hAnsi="Arial" w:cs="Arial"/>
                <w:szCs w:val="18"/>
              </w:rPr>
            </w:pPr>
            <w:r w:rsidRPr="000E3419">
              <w:rPr>
                <w:rFonts w:ascii="Arial" w:hAnsi="Arial" w:cs="Arial"/>
                <w:szCs w:val="18"/>
              </w:rPr>
              <w:t>CP1        Community, Primary Mental Health Team - CAMHS</w:t>
            </w:r>
          </w:p>
          <w:p w14:paraId="13366113"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03987BB3" w14:textId="2836DEF6"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CP2</w:t>
            </w:r>
            <w:r w:rsidRPr="000E3419">
              <w:rPr>
                <w:rFonts w:ascii="Arial" w:hAnsi="Arial" w:cs="Arial"/>
                <w:iCs/>
                <w:szCs w:val="18"/>
              </w:rPr>
              <w:tab/>
            </w:r>
            <w:r w:rsidRPr="000E3419">
              <w:rPr>
                <w:rFonts w:ascii="Arial" w:hAnsi="Arial" w:cs="Arial"/>
                <w:szCs w:val="18"/>
              </w:rPr>
              <w:t>Comm, Primary Mental Health Team – Adult: A primary mental health team community setting program with an adult (16-64) focus</w:t>
            </w:r>
          </w:p>
          <w:p w14:paraId="70F368F2" w14:textId="77777777" w:rsidR="002403C0" w:rsidRPr="000E3419" w:rsidRDefault="002403C0" w:rsidP="00D87404">
            <w:pPr>
              <w:pStyle w:val="Table-bodycodeset"/>
              <w:tabs>
                <w:tab w:val="left" w:pos="740"/>
              </w:tabs>
              <w:spacing w:after="0"/>
              <w:ind w:left="740" w:hanging="740"/>
              <w:rPr>
                <w:rFonts w:ascii="Arial" w:hAnsi="Arial" w:cs="Arial"/>
                <w:szCs w:val="18"/>
              </w:rPr>
            </w:pPr>
          </w:p>
          <w:p w14:paraId="005B386A" w14:textId="297BEF88" w:rsidR="002403C0" w:rsidRDefault="002403C0" w:rsidP="00D87404">
            <w:pPr>
              <w:pStyle w:val="Table-bodycodeset"/>
              <w:tabs>
                <w:tab w:val="left" w:pos="740"/>
              </w:tabs>
              <w:spacing w:after="0"/>
              <w:ind w:left="740" w:hanging="740"/>
              <w:rPr>
                <w:rFonts w:ascii="Arial" w:hAnsi="Arial" w:cs="Arial"/>
                <w:szCs w:val="18"/>
              </w:rPr>
            </w:pPr>
            <w:r w:rsidRPr="000E3419">
              <w:rPr>
                <w:rFonts w:ascii="Arial" w:hAnsi="Arial" w:cs="Arial"/>
                <w:szCs w:val="18"/>
              </w:rPr>
              <w:t>CP3        Comm, Primary Mental Health Team – Aged</w:t>
            </w:r>
          </w:p>
          <w:p w14:paraId="1149F95A" w14:textId="77777777" w:rsidR="007C61C9" w:rsidRDefault="007C61C9" w:rsidP="00D87404">
            <w:pPr>
              <w:pStyle w:val="Table-bodycodeset"/>
              <w:tabs>
                <w:tab w:val="left" w:pos="740"/>
              </w:tabs>
              <w:spacing w:after="0"/>
              <w:ind w:left="740" w:hanging="740"/>
              <w:rPr>
                <w:rFonts w:ascii="Arial" w:hAnsi="Arial" w:cs="Arial"/>
                <w:szCs w:val="18"/>
              </w:rPr>
            </w:pPr>
          </w:p>
          <w:p w14:paraId="247D07F1" w14:textId="6101870D" w:rsidR="007C61C9" w:rsidRPr="000E3419" w:rsidRDefault="007C61C9" w:rsidP="00D87404">
            <w:pPr>
              <w:pStyle w:val="Table-bodycodeset"/>
              <w:tabs>
                <w:tab w:val="left" w:pos="740"/>
              </w:tabs>
              <w:spacing w:after="0"/>
              <w:ind w:left="740" w:hanging="740"/>
              <w:rPr>
                <w:rFonts w:ascii="Arial" w:hAnsi="Arial" w:cs="Arial"/>
                <w:szCs w:val="18"/>
              </w:rPr>
            </w:pPr>
            <w:r>
              <w:rPr>
                <w:rFonts w:ascii="Arial" w:hAnsi="Arial" w:cs="Arial"/>
                <w:szCs w:val="18"/>
              </w:rPr>
              <w:t>CPE1      Community, Perinatal Emotional Health - CAMHS</w:t>
            </w:r>
          </w:p>
          <w:p w14:paraId="0112BFE6" w14:textId="77777777" w:rsidR="002403C0" w:rsidRPr="000E3419" w:rsidRDefault="002403C0" w:rsidP="00D87404">
            <w:pPr>
              <w:pStyle w:val="Table-bodycodeset"/>
              <w:tabs>
                <w:tab w:val="left" w:pos="740"/>
              </w:tabs>
              <w:spacing w:after="0"/>
              <w:ind w:left="740" w:hanging="740"/>
              <w:rPr>
                <w:rFonts w:ascii="Arial" w:hAnsi="Arial" w:cs="Arial"/>
                <w:szCs w:val="18"/>
              </w:rPr>
            </w:pPr>
          </w:p>
          <w:p w14:paraId="7C8E2831" w14:textId="74972FEE" w:rsidR="002403C0" w:rsidRDefault="002403C0" w:rsidP="00D87404">
            <w:pPr>
              <w:pStyle w:val="Table-bodycodeset"/>
              <w:tabs>
                <w:tab w:val="left" w:pos="740"/>
              </w:tabs>
              <w:spacing w:after="0"/>
              <w:ind w:left="740" w:hanging="740"/>
              <w:rPr>
                <w:rFonts w:ascii="Arial" w:hAnsi="Arial" w:cs="Arial"/>
                <w:szCs w:val="18"/>
              </w:rPr>
            </w:pPr>
            <w:r w:rsidRPr="000E3419">
              <w:rPr>
                <w:rFonts w:ascii="Arial" w:hAnsi="Arial" w:cs="Arial"/>
                <w:szCs w:val="18"/>
              </w:rPr>
              <w:t>CPE2       Peri-Natal Emotional Health</w:t>
            </w:r>
          </w:p>
          <w:p w14:paraId="4AB2C83C" w14:textId="77777777" w:rsidR="007C61C9" w:rsidRDefault="007C61C9" w:rsidP="00D87404">
            <w:pPr>
              <w:pStyle w:val="Table-bodycodeset"/>
              <w:tabs>
                <w:tab w:val="left" w:pos="740"/>
              </w:tabs>
              <w:spacing w:after="0"/>
              <w:ind w:left="740" w:hanging="740"/>
              <w:rPr>
                <w:rFonts w:ascii="Arial" w:hAnsi="Arial" w:cs="Arial"/>
                <w:szCs w:val="18"/>
              </w:rPr>
            </w:pPr>
          </w:p>
          <w:p w14:paraId="2F814A6A" w14:textId="0C4A7EF9" w:rsidR="007C61C9" w:rsidRPr="000E3419" w:rsidRDefault="007C61C9" w:rsidP="00D87404">
            <w:pPr>
              <w:pStyle w:val="Table-bodycodeset"/>
              <w:tabs>
                <w:tab w:val="left" w:pos="740"/>
              </w:tabs>
              <w:spacing w:after="0"/>
              <w:ind w:left="740" w:hanging="740"/>
              <w:rPr>
                <w:rFonts w:ascii="Arial" w:hAnsi="Arial" w:cs="Arial"/>
                <w:szCs w:val="18"/>
              </w:rPr>
            </w:pPr>
            <w:r>
              <w:rPr>
                <w:rFonts w:ascii="Arial" w:hAnsi="Arial" w:cs="Arial"/>
                <w:szCs w:val="18"/>
              </w:rPr>
              <w:t>CPFF1     Comm, Putting Families First</w:t>
            </w:r>
          </w:p>
          <w:p w14:paraId="23F64B74" w14:textId="77777777" w:rsidR="002403C0" w:rsidRPr="000E3419" w:rsidRDefault="002403C0" w:rsidP="00D87404">
            <w:pPr>
              <w:pStyle w:val="Table-bodycodeset"/>
              <w:tabs>
                <w:tab w:val="left" w:pos="740"/>
              </w:tabs>
              <w:spacing w:after="0"/>
              <w:ind w:left="740" w:hanging="740"/>
              <w:rPr>
                <w:rFonts w:ascii="Arial" w:hAnsi="Arial" w:cs="Arial"/>
                <w:szCs w:val="18"/>
              </w:rPr>
            </w:pPr>
          </w:p>
          <w:p w14:paraId="3E0E4159" w14:textId="660720B1" w:rsidR="002403C0" w:rsidRPr="000E3419" w:rsidRDefault="002403C0" w:rsidP="00D87404">
            <w:pPr>
              <w:pStyle w:val="Table-bodycodeset"/>
              <w:tabs>
                <w:tab w:val="left" w:pos="740"/>
              </w:tabs>
              <w:spacing w:after="0"/>
              <w:ind w:left="740" w:hanging="740"/>
              <w:rPr>
                <w:rFonts w:ascii="Arial" w:hAnsi="Arial" w:cs="Arial"/>
                <w:szCs w:val="18"/>
              </w:rPr>
            </w:pPr>
            <w:r w:rsidRPr="000E3419">
              <w:rPr>
                <w:rFonts w:ascii="Arial" w:hAnsi="Arial" w:cs="Arial"/>
                <w:szCs w:val="18"/>
              </w:rPr>
              <w:t>CPR1      Community Mental Health &amp; Police Response – CAMHS</w:t>
            </w:r>
          </w:p>
          <w:p w14:paraId="68E5D104" w14:textId="77777777" w:rsidR="002403C0" w:rsidRPr="000E3419" w:rsidRDefault="002403C0" w:rsidP="00D87404">
            <w:pPr>
              <w:pStyle w:val="Table-bodycodeset"/>
              <w:tabs>
                <w:tab w:val="left" w:pos="740"/>
              </w:tabs>
              <w:spacing w:after="0"/>
              <w:ind w:left="740" w:hanging="740"/>
              <w:rPr>
                <w:rFonts w:ascii="Arial" w:hAnsi="Arial" w:cs="Arial"/>
                <w:szCs w:val="18"/>
              </w:rPr>
            </w:pPr>
          </w:p>
          <w:p w14:paraId="09FA724C" w14:textId="0285E460" w:rsidR="002403C0" w:rsidRPr="000E3419" w:rsidRDefault="002403C0" w:rsidP="00D87404">
            <w:pPr>
              <w:pStyle w:val="Table-bodycodeset"/>
              <w:tabs>
                <w:tab w:val="left" w:pos="740"/>
              </w:tabs>
              <w:spacing w:after="0"/>
              <w:ind w:left="740" w:hanging="740"/>
              <w:rPr>
                <w:rFonts w:ascii="Arial" w:hAnsi="Arial" w:cs="Arial"/>
                <w:szCs w:val="18"/>
              </w:rPr>
            </w:pPr>
            <w:r w:rsidRPr="000E3419">
              <w:rPr>
                <w:rFonts w:ascii="Arial" w:hAnsi="Arial" w:cs="Arial"/>
                <w:szCs w:val="18"/>
              </w:rPr>
              <w:t>CPR2       Community Mental Health &amp; Police Response – Adult</w:t>
            </w:r>
          </w:p>
          <w:p w14:paraId="1BEEE544" w14:textId="77777777" w:rsidR="002403C0" w:rsidRPr="000E3419" w:rsidRDefault="002403C0" w:rsidP="00D87404">
            <w:pPr>
              <w:pStyle w:val="Table-bodycodeset"/>
              <w:tabs>
                <w:tab w:val="left" w:pos="740"/>
              </w:tabs>
              <w:spacing w:after="0"/>
              <w:ind w:left="740" w:hanging="740"/>
              <w:rPr>
                <w:rFonts w:ascii="Arial" w:hAnsi="Arial" w:cs="Arial"/>
                <w:szCs w:val="18"/>
              </w:rPr>
            </w:pPr>
          </w:p>
          <w:p w14:paraId="12E08675" w14:textId="7D4AB9B3" w:rsidR="002403C0" w:rsidRPr="000E3419" w:rsidRDefault="002403C0" w:rsidP="00D87404">
            <w:pPr>
              <w:pStyle w:val="Table-bodycodeset"/>
              <w:tabs>
                <w:tab w:val="left" w:pos="740"/>
              </w:tabs>
              <w:spacing w:after="0"/>
              <w:ind w:left="740" w:hanging="740"/>
              <w:rPr>
                <w:rFonts w:ascii="Arial" w:hAnsi="Arial" w:cs="Arial"/>
                <w:szCs w:val="18"/>
              </w:rPr>
            </w:pPr>
            <w:r w:rsidRPr="000E3419">
              <w:rPr>
                <w:rFonts w:ascii="Arial" w:hAnsi="Arial" w:cs="Arial"/>
                <w:szCs w:val="18"/>
              </w:rPr>
              <w:t>CPR3       Community Mental Health &amp; Police Response - Aged</w:t>
            </w:r>
          </w:p>
          <w:p w14:paraId="5C143AAA"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0BCE319C" w14:textId="0F1B678C"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CR1</w:t>
            </w:r>
            <w:r w:rsidRPr="000E3419">
              <w:rPr>
                <w:rFonts w:ascii="Arial" w:hAnsi="Arial" w:cs="Arial"/>
                <w:iCs/>
                <w:szCs w:val="18"/>
              </w:rPr>
              <w:tab/>
            </w:r>
            <w:r w:rsidRPr="000E3419">
              <w:rPr>
                <w:rFonts w:ascii="Arial" w:hAnsi="Arial" w:cs="Arial"/>
                <w:szCs w:val="18"/>
              </w:rPr>
              <w:t>Comm, Day Program – Child &amp; Adolescent: Day community setting program with a child and adolescent (0-18) focus</w:t>
            </w:r>
          </w:p>
          <w:p w14:paraId="29602CE5"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0051EE44" w14:textId="69A70828" w:rsidR="00D87404" w:rsidRPr="000E3419" w:rsidRDefault="00D87404" w:rsidP="00D87404">
            <w:pPr>
              <w:pStyle w:val="Table-bodycodeset"/>
              <w:tabs>
                <w:tab w:val="left" w:pos="740"/>
              </w:tabs>
              <w:spacing w:after="0"/>
              <w:ind w:left="740" w:hanging="740"/>
              <w:rPr>
                <w:rFonts w:ascii="Arial" w:hAnsi="Arial" w:cs="Arial"/>
                <w:szCs w:val="18"/>
              </w:rPr>
            </w:pPr>
            <w:r w:rsidRPr="000E3419">
              <w:rPr>
                <w:rFonts w:ascii="Arial" w:hAnsi="Arial" w:cs="Arial"/>
                <w:iCs/>
                <w:szCs w:val="18"/>
              </w:rPr>
              <w:t>CR2</w:t>
            </w:r>
            <w:r w:rsidRPr="000E3419">
              <w:rPr>
                <w:rFonts w:ascii="Arial" w:hAnsi="Arial" w:cs="Arial"/>
                <w:iCs/>
                <w:szCs w:val="18"/>
              </w:rPr>
              <w:tab/>
            </w:r>
            <w:r w:rsidRPr="000E3419">
              <w:rPr>
                <w:rFonts w:ascii="Arial" w:hAnsi="Arial" w:cs="Arial"/>
                <w:szCs w:val="18"/>
              </w:rPr>
              <w:t>Comm, Day Program – Adult: Day community setting program with an adult (16-64) focus</w:t>
            </w:r>
          </w:p>
          <w:p w14:paraId="47F0E4DC" w14:textId="77777777" w:rsidR="00D87404" w:rsidRPr="000E3419" w:rsidRDefault="00D87404" w:rsidP="00D87404">
            <w:pPr>
              <w:pStyle w:val="Table-bodycodeset"/>
              <w:tabs>
                <w:tab w:val="left" w:pos="740"/>
              </w:tabs>
              <w:spacing w:after="0"/>
              <w:ind w:left="740" w:hanging="740"/>
              <w:rPr>
                <w:rFonts w:ascii="Arial" w:hAnsi="Arial" w:cs="Arial"/>
                <w:szCs w:val="18"/>
              </w:rPr>
            </w:pPr>
          </w:p>
          <w:p w14:paraId="622E49D8" w14:textId="7F88AF33" w:rsidR="00D87404" w:rsidRPr="000E3419" w:rsidRDefault="00D87404" w:rsidP="000E3419">
            <w:pPr>
              <w:pStyle w:val="Table-bodycodeset"/>
              <w:tabs>
                <w:tab w:val="left" w:pos="740"/>
              </w:tabs>
              <w:spacing w:after="0"/>
              <w:ind w:left="740" w:hanging="740"/>
              <w:rPr>
                <w:rFonts w:ascii="Arial" w:hAnsi="Arial" w:cs="Arial"/>
                <w:szCs w:val="18"/>
              </w:rPr>
            </w:pPr>
            <w:r w:rsidRPr="000E3419">
              <w:rPr>
                <w:rFonts w:ascii="Arial" w:hAnsi="Arial" w:cs="Arial"/>
                <w:iCs/>
                <w:szCs w:val="18"/>
              </w:rPr>
              <w:t>CR3</w:t>
            </w:r>
            <w:r w:rsidRPr="000E3419">
              <w:rPr>
                <w:rFonts w:ascii="Arial" w:hAnsi="Arial" w:cs="Arial"/>
                <w:iCs/>
                <w:szCs w:val="18"/>
              </w:rPr>
              <w:tab/>
            </w:r>
            <w:r w:rsidRPr="000E3419">
              <w:rPr>
                <w:rFonts w:ascii="Arial" w:hAnsi="Arial" w:cs="Arial"/>
                <w:szCs w:val="18"/>
              </w:rPr>
              <w:t>Comm, Day Program – Aged Persons: Day community setting program with an aged (65+) focus</w:t>
            </w:r>
          </w:p>
          <w:tbl>
            <w:tblPr>
              <w:tblW w:w="9607" w:type="dxa"/>
              <w:tblLayout w:type="fixed"/>
              <w:tblLook w:val="0000" w:firstRow="0" w:lastRow="0" w:firstColumn="0" w:lastColumn="0" w:noHBand="0" w:noVBand="0"/>
            </w:tblPr>
            <w:tblGrid>
              <w:gridCol w:w="9607"/>
            </w:tblGrid>
            <w:tr w:rsidR="000E3419" w:rsidRPr="000E3419" w14:paraId="5BC99EF6" w14:textId="77777777" w:rsidTr="002C2DCC">
              <w:tc>
                <w:tcPr>
                  <w:tcW w:w="9607" w:type="dxa"/>
                  <w:vAlign w:val="bottom"/>
                </w:tcPr>
                <w:p w14:paraId="2220C340" w14:textId="070CDBC5" w:rsidR="000E3419" w:rsidRPr="000E3419" w:rsidRDefault="007C61C9" w:rsidP="000E3419">
                  <w:pPr>
                    <w:spacing w:after="0" w:line="240" w:lineRule="auto"/>
                    <w:ind w:left="-202" w:firstLine="142"/>
                    <w:rPr>
                      <w:rFonts w:eastAsia="Arial Unicode MS" w:cs="Arial"/>
                      <w:sz w:val="18"/>
                      <w:szCs w:val="18"/>
                    </w:rPr>
                  </w:pPr>
                  <w:r>
                    <w:rPr>
                      <w:rFonts w:eastAsia="Arial Unicode MS" w:cs="Arial"/>
                      <w:sz w:val="18"/>
                      <w:szCs w:val="18"/>
                    </w:rPr>
                    <w:t>CS3      Comm, Dual Diagnosis - Aged</w:t>
                  </w:r>
                </w:p>
                <w:p w14:paraId="7208543B" w14:textId="77777777" w:rsidR="007C61C9" w:rsidRDefault="007C61C9" w:rsidP="000E3419">
                  <w:pPr>
                    <w:spacing w:after="0" w:line="240" w:lineRule="auto"/>
                    <w:ind w:left="-202" w:firstLine="142"/>
                    <w:rPr>
                      <w:rFonts w:eastAsia="Arial Unicode MS" w:cs="Arial"/>
                      <w:sz w:val="18"/>
                      <w:szCs w:val="18"/>
                    </w:rPr>
                  </w:pPr>
                </w:p>
                <w:p w14:paraId="5249322B" w14:textId="5E86BCDD" w:rsidR="000E3419" w:rsidRPr="000E3419" w:rsidRDefault="000E3419" w:rsidP="000E3419">
                  <w:pPr>
                    <w:spacing w:after="0" w:line="240" w:lineRule="auto"/>
                    <w:ind w:left="-202" w:firstLine="142"/>
                    <w:rPr>
                      <w:rFonts w:cs="Arial"/>
                      <w:sz w:val="18"/>
                      <w:szCs w:val="18"/>
                    </w:rPr>
                  </w:pPr>
                  <w:r w:rsidRPr="000E3419">
                    <w:rPr>
                      <w:rFonts w:eastAsia="Arial Unicode MS" w:cs="Arial"/>
                      <w:sz w:val="18"/>
                      <w:szCs w:val="18"/>
                    </w:rPr>
                    <w:t xml:space="preserve">CS5    </w:t>
                  </w:r>
                  <w:r>
                    <w:rPr>
                      <w:rFonts w:eastAsia="Arial Unicode MS" w:cs="Arial"/>
                      <w:sz w:val="18"/>
                      <w:szCs w:val="18"/>
                    </w:rPr>
                    <w:t xml:space="preserve">  </w:t>
                  </w:r>
                  <w:r w:rsidRPr="000E3419">
                    <w:rPr>
                      <w:rFonts w:cs="Arial"/>
                      <w:sz w:val="18"/>
                      <w:szCs w:val="18"/>
                    </w:rPr>
                    <w:t>Comm, Mental Health &amp; AOD Hub – Adult</w:t>
                  </w:r>
                </w:p>
                <w:p w14:paraId="03EAA507" w14:textId="3BCBBCEF" w:rsidR="000E3419" w:rsidRPr="000E3419" w:rsidRDefault="000E3419" w:rsidP="000E3419">
                  <w:pPr>
                    <w:spacing w:after="0" w:line="240" w:lineRule="auto"/>
                    <w:ind w:left="-202" w:firstLine="142"/>
                    <w:rPr>
                      <w:rFonts w:eastAsia="Arial Unicode MS" w:cs="Arial"/>
                      <w:sz w:val="18"/>
                      <w:szCs w:val="18"/>
                    </w:rPr>
                  </w:pPr>
                </w:p>
              </w:tc>
            </w:tr>
            <w:tr w:rsidR="007C61C9" w:rsidRPr="000E3419" w14:paraId="337F55CA" w14:textId="77777777" w:rsidTr="002C2DCC">
              <w:tc>
                <w:tcPr>
                  <w:tcW w:w="9607" w:type="dxa"/>
                  <w:vAlign w:val="bottom"/>
                </w:tcPr>
                <w:p w14:paraId="4BE11FCB" w14:textId="4F280F61" w:rsidR="007C61C9" w:rsidRDefault="007C61C9" w:rsidP="000E3419">
                  <w:pPr>
                    <w:spacing w:after="0" w:line="240" w:lineRule="auto"/>
                    <w:ind w:left="-202" w:firstLine="142"/>
                    <w:rPr>
                      <w:rFonts w:eastAsia="Arial Unicode MS" w:cs="Arial"/>
                      <w:sz w:val="18"/>
                      <w:szCs w:val="18"/>
                    </w:rPr>
                  </w:pPr>
                  <w:r>
                    <w:rPr>
                      <w:rFonts w:eastAsia="Arial Unicode MS" w:cs="Arial"/>
                      <w:sz w:val="18"/>
                      <w:szCs w:val="18"/>
                    </w:rPr>
                    <w:lastRenderedPageBreak/>
                    <w:t>CSA1    Comm, Clin Spec Autism Spec Disorder – CAMHS</w:t>
                  </w:r>
                </w:p>
                <w:p w14:paraId="67E81CD4" w14:textId="77777777" w:rsidR="007C61C9" w:rsidRDefault="007C61C9" w:rsidP="000E3419">
                  <w:pPr>
                    <w:spacing w:after="0" w:line="240" w:lineRule="auto"/>
                    <w:ind w:left="-202" w:firstLine="142"/>
                    <w:rPr>
                      <w:rFonts w:eastAsia="Arial Unicode MS" w:cs="Arial"/>
                      <w:sz w:val="18"/>
                      <w:szCs w:val="18"/>
                    </w:rPr>
                  </w:pPr>
                </w:p>
                <w:p w14:paraId="2D9C05C6" w14:textId="03323FBE" w:rsidR="007C61C9" w:rsidRDefault="007C61C9" w:rsidP="000E3419">
                  <w:pPr>
                    <w:spacing w:after="0" w:line="240" w:lineRule="auto"/>
                    <w:ind w:left="-202" w:firstLine="142"/>
                    <w:rPr>
                      <w:rFonts w:eastAsia="Arial Unicode MS" w:cs="Arial"/>
                      <w:sz w:val="18"/>
                      <w:szCs w:val="18"/>
                    </w:rPr>
                  </w:pPr>
                  <w:r>
                    <w:rPr>
                      <w:rFonts w:eastAsia="Arial Unicode MS" w:cs="Arial"/>
                      <w:sz w:val="18"/>
                      <w:szCs w:val="18"/>
                    </w:rPr>
                    <w:t>CSA2     Comm, Clin Spec Autism Spec Disorder – Adult</w:t>
                  </w:r>
                </w:p>
                <w:p w14:paraId="65AFCC42" w14:textId="77777777" w:rsidR="007C61C9" w:rsidRDefault="007C61C9" w:rsidP="000E3419">
                  <w:pPr>
                    <w:spacing w:after="0" w:line="240" w:lineRule="auto"/>
                    <w:ind w:left="-202" w:firstLine="142"/>
                    <w:rPr>
                      <w:rFonts w:eastAsia="Arial Unicode MS" w:cs="Arial"/>
                      <w:sz w:val="18"/>
                      <w:szCs w:val="18"/>
                    </w:rPr>
                  </w:pPr>
                </w:p>
                <w:p w14:paraId="03660F93" w14:textId="77777777" w:rsidR="007C61C9" w:rsidRDefault="007C61C9" w:rsidP="000E3419">
                  <w:pPr>
                    <w:spacing w:after="0" w:line="240" w:lineRule="auto"/>
                    <w:ind w:left="-202" w:firstLine="142"/>
                    <w:rPr>
                      <w:rFonts w:eastAsia="Arial Unicode MS" w:cs="Arial"/>
                      <w:sz w:val="18"/>
                      <w:szCs w:val="18"/>
                    </w:rPr>
                  </w:pPr>
                  <w:r>
                    <w:rPr>
                      <w:rFonts w:eastAsia="Arial Unicode MS" w:cs="Arial"/>
                      <w:sz w:val="18"/>
                      <w:szCs w:val="18"/>
                    </w:rPr>
                    <w:t>CSC1    Comm, Clinical Specialist Child Initiative</w:t>
                  </w:r>
                </w:p>
                <w:p w14:paraId="14985847" w14:textId="33AC9F88" w:rsidR="007C61C9" w:rsidRDefault="007C61C9" w:rsidP="000E3419">
                  <w:pPr>
                    <w:spacing w:after="0" w:line="240" w:lineRule="auto"/>
                    <w:ind w:left="-202" w:firstLine="142"/>
                    <w:rPr>
                      <w:rFonts w:eastAsia="Arial Unicode MS" w:cs="Arial"/>
                      <w:sz w:val="18"/>
                      <w:szCs w:val="18"/>
                    </w:rPr>
                  </w:pPr>
                </w:p>
              </w:tc>
            </w:tr>
            <w:tr w:rsidR="000E3419" w:rsidRPr="000E3419" w14:paraId="46D612EA" w14:textId="77777777" w:rsidTr="00BD661B">
              <w:tc>
                <w:tcPr>
                  <w:tcW w:w="9607" w:type="dxa"/>
                  <w:vAlign w:val="bottom"/>
                </w:tcPr>
                <w:p w14:paraId="5394486E" w14:textId="4B29EAF9" w:rsidR="000E3419" w:rsidRPr="000E3419" w:rsidRDefault="000E3419" w:rsidP="000E3419">
                  <w:pPr>
                    <w:spacing w:after="0" w:line="240" w:lineRule="auto"/>
                    <w:ind w:left="-202" w:firstLine="142"/>
                    <w:rPr>
                      <w:rFonts w:cs="Arial"/>
                      <w:sz w:val="18"/>
                      <w:szCs w:val="18"/>
                    </w:rPr>
                  </w:pPr>
                  <w:r w:rsidRPr="000E3419">
                    <w:rPr>
                      <w:rFonts w:eastAsia="Arial Unicode MS" w:cs="Arial"/>
                      <w:sz w:val="18"/>
                      <w:szCs w:val="18"/>
                    </w:rPr>
                    <w:t xml:space="preserve">CSD1  </w:t>
                  </w:r>
                  <w:r>
                    <w:rPr>
                      <w:rFonts w:eastAsia="Arial Unicode MS" w:cs="Arial"/>
                      <w:sz w:val="18"/>
                      <w:szCs w:val="18"/>
                    </w:rPr>
                    <w:t xml:space="preserve">  </w:t>
                  </w:r>
                  <w:r w:rsidRPr="000E3419">
                    <w:rPr>
                      <w:rFonts w:cs="Arial"/>
                      <w:sz w:val="18"/>
                      <w:szCs w:val="18"/>
                    </w:rPr>
                    <w:t>Comm, HOPE – Child &amp; Youth</w:t>
                  </w:r>
                </w:p>
                <w:p w14:paraId="4798AA9D" w14:textId="14004FA2" w:rsidR="000E3419" w:rsidRPr="000E3419" w:rsidRDefault="000E3419" w:rsidP="000E3419">
                  <w:pPr>
                    <w:spacing w:after="0" w:line="240" w:lineRule="auto"/>
                    <w:ind w:left="-202" w:firstLine="142"/>
                    <w:rPr>
                      <w:rFonts w:eastAsia="Arial Unicode MS" w:cs="Arial"/>
                      <w:sz w:val="18"/>
                      <w:szCs w:val="18"/>
                    </w:rPr>
                  </w:pPr>
                </w:p>
              </w:tc>
            </w:tr>
            <w:tr w:rsidR="000E3419" w:rsidRPr="000E3419" w14:paraId="03BC2ECA" w14:textId="77777777" w:rsidTr="00660EFC">
              <w:tc>
                <w:tcPr>
                  <w:tcW w:w="9607" w:type="dxa"/>
                  <w:vAlign w:val="bottom"/>
                </w:tcPr>
                <w:p w14:paraId="1E754747" w14:textId="22282E8C" w:rsidR="000E3419" w:rsidRPr="000E3419" w:rsidRDefault="000E3419" w:rsidP="000E3419">
                  <w:pPr>
                    <w:spacing w:after="0" w:line="240" w:lineRule="auto"/>
                    <w:ind w:left="-202" w:firstLine="142"/>
                    <w:rPr>
                      <w:rFonts w:cs="Arial"/>
                      <w:sz w:val="18"/>
                      <w:szCs w:val="18"/>
                    </w:rPr>
                  </w:pPr>
                  <w:r w:rsidRPr="000E3419">
                    <w:rPr>
                      <w:rFonts w:eastAsia="Arial Unicode MS" w:cs="Arial"/>
                      <w:sz w:val="18"/>
                      <w:szCs w:val="18"/>
                    </w:rPr>
                    <w:t xml:space="preserve">CSD2   </w:t>
                  </w:r>
                  <w:r>
                    <w:rPr>
                      <w:rFonts w:eastAsia="Arial Unicode MS" w:cs="Arial"/>
                      <w:sz w:val="18"/>
                      <w:szCs w:val="18"/>
                    </w:rPr>
                    <w:t xml:space="preserve"> </w:t>
                  </w:r>
                  <w:r w:rsidRPr="000E3419">
                    <w:rPr>
                      <w:rFonts w:cs="Arial"/>
                      <w:sz w:val="18"/>
                      <w:szCs w:val="18"/>
                    </w:rPr>
                    <w:t>Comm, HOPE – Adult</w:t>
                  </w:r>
                </w:p>
                <w:p w14:paraId="303F340A" w14:textId="72AA0585" w:rsidR="000E3419" w:rsidRPr="000E3419" w:rsidRDefault="000E3419" w:rsidP="000E3419">
                  <w:pPr>
                    <w:spacing w:after="0" w:line="240" w:lineRule="auto"/>
                    <w:ind w:left="-202" w:firstLine="142"/>
                    <w:rPr>
                      <w:rFonts w:eastAsia="Arial Unicode MS" w:cs="Arial"/>
                      <w:sz w:val="18"/>
                      <w:szCs w:val="18"/>
                    </w:rPr>
                  </w:pPr>
                </w:p>
              </w:tc>
            </w:tr>
            <w:tr w:rsidR="007C61C9" w:rsidRPr="000E3419" w14:paraId="1019B403" w14:textId="77777777" w:rsidTr="00660EFC">
              <w:tc>
                <w:tcPr>
                  <w:tcW w:w="9607" w:type="dxa"/>
                  <w:vAlign w:val="bottom"/>
                </w:tcPr>
                <w:p w14:paraId="4E79360F" w14:textId="11BDBEC6" w:rsidR="007C61C9" w:rsidRDefault="007C61C9" w:rsidP="000E3419">
                  <w:pPr>
                    <w:spacing w:after="0" w:line="240" w:lineRule="auto"/>
                    <w:ind w:left="-202" w:firstLine="142"/>
                    <w:rPr>
                      <w:rFonts w:eastAsia="Arial Unicode MS" w:cs="Arial"/>
                      <w:sz w:val="18"/>
                      <w:szCs w:val="18"/>
                    </w:rPr>
                  </w:pPr>
                  <w:r>
                    <w:rPr>
                      <w:rFonts w:eastAsia="Arial Unicode MS" w:cs="Arial"/>
                      <w:sz w:val="18"/>
                      <w:szCs w:val="18"/>
                    </w:rPr>
                    <w:t xml:space="preserve">CSD3    Comm, Clin Specialist </w:t>
                  </w:r>
                  <w:proofErr w:type="spellStart"/>
                  <w:r>
                    <w:rPr>
                      <w:rFonts w:eastAsia="Arial Unicode MS" w:cs="Arial"/>
                      <w:sz w:val="18"/>
                      <w:szCs w:val="18"/>
                    </w:rPr>
                    <w:t>Demential</w:t>
                  </w:r>
                  <w:proofErr w:type="spellEnd"/>
                  <w:r>
                    <w:rPr>
                      <w:rFonts w:eastAsia="Arial Unicode MS" w:cs="Arial"/>
                      <w:sz w:val="18"/>
                      <w:szCs w:val="18"/>
                    </w:rPr>
                    <w:t xml:space="preserve"> (SDCP) – Aged</w:t>
                  </w:r>
                </w:p>
                <w:p w14:paraId="74377F40" w14:textId="440A9438" w:rsidR="007C61C9" w:rsidRPr="000E3419" w:rsidRDefault="007C61C9" w:rsidP="000E3419">
                  <w:pPr>
                    <w:spacing w:after="0" w:line="240" w:lineRule="auto"/>
                    <w:ind w:left="-202" w:firstLine="142"/>
                    <w:rPr>
                      <w:rFonts w:eastAsia="Arial Unicode MS" w:cs="Arial"/>
                      <w:sz w:val="18"/>
                      <w:szCs w:val="18"/>
                    </w:rPr>
                  </w:pPr>
                </w:p>
              </w:tc>
            </w:tr>
            <w:tr w:rsidR="000E3419" w:rsidRPr="000E3419" w14:paraId="42034EAC" w14:textId="77777777" w:rsidTr="00C14539">
              <w:tc>
                <w:tcPr>
                  <w:tcW w:w="9607" w:type="dxa"/>
                  <w:vAlign w:val="bottom"/>
                </w:tcPr>
                <w:p w14:paraId="3BD2F84A" w14:textId="7A8E6D66" w:rsidR="000E3419" w:rsidRPr="000E3419" w:rsidRDefault="000E3419" w:rsidP="000E3419">
                  <w:pPr>
                    <w:spacing w:after="0" w:line="240" w:lineRule="auto"/>
                    <w:ind w:left="-202" w:firstLine="142"/>
                    <w:rPr>
                      <w:rFonts w:cs="Arial"/>
                      <w:sz w:val="18"/>
                      <w:szCs w:val="18"/>
                    </w:rPr>
                  </w:pPr>
                  <w:r w:rsidRPr="000E3419">
                    <w:rPr>
                      <w:rFonts w:eastAsia="Arial Unicode MS" w:cs="Arial"/>
                      <w:sz w:val="18"/>
                      <w:szCs w:val="18"/>
                    </w:rPr>
                    <w:t xml:space="preserve">CSV1   </w:t>
                  </w:r>
                  <w:r>
                    <w:rPr>
                      <w:rFonts w:eastAsia="Arial Unicode MS" w:cs="Arial"/>
                      <w:sz w:val="18"/>
                      <w:szCs w:val="18"/>
                    </w:rPr>
                    <w:t xml:space="preserve"> </w:t>
                  </w:r>
                  <w:r w:rsidRPr="000E3419">
                    <w:rPr>
                      <w:rFonts w:cs="Arial"/>
                      <w:sz w:val="18"/>
                      <w:szCs w:val="18"/>
                    </w:rPr>
                    <w:t>Comm, Clin Specialist Family Violence – C&amp;A</w:t>
                  </w:r>
                </w:p>
                <w:p w14:paraId="615982FF" w14:textId="61553EEF" w:rsidR="000E3419" w:rsidRPr="000E3419" w:rsidRDefault="000E3419" w:rsidP="000E3419">
                  <w:pPr>
                    <w:spacing w:after="0" w:line="240" w:lineRule="auto"/>
                    <w:ind w:left="-202" w:firstLine="142"/>
                    <w:rPr>
                      <w:rFonts w:eastAsia="Arial Unicode MS" w:cs="Arial"/>
                      <w:sz w:val="18"/>
                      <w:szCs w:val="18"/>
                    </w:rPr>
                  </w:pPr>
                </w:p>
              </w:tc>
            </w:tr>
            <w:tr w:rsidR="000E3419" w:rsidRPr="000E3419" w14:paraId="11EE7F26" w14:textId="77777777" w:rsidTr="00472FB0">
              <w:tc>
                <w:tcPr>
                  <w:tcW w:w="9607" w:type="dxa"/>
                  <w:vAlign w:val="bottom"/>
                </w:tcPr>
                <w:p w14:paraId="4AD2F69A" w14:textId="4507D944" w:rsidR="000E3419" w:rsidRPr="000E3419" w:rsidRDefault="000E3419" w:rsidP="000E3419">
                  <w:pPr>
                    <w:spacing w:after="0" w:line="240" w:lineRule="auto"/>
                    <w:ind w:left="-202" w:firstLine="142"/>
                    <w:rPr>
                      <w:rFonts w:cs="Arial"/>
                      <w:sz w:val="18"/>
                      <w:szCs w:val="18"/>
                    </w:rPr>
                  </w:pPr>
                  <w:r w:rsidRPr="000E3419">
                    <w:rPr>
                      <w:rFonts w:eastAsia="Arial Unicode MS" w:cs="Arial"/>
                      <w:sz w:val="18"/>
                      <w:szCs w:val="18"/>
                    </w:rPr>
                    <w:t xml:space="preserve">CSV2   </w:t>
                  </w:r>
                  <w:r>
                    <w:rPr>
                      <w:rFonts w:eastAsia="Arial Unicode MS" w:cs="Arial"/>
                      <w:sz w:val="18"/>
                      <w:szCs w:val="18"/>
                    </w:rPr>
                    <w:t xml:space="preserve"> </w:t>
                  </w:r>
                  <w:r w:rsidRPr="000E3419">
                    <w:rPr>
                      <w:rFonts w:cs="Arial"/>
                      <w:sz w:val="18"/>
                      <w:szCs w:val="18"/>
                    </w:rPr>
                    <w:t>Comm, Clin Specialist Family Violence – Adult</w:t>
                  </w:r>
                </w:p>
                <w:p w14:paraId="77D3C30B" w14:textId="314A6C69" w:rsidR="000E3419" w:rsidRPr="000E3419" w:rsidRDefault="000E3419" w:rsidP="000E3419">
                  <w:pPr>
                    <w:spacing w:after="0" w:line="240" w:lineRule="auto"/>
                    <w:ind w:left="-202" w:firstLine="142"/>
                    <w:rPr>
                      <w:rFonts w:eastAsia="Arial Unicode MS" w:cs="Arial"/>
                      <w:sz w:val="18"/>
                      <w:szCs w:val="18"/>
                    </w:rPr>
                  </w:pPr>
                </w:p>
              </w:tc>
            </w:tr>
            <w:tr w:rsidR="000E3419" w:rsidRPr="000E3419" w14:paraId="55E316E8" w14:textId="77777777" w:rsidTr="00885D21">
              <w:tc>
                <w:tcPr>
                  <w:tcW w:w="9607" w:type="dxa"/>
                  <w:vAlign w:val="bottom"/>
                </w:tcPr>
                <w:p w14:paraId="6535A40B" w14:textId="4FC522F1" w:rsidR="000E3419" w:rsidRPr="000E3419" w:rsidRDefault="000E3419" w:rsidP="000E3419">
                  <w:pPr>
                    <w:spacing w:after="0" w:line="240" w:lineRule="auto"/>
                    <w:ind w:left="-202" w:firstLine="142"/>
                    <w:rPr>
                      <w:rFonts w:eastAsia="Arial Unicode MS" w:cs="Arial"/>
                      <w:sz w:val="18"/>
                      <w:szCs w:val="18"/>
                    </w:rPr>
                  </w:pPr>
                  <w:r w:rsidRPr="000E3419">
                    <w:rPr>
                      <w:rFonts w:eastAsia="Arial Unicode MS" w:cs="Arial"/>
                      <w:sz w:val="18"/>
                      <w:szCs w:val="18"/>
                    </w:rPr>
                    <w:t xml:space="preserve">CSV3    </w:t>
                  </w:r>
                  <w:r w:rsidRPr="000E3419">
                    <w:rPr>
                      <w:rFonts w:cs="Arial"/>
                      <w:sz w:val="18"/>
                      <w:szCs w:val="18"/>
                    </w:rPr>
                    <w:t>Comm, Clin Specialist Family Violence - Aged</w:t>
                  </w:r>
                </w:p>
              </w:tc>
            </w:tr>
          </w:tbl>
          <w:p w14:paraId="77CA799A" w14:textId="77777777" w:rsidR="00D87404" w:rsidRPr="000E3419" w:rsidRDefault="00D87404" w:rsidP="000E3419">
            <w:pPr>
              <w:pStyle w:val="Table-bodycodeset"/>
              <w:tabs>
                <w:tab w:val="left" w:pos="740"/>
              </w:tabs>
              <w:spacing w:after="0"/>
              <w:rPr>
                <w:rFonts w:ascii="Arial" w:hAnsi="Arial" w:cs="Arial"/>
                <w:szCs w:val="18"/>
              </w:rPr>
            </w:pPr>
          </w:p>
          <w:p w14:paraId="6B293336" w14:textId="76FA0BA6" w:rsidR="00D87404" w:rsidRPr="000E3419" w:rsidRDefault="000E3419" w:rsidP="000E3419">
            <w:pPr>
              <w:pStyle w:val="Table-bodycodeset"/>
              <w:tabs>
                <w:tab w:val="left" w:pos="740"/>
              </w:tabs>
              <w:spacing w:after="0"/>
              <w:ind w:left="740" w:hanging="740"/>
              <w:rPr>
                <w:rFonts w:ascii="Arial" w:hAnsi="Arial" w:cs="Arial"/>
                <w:szCs w:val="18"/>
              </w:rPr>
            </w:pPr>
            <w:r w:rsidRPr="000E3419">
              <w:rPr>
                <w:rFonts w:ascii="Arial" w:hAnsi="Arial" w:cs="Arial"/>
                <w:iCs/>
                <w:szCs w:val="18"/>
              </w:rPr>
              <w:t xml:space="preserve"> </w:t>
            </w:r>
            <w:r w:rsidR="00D87404" w:rsidRPr="000E3419">
              <w:rPr>
                <w:rFonts w:ascii="Arial" w:hAnsi="Arial" w:cs="Arial"/>
                <w:iCs/>
                <w:szCs w:val="18"/>
              </w:rPr>
              <w:t>CT3</w:t>
            </w:r>
            <w:r>
              <w:rPr>
                <w:rFonts w:ascii="Arial" w:hAnsi="Arial" w:cs="Arial"/>
                <w:iCs/>
                <w:szCs w:val="18"/>
              </w:rPr>
              <w:t xml:space="preserve">      </w:t>
            </w:r>
            <w:r w:rsidR="00D87404" w:rsidRPr="000E3419">
              <w:rPr>
                <w:rFonts w:ascii="Arial" w:hAnsi="Arial" w:cs="Arial"/>
                <w:szCs w:val="18"/>
              </w:rPr>
              <w:t>Comm, Intensive Community Treatment – Aged Person: An intensive community treatment community setting program with an Aged (65+) focus.</w:t>
            </w:r>
          </w:p>
        </w:tc>
      </w:tr>
      <w:bookmarkEnd w:id="60"/>
      <w:tr w:rsidR="00D87404" w:rsidRPr="001B1375" w14:paraId="52FC67D2" w14:textId="77777777" w:rsidTr="000E3419">
        <w:tc>
          <w:tcPr>
            <w:tcW w:w="1413" w:type="dxa"/>
            <w:gridSpan w:val="3"/>
            <w:tcBorders>
              <w:top w:val="single" w:sz="4" w:space="0" w:color="auto"/>
              <w:bottom w:val="single" w:sz="4" w:space="0" w:color="auto"/>
            </w:tcBorders>
          </w:tcPr>
          <w:p w14:paraId="2B0C74F8" w14:textId="77777777" w:rsidR="00D87404" w:rsidRPr="00393748" w:rsidRDefault="00D87404" w:rsidP="00D87404">
            <w:pPr>
              <w:spacing w:after="0" w:line="270" w:lineRule="atLeast"/>
              <w:rPr>
                <w:rFonts w:eastAsia="Times" w:cs="Arial"/>
                <w:b/>
                <w:bCs/>
                <w:sz w:val="18"/>
                <w:szCs w:val="18"/>
              </w:rPr>
            </w:pPr>
            <w:r w:rsidRPr="00393748">
              <w:rPr>
                <w:rFonts w:eastAsia="Times" w:cs="Arial"/>
                <w:b/>
                <w:bCs/>
                <w:sz w:val="18"/>
                <w:szCs w:val="18"/>
              </w:rPr>
              <w:lastRenderedPageBreak/>
              <w:t>Purpose</w:t>
            </w:r>
          </w:p>
        </w:tc>
        <w:tc>
          <w:tcPr>
            <w:tcW w:w="8194" w:type="dxa"/>
            <w:gridSpan w:val="8"/>
            <w:tcBorders>
              <w:top w:val="single" w:sz="4" w:space="0" w:color="auto"/>
              <w:bottom w:val="single" w:sz="4" w:space="0" w:color="auto"/>
            </w:tcBorders>
          </w:tcPr>
          <w:p w14:paraId="17F026A9" w14:textId="77777777" w:rsidR="00D87404" w:rsidRPr="00393748" w:rsidRDefault="00D87404" w:rsidP="00D87404">
            <w:pPr>
              <w:pStyle w:val="Table-na2"/>
              <w:numPr>
                <w:ilvl w:val="0"/>
                <w:numId w:val="15"/>
              </w:numPr>
              <w:tabs>
                <w:tab w:val="num" w:pos="330"/>
                <w:tab w:val="left" w:pos="510"/>
              </w:tabs>
              <w:spacing w:before="0" w:after="0" w:line="240" w:lineRule="auto"/>
              <w:ind w:left="330" w:hanging="330"/>
              <w:rPr>
                <w:rFonts w:ascii="Arial" w:hAnsi="Arial" w:cs="Arial"/>
                <w:sz w:val="18"/>
                <w:szCs w:val="18"/>
              </w:rPr>
            </w:pPr>
            <w:r w:rsidRPr="00393748">
              <w:rPr>
                <w:rFonts w:ascii="Arial" w:hAnsi="Arial" w:cs="Arial"/>
                <w:sz w:val="18"/>
                <w:szCs w:val="18"/>
              </w:rPr>
              <w:t>present a profile of the mental health services provided to clients by the mental health or non-clinical agency</w:t>
            </w:r>
          </w:p>
          <w:p w14:paraId="7307EFB1" w14:textId="77777777" w:rsidR="00D87404" w:rsidRPr="00393748" w:rsidRDefault="00D87404" w:rsidP="00D87404">
            <w:pPr>
              <w:pStyle w:val="Table-na2"/>
              <w:numPr>
                <w:ilvl w:val="0"/>
                <w:numId w:val="15"/>
              </w:numPr>
              <w:tabs>
                <w:tab w:val="num" w:pos="330"/>
                <w:tab w:val="left" w:pos="510"/>
              </w:tabs>
              <w:spacing w:before="0" w:after="0" w:line="240" w:lineRule="auto"/>
              <w:ind w:left="330" w:hanging="330"/>
              <w:rPr>
                <w:rFonts w:ascii="Arial" w:eastAsia="Times" w:hAnsi="Arial" w:cs="Arial"/>
                <w:sz w:val="18"/>
                <w:szCs w:val="18"/>
              </w:rPr>
            </w:pPr>
            <w:r w:rsidRPr="00393748">
              <w:rPr>
                <w:rFonts w:ascii="Arial" w:hAnsi="Arial" w:cs="Arial"/>
                <w:sz w:val="18"/>
                <w:szCs w:val="18"/>
              </w:rPr>
              <w:t>identify the service profile of the agency to inform future service requirements and funding considerations</w:t>
            </w:r>
          </w:p>
          <w:p w14:paraId="12835263" w14:textId="77777777" w:rsidR="00D87404" w:rsidRPr="00393748" w:rsidRDefault="00D87404" w:rsidP="00D87404">
            <w:pPr>
              <w:pStyle w:val="Table-na2"/>
              <w:numPr>
                <w:ilvl w:val="0"/>
                <w:numId w:val="15"/>
              </w:numPr>
              <w:tabs>
                <w:tab w:val="num" w:pos="330"/>
                <w:tab w:val="left" w:pos="510"/>
              </w:tabs>
              <w:spacing w:before="0" w:after="0" w:line="240" w:lineRule="auto"/>
              <w:ind w:left="330" w:hanging="330"/>
              <w:rPr>
                <w:rFonts w:ascii="Arial" w:eastAsia="Times" w:hAnsi="Arial" w:cs="Arial"/>
                <w:sz w:val="18"/>
                <w:szCs w:val="18"/>
              </w:rPr>
            </w:pPr>
            <w:r w:rsidRPr="00393748">
              <w:rPr>
                <w:rFonts w:ascii="Arial" w:hAnsi="Arial" w:cs="Arial"/>
                <w:sz w:val="18"/>
                <w:szCs w:val="18"/>
              </w:rPr>
              <w:t xml:space="preserve">comply with Victoria’s reporting obligations under the </w:t>
            </w:r>
            <w:r w:rsidRPr="00393748">
              <w:rPr>
                <w:rFonts w:ascii="Arial" w:hAnsi="Arial" w:cs="Arial"/>
                <w:i/>
                <w:sz w:val="18"/>
                <w:szCs w:val="18"/>
              </w:rPr>
              <w:t xml:space="preserve">Australian health care agreement </w:t>
            </w:r>
            <w:r w:rsidRPr="00393748">
              <w:rPr>
                <w:rFonts w:ascii="Arial" w:hAnsi="Arial" w:cs="Arial"/>
                <w:sz w:val="18"/>
                <w:szCs w:val="18"/>
              </w:rPr>
              <w:t xml:space="preserve">and </w:t>
            </w:r>
            <w:r w:rsidRPr="00393748">
              <w:rPr>
                <w:rFonts w:ascii="Arial" w:hAnsi="Arial" w:cs="Arial"/>
                <w:i/>
                <w:sz w:val="18"/>
                <w:szCs w:val="18"/>
              </w:rPr>
              <w:t>National Minimum Dataset</w:t>
            </w:r>
          </w:p>
        </w:tc>
      </w:tr>
      <w:tr w:rsidR="00D87404" w:rsidRPr="001B1375" w14:paraId="7604284A" w14:textId="77777777" w:rsidTr="000E3419">
        <w:trPr>
          <w:cantSplit/>
        </w:trPr>
        <w:tc>
          <w:tcPr>
            <w:tcW w:w="2235" w:type="dxa"/>
            <w:gridSpan w:val="5"/>
            <w:tcBorders>
              <w:top w:val="single" w:sz="4" w:space="0" w:color="auto"/>
            </w:tcBorders>
          </w:tcPr>
          <w:p w14:paraId="3827C48C" w14:textId="77777777" w:rsidR="00D87404" w:rsidRPr="00393748" w:rsidRDefault="00D87404" w:rsidP="00D87404">
            <w:pPr>
              <w:spacing w:after="0" w:line="270" w:lineRule="atLeast"/>
              <w:rPr>
                <w:rFonts w:eastAsia="Times" w:cs="Arial"/>
                <w:b/>
                <w:bCs/>
                <w:sz w:val="18"/>
                <w:szCs w:val="18"/>
              </w:rPr>
            </w:pPr>
            <w:r w:rsidRPr="00393748">
              <w:rPr>
                <w:rFonts w:eastAsia="Times" w:cs="Arial"/>
                <w:b/>
                <w:bCs/>
                <w:sz w:val="18"/>
                <w:szCs w:val="18"/>
              </w:rPr>
              <w:t>Edit/validation rules</w:t>
            </w:r>
          </w:p>
        </w:tc>
        <w:tc>
          <w:tcPr>
            <w:tcW w:w="7372" w:type="dxa"/>
            <w:gridSpan w:val="6"/>
            <w:tcBorders>
              <w:top w:val="single" w:sz="4" w:space="0" w:color="auto"/>
            </w:tcBorders>
          </w:tcPr>
          <w:p w14:paraId="68ABFFDB" w14:textId="4581323D" w:rsidR="00D87404" w:rsidRDefault="00D87404" w:rsidP="00D87404">
            <w:pPr>
              <w:spacing w:after="0" w:line="270" w:lineRule="atLeast"/>
              <w:rPr>
                <w:rFonts w:eastAsia="Times" w:cs="Arial"/>
                <w:sz w:val="18"/>
                <w:szCs w:val="18"/>
              </w:rPr>
            </w:pPr>
            <w:r w:rsidRPr="00393748">
              <w:rPr>
                <w:rFonts w:eastAsia="Times" w:cs="Arial"/>
                <w:b/>
                <w:i/>
                <w:sz w:val="18"/>
                <w:szCs w:val="18"/>
              </w:rPr>
              <w:t xml:space="preserve">Intake: </w:t>
            </w:r>
            <w:r w:rsidRPr="00393748">
              <w:rPr>
                <w:rFonts w:eastAsia="Times" w:cs="Arial"/>
                <w:sz w:val="18"/>
                <w:szCs w:val="18"/>
              </w:rPr>
              <w:t>Mandatory for all Triage categories</w:t>
            </w:r>
          </w:p>
          <w:p w14:paraId="08712B73" w14:textId="77777777" w:rsidR="00D87404" w:rsidRPr="00393748" w:rsidRDefault="00D87404" w:rsidP="00D87404">
            <w:pPr>
              <w:spacing w:after="0" w:line="270" w:lineRule="atLeast"/>
              <w:rPr>
                <w:rFonts w:eastAsia="Times" w:cs="Arial"/>
                <w:i/>
                <w:sz w:val="18"/>
                <w:szCs w:val="18"/>
              </w:rPr>
            </w:pPr>
          </w:p>
          <w:p w14:paraId="29835BF6" w14:textId="77777777" w:rsidR="00D87404" w:rsidRPr="00393748" w:rsidRDefault="00D87404" w:rsidP="00D87404">
            <w:pPr>
              <w:spacing w:after="0" w:line="270" w:lineRule="atLeast"/>
              <w:rPr>
                <w:rFonts w:eastAsia="Times" w:cs="Arial"/>
                <w:sz w:val="18"/>
                <w:szCs w:val="18"/>
              </w:rPr>
            </w:pPr>
            <w:r w:rsidRPr="00393748">
              <w:rPr>
                <w:rFonts w:eastAsia="Times" w:cs="Arial"/>
                <w:b/>
                <w:i/>
                <w:sz w:val="18"/>
                <w:szCs w:val="18"/>
              </w:rPr>
              <w:t>Response:</w:t>
            </w:r>
            <w:r w:rsidRPr="00393748">
              <w:rPr>
                <w:rFonts w:eastAsia="Times" w:cs="Arial"/>
                <w:sz w:val="18"/>
                <w:szCs w:val="18"/>
              </w:rPr>
              <w:t xml:space="preserve"> </w:t>
            </w:r>
          </w:p>
          <w:p w14:paraId="2F6BB952" w14:textId="77777777" w:rsidR="00D87404" w:rsidRPr="00393748" w:rsidRDefault="00D87404" w:rsidP="00D87404">
            <w:pPr>
              <w:spacing w:after="0" w:line="270" w:lineRule="atLeast"/>
              <w:rPr>
                <w:rFonts w:eastAsia="Times" w:cs="Arial"/>
                <w:sz w:val="18"/>
                <w:szCs w:val="18"/>
              </w:rPr>
            </w:pPr>
            <w:r w:rsidRPr="00393748">
              <w:rPr>
                <w:rFonts w:eastAsia="Times" w:cs="Arial"/>
                <w:sz w:val="18"/>
                <w:szCs w:val="18"/>
              </w:rPr>
              <w:t>TMD: Triage categories A, F and G: Program type response - not applicable</w:t>
            </w:r>
          </w:p>
          <w:p w14:paraId="7E7BADD5" w14:textId="77777777" w:rsidR="00D87404" w:rsidRDefault="00D87404" w:rsidP="00512A5D">
            <w:pPr>
              <w:spacing w:after="0" w:line="270" w:lineRule="atLeast"/>
              <w:rPr>
                <w:rFonts w:eastAsia="Times" w:cs="Arial"/>
                <w:sz w:val="18"/>
                <w:szCs w:val="18"/>
              </w:rPr>
            </w:pPr>
            <w:r w:rsidRPr="00393748">
              <w:rPr>
                <w:rFonts w:eastAsia="Times" w:cs="Arial"/>
                <w:sz w:val="18"/>
                <w:szCs w:val="18"/>
              </w:rPr>
              <w:t xml:space="preserve">TMD: Triage category E: Conditional reporting (record if Service response date/time </w:t>
            </w:r>
            <w:r w:rsidRPr="00393748">
              <w:rPr>
                <w:rFonts w:eastAsia="Times" w:cs="Arial"/>
                <w:b/>
                <w:sz w:val="18"/>
                <w:szCs w:val="18"/>
              </w:rPr>
              <w:t>is not null</w:t>
            </w:r>
            <w:r w:rsidRPr="00393748">
              <w:rPr>
                <w:rFonts w:eastAsia="Times" w:cs="Arial"/>
                <w:sz w:val="18"/>
                <w:szCs w:val="18"/>
              </w:rPr>
              <w:t>)</w:t>
            </w:r>
          </w:p>
          <w:p w14:paraId="52B1472B" w14:textId="3CAA2A8E" w:rsidR="002C7153" w:rsidRPr="00393748" w:rsidRDefault="002C7153" w:rsidP="00512A5D">
            <w:pPr>
              <w:spacing w:after="0" w:line="270" w:lineRule="atLeast"/>
              <w:rPr>
                <w:rFonts w:eastAsia="Times" w:cs="Arial"/>
                <w:sz w:val="18"/>
                <w:szCs w:val="18"/>
              </w:rPr>
            </w:pPr>
          </w:p>
        </w:tc>
      </w:tr>
      <w:tr w:rsidR="00D87404" w:rsidRPr="001B1375" w14:paraId="28E99C0E" w14:textId="77777777" w:rsidTr="000E3419">
        <w:tc>
          <w:tcPr>
            <w:tcW w:w="2235" w:type="dxa"/>
            <w:gridSpan w:val="5"/>
            <w:tcBorders>
              <w:bottom w:val="single" w:sz="4" w:space="0" w:color="auto"/>
            </w:tcBorders>
          </w:tcPr>
          <w:p w14:paraId="188A9FC3" w14:textId="77777777" w:rsidR="00D87404" w:rsidRPr="00393748" w:rsidRDefault="00D87404" w:rsidP="00D87404">
            <w:pPr>
              <w:spacing w:after="0" w:line="270" w:lineRule="atLeast"/>
              <w:rPr>
                <w:rFonts w:eastAsia="Times" w:cs="Arial"/>
                <w:b/>
                <w:bCs/>
                <w:sz w:val="18"/>
                <w:szCs w:val="18"/>
              </w:rPr>
            </w:pPr>
            <w:r w:rsidRPr="00393748">
              <w:rPr>
                <w:rFonts w:eastAsia="Times" w:cs="Arial"/>
                <w:b/>
                <w:bCs/>
                <w:sz w:val="18"/>
                <w:szCs w:val="18"/>
              </w:rPr>
              <w:t>Definition source</w:t>
            </w:r>
          </w:p>
        </w:tc>
        <w:tc>
          <w:tcPr>
            <w:tcW w:w="2693" w:type="dxa"/>
            <w:gridSpan w:val="4"/>
            <w:tcBorders>
              <w:bottom w:val="single" w:sz="4" w:space="0" w:color="auto"/>
            </w:tcBorders>
          </w:tcPr>
          <w:p w14:paraId="191FBF81" w14:textId="77777777" w:rsidR="00D87404" w:rsidRPr="00393748" w:rsidRDefault="00D87404" w:rsidP="00D87404">
            <w:pPr>
              <w:spacing w:after="0" w:line="270" w:lineRule="atLeast"/>
              <w:rPr>
                <w:rFonts w:eastAsia="Times" w:cs="Arial"/>
                <w:sz w:val="18"/>
                <w:szCs w:val="18"/>
              </w:rPr>
            </w:pPr>
            <w:r w:rsidRPr="00393748">
              <w:rPr>
                <w:rFonts w:eastAsia="Times" w:cs="Arial"/>
                <w:sz w:val="18"/>
                <w:szCs w:val="18"/>
              </w:rPr>
              <w:t>CMI/ODS</w:t>
            </w:r>
          </w:p>
        </w:tc>
        <w:tc>
          <w:tcPr>
            <w:tcW w:w="2155" w:type="dxa"/>
            <w:tcBorders>
              <w:bottom w:val="single" w:sz="4" w:space="0" w:color="auto"/>
            </w:tcBorders>
          </w:tcPr>
          <w:p w14:paraId="72026C29" w14:textId="77777777" w:rsidR="00D87404" w:rsidRPr="00393748" w:rsidRDefault="00D87404" w:rsidP="00D87404">
            <w:pPr>
              <w:spacing w:after="0" w:line="270" w:lineRule="atLeast"/>
              <w:rPr>
                <w:rFonts w:eastAsia="Times" w:cs="Arial"/>
                <w:b/>
                <w:bCs/>
                <w:sz w:val="18"/>
                <w:szCs w:val="18"/>
              </w:rPr>
            </w:pPr>
            <w:r w:rsidRPr="00393748">
              <w:rPr>
                <w:rFonts w:eastAsia="Times" w:cs="Arial"/>
                <w:b/>
                <w:bCs/>
                <w:sz w:val="18"/>
                <w:szCs w:val="18"/>
              </w:rPr>
              <w:t>Value Domain source</w:t>
            </w:r>
          </w:p>
        </w:tc>
        <w:tc>
          <w:tcPr>
            <w:tcW w:w="2524" w:type="dxa"/>
            <w:tcBorders>
              <w:bottom w:val="single" w:sz="4" w:space="0" w:color="auto"/>
            </w:tcBorders>
          </w:tcPr>
          <w:p w14:paraId="61FC58DA" w14:textId="77777777" w:rsidR="00D87404" w:rsidRPr="00393748" w:rsidRDefault="00D87404" w:rsidP="00D87404">
            <w:pPr>
              <w:spacing w:after="0" w:line="270" w:lineRule="atLeast"/>
              <w:rPr>
                <w:rFonts w:eastAsia="Times" w:cs="Arial"/>
                <w:sz w:val="18"/>
                <w:szCs w:val="18"/>
              </w:rPr>
            </w:pPr>
            <w:r w:rsidRPr="00393748">
              <w:rPr>
                <w:rFonts w:eastAsia="Times" w:cs="Arial"/>
                <w:sz w:val="18"/>
                <w:szCs w:val="18"/>
              </w:rPr>
              <w:t>CMI/ODS</w:t>
            </w:r>
          </w:p>
        </w:tc>
      </w:tr>
    </w:tbl>
    <w:p w14:paraId="4E8087F9" w14:textId="77777777" w:rsidR="000E3419" w:rsidRDefault="000E3419">
      <w:bookmarkStart w:id="61" w:name="_Toc12527041"/>
      <w:r>
        <w:rPr>
          <w:b/>
        </w:rPr>
        <w:br w:type="page"/>
      </w:r>
    </w:p>
    <w:tbl>
      <w:tblPr>
        <w:tblW w:w="9628" w:type="dxa"/>
        <w:tblLayout w:type="fixed"/>
        <w:tblLook w:val="0000" w:firstRow="0" w:lastRow="0" w:firstColumn="0" w:lastColumn="0" w:noHBand="0" w:noVBand="0"/>
      </w:tblPr>
      <w:tblGrid>
        <w:gridCol w:w="1828"/>
        <w:gridCol w:w="603"/>
        <w:gridCol w:w="1435"/>
        <w:gridCol w:w="166"/>
        <w:gridCol w:w="1764"/>
        <w:gridCol w:w="2067"/>
        <w:gridCol w:w="1765"/>
      </w:tblGrid>
      <w:tr w:rsidR="00821B7E" w:rsidRPr="001B1375" w14:paraId="0FD5859B" w14:textId="77777777" w:rsidTr="00822C2E">
        <w:trPr>
          <w:gridAfter w:val="1"/>
          <w:wAfter w:w="1765" w:type="dxa"/>
          <w:cantSplit/>
          <w:trHeight w:val="382"/>
        </w:trPr>
        <w:tc>
          <w:tcPr>
            <w:tcW w:w="7863" w:type="dxa"/>
            <w:gridSpan w:val="6"/>
          </w:tcPr>
          <w:p w14:paraId="2DFE4CD0" w14:textId="719DD1A4" w:rsidR="00821B7E" w:rsidRPr="001B1375" w:rsidRDefault="00821B7E" w:rsidP="00244198">
            <w:pPr>
              <w:pStyle w:val="Heading2"/>
            </w:pPr>
            <w:bookmarkStart w:id="62" w:name="_Toc161754263"/>
            <w:r w:rsidRPr="001B1375">
              <w:lastRenderedPageBreak/>
              <w:t>Event – Service medium</w:t>
            </w:r>
            <w:bookmarkEnd w:id="61"/>
            <w:bookmarkEnd w:id="62"/>
          </w:p>
        </w:tc>
      </w:tr>
      <w:tr w:rsidR="00821B7E" w:rsidRPr="001B1375" w14:paraId="1FBE9F63" w14:textId="77777777" w:rsidTr="00822C2E">
        <w:trPr>
          <w:gridAfter w:val="1"/>
          <w:wAfter w:w="1765" w:type="dxa"/>
          <w:trHeight w:val="275"/>
        </w:trPr>
        <w:tc>
          <w:tcPr>
            <w:tcW w:w="1828" w:type="dxa"/>
            <w:tcBorders>
              <w:bottom w:val="single" w:sz="4" w:space="0" w:color="auto"/>
            </w:tcBorders>
          </w:tcPr>
          <w:p w14:paraId="0D734E13"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Definition</w:t>
            </w:r>
          </w:p>
        </w:tc>
        <w:tc>
          <w:tcPr>
            <w:tcW w:w="6035" w:type="dxa"/>
            <w:gridSpan w:val="5"/>
            <w:tcBorders>
              <w:bottom w:val="single" w:sz="4" w:space="0" w:color="auto"/>
            </w:tcBorders>
          </w:tcPr>
          <w:p w14:paraId="1B86DC50"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A description of the way in which a contact was made with a client or agency</w:t>
            </w:r>
          </w:p>
        </w:tc>
      </w:tr>
      <w:tr w:rsidR="00821B7E" w:rsidRPr="001B1375" w14:paraId="59089119" w14:textId="77777777" w:rsidTr="00822C2E">
        <w:tblPrEx>
          <w:tblCellMar>
            <w:left w:w="107" w:type="dxa"/>
            <w:right w:w="107" w:type="dxa"/>
          </w:tblCellMar>
        </w:tblPrEx>
        <w:trPr>
          <w:gridAfter w:val="1"/>
          <w:wAfter w:w="1765" w:type="dxa"/>
          <w:trHeight w:val="260"/>
        </w:trPr>
        <w:tc>
          <w:tcPr>
            <w:tcW w:w="1828" w:type="dxa"/>
            <w:tcBorders>
              <w:top w:val="single" w:sz="4" w:space="0" w:color="auto"/>
            </w:tcBorders>
          </w:tcPr>
          <w:p w14:paraId="6EF566E3"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Representation class</w:t>
            </w:r>
          </w:p>
        </w:tc>
        <w:tc>
          <w:tcPr>
            <w:tcW w:w="2038" w:type="dxa"/>
            <w:gridSpan w:val="2"/>
            <w:tcBorders>
              <w:top w:val="single" w:sz="4" w:space="0" w:color="auto"/>
            </w:tcBorders>
          </w:tcPr>
          <w:p w14:paraId="57790F12"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Code</w:t>
            </w:r>
          </w:p>
        </w:tc>
        <w:tc>
          <w:tcPr>
            <w:tcW w:w="1930" w:type="dxa"/>
            <w:gridSpan w:val="2"/>
            <w:tcBorders>
              <w:top w:val="single" w:sz="4" w:space="0" w:color="auto"/>
            </w:tcBorders>
          </w:tcPr>
          <w:p w14:paraId="5A440213"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Data type</w:t>
            </w:r>
          </w:p>
        </w:tc>
        <w:tc>
          <w:tcPr>
            <w:tcW w:w="2067" w:type="dxa"/>
            <w:tcBorders>
              <w:top w:val="single" w:sz="4" w:space="0" w:color="auto"/>
            </w:tcBorders>
          </w:tcPr>
          <w:p w14:paraId="7E107940"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String</w:t>
            </w:r>
          </w:p>
        </w:tc>
      </w:tr>
      <w:tr w:rsidR="00821B7E" w:rsidRPr="001B1375" w14:paraId="0BA837F8" w14:textId="77777777" w:rsidTr="00822C2E">
        <w:trPr>
          <w:gridAfter w:val="1"/>
          <w:wAfter w:w="1765" w:type="dxa"/>
          <w:trHeight w:val="275"/>
        </w:trPr>
        <w:tc>
          <w:tcPr>
            <w:tcW w:w="1828" w:type="dxa"/>
          </w:tcPr>
          <w:p w14:paraId="38B347DF"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Format</w:t>
            </w:r>
          </w:p>
        </w:tc>
        <w:tc>
          <w:tcPr>
            <w:tcW w:w="2038" w:type="dxa"/>
            <w:gridSpan w:val="2"/>
          </w:tcPr>
          <w:p w14:paraId="50D8FD0B"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A</w:t>
            </w:r>
          </w:p>
        </w:tc>
        <w:tc>
          <w:tcPr>
            <w:tcW w:w="1930" w:type="dxa"/>
            <w:gridSpan w:val="2"/>
          </w:tcPr>
          <w:p w14:paraId="2F707054" w14:textId="77777777" w:rsidR="00821B7E" w:rsidRPr="00393748" w:rsidRDefault="00821B7E" w:rsidP="00393748">
            <w:pPr>
              <w:spacing w:after="0" w:line="240" w:lineRule="atLeast"/>
              <w:rPr>
                <w:rFonts w:cs="Arial"/>
                <w:b/>
                <w:sz w:val="18"/>
                <w:szCs w:val="18"/>
              </w:rPr>
            </w:pPr>
            <w:r w:rsidRPr="00393748">
              <w:rPr>
                <w:rFonts w:cs="Arial"/>
                <w:b/>
                <w:sz w:val="18"/>
                <w:szCs w:val="18"/>
              </w:rPr>
              <w:t>Max. Character Length</w:t>
            </w:r>
          </w:p>
        </w:tc>
        <w:tc>
          <w:tcPr>
            <w:tcW w:w="2067" w:type="dxa"/>
          </w:tcPr>
          <w:p w14:paraId="07921E7C" w14:textId="77777777" w:rsidR="00821B7E" w:rsidRPr="00393748" w:rsidRDefault="00821B7E" w:rsidP="00393748">
            <w:pPr>
              <w:spacing w:after="0" w:line="240" w:lineRule="atLeast"/>
              <w:rPr>
                <w:rFonts w:cs="Arial"/>
                <w:sz w:val="18"/>
                <w:szCs w:val="18"/>
              </w:rPr>
            </w:pPr>
            <w:r w:rsidRPr="00393748">
              <w:rPr>
                <w:rFonts w:cs="Arial"/>
                <w:sz w:val="18"/>
                <w:szCs w:val="18"/>
              </w:rPr>
              <w:t>1</w:t>
            </w:r>
          </w:p>
        </w:tc>
      </w:tr>
      <w:tr w:rsidR="00821B7E" w:rsidRPr="001B1375" w14:paraId="34D04DC4" w14:textId="77777777" w:rsidTr="00822C2E">
        <w:trPr>
          <w:gridAfter w:val="1"/>
          <w:wAfter w:w="1765" w:type="dxa"/>
          <w:trHeight w:val="290"/>
        </w:trPr>
        <w:tc>
          <w:tcPr>
            <w:tcW w:w="1828" w:type="dxa"/>
            <w:tcBorders>
              <w:bottom w:val="single" w:sz="4" w:space="0" w:color="auto"/>
            </w:tcBorders>
          </w:tcPr>
          <w:p w14:paraId="4F77CC0E"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Reported by</w:t>
            </w:r>
          </w:p>
        </w:tc>
        <w:tc>
          <w:tcPr>
            <w:tcW w:w="6035" w:type="dxa"/>
            <w:gridSpan w:val="5"/>
            <w:tcBorders>
              <w:bottom w:val="single" w:sz="4" w:space="0" w:color="auto"/>
            </w:tcBorders>
          </w:tcPr>
          <w:p w14:paraId="41DC204F" w14:textId="77777777" w:rsidR="00821B7E" w:rsidRPr="00393748" w:rsidRDefault="00821B7E" w:rsidP="00393748">
            <w:pPr>
              <w:spacing w:after="0"/>
              <w:rPr>
                <w:rFonts w:eastAsia="Times" w:cs="Arial"/>
                <w:sz w:val="18"/>
                <w:szCs w:val="18"/>
              </w:rPr>
            </w:pPr>
            <w:r w:rsidRPr="00393748">
              <w:rPr>
                <w:rFonts w:eastAsia="Times" w:cs="Arial"/>
                <w:sz w:val="18"/>
                <w:szCs w:val="18"/>
              </w:rPr>
              <w:t>Mental Health agencies</w:t>
            </w:r>
          </w:p>
        </w:tc>
      </w:tr>
      <w:tr w:rsidR="00821B7E" w:rsidRPr="001B1375" w14:paraId="5FCE74C8" w14:textId="77777777" w:rsidTr="00822C2E">
        <w:trPr>
          <w:gridAfter w:val="1"/>
          <w:wAfter w:w="1765" w:type="dxa"/>
          <w:trHeight w:val="275"/>
        </w:trPr>
        <w:tc>
          <w:tcPr>
            <w:tcW w:w="1828" w:type="dxa"/>
            <w:tcBorders>
              <w:top w:val="single" w:sz="4" w:space="0" w:color="auto"/>
            </w:tcBorders>
          </w:tcPr>
          <w:p w14:paraId="36443497"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Code set</w:t>
            </w:r>
          </w:p>
        </w:tc>
        <w:tc>
          <w:tcPr>
            <w:tcW w:w="603" w:type="dxa"/>
            <w:tcBorders>
              <w:top w:val="single" w:sz="4" w:space="0" w:color="auto"/>
            </w:tcBorders>
          </w:tcPr>
          <w:p w14:paraId="71A25D45" w14:textId="49BE951F" w:rsidR="00821B7E" w:rsidRPr="009D4EBC" w:rsidRDefault="00821B7E" w:rsidP="009D4EBC">
            <w:pPr>
              <w:spacing w:after="0" w:line="270" w:lineRule="atLeast"/>
              <w:ind w:right="-85"/>
              <w:rPr>
                <w:rFonts w:eastAsia="Times" w:cs="Arial"/>
                <w:b/>
                <w:bCs/>
                <w:sz w:val="16"/>
                <w:szCs w:val="16"/>
              </w:rPr>
            </w:pPr>
            <w:r w:rsidRPr="009D4EBC">
              <w:rPr>
                <w:rFonts w:eastAsia="Times" w:cs="Arial"/>
                <w:b/>
                <w:bCs/>
                <w:sz w:val="16"/>
                <w:szCs w:val="16"/>
              </w:rPr>
              <w:t>Cod</w:t>
            </w:r>
            <w:r w:rsidR="009D4EBC">
              <w:rPr>
                <w:rFonts w:eastAsia="Times" w:cs="Arial"/>
                <w:b/>
                <w:bCs/>
                <w:sz w:val="16"/>
                <w:szCs w:val="16"/>
              </w:rPr>
              <w:t>e</w:t>
            </w:r>
          </w:p>
        </w:tc>
        <w:tc>
          <w:tcPr>
            <w:tcW w:w="5432" w:type="dxa"/>
            <w:gridSpan w:val="4"/>
            <w:tcBorders>
              <w:top w:val="single" w:sz="4" w:space="0" w:color="auto"/>
            </w:tcBorders>
          </w:tcPr>
          <w:p w14:paraId="7CE106CA" w14:textId="59332D97" w:rsidR="009D4EBC"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Descriptor</w:t>
            </w:r>
          </w:p>
        </w:tc>
      </w:tr>
      <w:tr w:rsidR="005749B4" w:rsidRPr="001B1375" w14:paraId="5A4CF048" w14:textId="77777777" w:rsidTr="00822C2E">
        <w:trPr>
          <w:gridAfter w:val="1"/>
          <w:wAfter w:w="1765" w:type="dxa"/>
          <w:trHeight w:val="81"/>
        </w:trPr>
        <w:tc>
          <w:tcPr>
            <w:tcW w:w="1828" w:type="dxa"/>
          </w:tcPr>
          <w:p w14:paraId="4E2359BA" w14:textId="77777777" w:rsidR="005749B4" w:rsidRPr="00393748" w:rsidRDefault="005749B4"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603" w:type="dxa"/>
            <w:vAlign w:val="center"/>
          </w:tcPr>
          <w:p w14:paraId="3D360D10" w14:textId="54AAE800" w:rsidR="005749B4" w:rsidRPr="00393748" w:rsidRDefault="005749B4" w:rsidP="00393748">
            <w:pPr>
              <w:spacing w:after="0"/>
              <w:jc w:val="center"/>
              <w:rPr>
                <w:rFonts w:eastAsia="Arial Unicode MS" w:cs="Arial"/>
                <w:sz w:val="18"/>
                <w:szCs w:val="18"/>
              </w:rPr>
            </w:pPr>
            <w:r>
              <w:rPr>
                <w:rFonts w:eastAsia="Arial Unicode MS" w:cs="Arial"/>
                <w:sz w:val="18"/>
                <w:szCs w:val="18"/>
              </w:rPr>
              <w:t>1</w:t>
            </w:r>
          </w:p>
        </w:tc>
        <w:tc>
          <w:tcPr>
            <w:tcW w:w="5432" w:type="dxa"/>
            <w:gridSpan w:val="4"/>
            <w:vAlign w:val="center"/>
          </w:tcPr>
          <w:p w14:paraId="5D9FE625" w14:textId="72E05563" w:rsidR="005749B4" w:rsidRPr="00393748" w:rsidRDefault="005749B4" w:rsidP="00393748">
            <w:pPr>
              <w:pStyle w:val="IMSTemplatecontent"/>
              <w:spacing w:before="0" w:after="0"/>
              <w:rPr>
                <w:rFonts w:ascii="Arial" w:hAnsi="Arial" w:cs="Arial"/>
                <w:szCs w:val="18"/>
              </w:rPr>
            </w:pPr>
            <w:r>
              <w:rPr>
                <w:rFonts w:ascii="Arial" w:hAnsi="Arial" w:cs="Arial"/>
                <w:szCs w:val="18"/>
              </w:rPr>
              <w:t>Direct</w:t>
            </w:r>
          </w:p>
        </w:tc>
      </w:tr>
      <w:tr w:rsidR="00647EAF" w:rsidRPr="001B1375" w14:paraId="237BCC44" w14:textId="77777777" w:rsidTr="00822C2E">
        <w:trPr>
          <w:gridAfter w:val="1"/>
          <w:wAfter w:w="1765" w:type="dxa"/>
          <w:trHeight w:val="81"/>
        </w:trPr>
        <w:tc>
          <w:tcPr>
            <w:tcW w:w="1828" w:type="dxa"/>
          </w:tcPr>
          <w:p w14:paraId="0E63112C" w14:textId="77777777" w:rsidR="00647EAF" w:rsidRPr="00393748" w:rsidRDefault="00647EAF"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603" w:type="dxa"/>
            <w:vAlign w:val="center"/>
          </w:tcPr>
          <w:p w14:paraId="099689C6" w14:textId="5B32D1FC" w:rsidR="00647EAF" w:rsidRPr="00393748" w:rsidRDefault="00647EAF" w:rsidP="00393748">
            <w:pPr>
              <w:spacing w:after="0"/>
              <w:jc w:val="center"/>
              <w:rPr>
                <w:rFonts w:eastAsia="Arial Unicode MS" w:cs="Arial"/>
                <w:caps/>
                <w:sz w:val="18"/>
                <w:szCs w:val="18"/>
              </w:rPr>
            </w:pPr>
            <w:r w:rsidRPr="00393748">
              <w:rPr>
                <w:rFonts w:eastAsia="Arial Unicode MS" w:cs="Arial"/>
                <w:sz w:val="18"/>
                <w:szCs w:val="18"/>
              </w:rPr>
              <w:t>2</w:t>
            </w:r>
          </w:p>
        </w:tc>
        <w:tc>
          <w:tcPr>
            <w:tcW w:w="5432" w:type="dxa"/>
            <w:gridSpan w:val="4"/>
            <w:vAlign w:val="center"/>
          </w:tcPr>
          <w:p w14:paraId="6F301AAA" w14:textId="0F221C94" w:rsidR="00647EAF" w:rsidRPr="00393748" w:rsidRDefault="00647EAF" w:rsidP="00393748">
            <w:pPr>
              <w:pStyle w:val="IMSTemplatecontent"/>
              <w:spacing w:before="0" w:after="0"/>
              <w:rPr>
                <w:rFonts w:ascii="Arial" w:hAnsi="Arial" w:cs="Arial"/>
                <w:szCs w:val="18"/>
              </w:rPr>
            </w:pPr>
            <w:r w:rsidRPr="00393748">
              <w:rPr>
                <w:rFonts w:ascii="Arial" w:hAnsi="Arial" w:cs="Arial"/>
                <w:szCs w:val="18"/>
              </w:rPr>
              <w:t>Telephone</w:t>
            </w:r>
          </w:p>
        </w:tc>
      </w:tr>
      <w:tr w:rsidR="00647EAF" w:rsidRPr="001B1375" w14:paraId="0A6C0F74" w14:textId="77777777" w:rsidTr="00822C2E">
        <w:trPr>
          <w:gridAfter w:val="1"/>
          <w:wAfter w:w="1765" w:type="dxa"/>
          <w:trHeight w:val="142"/>
        </w:trPr>
        <w:tc>
          <w:tcPr>
            <w:tcW w:w="1828" w:type="dxa"/>
          </w:tcPr>
          <w:p w14:paraId="5F5824BE" w14:textId="77777777" w:rsidR="00647EAF" w:rsidRPr="00393748" w:rsidRDefault="00647EAF"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603" w:type="dxa"/>
            <w:vAlign w:val="center"/>
          </w:tcPr>
          <w:p w14:paraId="53867745" w14:textId="1967EC04" w:rsidR="00647EAF" w:rsidRPr="00393748" w:rsidRDefault="00647EAF" w:rsidP="00393748">
            <w:pPr>
              <w:spacing w:after="0"/>
              <w:jc w:val="center"/>
              <w:rPr>
                <w:rFonts w:eastAsia="Arial Unicode MS" w:cs="Arial"/>
                <w:sz w:val="18"/>
                <w:szCs w:val="18"/>
              </w:rPr>
            </w:pPr>
            <w:r w:rsidRPr="00393748">
              <w:rPr>
                <w:rFonts w:eastAsia="Arial Unicode MS" w:cs="Arial"/>
                <w:sz w:val="18"/>
                <w:szCs w:val="18"/>
              </w:rPr>
              <w:t>3</w:t>
            </w:r>
          </w:p>
        </w:tc>
        <w:tc>
          <w:tcPr>
            <w:tcW w:w="5432" w:type="dxa"/>
            <w:gridSpan w:val="4"/>
            <w:vAlign w:val="center"/>
          </w:tcPr>
          <w:p w14:paraId="689A81A2" w14:textId="2A352C36" w:rsidR="00647EAF" w:rsidRPr="00393748" w:rsidRDefault="00647EAF" w:rsidP="00393748">
            <w:pPr>
              <w:pStyle w:val="IMSTemplatecontent"/>
              <w:spacing w:before="0" w:after="0"/>
              <w:rPr>
                <w:rFonts w:ascii="Arial" w:hAnsi="Arial" w:cs="Arial"/>
                <w:szCs w:val="18"/>
              </w:rPr>
            </w:pPr>
            <w:r w:rsidRPr="00393748">
              <w:rPr>
                <w:rFonts w:ascii="Arial" w:hAnsi="Arial" w:cs="Arial"/>
                <w:szCs w:val="18"/>
              </w:rPr>
              <w:t>Videoconference/Teleconference</w:t>
            </w:r>
          </w:p>
        </w:tc>
      </w:tr>
      <w:tr w:rsidR="00647EAF" w:rsidRPr="001B1375" w14:paraId="5F1DC565" w14:textId="77777777" w:rsidTr="00822C2E">
        <w:trPr>
          <w:gridAfter w:val="1"/>
          <w:wAfter w:w="1765" w:type="dxa"/>
          <w:trHeight w:val="81"/>
        </w:trPr>
        <w:tc>
          <w:tcPr>
            <w:tcW w:w="1828" w:type="dxa"/>
          </w:tcPr>
          <w:p w14:paraId="6E998252" w14:textId="77777777" w:rsidR="00647EAF" w:rsidRPr="00393748" w:rsidRDefault="00647EAF"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603" w:type="dxa"/>
            <w:vAlign w:val="center"/>
          </w:tcPr>
          <w:p w14:paraId="122971F0" w14:textId="41A54DC3" w:rsidR="00647EAF" w:rsidRPr="00393748" w:rsidRDefault="00647EAF" w:rsidP="00393748">
            <w:pPr>
              <w:spacing w:after="0"/>
              <w:jc w:val="center"/>
              <w:rPr>
                <w:rFonts w:eastAsia="Arial Unicode MS" w:cs="Arial"/>
                <w:sz w:val="18"/>
                <w:szCs w:val="18"/>
              </w:rPr>
            </w:pPr>
            <w:r w:rsidRPr="00F66BF9">
              <w:rPr>
                <w:rFonts w:eastAsia="Arial Unicode MS" w:cs="Arial"/>
                <w:sz w:val="18"/>
                <w:szCs w:val="18"/>
              </w:rPr>
              <w:t>5</w:t>
            </w:r>
          </w:p>
        </w:tc>
        <w:tc>
          <w:tcPr>
            <w:tcW w:w="5432" w:type="dxa"/>
            <w:gridSpan w:val="4"/>
            <w:vAlign w:val="center"/>
          </w:tcPr>
          <w:p w14:paraId="5B04B843" w14:textId="3DBB5B08" w:rsidR="00647EAF" w:rsidRPr="00393748" w:rsidRDefault="00647EAF" w:rsidP="00393748">
            <w:pPr>
              <w:pStyle w:val="IMSTemplatecontent"/>
              <w:spacing w:before="0" w:after="0"/>
              <w:rPr>
                <w:rFonts w:ascii="Arial" w:hAnsi="Arial" w:cs="Arial"/>
                <w:szCs w:val="18"/>
              </w:rPr>
            </w:pPr>
            <w:r w:rsidRPr="00F66BF9">
              <w:rPr>
                <w:rFonts w:ascii="Arial" w:hAnsi="Arial" w:cs="Arial"/>
                <w:szCs w:val="18"/>
              </w:rPr>
              <w:t>Other Synchronous</w:t>
            </w:r>
          </w:p>
        </w:tc>
      </w:tr>
      <w:tr w:rsidR="00647EAF" w:rsidRPr="001B1375" w14:paraId="5A58ECA3" w14:textId="77777777" w:rsidTr="00822C2E">
        <w:trPr>
          <w:gridAfter w:val="1"/>
          <w:wAfter w:w="1765" w:type="dxa"/>
          <w:trHeight w:val="81"/>
        </w:trPr>
        <w:tc>
          <w:tcPr>
            <w:tcW w:w="1828" w:type="dxa"/>
          </w:tcPr>
          <w:p w14:paraId="142A927B" w14:textId="77777777" w:rsidR="00647EAF" w:rsidRPr="00393748" w:rsidRDefault="00647EAF"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603" w:type="dxa"/>
            <w:vAlign w:val="center"/>
          </w:tcPr>
          <w:p w14:paraId="4042238B" w14:textId="35973193" w:rsidR="00647EAF" w:rsidRPr="00F66BF9" w:rsidRDefault="00647EAF" w:rsidP="00393748">
            <w:pPr>
              <w:spacing w:after="0"/>
              <w:jc w:val="center"/>
              <w:rPr>
                <w:rFonts w:eastAsia="Arial Unicode MS" w:cs="Arial"/>
                <w:sz w:val="18"/>
                <w:szCs w:val="18"/>
              </w:rPr>
            </w:pPr>
            <w:r w:rsidRPr="00F66BF9">
              <w:rPr>
                <w:rFonts w:eastAsia="Arial Unicode MS" w:cs="Arial"/>
                <w:sz w:val="18"/>
                <w:szCs w:val="18"/>
              </w:rPr>
              <w:t>6</w:t>
            </w:r>
          </w:p>
        </w:tc>
        <w:tc>
          <w:tcPr>
            <w:tcW w:w="5432" w:type="dxa"/>
            <w:gridSpan w:val="4"/>
            <w:vAlign w:val="center"/>
          </w:tcPr>
          <w:p w14:paraId="445A6170" w14:textId="65CB150A" w:rsidR="00647EAF" w:rsidRPr="00F66BF9" w:rsidRDefault="00647EAF" w:rsidP="00393748">
            <w:pPr>
              <w:pStyle w:val="IMSTemplatecontent"/>
              <w:spacing w:before="0" w:after="0"/>
              <w:rPr>
                <w:rFonts w:ascii="Arial" w:hAnsi="Arial" w:cs="Arial"/>
                <w:szCs w:val="18"/>
              </w:rPr>
            </w:pPr>
            <w:r w:rsidRPr="00F66BF9">
              <w:rPr>
                <w:rFonts w:ascii="Arial" w:hAnsi="Arial" w:cs="Arial"/>
                <w:szCs w:val="18"/>
              </w:rPr>
              <w:t>Other Asynchronous</w:t>
            </w:r>
          </w:p>
        </w:tc>
      </w:tr>
      <w:tr w:rsidR="00647EAF" w:rsidRPr="001B1375" w14:paraId="0925567E" w14:textId="77777777" w:rsidTr="00822C2E">
        <w:trPr>
          <w:gridAfter w:val="1"/>
          <w:wAfter w:w="1765" w:type="dxa"/>
          <w:trHeight w:val="81"/>
        </w:trPr>
        <w:tc>
          <w:tcPr>
            <w:tcW w:w="1828" w:type="dxa"/>
          </w:tcPr>
          <w:p w14:paraId="207B1916" w14:textId="77777777" w:rsidR="00647EAF" w:rsidRPr="00393748" w:rsidRDefault="00647EAF"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603" w:type="dxa"/>
          </w:tcPr>
          <w:p w14:paraId="2D7E1BBD" w14:textId="5B21942C" w:rsidR="00647EAF" w:rsidRPr="00F66BF9" w:rsidRDefault="00647EAF" w:rsidP="00393748">
            <w:pPr>
              <w:spacing w:after="0"/>
              <w:jc w:val="center"/>
              <w:rPr>
                <w:rFonts w:eastAsia="Arial Unicode MS" w:cs="Arial"/>
                <w:sz w:val="18"/>
                <w:szCs w:val="18"/>
              </w:rPr>
            </w:pPr>
          </w:p>
        </w:tc>
        <w:tc>
          <w:tcPr>
            <w:tcW w:w="5432" w:type="dxa"/>
            <w:gridSpan w:val="4"/>
          </w:tcPr>
          <w:p w14:paraId="59FAE4B8" w14:textId="7B392A88" w:rsidR="00647EAF" w:rsidRPr="00F66BF9" w:rsidRDefault="00647EAF" w:rsidP="00393748">
            <w:pPr>
              <w:pStyle w:val="IMSTemplatecontent"/>
              <w:spacing w:before="0" w:after="0"/>
              <w:rPr>
                <w:rFonts w:ascii="Arial" w:hAnsi="Arial" w:cs="Arial"/>
                <w:szCs w:val="18"/>
              </w:rPr>
            </w:pPr>
          </w:p>
        </w:tc>
      </w:tr>
      <w:tr w:rsidR="00647EAF" w:rsidRPr="001B1375" w14:paraId="72F956F2" w14:textId="77777777" w:rsidTr="00822C2E">
        <w:trPr>
          <w:gridAfter w:val="1"/>
          <w:wAfter w:w="1765" w:type="dxa"/>
          <w:trHeight w:val="378"/>
        </w:trPr>
        <w:tc>
          <w:tcPr>
            <w:tcW w:w="1828" w:type="dxa"/>
          </w:tcPr>
          <w:p w14:paraId="7873C59C" w14:textId="77777777" w:rsidR="00647EAF" w:rsidRPr="00393748" w:rsidRDefault="00647EAF" w:rsidP="00393748">
            <w:pPr>
              <w:keepNext/>
              <w:keepLines/>
              <w:overflowPunct w:val="0"/>
              <w:autoSpaceDE w:val="0"/>
              <w:autoSpaceDN w:val="0"/>
              <w:adjustRightInd w:val="0"/>
              <w:spacing w:after="0" w:line="240" w:lineRule="atLeast"/>
              <w:textAlignment w:val="baseline"/>
              <w:rPr>
                <w:rFonts w:cs="Arial"/>
                <w:b/>
                <w:i/>
                <w:sz w:val="18"/>
                <w:szCs w:val="18"/>
              </w:rPr>
            </w:pPr>
            <w:r w:rsidRPr="00393748">
              <w:rPr>
                <w:rFonts w:eastAsia="Times" w:cs="Arial"/>
                <w:b/>
                <w:bCs/>
                <w:sz w:val="18"/>
                <w:szCs w:val="18"/>
              </w:rPr>
              <w:t>Guide for use</w:t>
            </w:r>
          </w:p>
        </w:tc>
        <w:tc>
          <w:tcPr>
            <w:tcW w:w="603" w:type="dxa"/>
          </w:tcPr>
          <w:p w14:paraId="0C70E776" w14:textId="66216B34" w:rsidR="00647EAF" w:rsidRPr="00F66BF9" w:rsidRDefault="00B1380D" w:rsidP="00393748">
            <w:pPr>
              <w:spacing w:after="0"/>
              <w:jc w:val="center"/>
              <w:rPr>
                <w:rFonts w:eastAsia="Arial Unicode MS" w:cs="Arial"/>
                <w:caps/>
                <w:sz w:val="18"/>
                <w:szCs w:val="18"/>
              </w:rPr>
            </w:pPr>
            <w:r>
              <w:rPr>
                <w:rFonts w:eastAsia="Arial Unicode MS" w:cs="Arial"/>
                <w:sz w:val="18"/>
                <w:szCs w:val="18"/>
              </w:rPr>
              <w:t>1</w:t>
            </w:r>
          </w:p>
        </w:tc>
        <w:tc>
          <w:tcPr>
            <w:tcW w:w="5432" w:type="dxa"/>
            <w:gridSpan w:val="4"/>
          </w:tcPr>
          <w:p w14:paraId="6A51C0E3" w14:textId="691F42B0" w:rsidR="00647EAF" w:rsidRDefault="00B1380D" w:rsidP="00393748">
            <w:pPr>
              <w:pStyle w:val="IMSTemplateContentEditsCodeExplanation"/>
              <w:spacing w:before="0" w:after="0"/>
              <w:ind w:left="0" w:firstLine="0"/>
              <w:rPr>
                <w:rFonts w:ascii="Arial" w:hAnsi="Arial" w:cs="Arial"/>
                <w:szCs w:val="18"/>
              </w:rPr>
            </w:pPr>
            <w:r>
              <w:rPr>
                <w:rFonts w:ascii="Arial" w:hAnsi="Arial" w:cs="Arial"/>
                <w:szCs w:val="18"/>
              </w:rPr>
              <w:t>Direct:  Face to face consultation</w:t>
            </w:r>
            <w:r w:rsidR="00647EAF" w:rsidRPr="009D4EBC">
              <w:rPr>
                <w:rFonts w:ascii="Arial" w:hAnsi="Arial" w:cs="Arial"/>
                <w:szCs w:val="18"/>
              </w:rPr>
              <w:t>.</w:t>
            </w:r>
          </w:p>
          <w:p w14:paraId="626C6205" w14:textId="6AF59493" w:rsidR="00A5702F" w:rsidRPr="009D4EBC" w:rsidRDefault="00A5702F" w:rsidP="00393748">
            <w:pPr>
              <w:pStyle w:val="IMSTemplateContentEditsCodeExplanation"/>
              <w:spacing w:before="0" w:after="0"/>
              <w:ind w:left="0" w:firstLine="0"/>
              <w:rPr>
                <w:rFonts w:ascii="Arial" w:hAnsi="Arial" w:cs="Arial"/>
                <w:szCs w:val="18"/>
              </w:rPr>
            </w:pPr>
          </w:p>
        </w:tc>
      </w:tr>
      <w:tr w:rsidR="00B1380D" w:rsidRPr="001B1375" w14:paraId="16A77D6B" w14:textId="77777777" w:rsidTr="00822C2E">
        <w:trPr>
          <w:gridAfter w:val="1"/>
          <w:wAfter w:w="1765" w:type="dxa"/>
          <w:trHeight w:val="378"/>
        </w:trPr>
        <w:tc>
          <w:tcPr>
            <w:tcW w:w="1828" w:type="dxa"/>
          </w:tcPr>
          <w:p w14:paraId="16DD95E5" w14:textId="77777777" w:rsidR="00B1380D" w:rsidRPr="00393748" w:rsidRDefault="00B1380D"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603" w:type="dxa"/>
          </w:tcPr>
          <w:p w14:paraId="4DCC1EA0" w14:textId="32831CE2" w:rsidR="00B1380D" w:rsidRPr="00F66BF9" w:rsidRDefault="00B1380D" w:rsidP="00393748">
            <w:pPr>
              <w:spacing w:after="0"/>
              <w:jc w:val="center"/>
              <w:rPr>
                <w:rFonts w:eastAsia="Arial Unicode MS" w:cs="Arial"/>
                <w:sz w:val="18"/>
                <w:szCs w:val="18"/>
              </w:rPr>
            </w:pPr>
            <w:r>
              <w:rPr>
                <w:rFonts w:eastAsia="Arial Unicode MS" w:cs="Arial"/>
                <w:sz w:val="18"/>
                <w:szCs w:val="18"/>
              </w:rPr>
              <w:t>2</w:t>
            </w:r>
          </w:p>
        </w:tc>
        <w:tc>
          <w:tcPr>
            <w:tcW w:w="5432" w:type="dxa"/>
            <w:gridSpan w:val="4"/>
          </w:tcPr>
          <w:p w14:paraId="2A274D9C" w14:textId="77777777" w:rsidR="00B1380D" w:rsidRDefault="00B1380D" w:rsidP="00393748">
            <w:pPr>
              <w:pStyle w:val="IMSTemplateContentEditsCodeExplanation"/>
              <w:spacing w:before="0" w:after="0"/>
              <w:ind w:left="0" w:firstLine="0"/>
              <w:rPr>
                <w:rFonts w:ascii="Arial" w:hAnsi="Arial" w:cs="Arial"/>
                <w:szCs w:val="18"/>
              </w:rPr>
            </w:pPr>
            <w:r>
              <w:rPr>
                <w:rFonts w:ascii="Arial" w:hAnsi="Arial" w:cs="Arial"/>
                <w:szCs w:val="18"/>
              </w:rPr>
              <w:t>Telephone:  A service provided to the client on the telephone or other service recipient.</w:t>
            </w:r>
          </w:p>
          <w:p w14:paraId="2ABFAEF4" w14:textId="2537ABF2" w:rsidR="00B1380D" w:rsidRPr="009D4EBC" w:rsidRDefault="00B1380D" w:rsidP="00393748">
            <w:pPr>
              <w:pStyle w:val="IMSTemplateContentEditsCodeExplanation"/>
              <w:spacing w:before="0" w:after="0"/>
              <w:ind w:left="0" w:firstLine="0"/>
              <w:rPr>
                <w:rFonts w:ascii="Arial" w:hAnsi="Arial" w:cs="Arial"/>
                <w:szCs w:val="18"/>
              </w:rPr>
            </w:pPr>
          </w:p>
        </w:tc>
      </w:tr>
      <w:tr w:rsidR="00647EAF" w:rsidRPr="001B1375" w14:paraId="6AC2BB8A" w14:textId="77777777" w:rsidTr="00822C2E">
        <w:trPr>
          <w:gridAfter w:val="1"/>
          <w:wAfter w:w="1765" w:type="dxa"/>
          <w:trHeight w:val="196"/>
        </w:trPr>
        <w:tc>
          <w:tcPr>
            <w:tcW w:w="1828" w:type="dxa"/>
          </w:tcPr>
          <w:p w14:paraId="628968CA" w14:textId="77777777" w:rsidR="00647EAF" w:rsidRPr="00393748" w:rsidRDefault="00647EAF"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603" w:type="dxa"/>
          </w:tcPr>
          <w:p w14:paraId="4C85F65B" w14:textId="00F93F56" w:rsidR="00647EAF" w:rsidRPr="00F66BF9" w:rsidRDefault="00647EAF" w:rsidP="00393748">
            <w:pPr>
              <w:spacing w:after="0"/>
              <w:jc w:val="center"/>
              <w:rPr>
                <w:rFonts w:eastAsia="Arial Unicode MS" w:cs="Arial"/>
                <w:sz w:val="18"/>
                <w:szCs w:val="18"/>
              </w:rPr>
            </w:pPr>
            <w:r w:rsidRPr="00F66BF9">
              <w:rPr>
                <w:rFonts w:eastAsia="Arial Unicode MS" w:cs="Arial"/>
                <w:sz w:val="18"/>
                <w:szCs w:val="18"/>
              </w:rPr>
              <w:t>3</w:t>
            </w:r>
          </w:p>
        </w:tc>
        <w:tc>
          <w:tcPr>
            <w:tcW w:w="5432" w:type="dxa"/>
            <w:gridSpan w:val="4"/>
          </w:tcPr>
          <w:p w14:paraId="09AEB236" w14:textId="77777777" w:rsidR="00647EAF" w:rsidRDefault="00647EAF" w:rsidP="00393748">
            <w:pPr>
              <w:spacing w:after="0" w:line="270" w:lineRule="atLeast"/>
              <w:rPr>
                <w:rFonts w:cs="Arial"/>
                <w:sz w:val="18"/>
                <w:szCs w:val="18"/>
              </w:rPr>
            </w:pPr>
            <w:r w:rsidRPr="00F66BF9">
              <w:rPr>
                <w:rFonts w:cs="Arial"/>
                <w:sz w:val="18"/>
                <w:szCs w:val="18"/>
              </w:rPr>
              <w:t>Videoconference/Teleconference: Videoconference or teleconference:  A service provided to the client or other service recipient by videoconference or teleconference.</w:t>
            </w:r>
          </w:p>
          <w:p w14:paraId="4A48ED41" w14:textId="5D61BD79" w:rsidR="00A5702F" w:rsidRPr="00F66BF9" w:rsidRDefault="00A5702F" w:rsidP="00393748">
            <w:pPr>
              <w:spacing w:after="0" w:line="270" w:lineRule="atLeast"/>
              <w:rPr>
                <w:rFonts w:eastAsia="Times" w:cs="Arial"/>
                <w:sz w:val="18"/>
                <w:szCs w:val="18"/>
              </w:rPr>
            </w:pPr>
          </w:p>
        </w:tc>
      </w:tr>
      <w:tr w:rsidR="00647EAF" w:rsidRPr="001B1375" w14:paraId="1BC18C04" w14:textId="77777777" w:rsidTr="00822C2E">
        <w:trPr>
          <w:gridAfter w:val="1"/>
          <w:wAfter w:w="1765" w:type="dxa"/>
          <w:trHeight w:val="826"/>
        </w:trPr>
        <w:tc>
          <w:tcPr>
            <w:tcW w:w="1828" w:type="dxa"/>
          </w:tcPr>
          <w:p w14:paraId="4BA190AC" w14:textId="77777777" w:rsidR="00647EAF" w:rsidRPr="00393748" w:rsidRDefault="00647EAF"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603" w:type="dxa"/>
          </w:tcPr>
          <w:p w14:paraId="1037F3C6" w14:textId="201FDFC4" w:rsidR="00647EAF" w:rsidRPr="00F66BF9" w:rsidRDefault="00647EAF" w:rsidP="00393748">
            <w:pPr>
              <w:spacing w:after="0"/>
              <w:jc w:val="center"/>
              <w:rPr>
                <w:rFonts w:eastAsia="Arial Unicode MS" w:cs="Arial"/>
                <w:sz w:val="18"/>
                <w:szCs w:val="18"/>
              </w:rPr>
            </w:pPr>
            <w:r w:rsidRPr="00F66BF9">
              <w:rPr>
                <w:rFonts w:eastAsia="Arial Unicode MS" w:cs="Arial"/>
                <w:sz w:val="18"/>
                <w:szCs w:val="18"/>
              </w:rPr>
              <w:t>5</w:t>
            </w:r>
          </w:p>
        </w:tc>
        <w:tc>
          <w:tcPr>
            <w:tcW w:w="5432" w:type="dxa"/>
            <w:gridSpan w:val="4"/>
          </w:tcPr>
          <w:p w14:paraId="6B0E9779" w14:textId="77777777" w:rsidR="00647EAF" w:rsidRDefault="00647EAF" w:rsidP="00393748">
            <w:pPr>
              <w:spacing w:after="0" w:line="270" w:lineRule="atLeast"/>
              <w:rPr>
                <w:rFonts w:cs="Arial"/>
                <w:sz w:val="18"/>
                <w:szCs w:val="18"/>
              </w:rPr>
            </w:pPr>
            <w:r w:rsidRPr="00F66BF9">
              <w:rPr>
                <w:rFonts w:cs="Arial"/>
                <w:sz w:val="18"/>
                <w:szCs w:val="18"/>
              </w:rPr>
              <w:t>Other Synchronous: A medium which enables simultaneous real time live communication between a Health Care Professional and service recipient. e.g. instant online messaging.</w:t>
            </w:r>
          </w:p>
          <w:p w14:paraId="4D8FABE0" w14:textId="0DF780A3" w:rsidR="00A5702F" w:rsidRPr="00F66BF9" w:rsidRDefault="00A5702F" w:rsidP="00393748">
            <w:pPr>
              <w:spacing w:after="0" w:line="270" w:lineRule="atLeast"/>
              <w:rPr>
                <w:rFonts w:eastAsia="Times" w:cs="Arial"/>
                <w:sz w:val="18"/>
                <w:szCs w:val="18"/>
              </w:rPr>
            </w:pPr>
          </w:p>
        </w:tc>
      </w:tr>
      <w:tr w:rsidR="00647EAF" w:rsidRPr="001B1375" w14:paraId="51695753" w14:textId="77777777" w:rsidTr="00822C2E">
        <w:trPr>
          <w:gridAfter w:val="1"/>
          <w:wAfter w:w="1765" w:type="dxa"/>
          <w:trHeight w:val="826"/>
        </w:trPr>
        <w:tc>
          <w:tcPr>
            <w:tcW w:w="1828" w:type="dxa"/>
          </w:tcPr>
          <w:p w14:paraId="6B252E8C" w14:textId="77777777" w:rsidR="00647EAF" w:rsidRPr="00393748" w:rsidRDefault="00647EAF" w:rsidP="00393748">
            <w:pPr>
              <w:keepNext/>
              <w:keepLines/>
              <w:overflowPunct w:val="0"/>
              <w:autoSpaceDE w:val="0"/>
              <w:autoSpaceDN w:val="0"/>
              <w:adjustRightInd w:val="0"/>
              <w:spacing w:after="0" w:line="240" w:lineRule="atLeast"/>
              <w:textAlignment w:val="baseline"/>
              <w:rPr>
                <w:rFonts w:cs="Arial"/>
                <w:b/>
                <w:i/>
                <w:sz w:val="18"/>
                <w:szCs w:val="18"/>
              </w:rPr>
            </w:pPr>
          </w:p>
        </w:tc>
        <w:tc>
          <w:tcPr>
            <w:tcW w:w="603" w:type="dxa"/>
          </w:tcPr>
          <w:p w14:paraId="33FAE3E6" w14:textId="6A3C3850" w:rsidR="00A5702F" w:rsidRDefault="00A5702F" w:rsidP="00393748">
            <w:pPr>
              <w:spacing w:after="0"/>
              <w:jc w:val="center"/>
              <w:rPr>
                <w:rFonts w:eastAsia="Arial Unicode MS" w:cs="Arial"/>
                <w:sz w:val="18"/>
                <w:szCs w:val="18"/>
              </w:rPr>
            </w:pPr>
            <w:r>
              <w:rPr>
                <w:rFonts w:eastAsia="Arial Unicode MS" w:cs="Arial"/>
                <w:sz w:val="18"/>
                <w:szCs w:val="18"/>
              </w:rPr>
              <w:t>6</w:t>
            </w:r>
          </w:p>
          <w:p w14:paraId="0C779A70" w14:textId="2349380B" w:rsidR="00647EAF" w:rsidRPr="00F66BF9" w:rsidRDefault="00647EAF" w:rsidP="00393748">
            <w:pPr>
              <w:spacing w:after="0"/>
              <w:jc w:val="center"/>
              <w:rPr>
                <w:rFonts w:eastAsia="Arial Unicode MS" w:cs="Arial"/>
                <w:sz w:val="18"/>
                <w:szCs w:val="18"/>
              </w:rPr>
            </w:pPr>
          </w:p>
        </w:tc>
        <w:tc>
          <w:tcPr>
            <w:tcW w:w="5432" w:type="dxa"/>
            <w:gridSpan w:val="4"/>
          </w:tcPr>
          <w:p w14:paraId="636C6B9D" w14:textId="7FD97A24" w:rsidR="00647EAF" w:rsidRPr="00F66BF9" w:rsidRDefault="00647EAF" w:rsidP="00393748">
            <w:pPr>
              <w:spacing w:after="0" w:line="270" w:lineRule="atLeast"/>
              <w:rPr>
                <w:rFonts w:eastAsia="Times" w:cs="Arial"/>
                <w:sz w:val="18"/>
                <w:szCs w:val="18"/>
              </w:rPr>
            </w:pPr>
            <w:r w:rsidRPr="00F66BF9">
              <w:rPr>
                <w:rFonts w:cs="Arial"/>
                <w:sz w:val="18"/>
                <w:szCs w:val="18"/>
              </w:rPr>
              <w:t>Other Asynchronous: Any communication medium which does not require the presence of the service recipient and Health Care Professional at the same time.  Includes answering machine, email, text messaging, voicemail).</w:t>
            </w:r>
          </w:p>
        </w:tc>
      </w:tr>
      <w:tr w:rsidR="00647EAF" w:rsidRPr="009D4EBC" w14:paraId="1875D796" w14:textId="77777777" w:rsidTr="00822C2E">
        <w:trPr>
          <w:gridAfter w:val="1"/>
          <w:wAfter w:w="1765" w:type="dxa"/>
          <w:trHeight w:val="1912"/>
        </w:trPr>
        <w:tc>
          <w:tcPr>
            <w:tcW w:w="1828" w:type="dxa"/>
            <w:tcBorders>
              <w:top w:val="single" w:sz="4" w:space="0" w:color="auto"/>
            </w:tcBorders>
          </w:tcPr>
          <w:p w14:paraId="55FC6518" w14:textId="77777777" w:rsidR="00647EAF" w:rsidRPr="009D4EBC" w:rsidRDefault="00647EAF" w:rsidP="00393748">
            <w:pPr>
              <w:spacing w:after="0" w:line="270" w:lineRule="atLeast"/>
              <w:rPr>
                <w:rFonts w:eastAsia="Times" w:cs="Arial"/>
                <w:b/>
                <w:bCs/>
                <w:sz w:val="18"/>
                <w:szCs w:val="18"/>
              </w:rPr>
            </w:pPr>
            <w:r w:rsidRPr="009D4EBC">
              <w:rPr>
                <w:rFonts w:eastAsia="Times" w:cs="Arial"/>
                <w:b/>
                <w:bCs/>
                <w:sz w:val="18"/>
                <w:szCs w:val="18"/>
              </w:rPr>
              <w:t>Principal data users</w:t>
            </w:r>
          </w:p>
        </w:tc>
        <w:tc>
          <w:tcPr>
            <w:tcW w:w="6035" w:type="dxa"/>
            <w:gridSpan w:val="5"/>
            <w:tcBorders>
              <w:top w:val="single" w:sz="4" w:space="0" w:color="auto"/>
            </w:tcBorders>
          </w:tcPr>
          <w:p w14:paraId="71DC0153" w14:textId="6AF05138" w:rsidR="009E063C" w:rsidRDefault="009E063C" w:rsidP="00393748">
            <w:pPr>
              <w:pStyle w:val="IMSTemplateContentEditsCodeExplanation"/>
              <w:spacing w:before="0" w:after="0"/>
              <w:rPr>
                <w:rFonts w:ascii="Arial" w:hAnsi="Arial" w:cs="Arial"/>
                <w:b/>
                <w:szCs w:val="18"/>
              </w:rPr>
            </w:pPr>
            <w:r>
              <w:rPr>
                <w:rFonts w:ascii="Arial" w:hAnsi="Arial" w:cs="Arial"/>
                <w:szCs w:val="18"/>
              </w:rPr>
              <w:t xml:space="preserve"> </w:t>
            </w:r>
            <w:r w:rsidRPr="00393748">
              <w:rPr>
                <w:rFonts w:ascii="Arial" w:hAnsi="Arial" w:cs="Arial"/>
                <w:szCs w:val="18"/>
              </w:rPr>
              <w:t xml:space="preserve">Mental Health Agencies, Mental Health </w:t>
            </w:r>
            <w:r w:rsidR="00FC0267">
              <w:rPr>
                <w:rFonts w:ascii="Arial" w:hAnsi="Arial" w:cs="Arial"/>
                <w:szCs w:val="18"/>
              </w:rPr>
              <w:t>&amp; Wellbeing Division</w:t>
            </w:r>
          </w:p>
          <w:p w14:paraId="486F9077" w14:textId="77777777" w:rsidR="009E063C" w:rsidRDefault="009E063C" w:rsidP="00393748">
            <w:pPr>
              <w:pStyle w:val="IMSTemplateContentEditsCodeExplanation"/>
              <w:spacing w:before="0" w:after="0"/>
              <w:rPr>
                <w:rFonts w:ascii="Arial" w:hAnsi="Arial" w:cs="Arial"/>
                <w:b/>
                <w:szCs w:val="18"/>
              </w:rPr>
            </w:pPr>
          </w:p>
          <w:p w14:paraId="3656FC6D" w14:textId="202BB947" w:rsidR="00647EAF" w:rsidRPr="009D4EBC" w:rsidRDefault="009D4EBC" w:rsidP="00393748">
            <w:pPr>
              <w:pStyle w:val="IMSTemplateContentEditsCodeExplanation"/>
              <w:spacing w:before="0" w:after="0"/>
              <w:rPr>
                <w:rFonts w:ascii="Arial" w:hAnsi="Arial" w:cs="Arial"/>
                <w:szCs w:val="18"/>
              </w:rPr>
            </w:pPr>
            <w:r>
              <w:rPr>
                <w:rFonts w:ascii="Arial" w:hAnsi="Arial" w:cs="Arial"/>
                <w:b/>
                <w:szCs w:val="18"/>
              </w:rPr>
              <w:t xml:space="preserve"> </w:t>
            </w:r>
            <w:r w:rsidR="00647EAF" w:rsidRPr="009D4EBC">
              <w:rPr>
                <w:rFonts w:ascii="Arial" w:hAnsi="Arial" w:cs="Arial"/>
                <w:b/>
                <w:szCs w:val="18"/>
              </w:rPr>
              <w:t>Intake:</w:t>
            </w:r>
            <w:r w:rsidR="00647EAF" w:rsidRPr="009D4EBC">
              <w:rPr>
                <w:rFonts w:ascii="Arial" w:hAnsi="Arial" w:cs="Arial"/>
                <w:szCs w:val="18"/>
              </w:rPr>
              <w:t xml:space="preserve"> Mandatory for all Triage Categories</w:t>
            </w:r>
          </w:p>
          <w:p w14:paraId="5CE51395" w14:textId="77777777" w:rsidR="00647EAF" w:rsidRPr="009D4EBC" w:rsidRDefault="00647EAF" w:rsidP="00393748">
            <w:pPr>
              <w:pStyle w:val="IMSTemplateContentEditsCodeExplanation"/>
              <w:spacing w:before="0" w:after="0"/>
              <w:rPr>
                <w:rFonts w:ascii="Arial" w:hAnsi="Arial" w:cs="Arial"/>
                <w:szCs w:val="18"/>
              </w:rPr>
            </w:pPr>
          </w:p>
          <w:p w14:paraId="421EAE8D" w14:textId="77777777" w:rsidR="00647EAF" w:rsidRPr="009D4EBC" w:rsidRDefault="00647EAF" w:rsidP="00393748">
            <w:pPr>
              <w:pStyle w:val="IMSTemplateContentEditsCodeExplanation"/>
              <w:spacing w:before="0" w:after="0"/>
              <w:rPr>
                <w:rFonts w:ascii="Arial" w:hAnsi="Arial" w:cs="Arial"/>
                <w:b/>
                <w:szCs w:val="18"/>
              </w:rPr>
            </w:pPr>
            <w:r w:rsidRPr="009D4EBC">
              <w:rPr>
                <w:rFonts w:ascii="Arial" w:hAnsi="Arial" w:cs="Arial"/>
                <w:b/>
                <w:szCs w:val="18"/>
              </w:rPr>
              <w:t>Response:</w:t>
            </w:r>
          </w:p>
          <w:p w14:paraId="2E1B1F9B" w14:textId="77777777" w:rsidR="00647EAF" w:rsidRPr="009D4EBC" w:rsidRDefault="00647EAF" w:rsidP="009D4EBC">
            <w:pPr>
              <w:pStyle w:val="IMSTemplateContentEditsCodeExplanation"/>
              <w:spacing w:before="0" w:after="0"/>
              <w:ind w:left="631" w:hanging="631"/>
              <w:rPr>
                <w:rFonts w:ascii="Arial" w:hAnsi="Arial" w:cs="Arial"/>
                <w:szCs w:val="18"/>
              </w:rPr>
            </w:pPr>
            <w:r w:rsidRPr="009D4EBC">
              <w:rPr>
                <w:rFonts w:ascii="Arial" w:hAnsi="Arial" w:cs="Arial"/>
                <w:szCs w:val="18"/>
              </w:rPr>
              <w:t xml:space="preserve">TMD: </w:t>
            </w:r>
            <w:r w:rsidRPr="009D4EBC">
              <w:rPr>
                <w:rFonts w:ascii="Arial" w:hAnsi="Arial" w:cs="Arial"/>
                <w:szCs w:val="18"/>
              </w:rPr>
              <w:tab/>
              <w:t>Triage category A: Service medium response – not applicable</w:t>
            </w:r>
          </w:p>
          <w:p w14:paraId="6198429E" w14:textId="77777777" w:rsidR="00647EAF" w:rsidRPr="009D4EBC" w:rsidRDefault="00647EAF" w:rsidP="009D4EBC">
            <w:pPr>
              <w:pStyle w:val="IMSTemplateContentEditsCodeExplanation"/>
              <w:spacing w:before="0" w:after="0"/>
              <w:ind w:left="631" w:hanging="631"/>
              <w:rPr>
                <w:rFonts w:ascii="Arial" w:hAnsi="Arial" w:cs="Arial"/>
                <w:szCs w:val="18"/>
              </w:rPr>
            </w:pPr>
            <w:r w:rsidRPr="009D4EBC">
              <w:rPr>
                <w:rFonts w:ascii="Arial" w:hAnsi="Arial" w:cs="Arial"/>
                <w:szCs w:val="18"/>
              </w:rPr>
              <w:t xml:space="preserve">TMD: </w:t>
            </w:r>
            <w:r w:rsidRPr="009D4EBC">
              <w:rPr>
                <w:rFonts w:ascii="Arial" w:hAnsi="Arial" w:cs="Arial"/>
                <w:szCs w:val="18"/>
              </w:rPr>
              <w:tab/>
              <w:t>Triage category B: Conditional reporting (if Service response = emergency department, Service medium response – not applicable)</w:t>
            </w:r>
          </w:p>
          <w:p w14:paraId="294081EA" w14:textId="77777777" w:rsidR="00647EAF" w:rsidRPr="009D4EBC" w:rsidRDefault="00647EAF" w:rsidP="009D4EBC">
            <w:pPr>
              <w:pStyle w:val="IMSTemplateContentEditsCodeExplanation"/>
              <w:spacing w:before="0" w:after="0"/>
              <w:ind w:left="631" w:hanging="631"/>
              <w:rPr>
                <w:rFonts w:ascii="Arial" w:hAnsi="Arial" w:cs="Arial"/>
                <w:szCs w:val="18"/>
              </w:rPr>
            </w:pPr>
            <w:r w:rsidRPr="009D4EBC">
              <w:rPr>
                <w:rFonts w:ascii="Arial" w:hAnsi="Arial" w:cs="Arial"/>
                <w:szCs w:val="18"/>
              </w:rPr>
              <w:t xml:space="preserve">TMD: </w:t>
            </w:r>
            <w:r w:rsidRPr="009D4EBC">
              <w:rPr>
                <w:rFonts w:ascii="Arial" w:hAnsi="Arial" w:cs="Arial"/>
                <w:szCs w:val="18"/>
              </w:rPr>
              <w:tab/>
              <w:t xml:space="preserve">Triage category E: Conditional reporting (record if Service response date/time </w:t>
            </w:r>
            <w:r w:rsidRPr="009D4EBC">
              <w:rPr>
                <w:rFonts w:ascii="Arial" w:hAnsi="Arial" w:cs="Arial"/>
                <w:b/>
                <w:szCs w:val="18"/>
              </w:rPr>
              <w:t>is not null</w:t>
            </w:r>
            <w:r w:rsidRPr="009D4EBC">
              <w:rPr>
                <w:rFonts w:ascii="Arial" w:hAnsi="Arial" w:cs="Arial"/>
                <w:szCs w:val="18"/>
              </w:rPr>
              <w:t>)</w:t>
            </w:r>
          </w:p>
          <w:p w14:paraId="58EEA547" w14:textId="77777777" w:rsidR="00647EAF" w:rsidRDefault="00647EAF" w:rsidP="009D4EBC">
            <w:pPr>
              <w:pStyle w:val="Table-na2"/>
              <w:tabs>
                <w:tab w:val="left" w:pos="510"/>
              </w:tabs>
              <w:spacing w:before="0" w:after="0" w:line="240" w:lineRule="auto"/>
              <w:ind w:left="631" w:hanging="631"/>
              <w:rPr>
                <w:rFonts w:ascii="Arial" w:hAnsi="Arial" w:cs="Arial"/>
                <w:sz w:val="18"/>
                <w:szCs w:val="18"/>
              </w:rPr>
            </w:pPr>
            <w:r w:rsidRPr="009D4EBC">
              <w:rPr>
                <w:rFonts w:ascii="Arial" w:hAnsi="Arial" w:cs="Arial"/>
                <w:sz w:val="18"/>
                <w:szCs w:val="18"/>
              </w:rPr>
              <w:t>TMD:</w:t>
            </w:r>
            <w:r w:rsidR="009D4EBC">
              <w:rPr>
                <w:rFonts w:ascii="Arial" w:hAnsi="Arial" w:cs="Arial"/>
                <w:sz w:val="18"/>
                <w:szCs w:val="18"/>
              </w:rPr>
              <w:t xml:space="preserve"> </w:t>
            </w:r>
            <w:r w:rsidRPr="009D4EBC">
              <w:rPr>
                <w:rFonts w:ascii="Arial" w:hAnsi="Arial" w:cs="Arial"/>
                <w:sz w:val="18"/>
                <w:szCs w:val="18"/>
              </w:rPr>
              <w:t xml:space="preserve"> </w:t>
            </w:r>
            <w:r w:rsidRPr="009D4EBC">
              <w:rPr>
                <w:rFonts w:ascii="Arial" w:hAnsi="Arial" w:cs="Arial"/>
                <w:sz w:val="18"/>
                <w:szCs w:val="18"/>
              </w:rPr>
              <w:tab/>
              <w:t>Triage categories F and G: Service medium response – not applicable</w:t>
            </w:r>
          </w:p>
          <w:p w14:paraId="4EBF358A" w14:textId="2C5F23D6" w:rsidR="009E063C" w:rsidRPr="009D4EBC" w:rsidRDefault="009E063C" w:rsidP="009D4EBC">
            <w:pPr>
              <w:pStyle w:val="Table-na2"/>
              <w:tabs>
                <w:tab w:val="left" w:pos="510"/>
              </w:tabs>
              <w:spacing w:before="0" w:after="0" w:line="240" w:lineRule="auto"/>
              <w:ind w:left="631" w:hanging="631"/>
              <w:rPr>
                <w:rFonts w:ascii="Arial" w:eastAsia="Times" w:hAnsi="Arial" w:cs="Arial"/>
                <w:sz w:val="18"/>
                <w:szCs w:val="18"/>
              </w:rPr>
            </w:pPr>
          </w:p>
        </w:tc>
      </w:tr>
      <w:tr w:rsidR="00647EAF" w:rsidRPr="009D4EBC" w14:paraId="344D955C" w14:textId="56E0C7C9" w:rsidTr="00822C2E">
        <w:trPr>
          <w:cantSplit/>
          <w:trHeight w:val="275"/>
        </w:trPr>
        <w:tc>
          <w:tcPr>
            <w:tcW w:w="1828" w:type="dxa"/>
          </w:tcPr>
          <w:p w14:paraId="7BDC50E8" w14:textId="77777777" w:rsidR="00647EAF" w:rsidRPr="009D4EBC" w:rsidRDefault="00647EAF" w:rsidP="00393748">
            <w:pPr>
              <w:spacing w:after="0" w:line="270" w:lineRule="atLeast"/>
              <w:rPr>
                <w:rFonts w:eastAsia="Times" w:cs="Arial"/>
                <w:b/>
                <w:bCs/>
                <w:sz w:val="18"/>
                <w:szCs w:val="18"/>
              </w:rPr>
            </w:pPr>
            <w:r w:rsidRPr="009D4EBC">
              <w:rPr>
                <w:rFonts w:eastAsia="Times" w:cs="Arial"/>
                <w:b/>
                <w:bCs/>
                <w:sz w:val="18"/>
                <w:szCs w:val="18"/>
              </w:rPr>
              <w:t>Edit/validation rules</w:t>
            </w:r>
          </w:p>
        </w:tc>
        <w:tc>
          <w:tcPr>
            <w:tcW w:w="6035" w:type="dxa"/>
            <w:gridSpan w:val="5"/>
          </w:tcPr>
          <w:p w14:paraId="0093A296" w14:textId="2D20A568" w:rsidR="009D4EBC" w:rsidRDefault="009D4EBC" w:rsidP="005749B4">
            <w:pPr>
              <w:spacing w:after="0" w:line="270" w:lineRule="atLeast"/>
              <w:rPr>
                <w:rFonts w:eastAsia="Times" w:cs="Arial"/>
                <w:sz w:val="18"/>
                <w:szCs w:val="18"/>
              </w:rPr>
            </w:pPr>
            <w:r>
              <w:rPr>
                <w:rFonts w:eastAsia="Times" w:cs="Arial"/>
                <w:sz w:val="18"/>
                <w:szCs w:val="18"/>
              </w:rPr>
              <w:t>Service medium should not contain ‘1 – Direct’ from 1/10/2021</w:t>
            </w:r>
            <w:r w:rsidR="005749B4">
              <w:rPr>
                <w:rFonts w:eastAsia="Times" w:cs="Arial"/>
                <w:sz w:val="18"/>
                <w:szCs w:val="18"/>
              </w:rPr>
              <w:t xml:space="preserve"> for unregistered consumers</w:t>
            </w:r>
            <w:r w:rsidR="00B1380D">
              <w:rPr>
                <w:rFonts w:eastAsia="Times" w:cs="Arial"/>
                <w:sz w:val="18"/>
                <w:szCs w:val="18"/>
              </w:rPr>
              <w:t xml:space="preserve"> (Type B contacts)</w:t>
            </w:r>
          </w:p>
          <w:p w14:paraId="0202F190" w14:textId="77777777" w:rsidR="009D4EBC" w:rsidRDefault="009D4EBC" w:rsidP="00393748">
            <w:pPr>
              <w:spacing w:after="0" w:line="270" w:lineRule="atLeast"/>
              <w:ind w:left="631" w:hanging="631"/>
              <w:rPr>
                <w:rFonts w:eastAsia="Times" w:cs="Arial"/>
                <w:sz w:val="18"/>
                <w:szCs w:val="18"/>
              </w:rPr>
            </w:pPr>
          </w:p>
          <w:p w14:paraId="3F1218C8" w14:textId="42BC2ACB" w:rsidR="00647EAF" w:rsidRPr="009D4EBC" w:rsidRDefault="00647EAF" w:rsidP="00FC0267">
            <w:pPr>
              <w:spacing w:after="0" w:line="270" w:lineRule="atLeast"/>
              <w:rPr>
                <w:rFonts w:eastAsia="Times" w:cs="Arial"/>
                <w:sz w:val="18"/>
                <w:szCs w:val="18"/>
              </w:rPr>
            </w:pPr>
          </w:p>
        </w:tc>
        <w:tc>
          <w:tcPr>
            <w:tcW w:w="1765" w:type="dxa"/>
          </w:tcPr>
          <w:p w14:paraId="085D3B9F" w14:textId="3E9DB1D6" w:rsidR="00647EAF" w:rsidRPr="009D4EBC" w:rsidRDefault="00647EAF">
            <w:pPr>
              <w:spacing w:after="0" w:line="240" w:lineRule="auto"/>
              <w:rPr>
                <w:rFonts w:cs="Arial"/>
              </w:rPr>
            </w:pPr>
          </w:p>
        </w:tc>
      </w:tr>
      <w:tr w:rsidR="009D4EBC" w:rsidRPr="009D4EBC" w14:paraId="1E1B35E3" w14:textId="77777777" w:rsidTr="00822C2E">
        <w:trPr>
          <w:gridAfter w:val="1"/>
          <w:wAfter w:w="1765" w:type="dxa"/>
          <w:trHeight w:val="260"/>
        </w:trPr>
        <w:tc>
          <w:tcPr>
            <w:tcW w:w="1828" w:type="dxa"/>
            <w:tcBorders>
              <w:bottom w:val="single" w:sz="4" w:space="0" w:color="auto"/>
            </w:tcBorders>
          </w:tcPr>
          <w:p w14:paraId="1F67C90F" w14:textId="77777777" w:rsidR="009D4EBC" w:rsidRPr="009D4EBC" w:rsidRDefault="009D4EBC" w:rsidP="00393748">
            <w:pPr>
              <w:spacing w:after="0" w:line="270" w:lineRule="atLeast"/>
              <w:rPr>
                <w:rFonts w:eastAsia="Times" w:cs="Arial"/>
                <w:b/>
                <w:bCs/>
                <w:sz w:val="18"/>
                <w:szCs w:val="18"/>
              </w:rPr>
            </w:pPr>
            <w:r w:rsidRPr="009D4EBC">
              <w:rPr>
                <w:rFonts w:eastAsia="Times" w:cs="Arial"/>
                <w:b/>
                <w:bCs/>
                <w:sz w:val="18"/>
                <w:szCs w:val="18"/>
              </w:rPr>
              <w:t>Definition source</w:t>
            </w:r>
          </w:p>
        </w:tc>
        <w:tc>
          <w:tcPr>
            <w:tcW w:w="2204" w:type="dxa"/>
            <w:gridSpan w:val="3"/>
            <w:tcBorders>
              <w:bottom w:val="single" w:sz="4" w:space="0" w:color="auto"/>
            </w:tcBorders>
          </w:tcPr>
          <w:p w14:paraId="6B9907BC" w14:textId="126B1CB0" w:rsidR="009D4EBC" w:rsidRPr="009D4EBC" w:rsidRDefault="009D4EBC" w:rsidP="00393748">
            <w:pPr>
              <w:spacing w:after="0" w:line="270" w:lineRule="atLeast"/>
              <w:rPr>
                <w:rFonts w:eastAsia="Times" w:cs="Arial"/>
                <w:sz w:val="18"/>
                <w:szCs w:val="18"/>
              </w:rPr>
            </w:pPr>
            <w:r w:rsidRPr="009D4EBC">
              <w:rPr>
                <w:rFonts w:eastAsia="Times" w:cs="Arial"/>
                <w:sz w:val="18"/>
                <w:szCs w:val="18"/>
              </w:rPr>
              <w:t>CMI/ODS</w:t>
            </w:r>
          </w:p>
        </w:tc>
        <w:tc>
          <w:tcPr>
            <w:tcW w:w="3831" w:type="dxa"/>
            <w:gridSpan w:val="2"/>
            <w:tcBorders>
              <w:bottom w:val="single" w:sz="4" w:space="0" w:color="auto"/>
            </w:tcBorders>
          </w:tcPr>
          <w:p w14:paraId="3ED575F6" w14:textId="4AEB4408" w:rsidR="009D4EBC" w:rsidRPr="009D4EBC" w:rsidRDefault="009D4EBC" w:rsidP="00393748">
            <w:pPr>
              <w:spacing w:after="0" w:line="270" w:lineRule="atLeast"/>
              <w:rPr>
                <w:rFonts w:eastAsia="Times" w:cs="Arial"/>
                <w:sz w:val="18"/>
                <w:szCs w:val="18"/>
              </w:rPr>
            </w:pPr>
            <w:r w:rsidRPr="009D4EBC">
              <w:rPr>
                <w:rFonts w:eastAsia="Times" w:cs="Arial"/>
                <w:b/>
                <w:bCs/>
                <w:sz w:val="18"/>
                <w:szCs w:val="18"/>
              </w:rPr>
              <w:t>Value Domain source</w:t>
            </w:r>
          </w:p>
        </w:tc>
      </w:tr>
    </w:tbl>
    <w:p w14:paraId="14EEFEF0" w14:textId="77777777" w:rsidR="00821B7E" w:rsidRDefault="00821B7E" w:rsidP="00821B7E">
      <w:pPr>
        <w:rPr>
          <w:rFonts w:eastAsia="Times" w:cs="Arial"/>
        </w:rPr>
      </w:pPr>
    </w:p>
    <w:p w14:paraId="2FB6FCE1" w14:textId="77777777" w:rsidR="00821B7E" w:rsidRDefault="00821B7E" w:rsidP="00821B7E">
      <w:pPr>
        <w:rPr>
          <w:rFonts w:eastAsia="Times" w:cs="Arial"/>
        </w:rPr>
      </w:pPr>
      <w:r>
        <w:rPr>
          <w:rFonts w:eastAsia="Times" w:cs="Arial"/>
        </w:rPr>
        <w:br w:type="page"/>
      </w:r>
    </w:p>
    <w:tbl>
      <w:tblPr>
        <w:tblW w:w="9607" w:type="dxa"/>
        <w:tblLayout w:type="fixed"/>
        <w:tblLook w:val="0000" w:firstRow="0" w:lastRow="0" w:firstColumn="0" w:lastColumn="0" w:noHBand="0" w:noVBand="0"/>
      </w:tblPr>
      <w:tblGrid>
        <w:gridCol w:w="1413"/>
        <w:gridCol w:w="567"/>
        <w:gridCol w:w="255"/>
        <w:gridCol w:w="846"/>
        <w:gridCol w:w="1644"/>
        <w:gridCol w:w="203"/>
        <w:gridCol w:w="2155"/>
        <w:gridCol w:w="2524"/>
      </w:tblGrid>
      <w:tr w:rsidR="00821B7E" w:rsidRPr="001B1375" w14:paraId="73D07087" w14:textId="77777777" w:rsidTr="00821B7E">
        <w:trPr>
          <w:cantSplit/>
        </w:trPr>
        <w:tc>
          <w:tcPr>
            <w:tcW w:w="9607" w:type="dxa"/>
            <w:gridSpan w:val="8"/>
          </w:tcPr>
          <w:p w14:paraId="1A10065A" w14:textId="77777777" w:rsidR="00821B7E" w:rsidRPr="001B1375" w:rsidRDefault="00821B7E" w:rsidP="00244198">
            <w:pPr>
              <w:pStyle w:val="Heading2"/>
            </w:pPr>
            <w:bookmarkStart w:id="63" w:name="_Toc12527042"/>
            <w:bookmarkStart w:id="64" w:name="_Toc161754264"/>
            <w:r w:rsidRPr="001B1375">
              <w:lastRenderedPageBreak/>
              <w:t>Event – Service location</w:t>
            </w:r>
            <w:bookmarkEnd w:id="63"/>
            <w:bookmarkEnd w:id="64"/>
          </w:p>
        </w:tc>
      </w:tr>
      <w:tr w:rsidR="00821B7E" w:rsidRPr="00393748" w14:paraId="39211402" w14:textId="77777777" w:rsidTr="00821B7E">
        <w:tc>
          <w:tcPr>
            <w:tcW w:w="2235" w:type="dxa"/>
            <w:gridSpan w:val="3"/>
            <w:tcBorders>
              <w:bottom w:val="single" w:sz="4" w:space="0" w:color="auto"/>
            </w:tcBorders>
          </w:tcPr>
          <w:p w14:paraId="1E79CFF9"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Definition</w:t>
            </w:r>
          </w:p>
        </w:tc>
        <w:tc>
          <w:tcPr>
            <w:tcW w:w="7372" w:type="dxa"/>
            <w:gridSpan w:val="5"/>
            <w:tcBorders>
              <w:bottom w:val="single" w:sz="4" w:space="0" w:color="auto"/>
            </w:tcBorders>
          </w:tcPr>
          <w:p w14:paraId="422C50B5" w14:textId="77777777" w:rsidR="00821B7E" w:rsidRPr="00393748" w:rsidRDefault="00821B7E" w:rsidP="00393748">
            <w:pPr>
              <w:spacing w:after="0" w:line="270" w:lineRule="atLeast"/>
              <w:rPr>
                <w:rFonts w:eastAsia="Times" w:cs="Arial"/>
                <w:sz w:val="18"/>
                <w:szCs w:val="18"/>
              </w:rPr>
            </w:pPr>
            <w:r w:rsidRPr="00393748">
              <w:rPr>
                <w:rFonts w:cs="Arial"/>
                <w:sz w:val="18"/>
                <w:szCs w:val="18"/>
              </w:rPr>
              <w:t>Specifies where the service was provided in terms of the location of the clinical worker providing the service. In the case of contacts provided by telephone, this will usually differ from the location of the client at the time the service is received.</w:t>
            </w:r>
          </w:p>
        </w:tc>
      </w:tr>
      <w:tr w:rsidR="00821B7E" w:rsidRPr="00393748" w14:paraId="70D3CAB7" w14:textId="77777777" w:rsidTr="00821B7E">
        <w:tblPrEx>
          <w:tblCellMar>
            <w:left w:w="107" w:type="dxa"/>
            <w:right w:w="107" w:type="dxa"/>
          </w:tblCellMar>
        </w:tblPrEx>
        <w:tc>
          <w:tcPr>
            <w:tcW w:w="2235" w:type="dxa"/>
            <w:gridSpan w:val="3"/>
            <w:tcBorders>
              <w:top w:val="single" w:sz="4" w:space="0" w:color="auto"/>
            </w:tcBorders>
          </w:tcPr>
          <w:p w14:paraId="45096BEA"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Representation class</w:t>
            </w:r>
          </w:p>
        </w:tc>
        <w:tc>
          <w:tcPr>
            <w:tcW w:w="2490" w:type="dxa"/>
            <w:gridSpan w:val="2"/>
            <w:tcBorders>
              <w:top w:val="single" w:sz="4" w:space="0" w:color="auto"/>
            </w:tcBorders>
          </w:tcPr>
          <w:p w14:paraId="157DCC06"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Identifier</w:t>
            </w:r>
          </w:p>
        </w:tc>
        <w:tc>
          <w:tcPr>
            <w:tcW w:w="2358" w:type="dxa"/>
            <w:gridSpan w:val="2"/>
            <w:tcBorders>
              <w:top w:val="single" w:sz="4" w:space="0" w:color="auto"/>
            </w:tcBorders>
          </w:tcPr>
          <w:p w14:paraId="1608B7C2"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Data type</w:t>
            </w:r>
          </w:p>
        </w:tc>
        <w:tc>
          <w:tcPr>
            <w:tcW w:w="2524" w:type="dxa"/>
            <w:tcBorders>
              <w:top w:val="single" w:sz="4" w:space="0" w:color="auto"/>
            </w:tcBorders>
          </w:tcPr>
          <w:p w14:paraId="677E3C14"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String</w:t>
            </w:r>
          </w:p>
        </w:tc>
      </w:tr>
      <w:tr w:rsidR="00821B7E" w:rsidRPr="00393748" w14:paraId="4A6CD609" w14:textId="77777777" w:rsidTr="00821B7E">
        <w:tc>
          <w:tcPr>
            <w:tcW w:w="2235" w:type="dxa"/>
            <w:gridSpan w:val="3"/>
          </w:tcPr>
          <w:p w14:paraId="0814CD90"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Format</w:t>
            </w:r>
          </w:p>
        </w:tc>
        <w:tc>
          <w:tcPr>
            <w:tcW w:w="2490" w:type="dxa"/>
            <w:gridSpan w:val="2"/>
          </w:tcPr>
          <w:p w14:paraId="211EC330"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N[N]</w:t>
            </w:r>
          </w:p>
        </w:tc>
        <w:tc>
          <w:tcPr>
            <w:tcW w:w="2358" w:type="dxa"/>
            <w:gridSpan w:val="2"/>
          </w:tcPr>
          <w:p w14:paraId="3432D2EB" w14:textId="77777777" w:rsidR="00821B7E" w:rsidRPr="00393748" w:rsidRDefault="00821B7E" w:rsidP="00393748">
            <w:pPr>
              <w:spacing w:after="0" w:line="240" w:lineRule="atLeast"/>
              <w:rPr>
                <w:rFonts w:cs="Arial"/>
                <w:b/>
                <w:sz w:val="18"/>
                <w:szCs w:val="18"/>
              </w:rPr>
            </w:pPr>
            <w:r w:rsidRPr="00393748">
              <w:rPr>
                <w:rFonts w:cs="Arial"/>
                <w:b/>
                <w:sz w:val="18"/>
                <w:szCs w:val="18"/>
              </w:rPr>
              <w:t>Max. Character Length</w:t>
            </w:r>
          </w:p>
        </w:tc>
        <w:tc>
          <w:tcPr>
            <w:tcW w:w="2524" w:type="dxa"/>
          </w:tcPr>
          <w:p w14:paraId="1CD249FB" w14:textId="77777777" w:rsidR="00821B7E" w:rsidRPr="00393748" w:rsidRDefault="00821B7E" w:rsidP="00393748">
            <w:pPr>
              <w:spacing w:after="0" w:line="240" w:lineRule="atLeast"/>
              <w:rPr>
                <w:rFonts w:cs="Arial"/>
                <w:sz w:val="18"/>
                <w:szCs w:val="18"/>
              </w:rPr>
            </w:pPr>
            <w:r w:rsidRPr="00393748">
              <w:rPr>
                <w:rFonts w:cs="Arial"/>
                <w:sz w:val="18"/>
                <w:szCs w:val="18"/>
              </w:rPr>
              <w:t>2</w:t>
            </w:r>
          </w:p>
        </w:tc>
      </w:tr>
      <w:tr w:rsidR="00821B7E" w:rsidRPr="00393748" w14:paraId="680200EA" w14:textId="77777777" w:rsidTr="006C60E7">
        <w:tc>
          <w:tcPr>
            <w:tcW w:w="2235" w:type="dxa"/>
            <w:gridSpan w:val="3"/>
            <w:tcBorders>
              <w:bottom w:val="single" w:sz="4" w:space="0" w:color="auto"/>
            </w:tcBorders>
          </w:tcPr>
          <w:p w14:paraId="4C5BE56B"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Reported by</w:t>
            </w:r>
          </w:p>
        </w:tc>
        <w:tc>
          <w:tcPr>
            <w:tcW w:w="7372" w:type="dxa"/>
            <w:gridSpan w:val="5"/>
            <w:tcBorders>
              <w:bottom w:val="single" w:sz="4" w:space="0" w:color="auto"/>
            </w:tcBorders>
          </w:tcPr>
          <w:p w14:paraId="7C7D2504" w14:textId="77777777" w:rsidR="00821B7E" w:rsidRPr="00393748" w:rsidRDefault="00821B7E" w:rsidP="00393748">
            <w:pPr>
              <w:spacing w:after="0"/>
              <w:rPr>
                <w:rFonts w:eastAsia="Times" w:cs="Arial"/>
                <w:sz w:val="18"/>
                <w:szCs w:val="18"/>
              </w:rPr>
            </w:pPr>
            <w:r w:rsidRPr="00393748">
              <w:rPr>
                <w:rFonts w:eastAsia="Times" w:cs="Arial"/>
                <w:sz w:val="18"/>
                <w:szCs w:val="18"/>
              </w:rPr>
              <w:t>Mental Health agencies</w:t>
            </w:r>
          </w:p>
        </w:tc>
      </w:tr>
      <w:tr w:rsidR="00821B7E" w:rsidRPr="00393748" w14:paraId="6AE78C16" w14:textId="77777777" w:rsidTr="006C60E7">
        <w:tc>
          <w:tcPr>
            <w:tcW w:w="2235" w:type="dxa"/>
            <w:gridSpan w:val="3"/>
            <w:tcBorders>
              <w:top w:val="single" w:sz="4" w:space="0" w:color="auto"/>
            </w:tcBorders>
          </w:tcPr>
          <w:p w14:paraId="2FE9F197"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Code set</w:t>
            </w:r>
          </w:p>
        </w:tc>
        <w:tc>
          <w:tcPr>
            <w:tcW w:w="846" w:type="dxa"/>
            <w:tcBorders>
              <w:top w:val="single" w:sz="4" w:space="0" w:color="auto"/>
            </w:tcBorders>
          </w:tcPr>
          <w:p w14:paraId="3CE60CDD"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Code</w:t>
            </w:r>
          </w:p>
        </w:tc>
        <w:tc>
          <w:tcPr>
            <w:tcW w:w="6526" w:type="dxa"/>
            <w:gridSpan w:val="4"/>
            <w:tcBorders>
              <w:top w:val="single" w:sz="4" w:space="0" w:color="auto"/>
            </w:tcBorders>
          </w:tcPr>
          <w:p w14:paraId="60886069" w14:textId="7EC26A34"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Descripto</w:t>
            </w:r>
            <w:r w:rsidR="00F66BF9">
              <w:rPr>
                <w:rFonts w:eastAsia="Times" w:cs="Arial"/>
                <w:b/>
                <w:bCs/>
                <w:sz w:val="18"/>
                <w:szCs w:val="18"/>
              </w:rPr>
              <w:t>r</w:t>
            </w:r>
          </w:p>
        </w:tc>
      </w:tr>
      <w:tr w:rsidR="00F66BF9" w:rsidRPr="00F66BF9" w14:paraId="24434026" w14:textId="77777777" w:rsidTr="006C60E7">
        <w:tc>
          <w:tcPr>
            <w:tcW w:w="2235" w:type="dxa"/>
            <w:gridSpan w:val="3"/>
          </w:tcPr>
          <w:p w14:paraId="29F804D7" w14:textId="77777777" w:rsidR="00F66BF9" w:rsidRPr="00F66BF9" w:rsidRDefault="00F66BF9" w:rsidP="00393748">
            <w:pPr>
              <w:spacing w:after="0" w:line="270" w:lineRule="atLeast"/>
              <w:rPr>
                <w:rFonts w:eastAsia="Times" w:cs="Arial"/>
                <w:sz w:val="18"/>
                <w:szCs w:val="18"/>
              </w:rPr>
            </w:pPr>
          </w:p>
        </w:tc>
        <w:tc>
          <w:tcPr>
            <w:tcW w:w="846" w:type="dxa"/>
          </w:tcPr>
          <w:p w14:paraId="2ADE8306" w14:textId="36071C47" w:rsidR="00F66BF9" w:rsidRPr="00F66BF9" w:rsidRDefault="00F66BF9" w:rsidP="00393748">
            <w:pPr>
              <w:spacing w:after="0" w:line="270" w:lineRule="atLeast"/>
              <w:rPr>
                <w:rFonts w:eastAsia="Times" w:cs="Arial"/>
                <w:sz w:val="18"/>
                <w:szCs w:val="18"/>
              </w:rPr>
            </w:pPr>
            <w:r w:rsidRPr="00F66BF9">
              <w:rPr>
                <w:rFonts w:eastAsia="Times" w:cs="Arial"/>
                <w:sz w:val="18"/>
                <w:szCs w:val="18"/>
              </w:rPr>
              <w:t>2</w:t>
            </w:r>
          </w:p>
        </w:tc>
        <w:tc>
          <w:tcPr>
            <w:tcW w:w="6526" w:type="dxa"/>
            <w:gridSpan w:val="4"/>
          </w:tcPr>
          <w:p w14:paraId="35554BA1" w14:textId="0CBFC0DA" w:rsidR="00F66BF9" w:rsidRPr="00F66BF9" w:rsidRDefault="00F66BF9" w:rsidP="00393748">
            <w:pPr>
              <w:spacing w:after="0" w:line="270" w:lineRule="atLeast"/>
              <w:rPr>
                <w:rFonts w:eastAsia="Times" w:cs="Arial"/>
                <w:sz w:val="18"/>
                <w:szCs w:val="18"/>
              </w:rPr>
            </w:pPr>
            <w:r w:rsidRPr="00F66BF9">
              <w:rPr>
                <w:rFonts w:eastAsia="Times" w:cs="Arial"/>
                <w:sz w:val="18"/>
                <w:szCs w:val="18"/>
              </w:rPr>
              <w:t>Community based mental health service</w:t>
            </w:r>
          </w:p>
        </w:tc>
      </w:tr>
      <w:tr w:rsidR="00F66BF9" w:rsidRPr="00F66BF9" w14:paraId="0F070BD5" w14:textId="77777777" w:rsidTr="006C60E7">
        <w:tc>
          <w:tcPr>
            <w:tcW w:w="2235" w:type="dxa"/>
            <w:gridSpan w:val="3"/>
          </w:tcPr>
          <w:p w14:paraId="5CD3EB3E" w14:textId="77777777" w:rsidR="00F66BF9" w:rsidRPr="00F66BF9" w:rsidRDefault="00F66BF9" w:rsidP="00393748">
            <w:pPr>
              <w:spacing w:after="0" w:line="270" w:lineRule="atLeast"/>
              <w:rPr>
                <w:rFonts w:eastAsia="Times" w:cs="Arial"/>
                <w:sz w:val="18"/>
                <w:szCs w:val="18"/>
              </w:rPr>
            </w:pPr>
          </w:p>
        </w:tc>
        <w:tc>
          <w:tcPr>
            <w:tcW w:w="846" w:type="dxa"/>
          </w:tcPr>
          <w:p w14:paraId="48F4A18F" w14:textId="09E97EBB" w:rsidR="00F66BF9" w:rsidRPr="00F66BF9" w:rsidRDefault="00F66BF9" w:rsidP="00393748">
            <w:pPr>
              <w:spacing w:after="0" w:line="270" w:lineRule="atLeast"/>
              <w:rPr>
                <w:rFonts w:eastAsia="Times" w:cs="Arial"/>
                <w:sz w:val="18"/>
                <w:szCs w:val="18"/>
              </w:rPr>
            </w:pPr>
            <w:r>
              <w:rPr>
                <w:rFonts w:eastAsia="Times" w:cs="Arial"/>
                <w:sz w:val="18"/>
                <w:szCs w:val="18"/>
              </w:rPr>
              <w:t>3</w:t>
            </w:r>
          </w:p>
        </w:tc>
        <w:tc>
          <w:tcPr>
            <w:tcW w:w="6526" w:type="dxa"/>
            <w:gridSpan w:val="4"/>
          </w:tcPr>
          <w:p w14:paraId="6BE6C456" w14:textId="54B8A54F" w:rsidR="00F66BF9" w:rsidRPr="00F66BF9" w:rsidRDefault="00F66BF9" w:rsidP="00393748">
            <w:pPr>
              <w:spacing w:after="0" w:line="270" w:lineRule="atLeast"/>
              <w:rPr>
                <w:rFonts w:eastAsia="Times" w:cs="Arial"/>
                <w:sz w:val="18"/>
                <w:szCs w:val="18"/>
              </w:rPr>
            </w:pPr>
            <w:r>
              <w:rPr>
                <w:rFonts w:eastAsia="Times" w:cs="Arial"/>
                <w:sz w:val="18"/>
                <w:szCs w:val="18"/>
              </w:rPr>
              <w:t>Mental health inpatient service</w:t>
            </w:r>
          </w:p>
        </w:tc>
      </w:tr>
      <w:tr w:rsidR="00F66BF9" w:rsidRPr="00F66BF9" w14:paraId="4E4394AD" w14:textId="77777777" w:rsidTr="006C60E7">
        <w:tc>
          <w:tcPr>
            <w:tcW w:w="2235" w:type="dxa"/>
            <w:gridSpan w:val="3"/>
          </w:tcPr>
          <w:p w14:paraId="136AEA94" w14:textId="77777777" w:rsidR="00F66BF9" w:rsidRPr="00F66BF9" w:rsidRDefault="00F66BF9" w:rsidP="00393748">
            <w:pPr>
              <w:spacing w:after="0" w:line="270" w:lineRule="atLeast"/>
              <w:rPr>
                <w:rFonts w:eastAsia="Times" w:cs="Arial"/>
                <w:sz w:val="18"/>
                <w:szCs w:val="18"/>
              </w:rPr>
            </w:pPr>
          </w:p>
        </w:tc>
        <w:tc>
          <w:tcPr>
            <w:tcW w:w="846" w:type="dxa"/>
          </w:tcPr>
          <w:p w14:paraId="07B5DF0D" w14:textId="4AAAA848" w:rsidR="00F66BF9" w:rsidRPr="00F66BF9" w:rsidRDefault="00F66BF9" w:rsidP="00393748">
            <w:pPr>
              <w:spacing w:after="0" w:line="270" w:lineRule="atLeast"/>
              <w:rPr>
                <w:rFonts w:eastAsia="Times" w:cs="Arial"/>
                <w:sz w:val="18"/>
                <w:szCs w:val="18"/>
              </w:rPr>
            </w:pPr>
            <w:r>
              <w:rPr>
                <w:rFonts w:eastAsia="Times" w:cs="Arial"/>
                <w:sz w:val="18"/>
                <w:szCs w:val="18"/>
              </w:rPr>
              <w:t>4</w:t>
            </w:r>
          </w:p>
        </w:tc>
        <w:tc>
          <w:tcPr>
            <w:tcW w:w="6526" w:type="dxa"/>
            <w:gridSpan w:val="4"/>
          </w:tcPr>
          <w:p w14:paraId="673A9A6F" w14:textId="6BE8CFD5" w:rsidR="00F66BF9" w:rsidRPr="00F66BF9" w:rsidRDefault="00F66BF9" w:rsidP="00393748">
            <w:pPr>
              <w:spacing w:after="0" w:line="270" w:lineRule="atLeast"/>
              <w:rPr>
                <w:rFonts w:eastAsia="Times" w:cs="Arial"/>
                <w:sz w:val="18"/>
                <w:szCs w:val="18"/>
              </w:rPr>
            </w:pPr>
            <w:r>
              <w:rPr>
                <w:rFonts w:eastAsia="Times" w:cs="Arial"/>
                <w:sz w:val="18"/>
                <w:szCs w:val="18"/>
              </w:rPr>
              <w:t>Client’s own environment</w:t>
            </w:r>
          </w:p>
        </w:tc>
      </w:tr>
      <w:tr w:rsidR="00F66BF9" w:rsidRPr="00F66BF9" w14:paraId="4BE777BE" w14:textId="77777777" w:rsidTr="006C60E7">
        <w:tc>
          <w:tcPr>
            <w:tcW w:w="2235" w:type="dxa"/>
            <w:gridSpan w:val="3"/>
          </w:tcPr>
          <w:p w14:paraId="2E4BEC73" w14:textId="77777777" w:rsidR="00F66BF9" w:rsidRPr="00F66BF9" w:rsidRDefault="00F66BF9" w:rsidP="00393748">
            <w:pPr>
              <w:spacing w:after="0" w:line="270" w:lineRule="atLeast"/>
              <w:rPr>
                <w:rFonts w:eastAsia="Times" w:cs="Arial"/>
                <w:sz w:val="18"/>
                <w:szCs w:val="18"/>
              </w:rPr>
            </w:pPr>
          </w:p>
        </w:tc>
        <w:tc>
          <w:tcPr>
            <w:tcW w:w="846" w:type="dxa"/>
          </w:tcPr>
          <w:p w14:paraId="31BAB239" w14:textId="5D7A03FB" w:rsidR="00F66BF9" w:rsidRPr="00F66BF9" w:rsidRDefault="00F66BF9" w:rsidP="00393748">
            <w:pPr>
              <w:spacing w:after="0" w:line="270" w:lineRule="atLeast"/>
              <w:rPr>
                <w:rFonts w:eastAsia="Times" w:cs="Arial"/>
                <w:sz w:val="18"/>
                <w:szCs w:val="18"/>
              </w:rPr>
            </w:pPr>
            <w:r>
              <w:rPr>
                <w:rFonts w:eastAsia="Times" w:cs="Arial"/>
                <w:sz w:val="18"/>
                <w:szCs w:val="18"/>
              </w:rPr>
              <w:t>5</w:t>
            </w:r>
          </w:p>
        </w:tc>
        <w:tc>
          <w:tcPr>
            <w:tcW w:w="6526" w:type="dxa"/>
            <w:gridSpan w:val="4"/>
          </w:tcPr>
          <w:p w14:paraId="62540242" w14:textId="5A6D8878" w:rsidR="00F66BF9" w:rsidRPr="00F66BF9" w:rsidRDefault="00F66BF9" w:rsidP="00393748">
            <w:pPr>
              <w:spacing w:after="0" w:line="270" w:lineRule="atLeast"/>
              <w:rPr>
                <w:rFonts w:eastAsia="Times" w:cs="Arial"/>
                <w:sz w:val="18"/>
                <w:szCs w:val="18"/>
              </w:rPr>
            </w:pPr>
            <w:r>
              <w:rPr>
                <w:rFonts w:eastAsia="Times" w:cs="Arial"/>
                <w:sz w:val="18"/>
                <w:szCs w:val="18"/>
              </w:rPr>
              <w:t>Non-psychiatric health or welfare service</w:t>
            </w:r>
          </w:p>
        </w:tc>
      </w:tr>
      <w:tr w:rsidR="00F66BF9" w:rsidRPr="00F66BF9" w14:paraId="71186DA4" w14:textId="77777777" w:rsidTr="006C60E7">
        <w:tc>
          <w:tcPr>
            <w:tcW w:w="2235" w:type="dxa"/>
            <w:gridSpan w:val="3"/>
          </w:tcPr>
          <w:p w14:paraId="4808B207" w14:textId="77777777" w:rsidR="00F66BF9" w:rsidRPr="00F66BF9" w:rsidRDefault="00F66BF9" w:rsidP="00393748">
            <w:pPr>
              <w:spacing w:after="0" w:line="270" w:lineRule="atLeast"/>
              <w:rPr>
                <w:rFonts w:eastAsia="Times" w:cs="Arial"/>
                <w:sz w:val="18"/>
                <w:szCs w:val="18"/>
              </w:rPr>
            </w:pPr>
          </w:p>
        </w:tc>
        <w:tc>
          <w:tcPr>
            <w:tcW w:w="846" w:type="dxa"/>
          </w:tcPr>
          <w:p w14:paraId="10A2A511" w14:textId="37194A06" w:rsidR="00F66BF9" w:rsidRPr="00F66BF9" w:rsidRDefault="00F66BF9" w:rsidP="00393748">
            <w:pPr>
              <w:spacing w:after="0" w:line="270" w:lineRule="atLeast"/>
              <w:rPr>
                <w:rFonts w:eastAsia="Times" w:cs="Arial"/>
                <w:sz w:val="18"/>
                <w:szCs w:val="18"/>
              </w:rPr>
            </w:pPr>
            <w:r>
              <w:rPr>
                <w:rFonts w:eastAsia="Times" w:cs="Arial"/>
                <w:sz w:val="18"/>
                <w:szCs w:val="18"/>
              </w:rPr>
              <w:t>7</w:t>
            </w:r>
          </w:p>
        </w:tc>
        <w:tc>
          <w:tcPr>
            <w:tcW w:w="6526" w:type="dxa"/>
            <w:gridSpan w:val="4"/>
          </w:tcPr>
          <w:p w14:paraId="4AA32D94" w14:textId="1B2F6C9A" w:rsidR="00F66BF9" w:rsidRPr="00F66BF9" w:rsidRDefault="00F66BF9" w:rsidP="00393748">
            <w:pPr>
              <w:spacing w:after="0" w:line="270" w:lineRule="atLeast"/>
              <w:rPr>
                <w:rFonts w:eastAsia="Times" w:cs="Arial"/>
                <w:sz w:val="18"/>
                <w:szCs w:val="18"/>
              </w:rPr>
            </w:pPr>
            <w:r>
              <w:rPr>
                <w:rFonts w:eastAsia="Times" w:cs="Arial"/>
                <w:sz w:val="18"/>
                <w:szCs w:val="18"/>
              </w:rPr>
              <w:t>Emergency Department</w:t>
            </w:r>
          </w:p>
        </w:tc>
      </w:tr>
      <w:tr w:rsidR="00F66BF9" w:rsidRPr="00F66BF9" w14:paraId="0E5A13AF" w14:textId="77777777" w:rsidTr="006C60E7">
        <w:tc>
          <w:tcPr>
            <w:tcW w:w="2235" w:type="dxa"/>
            <w:gridSpan w:val="3"/>
          </w:tcPr>
          <w:p w14:paraId="714B96F2" w14:textId="77777777" w:rsidR="00F66BF9" w:rsidRPr="00F66BF9" w:rsidRDefault="00F66BF9" w:rsidP="00393748">
            <w:pPr>
              <w:spacing w:after="0" w:line="270" w:lineRule="atLeast"/>
              <w:rPr>
                <w:rFonts w:eastAsia="Times" w:cs="Arial"/>
                <w:sz w:val="18"/>
                <w:szCs w:val="18"/>
              </w:rPr>
            </w:pPr>
          </w:p>
        </w:tc>
        <w:tc>
          <w:tcPr>
            <w:tcW w:w="846" w:type="dxa"/>
          </w:tcPr>
          <w:p w14:paraId="7BEAB7A0" w14:textId="0566218C" w:rsidR="00F66BF9" w:rsidRPr="00F66BF9" w:rsidRDefault="00F66BF9" w:rsidP="00393748">
            <w:pPr>
              <w:spacing w:after="0" w:line="270" w:lineRule="atLeast"/>
              <w:rPr>
                <w:rFonts w:eastAsia="Times" w:cs="Arial"/>
                <w:sz w:val="18"/>
                <w:szCs w:val="18"/>
              </w:rPr>
            </w:pPr>
            <w:r>
              <w:rPr>
                <w:rFonts w:eastAsia="Times" w:cs="Arial"/>
                <w:sz w:val="18"/>
                <w:szCs w:val="18"/>
              </w:rPr>
              <w:t>8</w:t>
            </w:r>
          </w:p>
        </w:tc>
        <w:tc>
          <w:tcPr>
            <w:tcW w:w="6526" w:type="dxa"/>
            <w:gridSpan w:val="4"/>
          </w:tcPr>
          <w:p w14:paraId="76935CBF" w14:textId="4AAC138C" w:rsidR="00F66BF9" w:rsidRPr="00F66BF9" w:rsidRDefault="00B1400F" w:rsidP="00393748">
            <w:pPr>
              <w:spacing w:after="0" w:line="270" w:lineRule="atLeast"/>
              <w:rPr>
                <w:rFonts w:eastAsia="Times" w:cs="Arial"/>
                <w:sz w:val="18"/>
                <w:szCs w:val="18"/>
              </w:rPr>
            </w:pPr>
            <w:r>
              <w:rPr>
                <w:rFonts w:eastAsia="Times" w:cs="Arial"/>
                <w:sz w:val="18"/>
                <w:szCs w:val="18"/>
              </w:rPr>
              <w:t>Public hospital – excl. MH ward</w:t>
            </w:r>
          </w:p>
        </w:tc>
      </w:tr>
      <w:tr w:rsidR="00F66BF9" w:rsidRPr="00F66BF9" w14:paraId="0F86DB92" w14:textId="77777777" w:rsidTr="006C60E7">
        <w:tc>
          <w:tcPr>
            <w:tcW w:w="2235" w:type="dxa"/>
            <w:gridSpan w:val="3"/>
          </w:tcPr>
          <w:p w14:paraId="3D73D13D" w14:textId="77777777" w:rsidR="00F66BF9" w:rsidRPr="00F66BF9" w:rsidRDefault="00F66BF9" w:rsidP="00393748">
            <w:pPr>
              <w:spacing w:after="0" w:line="270" w:lineRule="atLeast"/>
              <w:rPr>
                <w:rFonts w:eastAsia="Times" w:cs="Arial"/>
                <w:sz w:val="18"/>
                <w:szCs w:val="18"/>
              </w:rPr>
            </w:pPr>
          </w:p>
        </w:tc>
        <w:tc>
          <w:tcPr>
            <w:tcW w:w="846" w:type="dxa"/>
          </w:tcPr>
          <w:p w14:paraId="1F2ED965" w14:textId="4676ABAB" w:rsidR="00F66BF9" w:rsidRPr="00F66BF9" w:rsidRDefault="00B1400F" w:rsidP="00393748">
            <w:pPr>
              <w:spacing w:after="0" w:line="270" w:lineRule="atLeast"/>
              <w:rPr>
                <w:rFonts w:eastAsia="Times" w:cs="Arial"/>
                <w:sz w:val="18"/>
                <w:szCs w:val="18"/>
              </w:rPr>
            </w:pPr>
            <w:r>
              <w:rPr>
                <w:rFonts w:eastAsia="Times" w:cs="Arial"/>
                <w:sz w:val="18"/>
                <w:szCs w:val="18"/>
              </w:rPr>
              <w:t>9</w:t>
            </w:r>
          </w:p>
        </w:tc>
        <w:tc>
          <w:tcPr>
            <w:tcW w:w="6526" w:type="dxa"/>
            <w:gridSpan w:val="4"/>
          </w:tcPr>
          <w:p w14:paraId="6356AF10" w14:textId="49817CF8" w:rsidR="00F66BF9" w:rsidRPr="00F66BF9" w:rsidRDefault="00B1400F" w:rsidP="00393748">
            <w:pPr>
              <w:spacing w:after="0" w:line="270" w:lineRule="atLeast"/>
              <w:rPr>
                <w:rFonts w:eastAsia="Times" w:cs="Arial"/>
                <w:sz w:val="18"/>
                <w:szCs w:val="18"/>
              </w:rPr>
            </w:pPr>
            <w:r>
              <w:rPr>
                <w:rFonts w:eastAsia="Times" w:cs="Arial"/>
                <w:sz w:val="18"/>
                <w:szCs w:val="18"/>
              </w:rPr>
              <w:t>Private psychiatric hospital</w:t>
            </w:r>
          </w:p>
        </w:tc>
      </w:tr>
      <w:tr w:rsidR="00F66BF9" w:rsidRPr="00F66BF9" w14:paraId="6BDA537B" w14:textId="77777777" w:rsidTr="006C60E7">
        <w:tc>
          <w:tcPr>
            <w:tcW w:w="2235" w:type="dxa"/>
            <w:gridSpan w:val="3"/>
          </w:tcPr>
          <w:p w14:paraId="23156F20" w14:textId="77777777" w:rsidR="00F66BF9" w:rsidRPr="00F66BF9" w:rsidRDefault="00F66BF9" w:rsidP="00393748">
            <w:pPr>
              <w:spacing w:after="0" w:line="270" w:lineRule="atLeast"/>
              <w:rPr>
                <w:rFonts w:eastAsia="Times" w:cs="Arial"/>
                <w:sz w:val="18"/>
                <w:szCs w:val="18"/>
              </w:rPr>
            </w:pPr>
          </w:p>
        </w:tc>
        <w:tc>
          <w:tcPr>
            <w:tcW w:w="846" w:type="dxa"/>
          </w:tcPr>
          <w:p w14:paraId="0854E3CA" w14:textId="3ECFD54B" w:rsidR="00F66BF9" w:rsidRPr="00F66BF9" w:rsidRDefault="00B1400F" w:rsidP="00393748">
            <w:pPr>
              <w:spacing w:after="0" w:line="270" w:lineRule="atLeast"/>
              <w:rPr>
                <w:rFonts w:eastAsia="Times" w:cs="Arial"/>
                <w:sz w:val="18"/>
                <w:szCs w:val="18"/>
              </w:rPr>
            </w:pPr>
            <w:r>
              <w:rPr>
                <w:rFonts w:eastAsia="Times" w:cs="Arial"/>
                <w:sz w:val="18"/>
                <w:szCs w:val="18"/>
              </w:rPr>
              <w:t>10</w:t>
            </w:r>
          </w:p>
        </w:tc>
        <w:tc>
          <w:tcPr>
            <w:tcW w:w="6526" w:type="dxa"/>
            <w:gridSpan w:val="4"/>
          </w:tcPr>
          <w:p w14:paraId="3BB36299" w14:textId="33DD347B" w:rsidR="00F66BF9" w:rsidRPr="00F66BF9" w:rsidRDefault="00B1400F" w:rsidP="00393748">
            <w:pPr>
              <w:spacing w:after="0" w:line="270" w:lineRule="atLeast"/>
              <w:rPr>
                <w:rFonts w:eastAsia="Times" w:cs="Arial"/>
                <w:sz w:val="18"/>
                <w:szCs w:val="18"/>
              </w:rPr>
            </w:pPr>
            <w:r>
              <w:rPr>
                <w:rFonts w:eastAsia="Times" w:cs="Arial"/>
                <w:sz w:val="18"/>
                <w:szCs w:val="18"/>
              </w:rPr>
              <w:t>Private practitioner’s rooms</w:t>
            </w:r>
          </w:p>
        </w:tc>
      </w:tr>
      <w:tr w:rsidR="00F66BF9" w:rsidRPr="00F66BF9" w14:paraId="5ED29AEE" w14:textId="77777777" w:rsidTr="006C60E7">
        <w:tc>
          <w:tcPr>
            <w:tcW w:w="2235" w:type="dxa"/>
            <w:gridSpan w:val="3"/>
          </w:tcPr>
          <w:p w14:paraId="03F3D24F" w14:textId="77777777" w:rsidR="00F66BF9" w:rsidRPr="00F66BF9" w:rsidRDefault="00F66BF9" w:rsidP="00393748">
            <w:pPr>
              <w:spacing w:after="0" w:line="270" w:lineRule="atLeast"/>
              <w:rPr>
                <w:rFonts w:eastAsia="Times" w:cs="Arial"/>
                <w:sz w:val="18"/>
                <w:szCs w:val="18"/>
              </w:rPr>
            </w:pPr>
          </w:p>
        </w:tc>
        <w:tc>
          <w:tcPr>
            <w:tcW w:w="846" w:type="dxa"/>
          </w:tcPr>
          <w:p w14:paraId="3BD7C3EB" w14:textId="6B5763D8" w:rsidR="00F66BF9" w:rsidRPr="00F66BF9" w:rsidRDefault="00B1400F" w:rsidP="00393748">
            <w:pPr>
              <w:spacing w:after="0" w:line="270" w:lineRule="atLeast"/>
              <w:rPr>
                <w:rFonts w:eastAsia="Times" w:cs="Arial"/>
                <w:sz w:val="18"/>
                <w:szCs w:val="18"/>
              </w:rPr>
            </w:pPr>
            <w:r>
              <w:rPr>
                <w:rFonts w:eastAsia="Times" w:cs="Arial"/>
                <w:sz w:val="18"/>
                <w:szCs w:val="18"/>
              </w:rPr>
              <w:t>11</w:t>
            </w:r>
          </w:p>
        </w:tc>
        <w:tc>
          <w:tcPr>
            <w:tcW w:w="6526" w:type="dxa"/>
            <w:gridSpan w:val="4"/>
          </w:tcPr>
          <w:p w14:paraId="5F83D015" w14:textId="5E1F7C8A" w:rsidR="00F66BF9" w:rsidRPr="00F66BF9" w:rsidRDefault="00B1400F" w:rsidP="00393748">
            <w:pPr>
              <w:spacing w:after="0" w:line="270" w:lineRule="atLeast"/>
              <w:rPr>
                <w:rFonts w:eastAsia="Times" w:cs="Arial"/>
                <w:sz w:val="18"/>
                <w:szCs w:val="18"/>
              </w:rPr>
            </w:pPr>
            <w:r>
              <w:rPr>
                <w:rFonts w:eastAsia="Times" w:cs="Arial"/>
                <w:sz w:val="18"/>
                <w:szCs w:val="18"/>
              </w:rPr>
              <w:t>Psych Disability Rehab Services (PDRSS)</w:t>
            </w:r>
          </w:p>
        </w:tc>
      </w:tr>
      <w:tr w:rsidR="00F66BF9" w:rsidRPr="00F66BF9" w14:paraId="7CC315A8" w14:textId="77777777" w:rsidTr="006C60E7">
        <w:tc>
          <w:tcPr>
            <w:tcW w:w="2235" w:type="dxa"/>
            <w:gridSpan w:val="3"/>
          </w:tcPr>
          <w:p w14:paraId="6AB58D4D" w14:textId="77777777" w:rsidR="00F66BF9" w:rsidRPr="00F66BF9" w:rsidRDefault="00F66BF9" w:rsidP="00393748">
            <w:pPr>
              <w:spacing w:after="0" w:line="270" w:lineRule="atLeast"/>
              <w:rPr>
                <w:rFonts w:eastAsia="Times" w:cs="Arial"/>
                <w:sz w:val="18"/>
                <w:szCs w:val="18"/>
              </w:rPr>
            </w:pPr>
          </w:p>
        </w:tc>
        <w:tc>
          <w:tcPr>
            <w:tcW w:w="846" w:type="dxa"/>
          </w:tcPr>
          <w:p w14:paraId="51FAC38D" w14:textId="1CF3037F" w:rsidR="00F66BF9" w:rsidRPr="00F66BF9" w:rsidRDefault="00B1400F" w:rsidP="00393748">
            <w:pPr>
              <w:spacing w:after="0" w:line="270" w:lineRule="atLeast"/>
              <w:rPr>
                <w:rFonts w:eastAsia="Times" w:cs="Arial"/>
                <w:sz w:val="18"/>
                <w:szCs w:val="18"/>
              </w:rPr>
            </w:pPr>
            <w:r>
              <w:rPr>
                <w:rFonts w:eastAsia="Times" w:cs="Arial"/>
                <w:sz w:val="18"/>
                <w:szCs w:val="18"/>
              </w:rPr>
              <w:t>12</w:t>
            </w:r>
          </w:p>
        </w:tc>
        <w:tc>
          <w:tcPr>
            <w:tcW w:w="6526" w:type="dxa"/>
            <w:gridSpan w:val="4"/>
          </w:tcPr>
          <w:p w14:paraId="1C2CC660" w14:textId="70BD274B" w:rsidR="00F66BF9" w:rsidRPr="00F66BF9" w:rsidRDefault="00B1400F" w:rsidP="00393748">
            <w:pPr>
              <w:spacing w:after="0" w:line="270" w:lineRule="atLeast"/>
              <w:rPr>
                <w:rFonts w:eastAsia="Times" w:cs="Arial"/>
                <w:sz w:val="18"/>
                <w:szCs w:val="18"/>
              </w:rPr>
            </w:pPr>
            <w:r>
              <w:rPr>
                <w:rFonts w:eastAsia="Times" w:cs="Arial"/>
                <w:sz w:val="18"/>
                <w:szCs w:val="18"/>
              </w:rPr>
              <w:t>Community care unit (CCU)</w:t>
            </w:r>
          </w:p>
        </w:tc>
      </w:tr>
      <w:tr w:rsidR="00F66BF9" w:rsidRPr="00F66BF9" w14:paraId="453A94A0" w14:textId="77777777" w:rsidTr="006C60E7">
        <w:tc>
          <w:tcPr>
            <w:tcW w:w="2235" w:type="dxa"/>
            <w:gridSpan w:val="3"/>
          </w:tcPr>
          <w:p w14:paraId="74CA1C7F" w14:textId="77777777" w:rsidR="00F66BF9" w:rsidRPr="00F66BF9" w:rsidRDefault="00F66BF9" w:rsidP="00393748">
            <w:pPr>
              <w:spacing w:after="0" w:line="270" w:lineRule="atLeast"/>
              <w:rPr>
                <w:rFonts w:eastAsia="Times" w:cs="Arial"/>
                <w:sz w:val="18"/>
                <w:szCs w:val="18"/>
              </w:rPr>
            </w:pPr>
          </w:p>
        </w:tc>
        <w:tc>
          <w:tcPr>
            <w:tcW w:w="846" w:type="dxa"/>
          </w:tcPr>
          <w:p w14:paraId="08B41CBE" w14:textId="4BA85F39" w:rsidR="00F66BF9" w:rsidRPr="00F66BF9" w:rsidRDefault="00B1400F" w:rsidP="00393748">
            <w:pPr>
              <w:spacing w:after="0" w:line="270" w:lineRule="atLeast"/>
              <w:rPr>
                <w:rFonts w:eastAsia="Times" w:cs="Arial"/>
                <w:sz w:val="18"/>
                <w:szCs w:val="18"/>
              </w:rPr>
            </w:pPr>
            <w:r>
              <w:rPr>
                <w:rFonts w:eastAsia="Times" w:cs="Arial"/>
                <w:sz w:val="18"/>
                <w:szCs w:val="18"/>
              </w:rPr>
              <w:t>13</w:t>
            </w:r>
          </w:p>
        </w:tc>
        <w:tc>
          <w:tcPr>
            <w:tcW w:w="6526" w:type="dxa"/>
            <w:gridSpan w:val="4"/>
          </w:tcPr>
          <w:p w14:paraId="00BF4805" w14:textId="5ED13BA1" w:rsidR="00F66BF9" w:rsidRPr="00F66BF9" w:rsidRDefault="00B1400F" w:rsidP="00393748">
            <w:pPr>
              <w:spacing w:after="0" w:line="270" w:lineRule="atLeast"/>
              <w:rPr>
                <w:rFonts w:eastAsia="Times" w:cs="Arial"/>
                <w:sz w:val="18"/>
                <w:szCs w:val="18"/>
              </w:rPr>
            </w:pPr>
            <w:r>
              <w:rPr>
                <w:rFonts w:eastAsia="Times" w:cs="Arial"/>
                <w:sz w:val="18"/>
                <w:szCs w:val="18"/>
              </w:rPr>
              <w:t>Aged persons mental health residential service</w:t>
            </w:r>
          </w:p>
        </w:tc>
      </w:tr>
      <w:tr w:rsidR="00F66BF9" w:rsidRPr="00F66BF9" w14:paraId="0DCF69A0" w14:textId="77777777" w:rsidTr="006C60E7">
        <w:tc>
          <w:tcPr>
            <w:tcW w:w="2235" w:type="dxa"/>
            <w:gridSpan w:val="3"/>
          </w:tcPr>
          <w:p w14:paraId="3FE490CD" w14:textId="77777777" w:rsidR="00F66BF9" w:rsidRPr="00F66BF9" w:rsidRDefault="00F66BF9" w:rsidP="00393748">
            <w:pPr>
              <w:spacing w:after="0" w:line="270" w:lineRule="atLeast"/>
              <w:rPr>
                <w:rFonts w:eastAsia="Times" w:cs="Arial"/>
                <w:sz w:val="18"/>
                <w:szCs w:val="18"/>
              </w:rPr>
            </w:pPr>
          </w:p>
        </w:tc>
        <w:tc>
          <w:tcPr>
            <w:tcW w:w="846" w:type="dxa"/>
          </w:tcPr>
          <w:p w14:paraId="3E93DF9D" w14:textId="6851A0F5" w:rsidR="00F66BF9" w:rsidRPr="00F66BF9" w:rsidRDefault="00B1400F" w:rsidP="00393748">
            <w:pPr>
              <w:spacing w:after="0" w:line="270" w:lineRule="atLeast"/>
              <w:rPr>
                <w:rFonts w:eastAsia="Times" w:cs="Arial"/>
                <w:sz w:val="18"/>
                <w:szCs w:val="18"/>
              </w:rPr>
            </w:pPr>
            <w:r>
              <w:rPr>
                <w:rFonts w:eastAsia="Times" w:cs="Arial"/>
                <w:sz w:val="18"/>
                <w:szCs w:val="18"/>
              </w:rPr>
              <w:t>14</w:t>
            </w:r>
          </w:p>
        </w:tc>
        <w:tc>
          <w:tcPr>
            <w:tcW w:w="6526" w:type="dxa"/>
            <w:gridSpan w:val="4"/>
          </w:tcPr>
          <w:p w14:paraId="49F66D64" w14:textId="5EB14622" w:rsidR="00F66BF9" w:rsidRPr="00F66BF9" w:rsidRDefault="00B1400F" w:rsidP="00393748">
            <w:pPr>
              <w:spacing w:after="0" w:line="270" w:lineRule="atLeast"/>
              <w:rPr>
                <w:rFonts w:eastAsia="Times" w:cs="Arial"/>
                <w:sz w:val="18"/>
                <w:szCs w:val="18"/>
              </w:rPr>
            </w:pPr>
            <w:r>
              <w:rPr>
                <w:rFonts w:eastAsia="Times" w:cs="Arial"/>
                <w:sz w:val="18"/>
                <w:szCs w:val="18"/>
              </w:rPr>
              <w:t>Generic aged care residential service</w:t>
            </w:r>
          </w:p>
        </w:tc>
      </w:tr>
      <w:tr w:rsidR="00B1400F" w:rsidRPr="00F66BF9" w14:paraId="7330F9C9" w14:textId="77777777" w:rsidTr="006C60E7">
        <w:tc>
          <w:tcPr>
            <w:tcW w:w="2235" w:type="dxa"/>
            <w:gridSpan w:val="3"/>
          </w:tcPr>
          <w:p w14:paraId="47F7F8E8" w14:textId="77777777" w:rsidR="00B1400F" w:rsidRPr="00F66BF9" w:rsidRDefault="00B1400F" w:rsidP="00393748">
            <w:pPr>
              <w:spacing w:after="0" w:line="270" w:lineRule="atLeast"/>
              <w:rPr>
                <w:rFonts w:eastAsia="Times" w:cs="Arial"/>
                <w:sz w:val="18"/>
                <w:szCs w:val="18"/>
              </w:rPr>
            </w:pPr>
          </w:p>
        </w:tc>
        <w:tc>
          <w:tcPr>
            <w:tcW w:w="846" w:type="dxa"/>
          </w:tcPr>
          <w:p w14:paraId="0F14C99B" w14:textId="3C3E32F2" w:rsidR="00B1400F" w:rsidRDefault="00B1400F" w:rsidP="00393748">
            <w:pPr>
              <w:spacing w:after="0" w:line="270" w:lineRule="atLeast"/>
              <w:rPr>
                <w:rFonts w:eastAsia="Times" w:cs="Arial"/>
                <w:sz w:val="18"/>
                <w:szCs w:val="18"/>
              </w:rPr>
            </w:pPr>
            <w:r>
              <w:rPr>
                <w:rFonts w:eastAsia="Times" w:cs="Arial"/>
                <w:sz w:val="18"/>
                <w:szCs w:val="18"/>
              </w:rPr>
              <w:t>15</w:t>
            </w:r>
          </w:p>
        </w:tc>
        <w:tc>
          <w:tcPr>
            <w:tcW w:w="6526" w:type="dxa"/>
            <w:gridSpan w:val="4"/>
          </w:tcPr>
          <w:p w14:paraId="2B86F34F" w14:textId="64EF8AA4" w:rsidR="00B1400F" w:rsidRDefault="00B1400F" w:rsidP="00393748">
            <w:pPr>
              <w:spacing w:after="0" w:line="270" w:lineRule="atLeast"/>
              <w:rPr>
                <w:rFonts w:eastAsia="Times" w:cs="Arial"/>
                <w:sz w:val="18"/>
                <w:szCs w:val="18"/>
              </w:rPr>
            </w:pPr>
            <w:r>
              <w:rPr>
                <w:rFonts w:eastAsia="Times" w:cs="Arial"/>
                <w:sz w:val="18"/>
                <w:szCs w:val="18"/>
              </w:rPr>
              <w:t>Alcohol and drug treatment service</w:t>
            </w:r>
          </w:p>
        </w:tc>
      </w:tr>
      <w:tr w:rsidR="00B1400F" w:rsidRPr="00F66BF9" w14:paraId="2E2EBB36" w14:textId="77777777" w:rsidTr="006C60E7">
        <w:tc>
          <w:tcPr>
            <w:tcW w:w="2235" w:type="dxa"/>
            <w:gridSpan w:val="3"/>
          </w:tcPr>
          <w:p w14:paraId="14DA8D96" w14:textId="77777777" w:rsidR="00B1400F" w:rsidRPr="00F66BF9" w:rsidRDefault="00B1400F" w:rsidP="00393748">
            <w:pPr>
              <w:spacing w:after="0" w:line="270" w:lineRule="atLeast"/>
              <w:rPr>
                <w:rFonts w:eastAsia="Times" w:cs="Arial"/>
                <w:sz w:val="18"/>
                <w:szCs w:val="18"/>
              </w:rPr>
            </w:pPr>
          </w:p>
        </w:tc>
        <w:tc>
          <w:tcPr>
            <w:tcW w:w="846" w:type="dxa"/>
          </w:tcPr>
          <w:p w14:paraId="1F7677AE" w14:textId="1A310FFD" w:rsidR="00B1400F" w:rsidRDefault="00B1400F" w:rsidP="00393748">
            <w:pPr>
              <w:spacing w:after="0" w:line="270" w:lineRule="atLeast"/>
              <w:rPr>
                <w:rFonts w:eastAsia="Times" w:cs="Arial"/>
                <w:sz w:val="18"/>
                <w:szCs w:val="18"/>
              </w:rPr>
            </w:pPr>
            <w:r>
              <w:rPr>
                <w:rFonts w:eastAsia="Times" w:cs="Arial"/>
                <w:sz w:val="18"/>
                <w:szCs w:val="18"/>
              </w:rPr>
              <w:t>16</w:t>
            </w:r>
          </w:p>
        </w:tc>
        <w:tc>
          <w:tcPr>
            <w:tcW w:w="6526" w:type="dxa"/>
            <w:gridSpan w:val="4"/>
          </w:tcPr>
          <w:p w14:paraId="1EDA0CEE" w14:textId="0DA5C0EB" w:rsidR="00B1400F" w:rsidRDefault="00B1400F" w:rsidP="00393748">
            <w:pPr>
              <w:spacing w:after="0" w:line="270" w:lineRule="atLeast"/>
              <w:rPr>
                <w:rFonts w:eastAsia="Times" w:cs="Arial"/>
                <w:sz w:val="18"/>
                <w:szCs w:val="18"/>
              </w:rPr>
            </w:pPr>
            <w:r>
              <w:rPr>
                <w:rFonts w:eastAsia="Times" w:cs="Arial"/>
                <w:sz w:val="18"/>
                <w:szCs w:val="18"/>
              </w:rPr>
              <w:t>Prevention and Recovery centre (PARC)</w:t>
            </w:r>
          </w:p>
        </w:tc>
      </w:tr>
      <w:tr w:rsidR="00B1400F" w:rsidRPr="00F66BF9" w14:paraId="530C2FF5" w14:textId="77777777" w:rsidTr="006C60E7">
        <w:tc>
          <w:tcPr>
            <w:tcW w:w="2235" w:type="dxa"/>
            <w:gridSpan w:val="3"/>
          </w:tcPr>
          <w:p w14:paraId="1B8993F7" w14:textId="77777777" w:rsidR="00B1400F" w:rsidRPr="00F66BF9" w:rsidRDefault="00B1400F" w:rsidP="00393748">
            <w:pPr>
              <w:spacing w:after="0" w:line="270" w:lineRule="atLeast"/>
              <w:rPr>
                <w:rFonts w:eastAsia="Times" w:cs="Arial"/>
                <w:sz w:val="18"/>
                <w:szCs w:val="18"/>
              </w:rPr>
            </w:pPr>
          </w:p>
        </w:tc>
        <w:tc>
          <w:tcPr>
            <w:tcW w:w="846" w:type="dxa"/>
          </w:tcPr>
          <w:p w14:paraId="07FE1F42" w14:textId="701AE2A5" w:rsidR="00B1400F" w:rsidRDefault="00B1400F" w:rsidP="00393748">
            <w:pPr>
              <w:spacing w:after="0" w:line="270" w:lineRule="atLeast"/>
              <w:rPr>
                <w:rFonts w:eastAsia="Times" w:cs="Arial"/>
                <w:sz w:val="18"/>
                <w:szCs w:val="18"/>
              </w:rPr>
            </w:pPr>
            <w:r>
              <w:rPr>
                <w:rFonts w:eastAsia="Times" w:cs="Arial"/>
                <w:sz w:val="18"/>
                <w:szCs w:val="18"/>
              </w:rPr>
              <w:t>17</w:t>
            </w:r>
          </w:p>
        </w:tc>
        <w:tc>
          <w:tcPr>
            <w:tcW w:w="6526" w:type="dxa"/>
            <w:gridSpan w:val="4"/>
          </w:tcPr>
          <w:p w14:paraId="3B01E71E" w14:textId="39BC195A" w:rsidR="00B1400F" w:rsidRDefault="00B1400F" w:rsidP="00393748">
            <w:pPr>
              <w:spacing w:after="0" w:line="270" w:lineRule="atLeast"/>
              <w:rPr>
                <w:rFonts w:eastAsia="Times" w:cs="Arial"/>
                <w:sz w:val="18"/>
                <w:szCs w:val="18"/>
              </w:rPr>
            </w:pPr>
            <w:r>
              <w:rPr>
                <w:rFonts w:eastAsia="Times" w:cs="Arial"/>
                <w:sz w:val="18"/>
                <w:szCs w:val="18"/>
              </w:rPr>
              <w:t>Early years setting</w:t>
            </w:r>
          </w:p>
        </w:tc>
      </w:tr>
      <w:tr w:rsidR="00B1400F" w:rsidRPr="00F66BF9" w14:paraId="7C12CF8C" w14:textId="77777777" w:rsidTr="006C60E7">
        <w:tc>
          <w:tcPr>
            <w:tcW w:w="2235" w:type="dxa"/>
            <w:gridSpan w:val="3"/>
          </w:tcPr>
          <w:p w14:paraId="39F4AFB8" w14:textId="77777777" w:rsidR="00B1400F" w:rsidRPr="00F66BF9" w:rsidRDefault="00B1400F" w:rsidP="00393748">
            <w:pPr>
              <w:spacing w:after="0" w:line="270" w:lineRule="atLeast"/>
              <w:rPr>
                <w:rFonts w:eastAsia="Times" w:cs="Arial"/>
                <w:sz w:val="18"/>
                <w:szCs w:val="18"/>
              </w:rPr>
            </w:pPr>
          </w:p>
        </w:tc>
        <w:tc>
          <w:tcPr>
            <w:tcW w:w="846" w:type="dxa"/>
          </w:tcPr>
          <w:p w14:paraId="7B060047" w14:textId="364ABC10" w:rsidR="00B1400F" w:rsidRDefault="00B1400F" w:rsidP="00393748">
            <w:pPr>
              <w:spacing w:after="0" w:line="270" w:lineRule="atLeast"/>
              <w:rPr>
                <w:rFonts w:eastAsia="Times" w:cs="Arial"/>
                <w:sz w:val="18"/>
                <w:szCs w:val="18"/>
              </w:rPr>
            </w:pPr>
            <w:r>
              <w:rPr>
                <w:rFonts w:eastAsia="Times" w:cs="Arial"/>
                <w:sz w:val="18"/>
                <w:szCs w:val="18"/>
              </w:rPr>
              <w:t>18</w:t>
            </w:r>
          </w:p>
        </w:tc>
        <w:tc>
          <w:tcPr>
            <w:tcW w:w="6526" w:type="dxa"/>
            <w:gridSpan w:val="4"/>
          </w:tcPr>
          <w:p w14:paraId="3045AD36" w14:textId="79203F4A" w:rsidR="00B1400F" w:rsidRDefault="00B1400F" w:rsidP="00393748">
            <w:pPr>
              <w:spacing w:after="0" w:line="270" w:lineRule="atLeast"/>
              <w:rPr>
                <w:rFonts w:eastAsia="Times" w:cs="Arial"/>
                <w:sz w:val="18"/>
                <w:szCs w:val="18"/>
              </w:rPr>
            </w:pPr>
            <w:r>
              <w:rPr>
                <w:rFonts w:eastAsia="Times" w:cs="Arial"/>
                <w:sz w:val="18"/>
                <w:szCs w:val="18"/>
              </w:rPr>
              <w:t>Educational institutions</w:t>
            </w:r>
          </w:p>
        </w:tc>
      </w:tr>
      <w:tr w:rsidR="00B1400F" w:rsidRPr="00F66BF9" w14:paraId="02F23EF5" w14:textId="77777777" w:rsidTr="006C60E7">
        <w:tc>
          <w:tcPr>
            <w:tcW w:w="2235" w:type="dxa"/>
            <w:gridSpan w:val="3"/>
          </w:tcPr>
          <w:p w14:paraId="4E91A386" w14:textId="77777777" w:rsidR="00B1400F" w:rsidRPr="00F66BF9" w:rsidRDefault="00B1400F" w:rsidP="00393748">
            <w:pPr>
              <w:spacing w:after="0" w:line="270" w:lineRule="atLeast"/>
              <w:rPr>
                <w:rFonts w:eastAsia="Times" w:cs="Arial"/>
                <w:sz w:val="18"/>
                <w:szCs w:val="18"/>
              </w:rPr>
            </w:pPr>
          </w:p>
        </w:tc>
        <w:tc>
          <w:tcPr>
            <w:tcW w:w="846" w:type="dxa"/>
          </w:tcPr>
          <w:p w14:paraId="443B2046" w14:textId="6C68B9D8" w:rsidR="00B1400F" w:rsidRDefault="00B1400F" w:rsidP="00393748">
            <w:pPr>
              <w:spacing w:after="0" w:line="270" w:lineRule="atLeast"/>
              <w:rPr>
                <w:rFonts w:eastAsia="Times" w:cs="Arial"/>
                <w:sz w:val="18"/>
                <w:szCs w:val="18"/>
              </w:rPr>
            </w:pPr>
            <w:r>
              <w:rPr>
                <w:rFonts w:eastAsia="Times" w:cs="Arial"/>
                <w:sz w:val="18"/>
                <w:szCs w:val="18"/>
              </w:rPr>
              <w:t>19</w:t>
            </w:r>
          </w:p>
        </w:tc>
        <w:tc>
          <w:tcPr>
            <w:tcW w:w="6526" w:type="dxa"/>
            <w:gridSpan w:val="4"/>
          </w:tcPr>
          <w:p w14:paraId="2B51FA0B" w14:textId="017CDFF0" w:rsidR="00B1400F" w:rsidRDefault="00B1400F" w:rsidP="00393748">
            <w:pPr>
              <w:spacing w:after="0" w:line="270" w:lineRule="atLeast"/>
              <w:rPr>
                <w:rFonts w:eastAsia="Times" w:cs="Arial"/>
                <w:sz w:val="18"/>
                <w:szCs w:val="18"/>
              </w:rPr>
            </w:pPr>
            <w:r>
              <w:rPr>
                <w:rFonts w:eastAsia="Times" w:cs="Arial"/>
                <w:sz w:val="18"/>
                <w:szCs w:val="18"/>
              </w:rPr>
              <w:t>Child First/Family Services</w:t>
            </w:r>
          </w:p>
        </w:tc>
      </w:tr>
      <w:tr w:rsidR="00B1400F" w:rsidRPr="00F66BF9" w14:paraId="50C73E1F" w14:textId="77777777" w:rsidTr="006C60E7">
        <w:tc>
          <w:tcPr>
            <w:tcW w:w="2235" w:type="dxa"/>
            <w:gridSpan w:val="3"/>
          </w:tcPr>
          <w:p w14:paraId="7CF863E6" w14:textId="77777777" w:rsidR="00B1400F" w:rsidRPr="00F66BF9" w:rsidRDefault="00B1400F" w:rsidP="00393748">
            <w:pPr>
              <w:spacing w:after="0" w:line="270" w:lineRule="atLeast"/>
              <w:rPr>
                <w:rFonts w:eastAsia="Times" w:cs="Arial"/>
                <w:sz w:val="18"/>
                <w:szCs w:val="18"/>
              </w:rPr>
            </w:pPr>
          </w:p>
        </w:tc>
        <w:tc>
          <w:tcPr>
            <w:tcW w:w="846" w:type="dxa"/>
          </w:tcPr>
          <w:p w14:paraId="601D64A4" w14:textId="73FD0A90" w:rsidR="00B1400F" w:rsidRDefault="00B1400F" w:rsidP="00393748">
            <w:pPr>
              <w:spacing w:after="0" w:line="270" w:lineRule="atLeast"/>
              <w:rPr>
                <w:rFonts w:eastAsia="Times" w:cs="Arial"/>
                <w:sz w:val="18"/>
                <w:szCs w:val="18"/>
              </w:rPr>
            </w:pPr>
            <w:r>
              <w:rPr>
                <w:rFonts w:eastAsia="Times" w:cs="Arial"/>
                <w:sz w:val="18"/>
                <w:szCs w:val="18"/>
              </w:rPr>
              <w:t>20</w:t>
            </w:r>
          </w:p>
        </w:tc>
        <w:tc>
          <w:tcPr>
            <w:tcW w:w="6526" w:type="dxa"/>
            <w:gridSpan w:val="4"/>
          </w:tcPr>
          <w:p w14:paraId="62AAE2AF" w14:textId="7445534E" w:rsidR="00B1400F" w:rsidRDefault="00B1400F" w:rsidP="00393748">
            <w:pPr>
              <w:spacing w:after="0" w:line="270" w:lineRule="atLeast"/>
              <w:rPr>
                <w:rFonts w:eastAsia="Times" w:cs="Arial"/>
                <w:sz w:val="18"/>
                <w:szCs w:val="18"/>
              </w:rPr>
            </w:pPr>
            <w:r>
              <w:rPr>
                <w:rFonts w:eastAsia="Times" w:cs="Arial"/>
                <w:sz w:val="18"/>
                <w:szCs w:val="18"/>
              </w:rPr>
              <w:t>Out of home care</w:t>
            </w:r>
          </w:p>
        </w:tc>
      </w:tr>
      <w:tr w:rsidR="00B1400F" w:rsidRPr="00F66BF9" w14:paraId="0028BD35" w14:textId="77777777" w:rsidTr="006C60E7">
        <w:tc>
          <w:tcPr>
            <w:tcW w:w="2235" w:type="dxa"/>
            <w:gridSpan w:val="3"/>
          </w:tcPr>
          <w:p w14:paraId="178DCFE8" w14:textId="77777777" w:rsidR="00B1400F" w:rsidRPr="00F66BF9" w:rsidRDefault="00B1400F" w:rsidP="00393748">
            <w:pPr>
              <w:spacing w:after="0" w:line="270" w:lineRule="atLeast"/>
              <w:rPr>
                <w:rFonts w:eastAsia="Times" w:cs="Arial"/>
                <w:sz w:val="18"/>
                <w:szCs w:val="18"/>
              </w:rPr>
            </w:pPr>
          </w:p>
        </w:tc>
        <w:tc>
          <w:tcPr>
            <w:tcW w:w="846" w:type="dxa"/>
          </w:tcPr>
          <w:p w14:paraId="366DBDF1" w14:textId="02F45AA0" w:rsidR="00B1400F" w:rsidRDefault="00B1400F" w:rsidP="00393748">
            <w:pPr>
              <w:spacing w:after="0" w:line="270" w:lineRule="atLeast"/>
              <w:rPr>
                <w:rFonts w:eastAsia="Times" w:cs="Arial"/>
                <w:sz w:val="18"/>
                <w:szCs w:val="18"/>
              </w:rPr>
            </w:pPr>
            <w:r>
              <w:rPr>
                <w:rFonts w:eastAsia="Times" w:cs="Arial"/>
                <w:sz w:val="18"/>
                <w:szCs w:val="18"/>
              </w:rPr>
              <w:t>21</w:t>
            </w:r>
          </w:p>
        </w:tc>
        <w:tc>
          <w:tcPr>
            <w:tcW w:w="6526" w:type="dxa"/>
            <w:gridSpan w:val="4"/>
          </w:tcPr>
          <w:p w14:paraId="2B1C850B" w14:textId="226CC020" w:rsidR="00B1400F" w:rsidRDefault="00B1400F" w:rsidP="00393748">
            <w:pPr>
              <w:spacing w:after="0" w:line="270" w:lineRule="atLeast"/>
              <w:rPr>
                <w:rFonts w:eastAsia="Times" w:cs="Arial"/>
                <w:sz w:val="18"/>
                <w:szCs w:val="18"/>
              </w:rPr>
            </w:pPr>
            <w:r>
              <w:rPr>
                <w:rFonts w:eastAsia="Times" w:cs="Arial"/>
                <w:sz w:val="18"/>
                <w:szCs w:val="18"/>
              </w:rPr>
              <w:t>Youth specific service setting</w:t>
            </w:r>
          </w:p>
        </w:tc>
      </w:tr>
      <w:tr w:rsidR="00B1400F" w:rsidRPr="00F66BF9" w14:paraId="385E08BA" w14:textId="77777777" w:rsidTr="006C60E7">
        <w:tc>
          <w:tcPr>
            <w:tcW w:w="2235" w:type="dxa"/>
            <w:gridSpan w:val="3"/>
          </w:tcPr>
          <w:p w14:paraId="63708C8D" w14:textId="77777777" w:rsidR="00B1400F" w:rsidRPr="00F66BF9" w:rsidRDefault="00B1400F" w:rsidP="00393748">
            <w:pPr>
              <w:spacing w:after="0" w:line="270" w:lineRule="atLeast"/>
              <w:rPr>
                <w:rFonts w:eastAsia="Times" w:cs="Arial"/>
                <w:sz w:val="18"/>
                <w:szCs w:val="18"/>
              </w:rPr>
            </w:pPr>
          </w:p>
        </w:tc>
        <w:tc>
          <w:tcPr>
            <w:tcW w:w="846" w:type="dxa"/>
          </w:tcPr>
          <w:p w14:paraId="6FCCEE36" w14:textId="1B62C5DF" w:rsidR="00B1400F" w:rsidRDefault="00B1400F" w:rsidP="00393748">
            <w:pPr>
              <w:spacing w:after="0" w:line="270" w:lineRule="atLeast"/>
              <w:rPr>
                <w:rFonts w:eastAsia="Times" w:cs="Arial"/>
                <w:sz w:val="18"/>
                <w:szCs w:val="18"/>
              </w:rPr>
            </w:pPr>
            <w:r>
              <w:rPr>
                <w:rFonts w:eastAsia="Times" w:cs="Arial"/>
                <w:sz w:val="18"/>
                <w:szCs w:val="18"/>
              </w:rPr>
              <w:t>22</w:t>
            </w:r>
          </w:p>
        </w:tc>
        <w:tc>
          <w:tcPr>
            <w:tcW w:w="6526" w:type="dxa"/>
            <w:gridSpan w:val="4"/>
          </w:tcPr>
          <w:p w14:paraId="23DB8A86" w14:textId="1C60B5DC" w:rsidR="00B1400F" w:rsidRDefault="00B1400F" w:rsidP="00393748">
            <w:pPr>
              <w:spacing w:after="0" w:line="270" w:lineRule="atLeast"/>
              <w:rPr>
                <w:rFonts w:eastAsia="Times" w:cs="Arial"/>
                <w:sz w:val="18"/>
                <w:szCs w:val="18"/>
              </w:rPr>
            </w:pPr>
            <w:r>
              <w:rPr>
                <w:rFonts w:eastAsia="Times" w:cs="Arial"/>
                <w:sz w:val="18"/>
                <w:szCs w:val="18"/>
              </w:rPr>
              <w:t>Housing and/or support agency</w:t>
            </w:r>
          </w:p>
        </w:tc>
      </w:tr>
      <w:tr w:rsidR="00B1400F" w:rsidRPr="00F66BF9" w14:paraId="752E2231" w14:textId="77777777" w:rsidTr="006C60E7">
        <w:tc>
          <w:tcPr>
            <w:tcW w:w="2235" w:type="dxa"/>
            <w:gridSpan w:val="3"/>
          </w:tcPr>
          <w:p w14:paraId="39E63E9F" w14:textId="77777777" w:rsidR="00B1400F" w:rsidRPr="00F66BF9" w:rsidRDefault="00B1400F" w:rsidP="00393748">
            <w:pPr>
              <w:spacing w:after="0" w:line="270" w:lineRule="atLeast"/>
              <w:rPr>
                <w:rFonts w:eastAsia="Times" w:cs="Arial"/>
                <w:sz w:val="18"/>
                <w:szCs w:val="18"/>
              </w:rPr>
            </w:pPr>
          </w:p>
        </w:tc>
        <w:tc>
          <w:tcPr>
            <w:tcW w:w="846" w:type="dxa"/>
          </w:tcPr>
          <w:p w14:paraId="50FD36BF" w14:textId="7A7658CB" w:rsidR="00B1400F" w:rsidRDefault="00B1400F" w:rsidP="00393748">
            <w:pPr>
              <w:spacing w:after="0" w:line="270" w:lineRule="atLeast"/>
              <w:rPr>
                <w:rFonts w:eastAsia="Times" w:cs="Arial"/>
                <w:sz w:val="18"/>
                <w:szCs w:val="18"/>
              </w:rPr>
            </w:pPr>
            <w:r>
              <w:rPr>
                <w:rFonts w:eastAsia="Times" w:cs="Arial"/>
                <w:sz w:val="18"/>
                <w:szCs w:val="18"/>
              </w:rPr>
              <w:t>23</w:t>
            </w:r>
          </w:p>
        </w:tc>
        <w:tc>
          <w:tcPr>
            <w:tcW w:w="6526" w:type="dxa"/>
            <w:gridSpan w:val="4"/>
          </w:tcPr>
          <w:p w14:paraId="1D2A2730" w14:textId="642139B3" w:rsidR="00B1400F" w:rsidRDefault="00B1400F" w:rsidP="00393748">
            <w:pPr>
              <w:spacing w:after="0" w:line="270" w:lineRule="atLeast"/>
              <w:rPr>
                <w:rFonts w:eastAsia="Times" w:cs="Arial"/>
                <w:sz w:val="18"/>
                <w:szCs w:val="18"/>
              </w:rPr>
            </w:pPr>
            <w:r>
              <w:rPr>
                <w:rFonts w:eastAsia="Times" w:cs="Arial"/>
                <w:sz w:val="18"/>
                <w:szCs w:val="18"/>
              </w:rPr>
              <w:t>Police facilities</w:t>
            </w:r>
          </w:p>
        </w:tc>
      </w:tr>
      <w:tr w:rsidR="00B1400F" w:rsidRPr="00F66BF9" w14:paraId="52C875BE" w14:textId="77777777" w:rsidTr="006C60E7">
        <w:tc>
          <w:tcPr>
            <w:tcW w:w="2235" w:type="dxa"/>
            <w:gridSpan w:val="3"/>
          </w:tcPr>
          <w:p w14:paraId="15A2984C" w14:textId="77777777" w:rsidR="00B1400F" w:rsidRPr="00F66BF9" w:rsidRDefault="00B1400F" w:rsidP="00393748">
            <w:pPr>
              <w:spacing w:after="0" w:line="270" w:lineRule="atLeast"/>
              <w:rPr>
                <w:rFonts w:eastAsia="Times" w:cs="Arial"/>
                <w:sz w:val="18"/>
                <w:szCs w:val="18"/>
              </w:rPr>
            </w:pPr>
          </w:p>
        </w:tc>
        <w:tc>
          <w:tcPr>
            <w:tcW w:w="846" w:type="dxa"/>
          </w:tcPr>
          <w:p w14:paraId="19B95588" w14:textId="0910AA67" w:rsidR="00B1400F" w:rsidRDefault="00B1400F" w:rsidP="00393748">
            <w:pPr>
              <w:spacing w:after="0" w:line="270" w:lineRule="atLeast"/>
              <w:rPr>
                <w:rFonts w:eastAsia="Times" w:cs="Arial"/>
                <w:sz w:val="18"/>
                <w:szCs w:val="18"/>
              </w:rPr>
            </w:pPr>
            <w:r>
              <w:rPr>
                <w:rFonts w:eastAsia="Times" w:cs="Arial"/>
                <w:sz w:val="18"/>
                <w:szCs w:val="18"/>
              </w:rPr>
              <w:t>24</w:t>
            </w:r>
          </w:p>
        </w:tc>
        <w:tc>
          <w:tcPr>
            <w:tcW w:w="6526" w:type="dxa"/>
            <w:gridSpan w:val="4"/>
          </w:tcPr>
          <w:p w14:paraId="7613058A" w14:textId="5CC0524F" w:rsidR="00B1400F" w:rsidRDefault="00B1400F" w:rsidP="00393748">
            <w:pPr>
              <w:spacing w:after="0" w:line="270" w:lineRule="atLeast"/>
              <w:rPr>
                <w:rFonts w:eastAsia="Times" w:cs="Arial"/>
                <w:sz w:val="18"/>
                <w:szCs w:val="18"/>
              </w:rPr>
            </w:pPr>
            <w:r>
              <w:rPr>
                <w:rFonts w:eastAsia="Times" w:cs="Arial"/>
                <w:sz w:val="18"/>
                <w:szCs w:val="18"/>
              </w:rPr>
              <w:t>Courts</w:t>
            </w:r>
          </w:p>
        </w:tc>
      </w:tr>
      <w:tr w:rsidR="00B1400F" w:rsidRPr="00F66BF9" w14:paraId="0A166F92" w14:textId="77777777" w:rsidTr="006C60E7">
        <w:tc>
          <w:tcPr>
            <w:tcW w:w="2235" w:type="dxa"/>
            <w:gridSpan w:val="3"/>
          </w:tcPr>
          <w:p w14:paraId="243B62FE" w14:textId="77777777" w:rsidR="00B1400F" w:rsidRPr="00F66BF9" w:rsidRDefault="00B1400F" w:rsidP="00393748">
            <w:pPr>
              <w:spacing w:after="0" w:line="270" w:lineRule="atLeast"/>
              <w:rPr>
                <w:rFonts w:eastAsia="Times" w:cs="Arial"/>
                <w:sz w:val="18"/>
                <w:szCs w:val="18"/>
              </w:rPr>
            </w:pPr>
          </w:p>
        </w:tc>
        <w:tc>
          <w:tcPr>
            <w:tcW w:w="846" w:type="dxa"/>
          </w:tcPr>
          <w:p w14:paraId="15516971" w14:textId="1E250AE1" w:rsidR="00B1400F" w:rsidRDefault="00B1400F" w:rsidP="00393748">
            <w:pPr>
              <w:spacing w:after="0" w:line="270" w:lineRule="atLeast"/>
              <w:rPr>
                <w:rFonts w:eastAsia="Times" w:cs="Arial"/>
                <w:sz w:val="18"/>
                <w:szCs w:val="18"/>
              </w:rPr>
            </w:pPr>
            <w:r>
              <w:rPr>
                <w:rFonts w:eastAsia="Times" w:cs="Arial"/>
                <w:sz w:val="18"/>
                <w:szCs w:val="18"/>
              </w:rPr>
              <w:t>25</w:t>
            </w:r>
          </w:p>
        </w:tc>
        <w:tc>
          <w:tcPr>
            <w:tcW w:w="6526" w:type="dxa"/>
            <w:gridSpan w:val="4"/>
          </w:tcPr>
          <w:p w14:paraId="6F46CC3F" w14:textId="6E032294" w:rsidR="00B1400F" w:rsidRDefault="00B1400F" w:rsidP="00393748">
            <w:pPr>
              <w:spacing w:after="0" w:line="270" w:lineRule="atLeast"/>
              <w:rPr>
                <w:rFonts w:eastAsia="Times" w:cs="Arial"/>
                <w:sz w:val="18"/>
                <w:szCs w:val="18"/>
              </w:rPr>
            </w:pPr>
            <w:r>
              <w:rPr>
                <w:rFonts w:eastAsia="Times" w:cs="Arial"/>
                <w:sz w:val="18"/>
                <w:szCs w:val="18"/>
              </w:rPr>
              <w:t>Prison</w:t>
            </w:r>
          </w:p>
        </w:tc>
      </w:tr>
      <w:tr w:rsidR="00822C2E" w:rsidRPr="00F66BF9" w14:paraId="430EAE71" w14:textId="77777777" w:rsidTr="006C60E7">
        <w:tc>
          <w:tcPr>
            <w:tcW w:w="2235" w:type="dxa"/>
            <w:gridSpan w:val="3"/>
          </w:tcPr>
          <w:p w14:paraId="1A6E30B5" w14:textId="77777777" w:rsidR="00822C2E" w:rsidRPr="00F66BF9" w:rsidRDefault="00822C2E" w:rsidP="00393748">
            <w:pPr>
              <w:spacing w:after="0" w:line="270" w:lineRule="atLeast"/>
              <w:rPr>
                <w:rFonts w:eastAsia="Times" w:cs="Arial"/>
                <w:sz w:val="18"/>
                <w:szCs w:val="18"/>
              </w:rPr>
            </w:pPr>
          </w:p>
        </w:tc>
        <w:tc>
          <w:tcPr>
            <w:tcW w:w="846" w:type="dxa"/>
          </w:tcPr>
          <w:p w14:paraId="104F56F0" w14:textId="426422EE" w:rsidR="00822C2E" w:rsidRDefault="00822C2E" w:rsidP="00393748">
            <w:pPr>
              <w:spacing w:after="0" w:line="270" w:lineRule="atLeast"/>
              <w:rPr>
                <w:rFonts w:eastAsia="Times" w:cs="Arial"/>
                <w:sz w:val="18"/>
                <w:szCs w:val="18"/>
              </w:rPr>
            </w:pPr>
            <w:r>
              <w:rPr>
                <w:rFonts w:eastAsia="Times" w:cs="Arial"/>
                <w:sz w:val="18"/>
                <w:szCs w:val="18"/>
              </w:rPr>
              <w:t>30</w:t>
            </w:r>
          </w:p>
        </w:tc>
        <w:tc>
          <w:tcPr>
            <w:tcW w:w="6526" w:type="dxa"/>
            <w:gridSpan w:val="4"/>
          </w:tcPr>
          <w:p w14:paraId="4EC6FE18" w14:textId="000BB65E" w:rsidR="00822C2E" w:rsidRDefault="00822C2E" w:rsidP="00393748">
            <w:pPr>
              <w:spacing w:after="0" w:line="270" w:lineRule="atLeast"/>
              <w:rPr>
                <w:rFonts w:eastAsia="Times" w:cs="Arial"/>
                <w:sz w:val="18"/>
                <w:szCs w:val="18"/>
              </w:rPr>
            </w:pPr>
            <w:r>
              <w:rPr>
                <w:rFonts w:eastAsia="Times" w:cs="Arial"/>
                <w:sz w:val="18"/>
                <w:szCs w:val="18"/>
              </w:rPr>
              <w:t>Urgent Care Centre</w:t>
            </w:r>
          </w:p>
        </w:tc>
      </w:tr>
      <w:tr w:rsidR="00DC3F51" w:rsidRPr="00F66BF9" w14:paraId="57CFBA0F" w14:textId="77777777" w:rsidTr="006C60E7">
        <w:tc>
          <w:tcPr>
            <w:tcW w:w="2235" w:type="dxa"/>
            <w:gridSpan w:val="3"/>
          </w:tcPr>
          <w:p w14:paraId="2734E556" w14:textId="77777777" w:rsidR="00DC3F51" w:rsidRPr="00F66BF9" w:rsidRDefault="00DC3F51" w:rsidP="00393748">
            <w:pPr>
              <w:spacing w:after="0" w:line="270" w:lineRule="atLeast"/>
              <w:rPr>
                <w:rFonts w:eastAsia="Times" w:cs="Arial"/>
                <w:sz w:val="18"/>
                <w:szCs w:val="18"/>
              </w:rPr>
            </w:pPr>
          </w:p>
        </w:tc>
        <w:tc>
          <w:tcPr>
            <w:tcW w:w="846" w:type="dxa"/>
          </w:tcPr>
          <w:p w14:paraId="334EE611" w14:textId="457ADC1A" w:rsidR="00DC3F51" w:rsidRDefault="00DC3F51" w:rsidP="00393748">
            <w:pPr>
              <w:spacing w:after="0" w:line="270" w:lineRule="atLeast"/>
              <w:rPr>
                <w:rFonts w:eastAsia="Times" w:cs="Arial"/>
                <w:sz w:val="18"/>
                <w:szCs w:val="18"/>
              </w:rPr>
            </w:pPr>
            <w:r>
              <w:rPr>
                <w:rFonts w:eastAsia="Times" w:cs="Arial"/>
                <w:sz w:val="18"/>
                <w:szCs w:val="18"/>
              </w:rPr>
              <w:t>35</w:t>
            </w:r>
          </w:p>
        </w:tc>
        <w:tc>
          <w:tcPr>
            <w:tcW w:w="6526" w:type="dxa"/>
            <w:gridSpan w:val="4"/>
          </w:tcPr>
          <w:p w14:paraId="74DCDB23" w14:textId="51F6AADB" w:rsidR="00DC3F51" w:rsidRDefault="00DC3F51" w:rsidP="00393748">
            <w:pPr>
              <w:spacing w:after="0" w:line="270" w:lineRule="atLeast"/>
              <w:rPr>
                <w:rFonts w:eastAsia="Times" w:cs="Arial"/>
                <w:sz w:val="18"/>
                <w:szCs w:val="18"/>
              </w:rPr>
            </w:pPr>
            <w:r>
              <w:rPr>
                <w:rFonts w:eastAsia="Times" w:cs="Arial"/>
                <w:sz w:val="18"/>
                <w:szCs w:val="18"/>
              </w:rPr>
              <w:t xml:space="preserve">Mental Health </w:t>
            </w:r>
            <w:r w:rsidR="000E3419">
              <w:rPr>
                <w:rFonts w:eastAsia="Times" w:cs="Arial"/>
                <w:sz w:val="18"/>
                <w:szCs w:val="18"/>
              </w:rPr>
              <w:t xml:space="preserve">&amp; Wellbeing </w:t>
            </w:r>
            <w:r>
              <w:rPr>
                <w:rFonts w:eastAsia="Times" w:cs="Arial"/>
                <w:sz w:val="18"/>
                <w:szCs w:val="18"/>
              </w:rPr>
              <w:t>Local</w:t>
            </w:r>
          </w:p>
        </w:tc>
      </w:tr>
      <w:tr w:rsidR="00B1400F" w:rsidRPr="00F66BF9" w14:paraId="11AFFE6D" w14:textId="77777777" w:rsidTr="006C60E7">
        <w:tc>
          <w:tcPr>
            <w:tcW w:w="2235" w:type="dxa"/>
            <w:gridSpan w:val="3"/>
          </w:tcPr>
          <w:p w14:paraId="4CB33662" w14:textId="77777777" w:rsidR="00B1400F" w:rsidRPr="00F66BF9" w:rsidRDefault="00B1400F" w:rsidP="00393748">
            <w:pPr>
              <w:spacing w:after="0" w:line="270" w:lineRule="atLeast"/>
              <w:rPr>
                <w:rFonts w:eastAsia="Times" w:cs="Arial"/>
                <w:sz w:val="18"/>
                <w:szCs w:val="18"/>
              </w:rPr>
            </w:pPr>
          </w:p>
        </w:tc>
        <w:tc>
          <w:tcPr>
            <w:tcW w:w="846" w:type="dxa"/>
          </w:tcPr>
          <w:p w14:paraId="123A2007" w14:textId="3B938528" w:rsidR="00B1400F" w:rsidRDefault="00B1400F" w:rsidP="00393748">
            <w:pPr>
              <w:spacing w:after="0" w:line="270" w:lineRule="atLeast"/>
              <w:rPr>
                <w:rFonts w:eastAsia="Times" w:cs="Arial"/>
                <w:sz w:val="18"/>
                <w:szCs w:val="18"/>
              </w:rPr>
            </w:pPr>
            <w:r>
              <w:rPr>
                <w:rFonts w:eastAsia="Times" w:cs="Arial"/>
                <w:sz w:val="18"/>
                <w:szCs w:val="18"/>
              </w:rPr>
              <w:t>99</w:t>
            </w:r>
          </w:p>
        </w:tc>
        <w:tc>
          <w:tcPr>
            <w:tcW w:w="6526" w:type="dxa"/>
            <w:gridSpan w:val="4"/>
          </w:tcPr>
          <w:p w14:paraId="5AEB5886" w14:textId="0129D234" w:rsidR="00B1400F" w:rsidRDefault="00B1400F" w:rsidP="00393748">
            <w:pPr>
              <w:spacing w:after="0" w:line="270" w:lineRule="atLeast"/>
              <w:rPr>
                <w:rFonts w:eastAsia="Times" w:cs="Arial"/>
                <w:sz w:val="18"/>
                <w:szCs w:val="18"/>
              </w:rPr>
            </w:pPr>
            <w:r>
              <w:rPr>
                <w:rFonts w:eastAsia="Times" w:cs="Arial"/>
                <w:sz w:val="18"/>
                <w:szCs w:val="18"/>
              </w:rPr>
              <w:t>Other</w:t>
            </w:r>
          </w:p>
        </w:tc>
      </w:tr>
      <w:tr w:rsidR="00B1400F" w:rsidRPr="00F66BF9" w14:paraId="704B5D25" w14:textId="77777777" w:rsidTr="006C60E7">
        <w:tc>
          <w:tcPr>
            <w:tcW w:w="2235" w:type="dxa"/>
            <w:gridSpan w:val="3"/>
          </w:tcPr>
          <w:p w14:paraId="7E4502E2" w14:textId="77777777" w:rsidR="00B1400F" w:rsidRPr="00F66BF9" w:rsidRDefault="00B1400F" w:rsidP="00393748">
            <w:pPr>
              <w:spacing w:after="0" w:line="270" w:lineRule="atLeast"/>
              <w:rPr>
                <w:rFonts w:eastAsia="Times" w:cs="Arial"/>
                <w:sz w:val="18"/>
                <w:szCs w:val="18"/>
              </w:rPr>
            </w:pPr>
          </w:p>
        </w:tc>
        <w:tc>
          <w:tcPr>
            <w:tcW w:w="846" w:type="dxa"/>
          </w:tcPr>
          <w:p w14:paraId="388C8858" w14:textId="77777777" w:rsidR="00B1400F" w:rsidRDefault="00B1400F" w:rsidP="00393748">
            <w:pPr>
              <w:spacing w:after="0" w:line="270" w:lineRule="atLeast"/>
              <w:rPr>
                <w:rFonts w:eastAsia="Times" w:cs="Arial"/>
                <w:sz w:val="18"/>
                <w:szCs w:val="18"/>
              </w:rPr>
            </w:pPr>
          </w:p>
        </w:tc>
        <w:tc>
          <w:tcPr>
            <w:tcW w:w="6526" w:type="dxa"/>
            <w:gridSpan w:val="4"/>
          </w:tcPr>
          <w:p w14:paraId="025775B5" w14:textId="77777777" w:rsidR="00B1400F" w:rsidRDefault="00B1400F" w:rsidP="00393748">
            <w:pPr>
              <w:spacing w:after="0" w:line="270" w:lineRule="atLeast"/>
              <w:rPr>
                <w:rFonts w:eastAsia="Times" w:cs="Arial"/>
                <w:sz w:val="18"/>
                <w:szCs w:val="18"/>
              </w:rPr>
            </w:pPr>
          </w:p>
        </w:tc>
      </w:tr>
      <w:tr w:rsidR="00821B7E" w:rsidRPr="00393748" w14:paraId="2B6A0D93" w14:textId="77777777" w:rsidTr="00821B7E">
        <w:trPr>
          <w:trHeight w:val="75"/>
        </w:trPr>
        <w:tc>
          <w:tcPr>
            <w:tcW w:w="1413" w:type="dxa"/>
            <w:tcBorders>
              <w:top w:val="single" w:sz="4" w:space="0" w:color="auto"/>
            </w:tcBorders>
          </w:tcPr>
          <w:p w14:paraId="150B6093"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cs="Arial"/>
                <w:b/>
                <w:i/>
                <w:sz w:val="18"/>
                <w:szCs w:val="18"/>
              </w:rPr>
            </w:pPr>
            <w:r w:rsidRPr="00393748">
              <w:rPr>
                <w:rFonts w:eastAsia="Times" w:cs="Arial"/>
                <w:b/>
                <w:bCs/>
                <w:sz w:val="18"/>
                <w:szCs w:val="18"/>
              </w:rPr>
              <w:lastRenderedPageBreak/>
              <w:t>Guide for use</w:t>
            </w:r>
          </w:p>
        </w:tc>
        <w:tc>
          <w:tcPr>
            <w:tcW w:w="8194" w:type="dxa"/>
            <w:gridSpan w:val="7"/>
            <w:tcBorders>
              <w:top w:val="single" w:sz="4" w:space="0" w:color="auto"/>
            </w:tcBorders>
            <w:vAlign w:val="bottom"/>
          </w:tcPr>
          <w:p w14:paraId="31FB458F" w14:textId="77777777" w:rsidR="00821B7E" w:rsidRDefault="00821B7E" w:rsidP="00393748">
            <w:pPr>
              <w:pStyle w:val="BodyText2"/>
              <w:tabs>
                <w:tab w:val="left" w:pos="-1440"/>
                <w:tab w:val="left" w:pos="-720"/>
                <w:tab w:val="left" w:pos="1008"/>
                <w:tab w:val="left" w:pos="1728"/>
                <w:tab w:val="left" w:pos="4752"/>
              </w:tabs>
              <w:spacing w:after="0" w:line="240" w:lineRule="auto"/>
              <w:ind w:left="870" w:hanging="900"/>
              <w:rPr>
                <w:rFonts w:ascii="Arial" w:hAnsi="Arial" w:cs="Arial"/>
                <w:sz w:val="18"/>
                <w:szCs w:val="18"/>
                <w:lang w:eastAsia="en-AU"/>
              </w:rPr>
            </w:pPr>
            <w:r w:rsidRPr="00393748">
              <w:rPr>
                <w:rFonts w:ascii="Arial" w:hAnsi="Arial" w:cs="Arial"/>
                <w:sz w:val="18"/>
                <w:szCs w:val="18"/>
                <w:lang w:eastAsia="en-AU"/>
              </w:rPr>
              <w:t>Use the code set as shown. For codes 2-9, do not add leading zeros</w:t>
            </w:r>
          </w:p>
          <w:p w14:paraId="7084A2E5" w14:textId="5DAF87D8" w:rsidR="00B1400F" w:rsidRPr="00393748" w:rsidRDefault="00B1400F" w:rsidP="00393748">
            <w:pPr>
              <w:pStyle w:val="BodyText2"/>
              <w:tabs>
                <w:tab w:val="left" w:pos="-1440"/>
                <w:tab w:val="left" w:pos="-720"/>
                <w:tab w:val="left" w:pos="1008"/>
                <w:tab w:val="left" w:pos="1728"/>
                <w:tab w:val="left" w:pos="4752"/>
              </w:tabs>
              <w:spacing w:after="0" w:line="240" w:lineRule="auto"/>
              <w:ind w:left="870" w:hanging="900"/>
              <w:rPr>
                <w:rFonts w:ascii="Arial" w:hAnsi="Arial" w:cs="Arial"/>
                <w:bCs/>
                <w:sz w:val="18"/>
                <w:szCs w:val="18"/>
              </w:rPr>
            </w:pPr>
          </w:p>
        </w:tc>
      </w:tr>
      <w:tr w:rsidR="00821B7E" w:rsidRPr="00393748" w14:paraId="15D4DA80" w14:textId="77777777" w:rsidTr="006C60E7">
        <w:tc>
          <w:tcPr>
            <w:tcW w:w="1413" w:type="dxa"/>
          </w:tcPr>
          <w:p w14:paraId="1E9786EA"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361F6F90" w14:textId="77777777" w:rsidR="00821B7E" w:rsidRPr="00393748" w:rsidRDefault="00821B7E" w:rsidP="00393748">
            <w:pPr>
              <w:spacing w:after="0"/>
              <w:rPr>
                <w:rFonts w:eastAsia="Arial Unicode MS" w:cs="Arial"/>
                <w:sz w:val="18"/>
                <w:szCs w:val="18"/>
              </w:rPr>
            </w:pPr>
            <w:r w:rsidRPr="00393748">
              <w:rPr>
                <w:rFonts w:eastAsia="Arial Unicode MS" w:cs="Arial"/>
                <w:caps/>
                <w:sz w:val="18"/>
                <w:szCs w:val="18"/>
              </w:rPr>
              <w:t>2</w:t>
            </w:r>
          </w:p>
        </w:tc>
        <w:tc>
          <w:tcPr>
            <w:tcW w:w="7627" w:type="dxa"/>
            <w:gridSpan w:val="6"/>
          </w:tcPr>
          <w:p w14:paraId="7D6D70FE" w14:textId="77777777" w:rsidR="00821B7E" w:rsidRDefault="00821B7E" w:rsidP="00393748">
            <w:pPr>
              <w:pStyle w:val="BodyText2"/>
              <w:tabs>
                <w:tab w:val="left" w:pos="-1440"/>
                <w:tab w:val="left" w:pos="-720"/>
                <w:tab w:val="left" w:pos="4752"/>
              </w:tabs>
              <w:spacing w:after="0" w:line="240" w:lineRule="auto"/>
              <w:ind w:left="28"/>
              <w:rPr>
                <w:rFonts w:ascii="Arial" w:hAnsi="Arial" w:cs="Arial"/>
                <w:sz w:val="18"/>
                <w:szCs w:val="18"/>
              </w:rPr>
            </w:pPr>
            <w:r w:rsidRPr="00393748">
              <w:rPr>
                <w:rFonts w:ascii="Arial" w:hAnsi="Arial" w:cs="Arial"/>
                <w:sz w:val="18"/>
                <w:szCs w:val="18"/>
              </w:rPr>
              <w:t>Community based mental health service:  The contact occurred in the offices or rooms of a community-based mental health service</w:t>
            </w:r>
          </w:p>
          <w:p w14:paraId="6F07B5C3" w14:textId="03F231CE" w:rsidR="006C60E7" w:rsidRPr="00393748" w:rsidRDefault="006C60E7" w:rsidP="00393748">
            <w:pPr>
              <w:pStyle w:val="BodyText2"/>
              <w:tabs>
                <w:tab w:val="left" w:pos="-1440"/>
                <w:tab w:val="left" w:pos="-720"/>
                <w:tab w:val="left" w:pos="4752"/>
              </w:tabs>
              <w:spacing w:after="0" w:line="240" w:lineRule="auto"/>
              <w:ind w:left="28"/>
              <w:rPr>
                <w:rFonts w:ascii="Arial" w:hAnsi="Arial" w:cs="Arial"/>
                <w:bCs/>
                <w:sz w:val="18"/>
                <w:szCs w:val="18"/>
              </w:rPr>
            </w:pPr>
          </w:p>
        </w:tc>
      </w:tr>
      <w:tr w:rsidR="00821B7E" w:rsidRPr="00393748" w14:paraId="36B72C51" w14:textId="77777777" w:rsidTr="006C60E7">
        <w:tc>
          <w:tcPr>
            <w:tcW w:w="1413" w:type="dxa"/>
          </w:tcPr>
          <w:p w14:paraId="21CF2044"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22159A49"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3</w:t>
            </w:r>
          </w:p>
        </w:tc>
        <w:tc>
          <w:tcPr>
            <w:tcW w:w="7627" w:type="dxa"/>
            <w:gridSpan w:val="6"/>
          </w:tcPr>
          <w:p w14:paraId="31CCA43C" w14:textId="77777777" w:rsidR="00821B7E" w:rsidRPr="00393748" w:rsidRDefault="00821B7E"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r w:rsidRPr="00393748">
              <w:rPr>
                <w:rFonts w:ascii="Arial" w:hAnsi="Arial" w:cs="Arial"/>
                <w:sz w:val="18"/>
                <w:szCs w:val="18"/>
              </w:rPr>
              <w:t>Mental health inpatient service</w:t>
            </w:r>
            <w:r w:rsidRPr="00393748">
              <w:rPr>
                <w:rFonts w:ascii="Arial" w:hAnsi="Arial" w:cs="Arial"/>
                <w:bCs/>
                <w:sz w:val="18"/>
                <w:szCs w:val="18"/>
              </w:rPr>
              <w:t>:  The contact occurred at an inpatient mental health service. Excludes:</w:t>
            </w:r>
          </w:p>
          <w:p w14:paraId="65AC1108" w14:textId="77777777" w:rsidR="00821B7E" w:rsidRDefault="00821B7E" w:rsidP="00FC0267">
            <w:pPr>
              <w:pStyle w:val="BodyText2"/>
              <w:numPr>
                <w:ilvl w:val="0"/>
                <w:numId w:val="26"/>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Emergency department (refer 7 Emergency department)</w:t>
            </w:r>
          </w:p>
          <w:p w14:paraId="12C550BD" w14:textId="6A94B336" w:rsidR="006C60E7" w:rsidRPr="00393748" w:rsidRDefault="006C60E7" w:rsidP="006C60E7">
            <w:pPr>
              <w:pStyle w:val="BodyText2"/>
              <w:tabs>
                <w:tab w:val="left" w:pos="-1440"/>
                <w:tab w:val="left" w:pos="-720"/>
                <w:tab w:val="left" w:pos="1376"/>
                <w:tab w:val="left" w:pos="4752"/>
              </w:tabs>
              <w:spacing w:after="0" w:line="240" w:lineRule="auto"/>
              <w:ind w:left="360"/>
              <w:rPr>
                <w:rFonts w:ascii="Arial" w:hAnsi="Arial" w:cs="Arial"/>
                <w:bCs/>
                <w:sz w:val="18"/>
                <w:szCs w:val="18"/>
              </w:rPr>
            </w:pPr>
          </w:p>
        </w:tc>
      </w:tr>
      <w:tr w:rsidR="00821B7E" w:rsidRPr="00393748" w14:paraId="4D69BC84" w14:textId="77777777" w:rsidTr="006C60E7">
        <w:tc>
          <w:tcPr>
            <w:tcW w:w="1413" w:type="dxa"/>
          </w:tcPr>
          <w:p w14:paraId="2C2BE81C"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2B7434FE"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4</w:t>
            </w:r>
          </w:p>
        </w:tc>
        <w:tc>
          <w:tcPr>
            <w:tcW w:w="7627" w:type="dxa"/>
            <w:gridSpan w:val="6"/>
          </w:tcPr>
          <w:p w14:paraId="2421BE4E" w14:textId="77777777" w:rsidR="00821B7E" w:rsidRPr="00393748" w:rsidRDefault="00821B7E" w:rsidP="00393748">
            <w:pPr>
              <w:pStyle w:val="BodyText2"/>
              <w:tabs>
                <w:tab w:val="left" w:pos="-1440"/>
                <w:tab w:val="left" w:pos="-720"/>
                <w:tab w:val="left" w:pos="4752"/>
              </w:tabs>
              <w:spacing w:after="0" w:line="240" w:lineRule="auto"/>
              <w:ind w:left="28"/>
              <w:rPr>
                <w:rFonts w:ascii="Arial" w:hAnsi="Arial" w:cs="Arial"/>
                <w:bCs/>
                <w:sz w:val="18"/>
                <w:szCs w:val="18"/>
              </w:rPr>
            </w:pPr>
            <w:r w:rsidRPr="00393748">
              <w:rPr>
                <w:rFonts w:ascii="Arial" w:hAnsi="Arial" w:cs="Arial"/>
                <w:bCs/>
                <w:sz w:val="18"/>
                <w:szCs w:val="18"/>
              </w:rPr>
              <w:t>Client’s own environment: The contact was made in the client’s own environment, which may include their home, usual living environment or workplace. Includes:</w:t>
            </w:r>
          </w:p>
          <w:p w14:paraId="3D8E7B7F" w14:textId="77777777" w:rsidR="00821B7E" w:rsidRPr="00393748" w:rsidRDefault="00821B7E" w:rsidP="00FC0267">
            <w:pPr>
              <w:pStyle w:val="BodyText2"/>
              <w:numPr>
                <w:ilvl w:val="0"/>
                <w:numId w:val="26"/>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supported residential service (adult and aged services)</w:t>
            </w:r>
          </w:p>
          <w:p w14:paraId="1E2483B7" w14:textId="77777777" w:rsidR="00821B7E" w:rsidRPr="00393748" w:rsidRDefault="00821B7E" w:rsidP="00393748">
            <w:pPr>
              <w:pStyle w:val="BodyText2"/>
              <w:tabs>
                <w:tab w:val="left" w:pos="-1440"/>
                <w:tab w:val="left" w:pos="-720"/>
                <w:tab w:val="left" w:pos="4752"/>
              </w:tabs>
              <w:spacing w:after="0" w:line="240" w:lineRule="auto"/>
              <w:ind w:left="28"/>
              <w:rPr>
                <w:rFonts w:ascii="Arial" w:hAnsi="Arial" w:cs="Arial"/>
                <w:bCs/>
                <w:sz w:val="18"/>
                <w:szCs w:val="18"/>
              </w:rPr>
            </w:pPr>
            <w:r w:rsidRPr="00393748">
              <w:rPr>
                <w:rFonts w:ascii="Arial" w:hAnsi="Arial" w:cs="Arial"/>
                <w:bCs/>
                <w:sz w:val="18"/>
                <w:szCs w:val="18"/>
              </w:rPr>
              <w:t>Excludes:</w:t>
            </w:r>
          </w:p>
          <w:p w14:paraId="3B882BB2" w14:textId="77777777" w:rsidR="00821B7E" w:rsidRDefault="00821B7E" w:rsidP="00FC0267">
            <w:pPr>
              <w:pStyle w:val="BodyText2"/>
              <w:numPr>
                <w:ilvl w:val="0"/>
                <w:numId w:val="26"/>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homeless services</w:t>
            </w:r>
          </w:p>
          <w:p w14:paraId="79DDCF61" w14:textId="664D38C8" w:rsidR="006C60E7" w:rsidRPr="00393748" w:rsidRDefault="006C60E7" w:rsidP="006C60E7">
            <w:pPr>
              <w:pStyle w:val="BodyText2"/>
              <w:tabs>
                <w:tab w:val="left" w:pos="-1440"/>
                <w:tab w:val="left" w:pos="-720"/>
                <w:tab w:val="left" w:pos="1376"/>
                <w:tab w:val="left" w:pos="4752"/>
              </w:tabs>
              <w:spacing w:after="0" w:line="240" w:lineRule="auto"/>
              <w:ind w:left="360"/>
              <w:rPr>
                <w:rFonts w:ascii="Arial" w:hAnsi="Arial" w:cs="Arial"/>
                <w:bCs/>
                <w:sz w:val="18"/>
                <w:szCs w:val="18"/>
              </w:rPr>
            </w:pPr>
          </w:p>
        </w:tc>
      </w:tr>
      <w:tr w:rsidR="00821B7E" w:rsidRPr="00393748" w14:paraId="62514AC7" w14:textId="77777777" w:rsidTr="00821B7E">
        <w:tc>
          <w:tcPr>
            <w:tcW w:w="1413" w:type="dxa"/>
          </w:tcPr>
          <w:p w14:paraId="6C71EC97"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698E587C"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5</w:t>
            </w:r>
          </w:p>
        </w:tc>
        <w:tc>
          <w:tcPr>
            <w:tcW w:w="7627" w:type="dxa"/>
            <w:gridSpan w:val="6"/>
            <w:vAlign w:val="bottom"/>
          </w:tcPr>
          <w:p w14:paraId="14E5822A" w14:textId="77777777" w:rsidR="00821B7E" w:rsidRPr="00393748" w:rsidRDefault="00821B7E"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r w:rsidRPr="00393748">
              <w:rPr>
                <w:rFonts w:ascii="Arial" w:hAnsi="Arial" w:cs="Arial"/>
                <w:bCs/>
                <w:sz w:val="18"/>
                <w:szCs w:val="18"/>
              </w:rPr>
              <w:t>Non-psychiatric health or welfare service: The contact occurred in an agency other than a public sector mental health service. Includes:</w:t>
            </w:r>
          </w:p>
          <w:p w14:paraId="43BF3510" w14:textId="77777777" w:rsidR="00821B7E" w:rsidRPr="00393748" w:rsidRDefault="00821B7E" w:rsidP="00FC0267">
            <w:pPr>
              <w:pStyle w:val="BodyText2"/>
              <w:numPr>
                <w:ilvl w:val="0"/>
                <w:numId w:val="26"/>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community-managed organisations</w:t>
            </w:r>
          </w:p>
          <w:p w14:paraId="19637C4F" w14:textId="77777777" w:rsidR="00821B7E" w:rsidRPr="00393748" w:rsidRDefault="00821B7E" w:rsidP="00FC0267">
            <w:pPr>
              <w:pStyle w:val="BodyText2"/>
              <w:numPr>
                <w:ilvl w:val="0"/>
                <w:numId w:val="26"/>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non-government-managed organisations</w:t>
            </w:r>
          </w:p>
          <w:p w14:paraId="18A49FD8" w14:textId="77777777" w:rsidR="00821B7E" w:rsidRPr="00393748" w:rsidRDefault="00821B7E" w:rsidP="00393748">
            <w:pPr>
              <w:pStyle w:val="BodyText2"/>
              <w:tabs>
                <w:tab w:val="left" w:pos="-1440"/>
                <w:tab w:val="left" w:pos="-720"/>
                <w:tab w:val="left" w:pos="4752"/>
              </w:tabs>
              <w:spacing w:after="0" w:line="240" w:lineRule="auto"/>
              <w:ind w:left="28"/>
              <w:rPr>
                <w:rFonts w:ascii="Arial" w:hAnsi="Arial" w:cs="Arial"/>
                <w:bCs/>
                <w:sz w:val="18"/>
                <w:szCs w:val="18"/>
              </w:rPr>
            </w:pPr>
            <w:r w:rsidRPr="00393748">
              <w:rPr>
                <w:rFonts w:ascii="Arial" w:hAnsi="Arial" w:cs="Arial"/>
                <w:bCs/>
                <w:sz w:val="18"/>
                <w:szCs w:val="18"/>
              </w:rPr>
              <w:t>Excludes:</w:t>
            </w:r>
          </w:p>
          <w:p w14:paraId="7E94DD55" w14:textId="77777777" w:rsidR="00821B7E" w:rsidRPr="00393748" w:rsidRDefault="00821B7E" w:rsidP="00FC0267">
            <w:pPr>
              <w:pStyle w:val="BodyText2"/>
              <w:numPr>
                <w:ilvl w:val="0"/>
                <w:numId w:val="27"/>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homeless shelter</w:t>
            </w:r>
          </w:p>
          <w:p w14:paraId="2FFC0B1A" w14:textId="77777777" w:rsidR="00821B7E" w:rsidRPr="00393748" w:rsidRDefault="00821B7E" w:rsidP="00FC0267">
            <w:pPr>
              <w:pStyle w:val="BodyText2"/>
              <w:numPr>
                <w:ilvl w:val="0"/>
                <w:numId w:val="27"/>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psychiatric disability rehabilitation support service (PDRSS)</w:t>
            </w:r>
          </w:p>
          <w:p w14:paraId="0DDA0D52" w14:textId="77777777" w:rsidR="00821B7E" w:rsidRDefault="00821B7E" w:rsidP="00FC0267">
            <w:pPr>
              <w:pStyle w:val="BodyText2"/>
              <w:numPr>
                <w:ilvl w:val="0"/>
                <w:numId w:val="27"/>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public sector mental health service within a public hospital or health centre</w:t>
            </w:r>
          </w:p>
          <w:p w14:paraId="7342BCC8" w14:textId="1EDFE17C" w:rsidR="00CF7B97" w:rsidRPr="00393748" w:rsidRDefault="00CF7B97" w:rsidP="00CF7B97">
            <w:pPr>
              <w:pStyle w:val="BodyText2"/>
              <w:tabs>
                <w:tab w:val="left" w:pos="-1440"/>
                <w:tab w:val="left" w:pos="-720"/>
                <w:tab w:val="left" w:pos="1376"/>
                <w:tab w:val="left" w:pos="4752"/>
              </w:tabs>
              <w:spacing w:after="0" w:line="240" w:lineRule="auto"/>
              <w:ind w:left="388"/>
              <w:rPr>
                <w:rFonts w:ascii="Arial" w:hAnsi="Arial" w:cs="Arial"/>
                <w:bCs/>
                <w:sz w:val="18"/>
                <w:szCs w:val="18"/>
              </w:rPr>
            </w:pPr>
          </w:p>
        </w:tc>
      </w:tr>
      <w:tr w:rsidR="00821B7E" w:rsidRPr="00393748" w14:paraId="531D20DD" w14:textId="77777777" w:rsidTr="00821B7E">
        <w:tc>
          <w:tcPr>
            <w:tcW w:w="1413" w:type="dxa"/>
          </w:tcPr>
          <w:p w14:paraId="63AE9386"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3B5E76B6"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7</w:t>
            </w:r>
          </w:p>
        </w:tc>
        <w:tc>
          <w:tcPr>
            <w:tcW w:w="7627" w:type="dxa"/>
            <w:gridSpan w:val="6"/>
            <w:vAlign w:val="bottom"/>
          </w:tcPr>
          <w:p w14:paraId="1A4B1FDF" w14:textId="77777777" w:rsidR="00821B7E" w:rsidRDefault="00821B7E" w:rsidP="00393748">
            <w:pPr>
              <w:spacing w:after="0"/>
              <w:ind w:left="28"/>
              <w:rPr>
                <w:rFonts w:cs="Arial"/>
                <w:bCs/>
                <w:sz w:val="18"/>
                <w:szCs w:val="18"/>
              </w:rPr>
            </w:pPr>
            <w:r w:rsidRPr="00393748">
              <w:rPr>
                <w:rFonts w:cs="Arial"/>
                <w:bCs/>
                <w:sz w:val="18"/>
                <w:szCs w:val="18"/>
              </w:rPr>
              <w:t>Emergency department: The contact occurred at a public hospital emergency department.</w:t>
            </w:r>
          </w:p>
          <w:p w14:paraId="31FD07B3" w14:textId="74812A92" w:rsidR="00CF7B97" w:rsidRPr="00393748" w:rsidRDefault="00CF7B97" w:rsidP="00393748">
            <w:pPr>
              <w:spacing w:after="0"/>
              <w:ind w:left="28"/>
              <w:rPr>
                <w:rFonts w:cs="Arial"/>
                <w:sz w:val="18"/>
                <w:szCs w:val="18"/>
              </w:rPr>
            </w:pPr>
          </w:p>
        </w:tc>
      </w:tr>
      <w:tr w:rsidR="00821B7E" w:rsidRPr="00393748" w14:paraId="49CBD766" w14:textId="77777777" w:rsidTr="00821B7E">
        <w:tc>
          <w:tcPr>
            <w:tcW w:w="1413" w:type="dxa"/>
          </w:tcPr>
          <w:p w14:paraId="1F829907"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703553BE"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8</w:t>
            </w:r>
          </w:p>
        </w:tc>
        <w:tc>
          <w:tcPr>
            <w:tcW w:w="7627" w:type="dxa"/>
            <w:gridSpan w:val="6"/>
            <w:vAlign w:val="bottom"/>
          </w:tcPr>
          <w:p w14:paraId="48DA94B0" w14:textId="77777777" w:rsidR="00821B7E" w:rsidRPr="00393748" w:rsidRDefault="00821B7E"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r w:rsidRPr="00393748">
              <w:rPr>
                <w:rFonts w:ascii="Arial" w:hAnsi="Arial" w:cs="Arial"/>
                <w:bCs/>
                <w:sz w:val="18"/>
                <w:szCs w:val="18"/>
              </w:rPr>
              <w:t>Public Hospital – excl MH ward: The contact occurred at a public hospital. Excludes:</w:t>
            </w:r>
          </w:p>
          <w:p w14:paraId="0486F6BD" w14:textId="77777777" w:rsidR="00821B7E" w:rsidRPr="00393748" w:rsidRDefault="00821B7E" w:rsidP="00FC0267">
            <w:pPr>
              <w:pStyle w:val="BodyText2"/>
              <w:numPr>
                <w:ilvl w:val="0"/>
                <w:numId w:val="28"/>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public mental health ward</w:t>
            </w:r>
          </w:p>
          <w:p w14:paraId="12BF2138" w14:textId="77777777" w:rsidR="00821B7E" w:rsidRDefault="00821B7E" w:rsidP="00FC0267">
            <w:pPr>
              <w:pStyle w:val="BodyText2"/>
              <w:numPr>
                <w:ilvl w:val="0"/>
                <w:numId w:val="28"/>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emergency department of a public hospital</w:t>
            </w:r>
          </w:p>
          <w:p w14:paraId="48B4591F" w14:textId="4F12792A" w:rsidR="00CF7B97" w:rsidRPr="00393748" w:rsidRDefault="00CF7B97" w:rsidP="00CF7B97">
            <w:pPr>
              <w:pStyle w:val="BodyText2"/>
              <w:tabs>
                <w:tab w:val="left" w:pos="-1440"/>
                <w:tab w:val="left" w:pos="-720"/>
                <w:tab w:val="left" w:pos="1376"/>
                <w:tab w:val="left" w:pos="4752"/>
              </w:tabs>
              <w:spacing w:after="0" w:line="240" w:lineRule="auto"/>
              <w:ind w:left="388"/>
              <w:rPr>
                <w:rFonts w:ascii="Arial" w:hAnsi="Arial" w:cs="Arial"/>
                <w:bCs/>
                <w:sz w:val="18"/>
                <w:szCs w:val="18"/>
              </w:rPr>
            </w:pPr>
          </w:p>
        </w:tc>
      </w:tr>
      <w:tr w:rsidR="00821B7E" w:rsidRPr="00393748" w14:paraId="05F7F22A" w14:textId="77777777" w:rsidTr="00821B7E">
        <w:tc>
          <w:tcPr>
            <w:tcW w:w="1413" w:type="dxa"/>
          </w:tcPr>
          <w:p w14:paraId="2C13356E"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77F57A79"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9</w:t>
            </w:r>
          </w:p>
        </w:tc>
        <w:tc>
          <w:tcPr>
            <w:tcW w:w="7627" w:type="dxa"/>
            <w:gridSpan w:val="6"/>
            <w:vAlign w:val="bottom"/>
          </w:tcPr>
          <w:p w14:paraId="08AFF6D6" w14:textId="77777777" w:rsidR="00821B7E" w:rsidRDefault="00821B7E" w:rsidP="00393748">
            <w:pPr>
              <w:spacing w:after="0"/>
              <w:ind w:left="28"/>
              <w:rPr>
                <w:rFonts w:cs="Arial"/>
                <w:bCs/>
                <w:sz w:val="18"/>
                <w:szCs w:val="18"/>
              </w:rPr>
            </w:pPr>
            <w:r w:rsidRPr="00393748">
              <w:rPr>
                <w:rFonts w:cs="Arial"/>
                <w:bCs/>
                <w:sz w:val="18"/>
                <w:szCs w:val="18"/>
              </w:rPr>
              <w:t>Private psychiatric hospital: The contact occurred at a private psychiatric hospital</w:t>
            </w:r>
          </w:p>
          <w:p w14:paraId="1F687908" w14:textId="44FF1406" w:rsidR="00CF7B97" w:rsidRPr="00393748" w:rsidRDefault="00CF7B97" w:rsidP="00393748">
            <w:pPr>
              <w:spacing w:after="0"/>
              <w:ind w:left="28"/>
              <w:rPr>
                <w:rFonts w:cs="Arial"/>
                <w:sz w:val="18"/>
                <w:szCs w:val="18"/>
              </w:rPr>
            </w:pPr>
          </w:p>
        </w:tc>
      </w:tr>
      <w:tr w:rsidR="00821B7E" w:rsidRPr="00393748" w14:paraId="26C04B6C" w14:textId="77777777" w:rsidTr="00244198">
        <w:tc>
          <w:tcPr>
            <w:tcW w:w="1413" w:type="dxa"/>
          </w:tcPr>
          <w:p w14:paraId="0E22E596"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6BCE5227"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10</w:t>
            </w:r>
          </w:p>
        </w:tc>
        <w:tc>
          <w:tcPr>
            <w:tcW w:w="7627" w:type="dxa"/>
            <w:gridSpan w:val="6"/>
            <w:vAlign w:val="bottom"/>
          </w:tcPr>
          <w:p w14:paraId="653297E1" w14:textId="77777777" w:rsidR="00821B7E" w:rsidRPr="00393748" w:rsidRDefault="00821B7E" w:rsidP="00393748">
            <w:pPr>
              <w:pStyle w:val="BodyText2"/>
              <w:tabs>
                <w:tab w:val="left" w:pos="-1440"/>
                <w:tab w:val="left" w:pos="-720"/>
                <w:tab w:val="left" w:pos="4752"/>
              </w:tabs>
              <w:spacing w:after="0" w:line="240" w:lineRule="auto"/>
              <w:ind w:left="28"/>
              <w:rPr>
                <w:rFonts w:ascii="Arial" w:hAnsi="Arial" w:cs="Arial"/>
                <w:bCs/>
                <w:sz w:val="18"/>
                <w:szCs w:val="18"/>
              </w:rPr>
            </w:pPr>
            <w:r w:rsidRPr="00393748">
              <w:rPr>
                <w:rFonts w:ascii="Arial" w:hAnsi="Arial" w:cs="Arial"/>
                <w:bCs/>
                <w:sz w:val="18"/>
                <w:szCs w:val="18"/>
              </w:rPr>
              <w:t>Private practitioner’s rooms: The contact occurred at a private practitioner’s practice. Includes:</w:t>
            </w:r>
          </w:p>
          <w:p w14:paraId="60F97A5D" w14:textId="77777777" w:rsidR="00821B7E" w:rsidRPr="00393748" w:rsidRDefault="00821B7E" w:rsidP="00FC0267">
            <w:pPr>
              <w:pStyle w:val="BodyText2"/>
              <w:numPr>
                <w:ilvl w:val="0"/>
                <w:numId w:val="29"/>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general practitioner</w:t>
            </w:r>
          </w:p>
          <w:p w14:paraId="5DD823A4" w14:textId="77777777" w:rsidR="00821B7E" w:rsidRPr="00393748" w:rsidRDefault="00821B7E" w:rsidP="00FC0267">
            <w:pPr>
              <w:pStyle w:val="BodyText2"/>
              <w:numPr>
                <w:ilvl w:val="0"/>
                <w:numId w:val="29"/>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specialist physician</w:t>
            </w:r>
          </w:p>
          <w:p w14:paraId="47DC2CF5" w14:textId="77777777" w:rsidR="00821B7E" w:rsidRPr="00393748" w:rsidRDefault="00821B7E" w:rsidP="00FC0267">
            <w:pPr>
              <w:pStyle w:val="BodyText2"/>
              <w:numPr>
                <w:ilvl w:val="0"/>
                <w:numId w:val="29"/>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psychiatrist</w:t>
            </w:r>
          </w:p>
          <w:p w14:paraId="6351990B" w14:textId="77777777" w:rsidR="00821B7E" w:rsidRDefault="00821B7E" w:rsidP="00FC0267">
            <w:pPr>
              <w:pStyle w:val="BodyText2"/>
              <w:numPr>
                <w:ilvl w:val="0"/>
                <w:numId w:val="29"/>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psychologist</w:t>
            </w:r>
          </w:p>
          <w:p w14:paraId="64B59FCC" w14:textId="619D1C3F" w:rsidR="00CF7B97" w:rsidRPr="00393748" w:rsidRDefault="00CF7B97" w:rsidP="00CF7B97">
            <w:pPr>
              <w:pStyle w:val="BodyText2"/>
              <w:tabs>
                <w:tab w:val="left" w:pos="-1440"/>
                <w:tab w:val="left" w:pos="-720"/>
                <w:tab w:val="left" w:pos="1376"/>
                <w:tab w:val="left" w:pos="4752"/>
              </w:tabs>
              <w:spacing w:after="0" w:line="240" w:lineRule="auto"/>
              <w:ind w:left="388"/>
              <w:rPr>
                <w:rFonts w:ascii="Arial" w:hAnsi="Arial" w:cs="Arial"/>
                <w:bCs/>
                <w:sz w:val="18"/>
                <w:szCs w:val="18"/>
              </w:rPr>
            </w:pPr>
          </w:p>
        </w:tc>
      </w:tr>
      <w:tr w:rsidR="00821B7E" w:rsidRPr="00393748" w14:paraId="0CBE184E" w14:textId="77777777" w:rsidTr="00244198">
        <w:tc>
          <w:tcPr>
            <w:tcW w:w="1413" w:type="dxa"/>
          </w:tcPr>
          <w:p w14:paraId="3A1A40CE"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1C34FF1F"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11</w:t>
            </w:r>
          </w:p>
        </w:tc>
        <w:tc>
          <w:tcPr>
            <w:tcW w:w="7627" w:type="dxa"/>
            <w:gridSpan w:val="6"/>
            <w:vAlign w:val="bottom"/>
          </w:tcPr>
          <w:p w14:paraId="382C0B66" w14:textId="77777777" w:rsidR="00821B7E" w:rsidRPr="00393748" w:rsidRDefault="00821B7E" w:rsidP="00393748">
            <w:pPr>
              <w:spacing w:after="0"/>
              <w:ind w:left="28"/>
              <w:rPr>
                <w:rFonts w:cs="Arial"/>
                <w:sz w:val="18"/>
                <w:szCs w:val="18"/>
              </w:rPr>
            </w:pPr>
            <w:r w:rsidRPr="00393748">
              <w:rPr>
                <w:rFonts w:cs="Arial"/>
                <w:bCs/>
                <w:sz w:val="18"/>
                <w:szCs w:val="18"/>
              </w:rPr>
              <w:t>Psych Disability Rehab Service (PDRSS): The contact occurred at a PDRSS</w:t>
            </w:r>
          </w:p>
        </w:tc>
      </w:tr>
      <w:tr w:rsidR="00821B7E" w:rsidRPr="00393748" w14:paraId="5DE84E4B" w14:textId="77777777" w:rsidTr="00244198">
        <w:tc>
          <w:tcPr>
            <w:tcW w:w="1413" w:type="dxa"/>
            <w:vMerge w:val="restart"/>
          </w:tcPr>
          <w:p w14:paraId="73B7306A"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55C948AB"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12</w:t>
            </w:r>
          </w:p>
        </w:tc>
        <w:tc>
          <w:tcPr>
            <w:tcW w:w="7627" w:type="dxa"/>
            <w:gridSpan w:val="6"/>
            <w:vAlign w:val="bottom"/>
          </w:tcPr>
          <w:p w14:paraId="25F5B332" w14:textId="77777777" w:rsidR="00821B7E" w:rsidRPr="00393748" w:rsidRDefault="00821B7E" w:rsidP="00393748">
            <w:pPr>
              <w:spacing w:after="0"/>
              <w:ind w:left="28"/>
              <w:rPr>
                <w:rFonts w:cs="Arial"/>
                <w:sz w:val="18"/>
                <w:szCs w:val="18"/>
              </w:rPr>
            </w:pPr>
            <w:r w:rsidRPr="00393748">
              <w:rPr>
                <w:rFonts w:cs="Arial"/>
                <w:bCs/>
                <w:sz w:val="18"/>
                <w:szCs w:val="18"/>
              </w:rPr>
              <w:t>Community care unit (CCU): The contact occurred at a CCU</w:t>
            </w:r>
          </w:p>
        </w:tc>
      </w:tr>
      <w:tr w:rsidR="00821B7E" w:rsidRPr="00393748" w14:paraId="7BC7AA4D" w14:textId="77777777" w:rsidTr="00244198">
        <w:tc>
          <w:tcPr>
            <w:tcW w:w="1413" w:type="dxa"/>
            <w:vMerge/>
          </w:tcPr>
          <w:p w14:paraId="341077E0"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76D3A40A"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13</w:t>
            </w:r>
          </w:p>
        </w:tc>
        <w:tc>
          <w:tcPr>
            <w:tcW w:w="7627" w:type="dxa"/>
            <w:gridSpan w:val="6"/>
            <w:vAlign w:val="bottom"/>
          </w:tcPr>
          <w:p w14:paraId="6D1F0153" w14:textId="77777777" w:rsidR="00821B7E" w:rsidRDefault="00821B7E" w:rsidP="00393748">
            <w:pPr>
              <w:spacing w:after="0"/>
              <w:ind w:left="28"/>
              <w:rPr>
                <w:rFonts w:cs="Arial"/>
                <w:bCs/>
                <w:sz w:val="18"/>
                <w:szCs w:val="18"/>
              </w:rPr>
            </w:pPr>
            <w:r w:rsidRPr="00393748">
              <w:rPr>
                <w:rFonts w:cs="Arial"/>
                <w:bCs/>
                <w:sz w:val="18"/>
                <w:szCs w:val="18"/>
              </w:rPr>
              <w:t>Aged persons mental health residential service: The contact occurred at an aged persons mental health residential service</w:t>
            </w:r>
          </w:p>
          <w:p w14:paraId="30490167" w14:textId="1AEC0F98" w:rsidR="00CF7B97" w:rsidRPr="00393748" w:rsidRDefault="00CF7B97" w:rsidP="00393748">
            <w:pPr>
              <w:spacing w:after="0"/>
              <w:ind w:left="28"/>
              <w:rPr>
                <w:rFonts w:cs="Arial"/>
                <w:sz w:val="18"/>
                <w:szCs w:val="18"/>
              </w:rPr>
            </w:pPr>
          </w:p>
        </w:tc>
      </w:tr>
      <w:tr w:rsidR="00821B7E" w:rsidRPr="00393748" w14:paraId="1BB7750E" w14:textId="77777777" w:rsidTr="00244198">
        <w:tc>
          <w:tcPr>
            <w:tcW w:w="1413" w:type="dxa"/>
            <w:vMerge/>
          </w:tcPr>
          <w:p w14:paraId="35DD3CAA"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036D26CB"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14</w:t>
            </w:r>
          </w:p>
        </w:tc>
        <w:tc>
          <w:tcPr>
            <w:tcW w:w="7627" w:type="dxa"/>
            <w:gridSpan w:val="6"/>
            <w:vAlign w:val="bottom"/>
          </w:tcPr>
          <w:p w14:paraId="0D75F5D8" w14:textId="77777777" w:rsidR="00821B7E" w:rsidRPr="00393748" w:rsidRDefault="00821B7E"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r w:rsidRPr="00393748">
              <w:rPr>
                <w:rFonts w:ascii="Arial" w:hAnsi="Arial" w:cs="Arial"/>
                <w:bCs/>
                <w:sz w:val="18"/>
                <w:szCs w:val="18"/>
              </w:rPr>
              <w:t xml:space="preserve">Generic aged care residential service: The contact occurred at a generic aged </w:t>
            </w:r>
            <w:proofErr w:type="gramStart"/>
            <w:r w:rsidRPr="00393748">
              <w:rPr>
                <w:rFonts w:ascii="Arial" w:hAnsi="Arial" w:cs="Arial"/>
                <w:bCs/>
                <w:sz w:val="18"/>
                <w:szCs w:val="18"/>
              </w:rPr>
              <w:t>persons</w:t>
            </w:r>
            <w:proofErr w:type="gramEnd"/>
            <w:r w:rsidRPr="00393748">
              <w:rPr>
                <w:rFonts w:ascii="Arial" w:hAnsi="Arial" w:cs="Arial"/>
                <w:bCs/>
                <w:sz w:val="18"/>
                <w:szCs w:val="18"/>
              </w:rPr>
              <w:t xml:space="preserve"> residential service. Excludes:</w:t>
            </w:r>
          </w:p>
          <w:p w14:paraId="0677F6FD" w14:textId="77777777" w:rsidR="00821B7E" w:rsidRDefault="00821B7E" w:rsidP="00FC0267">
            <w:pPr>
              <w:pStyle w:val="BodyText2"/>
              <w:numPr>
                <w:ilvl w:val="0"/>
                <w:numId w:val="30"/>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 xml:space="preserve">mental health aged care residential service </w:t>
            </w:r>
          </w:p>
          <w:p w14:paraId="01650683" w14:textId="5982B574" w:rsidR="00CF7B97" w:rsidRPr="00393748" w:rsidRDefault="00CF7B97" w:rsidP="00CF7B97">
            <w:pPr>
              <w:pStyle w:val="BodyText2"/>
              <w:tabs>
                <w:tab w:val="left" w:pos="-1440"/>
                <w:tab w:val="left" w:pos="-720"/>
                <w:tab w:val="left" w:pos="1376"/>
                <w:tab w:val="left" w:pos="4752"/>
              </w:tabs>
              <w:spacing w:after="0" w:line="240" w:lineRule="auto"/>
              <w:ind w:left="388"/>
              <w:rPr>
                <w:rFonts w:ascii="Arial" w:hAnsi="Arial" w:cs="Arial"/>
                <w:bCs/>
                <w:sz w:val="18"/>
                <w:szCs w:val="18"/>
              </w:rPr>
            </w:pPr>
          </w:p>
        </w:tc>
      </w:tr>
      <w:tr w:rsidR="00821B7E" w:rsidRPr="00393748" w14:paraId="613BE2DB" w14:textId="77777777" w:rsidTr="00244198">
        <w:tc>
          <w:tcPr>
            <w:tcW w:w="1413" w:type="dxa"/>
            <w:vMerge/>
          </w:tcPr>
          <w:p w14:paraId="68126D08"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25EDB42C"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15</w:t>
            </w:r>
          </w:p>
        </w:tc>
        <w:tc>
          <w:tcPr>
            <w:tcW w:w="7627" w:type="dxa"/>
            <w:gridSpan w:val="6"/>
            <w:vAlign w:val="bottom"/>
          </w:tcPr>
          <w:p w14:paraId="7B7C26A7" w14:textId="77777777" w:rsidR="00821B7E" w:rsidRDefault="00821B7E" w:rsidP="00393748">
            <w:pPr>
              <w:spacing w:after="0"/>
              <w:ind w:left="28"/>
              <w:rPr>
                <w:rFonts w:cs="Arial"/>
                <w:bCs/>
                <w:sz w:val="18"/>
                <w:szCs w:val="18"/>
              </w:rPr>
            </w:pPr>
            <w:r w:rsidRPr="00393748">
              <w:rPr>
                <w:rFonts w:cs="Arial"/>
                <w:bCs/>
                <w:sz w:val="18"/>
                <w:szCs w:val="18"/>
              </w:rPr>
              <w:t>Alcohol and drug treatment service: The contact occurred at an alcohol and drug treatment service</w:t>
            </w:r>
          </w:p>
          <w:p w14:paraId="2B25B921" w14:textId="12B9C30B" w:rsidR="00CF7B97" w:rsidRPr="00393748" w:rsidRDefault="00CF7B97" w:rsidP="00393748">
            <w:pPr>
              <w:spacing w:after="0"/>
              <w:ind w:left="28"/>
              <w:rPr>
                <w:rFonts w:cs="Arial"/>
                <w:sz w:val="18"/>
                <w:szCs w:val="18"/>
              </w:rPr>
            </w:pPr>
          </w:p>
        </w:tc>
      </w:tr>
      <w:tr w:rsidR="00821B7E" w:rsidRPr="00393748" w14:paraId="2FD5C42E" w14:textId="77777777" w:rsidTr="00244198">
        <w:tc>
          <w:tcPr>
            <w:tcW w:w="1413" w:type="dxa"/>
            <w:vMerge/>
          </w:tcPr>
          <w:p w14:paraId="517ACA6B"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6EB4430F"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16</w:t>
            </w:r>
          </w:p>
        </w:tc>
        <w:tc>
          <w:tcPr>
            <w:tcW w:w="7627" w:type="dxa"/>
            <w:gridSpan w:val="6"/>
            <w:vAlign w:val="bottom"/>
          </w:tcPr>
          <w:p w14:paraId="135EC147" w14:textId="77777777" w:rsidR="00821B7E" w:rsidRDefault="00821B7E" w:rsidP="00393748">
            <w:pPr>
              <w:spacing w:after="0"/>
              <w:ind w:left="28"/>
              <w:rPr>
                <w:rFonts w:cs="Arial"/>
                <w:bCs/>
                <w:sz w:val="18"/>
                <w:szCs w:val="18"/>
              </w:rPr>
            </w:pPr>
            <w:r w:rsidRPr="00393748">
              <w:rPr>
                <w:rFonts w:cs="Arial"/>
                <w:bCs/>
                <w:sz w:val="18"/>
                <w:szCs w:val="18"/>
              </w:rPr>
              <w:t>Prevention and recovery centre (PARC): The contact occurred at a PARC</w:t>
            </w:r>
          </w:p>
          <w:p w14:paraId="147D8EA3" w14:textId="64E3D492" w:rsidR="00CF7B97" w:rsidRPr="00393748" w:rsidRDefault="00CF7B97" w:rsidP="00393748">
            <w:pPr>
              <w:spacing w:after="0"/>
              <w:ind w:left="28"/>
              <w:rPr>
                <w:rFonts w:cs="Arial"/>
                <w:sz w:val="18"/>
                <w:szCs w:val="18"/>
              </w:rPr>
            </w:pPr>
          </w:p>
        </w:tc>
      </w:tr>
      <w:tr w:rsidR="00821B7E" w:rsidRPr="00393748" w14:paraId="20A4C8FA" w14:textId="77777777" w:rsidTr="00244198">
        <w:tc>
          <w:tcPr>
            <w:tcW w:w="1413" w:type="dxa"/>
            <w:vMerge w:val="restart"/>
          </w:tcPr>
          <w:p w14:paraId="36D3DEB2"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79131F2A"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17</w:t>
            </w:r>
          </w:p>
        </w:tc>
        <w:tc>
          <w:tcPr>
            <w:tcW w:w="7627" w:type="dxa"/>
            <w:gridSpan w:val="6"/>
            <w:vAlign w:val="bottom"/>
          </w:tcPr>
          <w:p w14:paraId="6D9F798D" w14:textId="77777777" w:rsidR="00821B7E" w:rsidRPr="00393748" w:rsidRDefault="00821B7E" w:rsidP="00393748">
            <w:pPr>
              <w:pStyle w:val="BodyText2"/>
              <w:tabs>
                <w:tab w:val="left" w:pos="-1440"/>
                <w:tab w:val="left" w:pos="-720"/>
                <w:tab w:val="left" w:pos="4752"/>
              </w:tabs>
              <w:spacing w:after="0" w:line="240" w:lineRule="auto"/>
              <w:ind w:left="28"/>
              <w:rPr>
                <w:rFonts w:ascii="Arial" w:hAnsi="Arial" w:cs="Arial"/>
                <w:bCs/>
                <w:sz w:val="18"/>
                <w:szCs w:val="18"/>
              </w:rPr>
            </w:pPr>
            <w:r w:rsidRPr="00393748">
              <w:rPr>
                <w:rFonts w:ascii="Arial" w:hAnsi="Arial" w:cs="Arial"/>
                <w:bCs/>
                <w:sz w:val="18"/>
                <w:szCs w:val="18"/>
              </w:rPr>
              <w:t>Early years setting: The contact occurred at an early year setting. Includes:</w:t>
            </w:r>
          </w:p>
          <w:p w14:paraId="1A071AA0" w14:textId="77777777" w:rsidR="00821B7E" w:rsidRPr="00393748" w:rsidRDefault="00821B7E" w:rsidP="00FC0267">
            <w:pPr>
              <w:pStyle w:val="BodyText2"/>
              <w:numPr>
                <w:ilvl w:val="0"/>
                <w:numId w:val="30"/>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 xml:space="preserve">maternal and child health </w:t>
            </w:r>
          </w:p>
          <w:p w14:paraId="1D951E1B" w14:textId="77777777" w:rsidR="00821B7E" w:rsidRPr="00393748" w:rsidRDefault="00821B7E" w:rsidP="00FC0267">
            <w:pPr>
              <w:pStyle w:val="BodyText2"/>
              <w:numPr>
                <w:ilvl w:val="0"/>
                <w:numId w:val="30"/>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preschool/kindergarten</w:t>
            </w:r>
          </w:p>
          <w:p w14:paraId="15D0C50A" w14:textId="77777777" w:rsidR="00821B7E" w:rsidRDefault="00821B7E" w:rsidP="00FC0267">
            <w:pPr>
              <w:pStyle w:val="BodyText2"/>
              <w:numPr>
                <w:ilvl w:val="0"/>
                <w:numId w:val="30"/>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 xml:space="preserve">early childhood intervention service </w:t>
            </w:r>
          </w:p>
          <w:p w14:paraId="7CB0AB33" w14:textId="35298B46" w:rsidR="00CF7B97" w:rsidRPr="00393748" w:rsidRDefault="00CF7B97" w:rsidP="00CF7B97">
            <w:pPr>
              <w:pStyle w:val="BodyText2"/>
              <w:tabs>
                <w:tab w:val="left" w:pos="-1440"/>
                <w:tab w:val="left" w:pos="-720"/>
                <w:tab w:val="left" w:pos="1376"/>
                <w:tab w:val="left" w:pos="4752"/>
              </w:tabs>
              <w:spacing w:after="0" w:line="240" w:lineRule="auto"/>
              <w:ind w:left="388"/>
              <w:rPr>
                <w:rFonts w:ascii="Arial" w:hAnsi="Arial" w:cs="Arial"/>
                <w:bCs/>
                <w:sz w:val="18"/>
                <w:szCs w:val="18"/>
              </w:rPr>
            </w:pPr>
          </w:p>
        </w:tc>
      </w:tr>
      <w:tr w:rsidR="00821B7E" w:rsidRPr="00393748" w14:paraId="26ECDF0B" w14:textId="77777777" w:rsidTr="00244198">
        <w:tc>
          <w:tcPr>
            <w:tcW w:w="1413" w:type="dxa"/>
            <w:vMerge/>
          </w:tcPr>
          <w:p w14:paraId="6CBEE5A0"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727C1DEA"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18</w:t>
            </w:r>
          </w:p>
        </w:tc>
        <w:tc>
          <w:tcPr>
            <w:tcW w:w="7627" w:type="dxa"/>
            <w:gridSpan w:val="6"/>
            <w:vAlign w:val="bottom"/>
          </w:tcPr>
          <w:p w14:paraId="1E947E57" w14:textId="77777777" w:rsidR="00821B7E" w:rsidRPr="00393748" w:rsidRDefault="00821B7E"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r w:rsidRPr="00393748">
              <w:rPr>
                <w:rFonts w:ascii="Arial" w:hAnsi="Arial" w:cs="Arial"/>
                <w:bCs/>
                <w:sz w:val="18"/>
                <w:szCs w:val="18"/>
              </w:rPr>
              <w:t>Educational institutions: The contact occurred at an educational setting. Includes:</w:t>
            </w:r>
          </w:p>
          <w:p w14:paraId="41BF8B79" w14:textId="77777777" w:rsidR="00821B7E" w:rsidRPr="00393748" w:rsidRDefault="00821B7E" w:rsidP="00FC0267">
            <w:pPr>
              <w:pStyle w:val="BodyText2"/>
              <w:numPr>
                <w:ilvl w:val="0"/>
                <w:numId w:val="31"/>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primary school</w:t>
            </w:r>
          </w:p>
          <w:p w14:paraId="6C567FD0" w14:textId="77777777" w:rsidR="00821B7E" w:rsidRPr="00393748" w:rsidRDefault="00821B7E" w:rsidP="00FC0267">
            <w:pPr>
              <w:pStyle w:val="BodyText2"/>
              <w:numPr>
                <w:ilvl w:val="0"/>
                <w:numId w:val="31"/>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secondary school</w:t>
            </w:r>
          </w:p>
          <w:p w14:paraId="4D724D1E" w14:textId="77777777" w:rsidR="00821B7E" w:rsidRPr="00393748" w:rsidRDefault="00821B7E" w:rsidP="00FC0267">
            <w:pPr>
              <w:pStyle w:val="BodyText2"/>
              <w:numPr>
                <w:ilvl w:val="0"/>
                <w:numId w:val="31"/>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special school</w:t>
            </w:r>
          </w:p>
          <w:p w14:paraId="350549CC" w14:textId="77777777" w:rsidR="00821B7E" w:rsidRPr="00393748" w:rsidRDefault="00821B7E" w:rsidP="00FC0267">
            <w:pPr>
              <w:pStyle w:val="BodyText2"/>
              <w:numPr>
                <w:ilvl w:val="0"/>
                <w:numId w:val="31"/>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tertiary institution (university or TAFE)</w:t>
            </w:r>
          </w:p>
        </w:tc>
      </w:tr>
      <w:tr w:rsidR="00821B7E" w:rsidRPr="00393748" w14:paraId="6C6DB8E4" w14:textId="77777777" w:rsidTr="00244198">
        <w:tc>
          <w:tcPr>
            <w:tcW w:w="1413" w:type="dxa"/>
            <w:vMerge/>
          </w:tcPr>
          <w:p w14:paraId="68356ADB"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645146CC"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19</w:t>
            </w:r>
          </w:p>
        </w:tc>
        <w:tc>
          <w:tcPr>
            <w:tcW w:w="7627" w:type="dxa"/>
            <w:gridSpan w:val="6"/>
            <w:vAlign w:val="bottom"/>
          </w:tcPr>
          <w:p w14:paraId="50B24851" w14:textId="77777777" w:rsidR="00821B7E" w:rsidRDefault="00821B7E" w:rsidP="00393748">
            <w:pPr>
              <w:spacing w:after="0"/>
              <w:ind w:left="28"/>
              <w:rPr>
                <w:rFonts w:cs="Arial"/>
                <w:bCs/>
                <w:sz w:val="18"/>
                <w:szCs w:val="18"/>
              </w:rPr>
            </w:pPr>
            <w:r w:rsidRPr="00393748">
              <w:rPr>
                <w:rFonts w:cs="Arial"/>
                <w:bCs/>
                <w:sz w:val="18"/>
                <w:szCs w:val="18"/>
              </w:rPr>
              <w:t>Child first/family services: The contact occurred at a child and family support service or Child FIRST agency</w:t>
            </w:r>
          </w:p>
          <w:p w14:paraId="1D15E7E3" w14:textId="559BAFC0" w:rsidR="00CF7B97" w:rsidRPr="00393748" w:rsidRDefault="00CF7B97" w:rsidP="00393748">
            <w:pPr>
              <w:spacing w:after="0"/>
              <w:ind w:left="28"/>
              <w:rPr>
                <w:rFonts w:cs="Arial"/>
                <w:sz w:val="18"/>
                <w:szCs w:val="18"/>
              </w:rPr>
            </w:pPr>
          </w:p>
        </w:tc>
      </w:tr>
      <w:tr w:rsidR="00821B7E" w:rsidRPr="00393748" w14:paraId="6F846646" w14:textId="77777777" w:rsidTr="00244198">
        <w:tc>
          <w:tcPr>
            <w:tcW w:w="1413" w:type="dxa"/>
            <w:vMerge/>
          </w:tcPr>
          <w:p w14:paraId="485B0354"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669B9B22"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20</w:t>
            </w:r>
          </w:p>
        </w:tc>
        <w:tc>
          <w:tcPr>
            <w:tcW w:w="7627" w:type="dxa"/>
            <w:gridSpan w:val="6"/>
            <w:vAlign w:val="bottom"/>
          </w:tcPr>
          <w:p w14:paraId="7A9B5D96" w14:textId="77777777" w:rsidR="00821B7E" w:rsidRPr="00393748" w:rsidRDefault="00821B7E"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r w:rsidRPr="00393748">
              <w:rPr>
                <w:rFonts w:ascii="Arial" w:hAnsi="Arial" w:cs="Arial"/>
                <w:bCs/>
                <w:sz w:val="18"/>
                <w:szCs w:val="18"/>
              </w:rPr>
              <w:t>Out-of-home care: The contact occurred at an ‘out-of-home care’ setting for all age groups. Includes:</w:t>
            </w:r>
          </w:p>
          <w:p w14:paraId="35623576" w14:textId="77777777" w:rsidR="00821B7E" w:rsidRPr="00393748" w:rsidRDefault="00821B7E" w:rsidP="00FC0267">
            <w:pPr>
              <w:pStyle w:val="BodyText2"/>
              <w:numPr>
                <w:ilvl w:val="0"/>
                <w:numId w:val="32"/>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foster care</w:t>
            </w:r>
          </w:p>
          <w:p w14:paraId="5E84B4B9" w14:textId="77777777" w:rsidR="00821B7E" w:rsidRDefault="00821B7E" w:rsidP="00FC0267">
            <w:pPr>
              <w:pStyle w:val="BodyText2"/>
              <w:numPr>
                <w:ilvl w:val="0"/>
                <w:numId w:val="32"/>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secure welfare</w:t>
            </w:r>
          </w:p>
          <w:p w14:paraId="13A9ADFC" w14:textId="628D3705" w:rsidR="00CF7B97" w:rsidRPr="00393748" w:rsidRDefault="00CF7B97" w:rsidP="00CF7B97">
            <w:pPr>
              <w:pStyle w:val="BodyText2"/>
              <w:tabs>
                <w:tab w:val="left" w:pos="-1440"/>
                <w:tab w:val="left" w:pos="-720"/>
                <w:tab w:val="left" w:pos="1376"/>
                <w:tab w:val="left" w:pos="4752"/>
              </w:tabs>
              <w:spacing w:after="0" w:line="240" w:lineRule="auto"/>
              <w:ind w:left="388"/>
              <w:rPr>
                <w:rFonts w:ascii="Arial" w:hAnsi="Arial" w:cs="Arial"/>
                <w:bCs/>
                <w:sz w:val="18"/>
                <w:szCs w:val="18"/>
              </w:rPr>
            </w:pPr>
          </w:p>
        </w:tc>
      </w:tr>
      <w:tr w:rsidR="00821B7E" w:rsidRPr="00393748" w14:paraId="1A2C5415" w14:textId="77777777" w:rsidTr="00244198">
        <w:tc>
          <w:tcPr>
            <w:tcW w:w="1413" w:type="dxa"/>
            <w:vMerge/>
          </w:tcPr>
          <w:p w14:paraId="45548171"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55F6A930"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21</w:t>
            </w:r>
          </w:p>
        </w:tc>
        <w:tc>
          <w:tcPr>
            <w:tcW w:w="7627" w:type="dxa"/>
            <w:gridSpan w:val="6"/>
            <w:vAlign w:val="bottom"/>
          </w:tcPr>
          <w:p w14:paraId="7E95136B" w14:textId="77777777" w:rsidR="00821B7E" w:rsidRDefault="00821B7E" w:rsidP="00393748">
            <w:pPr>
              <w:spacing w:after="0"/>
              <w:ind w:left="28"/>
              <w:rPr>
                <w:rFonts w:cs="Arial"/>
                <w:bCs/>
                <w:sz w:val="18"/>
                <w:szCs w:val="18"/>
              </w:rPr>
            </w:pPr>
            <w:r w:rsidRPr="00393748">
              <w:rPr>
                <w:rFonts w:cs="Arial"/>
                <w:bCs/>
                <w:sz w:val="18"/>
                <w:szCs w:val="18"/>
              </w:rPr>
              <w:t>Youth-specific service setting: The contact occurred at a youth-specific program (e.g. headspace)</w:t>
            </w:r>
          </w:p>
          <w:p w14:paraId="72C567CF" w14:textId="3EE5525A" w:rsidR="00CF7B97" w:rsidRPr="00393748" w:rsidRDefault="00CF7B97" w:rsidP="00393748">
            <w:pPr>
              <w:spacing w:after="0"/>
              <w:ind w:left="28"/>
              <w:rPr>
                <w:rFonts w:cs="Arial"/>
                <w:sz w:val="18"/>
                <w:szCs w:val="18"/>
              </w:rPr>
            </w:pPr>
          </w:p>
        </w:tc>
      </w:tr>
      <w:tr w:rsidR="00821B7E" w:rsidRPr="00393748" w14:paraId="0EB4B115" w14:textId="77777777" w:rsidTr="00244198">
        <w:tc>
          <w:tcPr>
            <w:tcW w:w="1413" w:type="dxa"/>
            <w:vMerge w:val="restart"/>
          </w:tcPr>
          <w:p w14:paraId="31A2620D"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3D985DF2"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22</w:t>
            </w:r>
          </w:p>
        </w:tc>
        <w:tc>
          <w:tcPr>
            <w:tcW w:w="7627" w:type="dxa"/>
            <w:gridSpan w:val="6"/>
            <w:vAlign w:val="bottom"/>
          </w:tcPr>
          <w:p w14:paraId="1958E2DC" w14:textId="77777777" w:rsidR="00821B7E" w:rsidRPr="00393748" w:rsidRDefault="00821B7E"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r w:rsidRPr="00393748">
              <w:rPr>
                <w:rFonts w:ascii="Arial" w:hAnsi="Arial" w:cs="Arial"/>
                <w:bCs/>
                <w:sz w:val="18"/>
                <w:szCs w:val="18"/>
              </w:rPr>
              <w:t>Housing and/or support agency: The contact occurred at a housing or support agency. Includes:</w:t>
            </w:r>
          </w:p>
          <w:p w14:paraId="0203D284" w14:textId="77777777" w:rsidR="00821B7E" w:rsidRPr="00393748" w:rsidRDefault="00821B7E" w:rsidP="00FC0267">
            <w:pPr>
              <w:pStyle w:val="BodyText2"/>
              <w:numPr>
                <w:ilvl w:val="0"/>
                <w:numId w:val="33"/>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homeless shelter</w:t>
            </w:r>
          </w:p>
          <w:p w14:paraId="67AFB518" w14:textId="77777777" w:rsidR="00821B7E" w:rsidRPr="00393748" w:rsidRDefault="00821B7E" w:rsidP="00FC0267">
            <w:pPr>
              <w:pStyle w:val="BodyText2"/>
              <w:numPr>
                <w:ilvl w:val="0"/>
                <w:numId w:val="33"/>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refuge</w:t>
            </w:r>
          </w:p>
          <w:p w14:paraId="64BCA6C9" w14:textId="77777777" w:rsidR="00821B7E" w:rsidRPr="00CF7B97" w:rsidRDefault="00821B7E" w:rsidP="00FC0267">
            <w:pPr>
              <w:pStyle w:val="BodyText2"/>
              <w:numPr>
                <w:ilvl w:val="0"/>
                <w:numId w:val="33"/>
              </w:numPr>
              <w:tabs>
                <w:tab w:val="left" w:pos="-1440"/>
                <w:tab w:val="left" w:pos="-720"/>
                <w:tab w:val="left" w:pos="1376"/>
                <w:tab w:val="left" w:pos="4752"/>
              </w:tabs>
              <w:spacing w:after="0" w:line="240" w:lineRule="auto"/>
              <w:rPr>
                <w:rFonts w:ascii="Arial" w:hAnsi="Arial" w:cs="Arial"/>
                <w:sz w:val="18"/>
                <w:szCs w:val="18"/>
              </w:rPr>
            </w:pPr>
            <w:r w:rsidRPr="00393748">
              <w:rPr>
                <w:rFonts w:ascii="Arial" w:hAnsi="Arial" w:cs="Arial"/>
                <w:bCs/>
                <w:sz w:val="18"/>
                <w:szCs w:val="18"/>
              </w:rPr>
              <w:t>crisis accommodation</w:t>
            </w:r>
          </w:p>
          <w:p w14:paraId="5AC33AD4" w14:textId="3816FB8A" w:rsidR="00CF7B97" w:rsidRPr="00393748" w:rsidRDefault="00CF7B97" w:rsidP="00CF7B97">
            <w:pPr>
              <w:pStyle w:val="BodyText2"/>
              <w:tabs>
                <w:tab w:val="left" w:pos="-1440"/>
                <w:tab w:val="left" w:pos="-720"/>
                <w:tab w:val="left" w:pos="1376"/>
                <w:tab w:val="left" w:pos="4752"/>
              </w:tabs>
              <w:spacing w:after="0" w:line="240" w:lineRule="auto"/>
              <w:ind w:left="388"/>
              <w:rPr>
                <w:rFonts w:ascii="Arial" w:hAnsi="Arial" w:cs="Arial"/>
                <w:sz w:val="18"/>
                <w:szCs w:val="18"/>
              </w:rPr>
            </w:pPr>
          </w:p>
        </w:tc>
      </w:tr>
      <w:tr w:rsidR="00821B7E" w:rsidRPr="00393748" w14:paraId="79C35498" w14:textId="77777777" w:rsidTr="00244198">
        <w:tc>
          <w:tcPr>
            <w:tcW w:w="1413" w:type="dxa"/>
            <w:vMerge/>
          </w:tcPr>
          <w:p w14:paraId="44FA32D8"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4D7D557F"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23</w:t>
            </w:r>
          </w:p>
        </w:tc>
        <w:tc>
          <w:tcPr>
            <w:tcW w:w="7627" w:type="dxa"/>
            <w:gridSpan w:val="6"/>
            <w:vAlign w:val="bottom"/>
          </w:tcPr>
          <w:p w14:paraId="3B975AF8" w14:textId="77777777" w:rsidR="00821B7E" w:rsidRDefault="00821B7E"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r w:rsidRPr="00393748">
              <w:rPr>
                <w:rFonts w:ascii="Arial" w:hAnsi="Arial" w:cs="Arial"/>
                <w:bCs/>
                <w:sz w:val="18"/>
                <w:szCs w:val="18"/>
              </w:rPr>
              <w:t>Police facilities: The contact occurred at a police station, police vehicle or other police environment (e.g. holding cell)</w:t>
            </w:r>
          </w:p>
          <w:p w14:paraId="5C45B87C" w14:textId="506E8955" w:rsidR="00CF7B97" w:rsidRPr="00393748" w:rsidRDefault="00CF7B97"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p>
        </w:tc>
      </w:tr>
      <w:tr w:rsidR="00821B7E" w:rsidRPr="00393748" w14:paraId="5B66E170" w14:textId="77777777" w:rsidTr="00244198">
        <w:tc>
          <w:tcPr>
            <w:tcW w:w="1413" w:type="dxa"/>
            <w:vMerge/>
          </w:tcPr>
          <w:p w14:paraId="55914C78"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422F7E2C"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24</w:t>
            </w:r>
          </w:p>
        </w:tc>
        <w:tc>
          <w:tcPr>
            <w:tcW w:w="7627" w:type="dxa"/>
            <w:gridSpan w:val="6"/>
            <w:vAlign w:val="bottom"/>
          </w:tcPr>
          <w:p w14:paraId="15EA4570" w14:textId="77777777" w:rsidR="00821B7E" w:rsidRDefault="00821B7E"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r w:rsidRPr="00393748">
              <w:rPr>
                <w:rFonts w:ascii="Arial" w:hAnsi="Arial" w:cs="Arial"/>
                <w:bCs/>
                <w:sz w:val="18"/>
                <w:szCs w:val="18"/>
              </w:rPr>
              <w:t>Courts: The contact occurred in a court setting</w:t>
            </w:r>
          </w:p>
          <w:p w14:paraId="33082B03" w14:textId="3889B4CF" w:rsidR="00CF7B97" w:rsidRPr="00393748" w:rsidRDefault="00CF7B97"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p>
        </w:tc>
      </w:tr>
      <w:tr w:rsidR="00821B7E" w:rsidRPr="00393748" w14:paraId="4D11E658" w14:textId="77777777" w:rsidTr="00244198">
        <w:tc>
          <w:tcPr>
            <w:tcW w:w="1413" w:type="dxa"/>
            <w:vMerge/>
          </w:tcPr>
          <w:p w14:paraId="14E36D3E"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73E2980C"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25</w:t>
            </w:r>
          </w:p>
        </w:tc>
        <w:tc>
          <w:tcPr>
            <w:tcW w:w="7627" w:type="dxa"/>
            <w:gridSpan w:val="6"/>
            <w:vAlign w:val="bottom"/>
          </w:tcPr>
          <w:p w14:paraId="7D84CE39" w14:textId="77777777" w:rsidR="00821B7E" w:rsidRDefault="00821B7E"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r w:rsidRPr="00393748">
              <w:rPr>
                <w:rFonts w:ascii="Arial" w:hAnsi="Arial" w:cs="Arial"/>
                <w:bCs/>
                <w:sz w:val="18"/>
                <w:szCs w:val="18"/>
              </w:rPr>
              <w:t>Prison: The contact occurred in a prison environment. Excludes mental health inpatient service</w:t>
            </w:r>
          </w:p>
          <w:p w14:paraId="56EFEADC" w14:textId="5776A42A" w:rsidR="00CF7B97" w:rsidRPr="00393748" w:rsidRDefault="00CF7B97"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p>
        </w:tc>
      </w:tr>
      <w:tr w:rsidR="00822C2E" w:rsidRPr="00393748" w14:paraId="6864C6A7" w14:textId="77777777" w:rsidTr="00DC3F51">
        <w:tc>
          <w:tcPr>
            <w:tcW w:w="1413" w:type="dxa"/>
            <w:vMerge/>
          </w:tcPr>
          <w:p w14:paraId="3B4880EC" w14:textId="77777777" w:rsidR="00822C2E" w:rsidRPr="00393748" w:rsidRDefault="00822C2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6786A164" w14:textId="2BA5DBFF" w:rsidR="00822C2E" w:rsidRPr="00393748" w:rsidRDefault="00822C2E" w:rsidP="00393748">
            <w:pPr>
              <w:spacing w:after="0"/>
              <w:rPr>
                <w:rFonts w:eastAsia="Arial Unicode MS" w:cs="Arial"/>
                <w:sz w:val="18"/>
                <w:szCs w:val="18"/>
              </w:rPr>
            </w:pPr>
            <w:r>
              <w:rPr>
                <w:rFonts w:eastAsia="Arial Unicode MS" w:cs="Arial"/>
                <w:sz w:val="18"/>
                <w:szCs w:val="18"/>
              </w:rPr>
              <w:t>30</w:t>
            </w:r>
          </w:p>
        </w:tc>
        <w:tc>
          <w:tcPr>
            <w:tcW w:w="7627" w:type="dxa"/>
            <w:gridSpan w:val="6"/>
            <w:vAlign w:val="bottom"/>
          </w:tcPr>
          <w:p w14:paraId="1D2D8CEB" w14:textId="77777777" w:rsidR="00822C2E" w:rsidRDefault="00822C2E"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r>
              <w:rPr>
                <w:rFonts w:ascii="Arial" w:hAnsi="Arial" w:cs="Arial"/>
                <w:bCs/>
                <w:sz w:val="18"/>
                <w:szCs w:val="18"/>
              </w:rPr>
              <w:t>Urgent Care Centre attached to the designated mental health service</w:t>
            </w:r>
          </w:p>
          <w:p w14:paraId="32EA7A5B" w14:textId="7361DA44" w:rsidR="00822C2E" w:rsidRPr="00393748" w:rsidRDefault="00822C2E"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p>
        </w:tc>
      </w:tr>
      <w:tr w:rsidR="00DC3F51" w:rsidRPr="00393748" w14:paraId="180AA012" w14:textId="77777777" w:rsidTr="00DC3F51">
        <w:tc>
          <w:tcPr>
            <w:tcW w:w="1413" w:type="dxa"/>
            <w:vMerge/>
          </w:tcPr>
          <w:p w14:paraId="5316922E" w14:textId="77777777" w:rsidR="00DC3F51" w:rsidRPr="00393748" w:rsidRDefault="00DC3F51"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23F2CA46" w14:textId="06A6E190" w:rsidR="00DC3F51" w:rsidRPr="00393748" w:rsidRDefault="00DC3F51" w:rsidP="00393748">
            <w:pPr>
              <w:spacing w:after="0"/>
              <w:rPr>
                <w:rFonts w:eastAsia="Arial Unicode MS" w:cs="Arial"/>
                <w:sz w:val="18"/>
                <w:szCs w:val="18"/>
              </w:rPr>
            </w:pPr>
            <w:r>
              <w:rPr>
                <w:rFonts w:eastAsia="Arial Unicode MS" w:cs="Arial"/>
                <w:sz w:val="18"/>
                <w:szCs w:val="18"/>
              </w:rPr>
              <w:t>35</w:t>
            </w:r>
          </w:p>
        </w:tc>
        <w:tc>
          <w:tcPr>
            <w:tcW w:w="7627" w:type="dxa"/>
            <w:gridSpan w:val="6"/>
            <w:vAlign w:val="bottom"/>
          </w:tcPr>
          <w:p w14:paraId="626C0DF9" w14:textId="6E1155C5" w:rsidR="00DC3F51" w:rsidRDefault="00DC3F51"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r>
              <w:rPr>
                <w:rFonts w:ascii="Arial" w:hAnsi="Arial" w:cs="Arial"/>
                <w:bCs/>
                <w:sz w:val="18"/>
                <w:szCs w:val="18"/>
              </w:rPr>
              <w:t xml:space="preserve">Mental Health </w:t>
            </w:r>
            <w:r w:rsidR="000E3419">
              <w:rPr>
                <w:rFonts w:ascii="Arial" w:hAnsi="Arial" w:cs="Arial"/>
                <w:bCs/>
                <w:sz w:val="18"/>
                <w:szCs w:val="18"/>
              </w:rPr>
              <w:t xml:space="preserve">&amp; Wellbeing </w:t>
            </w:r>
            <w:r>
              <w:rPr>
                <w:rFonts w:ascii="Arial" w:hAnsi="Arial" w:cs="Arial"/>
                <w:bCs/>
                <w:sz w:val="18"/>
                <w:szCs w:val="18"/>
              </w:rPr>
              <w:t>Local</w:t>
            </w:r>
          </w:p>
          <w:p w14:paraId="3446B7EC" w14:textId="4C995BBF" w:rsidR="00DC3F51" w:rsidRPr="00393748" w:rsidRDefault="00DC3F51"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p>
        </w:tc>
      </w:tr>
      <w:tr w:rsidR="00821B7E" w:rsidRPr="00393748" w14:paraId="791D98CA" w14:textId="77777777" w:rsidTr="00DC3F51">
        <w:tc>
          <w:tcPr>
            <w:tcW w:w="1413" w:type="dxa"/>
            <w:vMerge/>
            <w:tcBorders>
              <w:bottom w:val="single" w:sz="4" w:space="0" w:color="auto"/>
            </w:tcBorders>
          </w:tcPr>
          <w:p w14:paraId="42BE9170" w14:textId="77777777" w:rsidR="00821B7E" w:rsidRPr="00393748" w:rsidRDefault="00821B7E" w:rsidP="0039374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Borders>
              <w:bottom w:val="single" w:sz="4" w:space="0" w:color="auto"/>
            </w:tcBorders>
          </w:tcPr>
          <w:p w14:paraId="23DE5CDE" w14:textId="77777777" w:rsidR="00821B7E" w:rsidRPr="00393748" w:rsidRDefault="00821B7E" w:rsidP="00393748">
            <w:pPr>
              <w:spacing w:after="0"/>
              <w:rPr>
                <w:rFonts w:eastAsia="Arial Unicode MS" w:cs="Arial"/>
                <w:sz w:val="18"/>
                <w:szCs w:val="18"/>
              </w:rPr>
            </w:pPr>
            <w:r w:rsidRPr="00393748">
              <w:rPr>
                <w:rFonts w:eastAsia="Arial Unicode MS" w:cs="Arial"/>
                <w:sz w:val="18"/>
                <w:szCs w:val="18"/>
              </w:rPr>
              <w:t>99</w:t>
            </w:r>
          </w:p>
        </w:tc>
        <w:tc>
          <w:tcPr>
            <w:tcW w:w="7627" w:type="dxa"/>
            <w:gridSpan w:val="6"/>
            <w:tcBorders>
              <w:bottom w:val="single" w:sz="4" w:space="0" w:color="auto"/>
            </w:tcBorders>
            <w:vAlign w:val="bottom"/>
          </w:tcPr>
          <w:p w14:paraId="249D68B2" w14:textId="77777777" w:rsidR="00821B7E" w:rsidRPr="00393748" w:rsidRDefault="00821B7E" w:rsidP="00393748">
            <w:pPr>
              <w:pStyle w:val="BodyText2"/>
              <w:tabs>
                <w:tab w:val="left" w:pos="-1440"/>
                <w:tab w:val="left" w:pos="-720"/>
                <w:tab w:val="left" w:pos="870"/>
                <w:tab w:val="left" w:pos="4752"/>
              </w:tabs>
              <w:spacing w:after="0" w:line="240" w:lineRule="auto"/>
              <w:ind w:left="28"/>
              <w:rPr>
                <w:rFonts w:ascii="Arial" w:hAnsi="Arial" w:cs="Arial"/>
                <w:bCs/>
                <w:sz w:val="18"/>
                <w:szCs w:val="18"/>
              </w:rPr>
            </w:pPr>
            <w:r w:rsidRPr="00393748">
              <w:rPr>
                <w:rFonts w:ascii="Arial" w:hAnsi="Arial" w:cs="Arial"/>
                <w:bCs/>
                <w:sz w:val="18"/>
                <w:szCs w:val="18"/>
              </w:rPr>
              <w:t>Other. Includes:</w:t>
            </w:r>
          </w:p>
          <w:p w14:paraId="45C64968" w14:textId="77777777" w:rsidR="00821B7E" w:rsidRPr="00393748" w:rsidRDefault="00821B7E" w:rsidP="00FC0267">
            <w:pPr>
              <w:pStyle w:val="BodyText2"/>
              <w:numPr>
                <w:ilvl w:val="0"/>
                <w:numId w:val="34"/>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work / car</w:t>
            </w:r>
          </w:p>
          <w:p w14:paraId="62FB0554" w14:textId="77777777" w:rsidR="00821B7E" w:rsidRPr="00393748" w:rsidRDefault="00821B7E" w:rsidP="00FC0267">
            <w:pPr>
              <w:pStyle w:val="BodyText2"/>
              <w:numPr>
                <w:ilvl w:val="0"/>
                <w:numId w:val="34"/>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park / gardens (excluding client’s own environment)</w:t>
            </w:r>
          </w:p>
          <w:p w14:paraId="53084C98" w14:textId="77777777" w:rsidR="00821B7E" w:rsidRPr="00393748" w:rsidRDefault="00821B7E" w:rsidP="00FC0267">
            <w:pPr>
              <w:pStyle w:val="BodyText2"/>
              <w:numPr>
                <w:ilvl w:val="0"/>
                <w:numId w:val="34"/>
              </w:numPr>
              <w:tabs>
                <w:tab w:val="left" w:pos="-1440"/>
                <w:tab w:val="left" w:pos="-720"/>
                <w:tab w:val="left" w:pos="1376"/>
                <w:tab w:val="left" w:pos="4752"/>
              </w:tabs>
              <w:spacing w:after="0" w:line="240" w:lineRule="auto"/>
              <w:rPr>
                <w:rFonts w:ascii="Arial" w:hAnsi="Arial" w:cs="Arial"/>
                <w:bCs/>
                <w:sz w:val="18"/>
                <w:szCs w:val="18"/>
              </w:rPr>
            </w:pPr>
            <w:r w:rsidRPr="00393748">
              <w:rPr>
                <w:rFonts w:ascii="Arial" w:hAnsi="Arial" w:cs="Arial"/>
                <w:bCs/>
                <w:sz w:val="18"/>
                <w:szCs w:val="18"/>
              </w:rPr>
              <w:t>restaurant</w:t>
            </w:r>
          </w:p>
          <w:p w14:paraId="006F3E56" w14:textId="77777777" w:rsidR="00821B7E" w:rsidRPr="00393748" w:rsidRDefault="00821B7E" w:rsidP="00393748">
            <w:pPr>
              <w:pStyle w:val="BodyText2"/>
              <w:tabs>
                <w:tab w:val="left" w:pos="-1440"/>
                <w:tab w:val="left" w:pos="-720"/>
                <w:tab w:val="left" w:pos="4752"/>
              </w:tabs>
              <w:spacing w:after="0" w:line="240" w:lineRule="auto"/>
              <w:ind w:left="28"/>
              <w:rPr>
                <w:rFonts w:ascii="Arial" w:hAnsi="Arial" w:cs="Arial"/>
                <w:bCs/>
                <w:sz w:val="18"/>
                <w:szCs w:val="18"/>
              </w:rPr>
            </w:pPr>
            <w:r w:rsidRPr="00393748">
              <w:rPr>
                <w:rFonts w:ascii="Arial" w:hAnsi="Arial" w:cs="Arial"/>
                <w:bCs/>
                <w:sz w:val="18"/>
                <w:szCs w:val="18"/>
              </w:rPr>
              <w:t>Excludes:</w:t>
            </w:r>
          </w:p>
          <w:p w14:paraId="46B717EC" w14:textId="77777777" w:rsidR="00821B7E" w:rsidRPr="00393748" w:rsidRDefault="00821B7E" w:rsidP="00FC0267">
            <w:pPr>
              <w:pStyle w:val="ListParagraph"/>
              <w:numPr>
                <w:ilvl w:val="0"/>
                <w:numId w:val="35"/>
              </w:numPr>
              <w:rPr>
                <w:rFonts w:ascii="Arial" w:hAnsi="Arial" w:cs="Arial"/>
                <w:sz w:val="18"/>
                <w:szCs w:val="18"/>
              </w:rPr>
            </w:pPr>
            <w:r w:rsidRPr="00393748">
              <w:rPr>
                <w:rFonts w:ascii="Arial" w:hAnsi="Arial" w:cs="Arial"/>
                <w:sz w:val="18"/>
                <w:szCs w:val="18"/>
              </w:rPr>
              <w:t xml:space="preserve">locations </w:t>
            </w:r>
            <w:r w:rsidRPr="00393748">
              <w:rPr>
                <w:rFonts w:ascii="Arial" w:hAnsi="Arial" w:cs="Arial"/>
                <w:bCs/>
                <w:sz w:val="18"/>
                <w:szCs w:val="18"/>
              </w:rPr>
              <w:t>specified</w:t>
            </w:r>
            <w:r w:rsidRPr="00393748">
              <w:rPr>
                <w:rFonts w:ascii="Arial" w:hAnsi="Arial" w:cs="Arial"/>
                <w:sz w:val="18"/>
                <w:szCs w:val="18"/>
              </w:rPr>
              <w:t xml:space="preserve"> above</w:t>
            </w:r>
          </w:p>
        </w:tc>
      </w:tr>
      <w:tr w:rsidR="00821B7E" w:rsidRPr="00393748" w14:paraId="46A39403" w14:textId="77777777" w:rsidTr="00244198">
        <w:trPr>
          <w:trHeight w:val="764"/>
        </w:trPr>
        <w:tc>
          <w:tcPr>
            <w:tcW w:w="1980" w:type="dxa"/>
            <w:gridSpan w:val="2"/>
            <w:tcBorders>
              <w:top w:val="single" w:sz="4" w:space="0" w:color="auto"/>
              <w:bottom w:val="single" w:sz="4" w:space="0" w:color="auto"/>
            </w:tcBorders>
          </w:tcPr>
          <w:p w14:paraId="7F7B83CD"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Purpose</w:t>
            </w:r>
          </w:p>
        </w:tc>
        <w:tc>
          <w:tcPr>
            <w:tcW w:w="7627" w:type="dxa"/>
            <w:gridSpan w:val="6"/>
            <w:tcBorders>
              <w:top w:val="single" w:sz="4" w:space="0" w:color="auto"/>
              <w:bottom w:val="single" w:sz="4" w:space="0" w:color="auto"/>
            </w:tcBorders>
          </w:tcPr>
          <w:p w14:paraId="407C4A95" w14:textId="77777777" w:rsidR="00821B7E" w:rsidRPr="00393748" w:rsidRDefault="00821B7E" w:rsidP="00393748">
            <w:pPr>
              <w:pStyle w:val="Table-bodybullet"/>
              <w:numPr>
                <w:ilvl w:val="0"/>
                <w:numId w:val="15"/>
              </w:numPr>
              <w:spacing w:after="0"/>
              <w:rPr>
                <w:rFonts w:ascii="Arial" w:hAnsi="Arial" w:cs="Arial"/>
                <w:szCs w:val="18"/>
              </w:rPr>
            </w:pPr>
            <w:r w:rsidRPr="00393748">
              <w:rPr>
                <w:rFonts w:ascii="Arial" w:hAnsi="Arial" w:cs="Arial"/>
                <w:szCs w:val="18"/>
              </w:rPr>
              <w:t>Continuity of client care across different AMHS and service providers by linking client information</w:t>
            </w:r>
          </w:p>
          <w:p w14:paraId="7B45FA63" w14:textId="77777777" w:rsidR="00821B7E" w:rsidRPr="00393748" w:rsidRDefault="00821B7E" w:rsidP="00393748">
            <w:pPr>
              <w:pStyle w:val="Table-na2"/>
              <w:numPr>
                <w:ilvl w:val="0"/>
                <w:numId w:val="15"/>
              </w:numPr>
              <w:tabs>
                <w:tab w:val="left" w:pos="510"/>
              </w:tabs>
              <w:spacing w:before="0" w:after="0" w:line="240" w:lineRule="auto"/>
              <w:rPr>
                <w:rFonts w:ascii="Arial" w:eastAsia="Times" w:hAnsi="Arial" w:cs="Arial"/>
                <w:sz w:val="18"/>
                <w:szCs w:val="18"/>
              </w:rPr>
            </w:pPr>
            <w:r w:rsidRPr="00393748">
              <w:rPr>
                <w:rFonts w:ascii="Arial" w:hAnsi="Arial" w:cs="Arial"/>
                <w:sz w:val="18"/>
                <w:szCs w:val="18"/>
              </w:rPr>
              <w:t>Agency management of clients and their associated information</w:t>
            </w:r>
          </w:p>
        </w:tc>
      </w:tr>
      <w:tr w:rsidR="00821B7E" w:rsidRPr="00393748" w14:paraId="178EA9AE" w14:textId="77777777" w:rsidTr="00244198">
        <w:tc>
          <w:tcPr>
            <w:tcW w:w="1980" w:type="dxa"/>
            <w:gridSpan w:val="2"/>
            <w:tcBorders>
              <w:top w:val="single" w:sz="4" w:space="0" w:color="auto"/>
            </w:tcBorders>
          </w:tcPr>
          <w:p w14:paraId="0C720E3C"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Principal data users</w:t>
            </w:r>
          </w:p>
        </w:tc>
        <w:tc>
          <w:tcPr>
            <w:tcW w:w="7627" w:type="dxa"/>
            <w:gridSpan w:val="6"/>
            <w:tcBorders>
              <w:top w:val="single" w:sz="4" w:space="0" w:color="auto"/>
            </w:tcBorders>
          </w:tcPr>
          <w:p w14:paraId="24786264" w14:textId="77777777" w:rsidR="00821B7E" w:rsidRDefault="00821B7E" w:rsidP="00393748">
            <w:pPr>
              <w:pStyle w:val="Table-na2"/>
              <w:tabs>
                <w:tab w:val="left" w:pos="510"/>
              </w:tabs>
              <w:spacing w:before="0" w:after="0" w:line="240" w:lineRule="auto"/>
              <w:rPr>
                <w:rFonts w:ascii="Arial" w:hAnsi="Arial" w:cs="Arial"/>
                <w:sz w:val="18"/>
                <w:szCs w:val="18"/>
              </w:rPr>
            </w:pPr>
            <w:r w:rsidRPr="00393748">
              <w:rPr>
                <w:rFonts w:ascii="Arial" w:hAnsi="Arial" w:cs="Arial"/>
                <w:sz w:val="18"/>
                <w:szCs w:val="18"/>
              </w:rPr>
              <w:t xml:space="preserve">Mental Health Agencies, Mental Health </w:t>
            </w:r>
            <w:r w:rsidR="00CF7B97">
              <w:rPr>
                <w:rFonts w:ascii="Arial" w:hAnsi="Arial" w:cs="Arial"/>
                <w:sz w:val="18"/>
                <w:szCs w:val="18"/>
              </w:rPr>
              <w:t>&amp; Wellbeing Division</w:t>
            </w:r>
          </w:p>
          <w:p w14:paraId="0E98D0CB" w14:textId="2BF300F4" w:rsidR="00CF7B97" w:rsidRPr="00393748" w:rsidRDefault="00CF7B97" w:rsidP="00393748">
            <w:pPr>
              <w:pStyle w:val="Table-na2"/>
              <w:tabs>
                <w:tab w:val="left" w:pos="510"/>
              </w:tabs>
              <w:spacing w:before="0" w:after="0" w:line="240" w:lineRule="auto"/>
              <w:rPr>
                <w:rFonts w:ascii="Arial" w:eastAsia="Times" w:hAnsi="Arial" w:cs="Arial"/>
                <w:sz w:val="18"/>
                <w:szCs w:val="18"/>
              </w:rPr>
            </w:pPr>
          </w:p>
        </w:tc>
      </w:tr>
      <w:tr w:rsidR="00821B7E" w:rsidRPr="00393748" w14:paraId="6995A23B" w14:textId="77777777" w:rsidTr="00FC0267">
        <w:trPr>
          <w:cantSplit/>
        </w:trPr>
        <w:tc>
          <w:tcPr>
            <w:tcW w:w="1980" w:type="dxa"/>
            <w:gridSpan w:val="2"/>
          </w:tcPr>
          <w:p w14:paraId="571038F3"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Edit/validation rules</w:t>
            </w:r>
          </w:p>
        </w:tc>
        <w:tc>
          <w:tcPr>
            <w:tcW w:w="7627" w:type="dxa"/>
            <w:gridSpan w:val="6"/>
          </w:tcPr>
          <w:p w14:paraId="246599B8" w14:textId="2068D1D9" w:rsidR="00821B7E" w:rsidRDefault="00821B7E" w:rsidP="00393748">
            <w:pPr>
              <w:pStyle w:val="IMSTemplateContentEditsCodeExplanation"/>
              <w:spacing w:before="0" w:after="0"/>
              <w:rPr>
                <w:rFonts w:ascii="Arial" w:hAnsi="Arial" w:cs="Arial"/>
                <w:szCs w:val="18"/>
              </w:rPr>
            </w:pPr>
            <w:r w:rsidRPr="00393748">
              <w:rPr>
                <w:rFonts w:ascii="Arial" w:hAnsi="Arial" w:cs="Arial"/>
                <w:b/>
                <w:szCs w:val="18"/>
              </w:rPr>
              <w:t xml:space="preserve">Intake: </w:t>
            </w:r>
            <w:r w:rsidRPr="00393748">
              <w:rPr>
                <w:rFonts w:ascii="Arial" w:hAnsi="Arial" w:cs="Arial"/>
                <w:szCs w:val="18"/>
              </w:rPr>
              <w:t>Mandatory for all Triage Categories</w:t>
            </w:r>
          </w:p>
          <w:p w14:paraId="70473916" w14:textId="77777777" w:rsidR="00FC0267" w:rsidRPr="00393748" w:rsidRDefault="00FC0267" w:rsidP="00393748">
            <w:pPr>
              <w:pStyle w:val="IMSTemplateContentEditsCodeExplanation"/>
              <w:spacing w:before="0" w:after="0"/>
              <w:rPr>
                <w:rFonts w:ascii="Arial" w:hAnsi="Arial" w:cs="Arial"/>
                <w:b/>
                <w:szCs w:val="18"/>
              </w:rPr>
            </w:pPr>
          </w:p>
          <w:p w14:paraId="68C700B5" w14:textId="77777777" w:rsidR="00821B7E" w:rsidRPr="00393748" w:rsidRDefault="00821B7E" w:rsidP="00393748">
            <w:pPr>
              <w:pStyle w:val="IMSTemplateContentEditsCodeExplanation"/>
              <w:spacing w:before="0" w:after="0"/>
              <w:rPr>
                <w:rFonts w:ascii="Arial" w:hAnsi="Arial" w:cs="Arial"/>
                <w:b/>
                <w:szCs w:val="18"/>
              </w:rPr>
            </w:pPr>
            <w:r w:rsidRPr="00393748">
              <w:rPr>
                <w:rFonts w:ascii="Arial" w:hAnsi="Arial" w:cs="Arial"/>
                <w:b/>
                <w:szCs w:val="18"/>
              </w:rPr>
              <w:t>Response:</w:t>
            </w:r>
          </w:p>
          <w:p w14:paraId="357309EE" w14:textId="77777777" w:rsidR="00821B7E" w:rsidRPr="00393748" w:rsidRDefault="00821B7E" w:rsidP="00393748">
            <w:pPr>
              <w:pStyle w:val="IMSTemplateContentEditsCodeExplanation"/>
              <w:spacing w:before="0" w:after="0"/>
              <w:rPr>
                <w:rFonts w:ascii="Arial" w:hAnsi="Arial" w:cs="Arial"/>
                <w:szCs w:val="18"/>
              </w:rPr>
            </w:pPr>
            <w:r w:rsidRPr="00393748">
              <w:rPr>
                <w:rFonts w:ascii="Arial" w:hAnsi="Arial" w:cs="Arial"/>
                <w:szCs w:val="18"/>
              </w:rPr>
              <w:t xml:space="preserve">TMD: </w:t>
            </w:r>
            <w:r w:rsidRPr="00393748">
              <w:rPr>
                <w:rFonts w:ascii="Arial" w:hAnsi="Arial" w:cs="Arial"/>
                <w:szCs w:val="18"/>
              </w:rPr>
              <w:tab/>
              <w:t>Triage category A: Service location response – not applicable</w:t>
            </w:r>
          </w:p>
          <w:p w14:paraId="1950B1B3" w14:textId="77777777" w:rsidR="00821B7E" w:rsidRPr="00393748" w:rsidRDefault="00821B7E" w:rsidP="00393748">
            <w:pPr>
              <w:pStyle w:val="IMSTemplateContentEditsCodeExplanation"/>
              <w:spacing w:before="0" w:after="0"/>
              <w:rPr>
                <w:rFonts w:ascii="Arial" w:hAnsi="Arial" w:cs="Arial"/>
                <w:szCs w:val="18"/>
              </w:rPr>
            </w:pPr>
            <w:r w:rsidRPr="00393748">
              <w:rPr>
                <w:rFonts w:ascii="Arial" w:hAnsi="Arial" w:cs="Arial"/>
                <w:szCs w:val="18"/>
              </w:rPr>
              <w:t xml:space="preserve">TMD: </w:t>
            </w:r>
            <w:r w:rsidRPr="00393748">
              <w:rPr>
                <w:rFonts w:ascii="Arial" w:hAnsi="Arial" w:cs="Arial"/>
                <w:szCs w:val="18"/>
              </w:rPr>
              <w:tab/>
              <w:t>Triage category B: Conditional reporting (if Service response = emergency department, Service medium response – not applicable)</w:t>
            </w:r>
          </w:p>
          <w:p w14:paraId="47BDE962" w14:textId="77777777" w:rsidR="00821B7E" w:rsidRPr="00393748" w:rsidRDefault="00821B7E" w:rsidP="00393748">
            <w:pPr>
              <w:pStyle w:val="IMSTemplateContentEditsCodeExplanation"/>
              <w:spacing w:before="0" w:after="0"/>
              <w:rPr>
                <w:rFonts w:ascii="Arial" w:hAnsi="Arial" w:cs="Arial"/>
                <w:szCs w:val="18"/>
              </w:rPr>
            </w:pPr>
            <w:r w:rsidRPr="00393748">
              <w:rPr>
                <w:rFonts w:ascii="Arial" w:hAnsi="Arial" w:cs="Arial"/>
                <w:szCs w:val="18"/>
              </w:rPr>
              <w:t xml:space="preserve">TMD: </w:t>
            </w:r>
            <w:r w:rsidRPr="00393748">
              <w:rPr>
                <w:rFonts w:ascii="Arial" w:hAnsi="Arial" w:cs="Arial"/>
                <w:szCs w:val="18"/>
              </w:rPr>
              <w:tab/>
              <w:t xml:space="preserve">Triage category E: Conditional reporting (record if Service response date/time </w:t>
            </w:r>
            <w:r w:rsidRPr="00393748">
              <w:rPr>
                <w:rFonts w:ascii="Arial" w:hAnsi="Arial" w:cs="Arial"/>
                <w:b/>
                <w:szCs w:val="18"/>
              </w:rPr>
              <w:t>is not null</w:t>
            </w:r>
            <w:r w:rsidRPr="00393748">
              <w:rPr>
                <w:rFonts w:ascii="Arial" w:hAnsi="Arial" w:cs="Arial"/>
                <w:szCs w:val="18"/>
              </w:rPr>
              <w:t>)</w:t>
            </w:r>
          </w:p>
          <w:p w14:paraId="320D4A42" w14:textId="77777777" w:rsidR="00821B7E" w:rsidRDefault="00821B7E" w:rsidP="00393748">
            <w:pPr>
              <w:pStyle w:val="IMSTemplateContentEditsCodeExplanation"/>
              <w:spacing w:before="0" w:after="0"/>
              <w:rPr>
                <w:rFonts w:ascii="Arial" w:hAnsi="Arial" w:cs="Arial"/>
                <w:szCs w:val="18"/>
              </w:rPr>
            </w:pPr>
            <w:r w:rsidRPr="00393748">
              <w:rPr>
                <w:rFonts w:ascii="Arial" w:hAnsi="Arial" w:cs="Arial"/>
                <w:szCs w:val="18"/>
              </w:rPr>
              <w:t xml:space="preserve">TMD: </w:t>
            </w:r>
            <w:r w:rsidRPr="00393748">
              <w:rPr>
                <w:rFonts w:ascii="Arial" w:hAnsi="Arial" w:cs="Arial"/>
                <w:szCs w:val="18"/>
              </w:rPr>
              <w:tab/>
              <w:t>Triage categories F and G: Service medium response – not applicable</w:t>
            </w:r>
          </w:p>
          <w:p w14:paraId="5BAF27C5" w14:textId="39635053" w:rsidR="00CF7B97" w:rsidRPr="00393748" w:rsidRDefault="00CF7B97" w:rsidP="00393748">
            <w:pPr>
              <w:pStyle w:val="IMSTemplateContentEditsCodeExplanation"/>
              <w:spacing w:before="0" w:after="0"/>
              <w:rPr>
                <w:rFonts w:ascii="Arial" w:hAnsi="Arial" w:cs="Arial"/>
                <w:szCs w:val="18"/>
              </w:rPr>
            </w:pPr>
          </w:p>
        </w:tc>
      </w:tr>
      <w:tr w:rsidR="00821B7E" w:rsidRPr="00393748" w14:paraId="58289388" w14:textId="77777777" w:rsidTr="00FC0267">
        <w:tc>
          <w:tcPr>
            <w:tcW w:w="1980" w:type="dxa"/>
            <w:gridSpan w:val="2"/>
            <w:tcBorders>
              <w:bottom w:val="single" w:sz="4" w:space="0" w:color="auto"/>
            </w:tcBorders>
          </w:tcPr>
          <w:p w14:paraId="2C7DA054"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Definition source</w:t>
            </w:r>
          </w:p>
        </w:tc>
        <w:tc>
          <w:tcPr>
            <w:tcW w:w="2948" w:type="dxa"/>
            <w:gridSpan w:val="4"/>
            <w:tcBorders>
              <w:bottom w:val="single" w:sz="4" w:space="0" w:color="auto"/>
            </w:tcBorders>
          </w:tcPr>
          <w:p w14:paraId="6A7C89C2"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CMI/ODS</w:t>
            </w:r>
          </w:p>
        </w:tc>
        <w:tc>
          <w:tcPr>
            <w:tcW w:w="2155" w:type="dxa"/>
            <w:tcBorders>
              <w:bottom w:val="single" w:sz="4" w:space="0" w:color="auto"/>
            </w:tcBorders>
          </w:tcPr>
          <w:p w14:paraId="46BDD01C" w14:textId="77777777" w:rsidR="00821B7E" w:rsidRPr="00393748" w:rsidRDefault="00821B7E" w:rsidP="00393748">
            <w:pPr>
              <w:spacing w:after="0" w:line="270" w:lineRule="atLeast"/>
              <w:rPr>
                <w:rFonts w:eastAsia="Times" w:cs="Arial"/>
                <w:b/>
                <w:bCs/>
                <w:sz w:val="18"/>
                <w:szCs w:val="18"/>
              </w:rPr>
            </w:pPr>
            <w:r w:rsidRPr="00393748">
              <w:rPr>
                <w:rFonts w:eastAsia="Times" w:cs="Arial"/>
                <w:b/>
                <w:bCs/>
                <w:sz w:val="18"/>
                <w:szCs w:val="18"/>
              </w:rPr>
              <w:t>Value Domain source</w:t>
            </w:r>
          </w:p>
        </w:tc>
        <w:tc>
          <w:tcPr>
            <w:tcW w:w="2524" w:type="dxa"/>
            <w:tcBorders>
              <w:bottom w:val="single" w:sz="4" w:space="0" w:color="auto"/>
            </w:tcBorders>
          </w:tcPr>
          <w:p w14:paraId="7AE5ACF1" w14:textId="77777777" w:rsidR="00821B7E" w:rsidRPr="00393748" w:rsidRDefault="00821B7E" w:rsidP="00393748">
            <w:pPr>
              <w:spacing w:after="0" w:line="270" w:lineRule="atLeast"/>
              <w:rPr>
                <w:rFonts w:eastAsia="Times" w:cs="Arial"/>
                <w:sz w:val="18"/>
                <w:szCs w:val="18"/>
              </w:rPr>
            </w:pPr>
            <w:r w:rsidRPr="00393748">
              <w:rPr>
                <w:rFonts w:eastAsia="Times" w:cs="Arial"/>
                <w:sz w:val="18"/>
                <w:szCs w:val="18"/>
              </w:rPr>
              <w:t>CMI/ODS</w:t>
            </w:r>
          </w:p>
        </w:tc>
      </w:tr>
    </w:tbl>
    <w:p w14:paraId="2DB9AA3A" w14:textId="77777777" w:rsidR="00B1400F" w:rsidRDefault="00B1400F">
      <w:bookmarkStart w:id="65" w:name="_Toc12527043"/>
      <w:r>
        <w:rPr>
          <w:b/>
        </w:rPr>
        <w:br w:type="page"/>
      </w:r>
    </w:p>
    <w:tbl>
      <w:tblPr>
        <w:tblW w:w="9607" w:type="dxa"/>
        <w:tblLayout w:type="fixed"/>
        <w:tblLook w:val="0000" w:firstRow="0" w:lastRow="0" w:firstColumn="0" w:lastColumn="0" w:noHBand="0" w:noVBand="0"/>
      </w:tblPr>
      <w:tblGrid>
        <w:gridCol w:w="2235"/>
        <w:gridCol w:w="846"/>
        <w:gridCol w:w="1644"/>
        <w:gridCol w:w="2358"/>
        <w:gridCol w:w="2524"/>
      </w:tblGrid>
      <w:tr w:rsidR="00821B7E" w:rsidRPr="001B1375" w14:paraId="54E25772" w14:textId="77777777" w:rsidTr="00244198">
        <w:trPr>
          <w:cantSplit/>
        </w:trPr>
        <w:tc>
          <w:tcPr>
            <w:tcW w:w="9607" w:type="dxa"/>
            <w:gridSpan w:val="5"/>
          </w:tcPr>
          <w:p w14:paraId="79D0A8A2" w14:textId="43FF219F" w:rsidR="00821B7E" w:rsidRPr="001B1375" w:rsidRDefault="00821B7E" w:rsidP="00244198">
            <w:pPr>
              <w:pStyle w:val="Heading2"/>
            </w:pPr>
            <w:bookmarkStart w:id="66" w:name="_Toc161754265"/>
            <w:r w:rsidRPr="001B1375">
              <w:lastRenderedPageBreak/>
              <w:t>Event – Service recipient</w:t>
            </w:r>
            <w:bookmarkEnd w:id="65"/>
            <w:bookmarkEnd w:id="66"/>
          </w:p>
        </w:tc>
      </w:tr>
      <w:tr w:rsidR="00821B7E" w:rsidRPr="00244198" w14:paraId="7C8F3779" w14:textId="77777777" w:rsidTr="00244198">
        <w:tc>
          <w:tcPr>
            <w:tcW w:w="2235" w:type="dxa"/>
            <w:tcBorders>
              <w:bottom w:val="single" w:sz="4" w:space="0" w:color="auto"/>
            </w:tcBorders>
          </w:tcPr>
          <w:p w14:paraId="0A418F5A"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Definition</w:t>
            </w:r>
          </w:p>
        </w:tc>
        <w:tc>
          <w:tcPr>
            <w:tcW w:w="7372" w:type="dxa"/>
            <w:gridSpan w:val="4"/>
            <w:tcBorders>
              <w:bottom w:val="single" w:sz="4" w:space="0" w:color="auto"/>
            </w:tcBorders>
          </w:tcPr>
          <w:p w14:paraId="1025287F" w14:textId="77777777" w:rsidR="00821B7E" w:rsidRPr="00244198" w:rsidRDefault="00821B7E" w:rsidP="00244198">
            <w:pPr>
              <w:spacing w:after="0" w:line="270" w:lineRule="atLeast"/>
              <w:rPr>
                <w:rFonts w:eastAsia="Times" w:cs="Arial"/>
                <w:sz w:val="18"/>
                <w:szCs w:val="18"/>
              </w:rPr>
            </w:pPr>
            <w:r w:rsidRPr="00244198">
              <w:rPr>
                <w:rFonts w:eastAsia="Times" w:cs="Arial"/>
                <w:sz w:val="18"/>
                <w:szCs w:val="18"/>
              </w:rPr>
              <w:t>The consumer(s) / other persons / service receiving the contact</w:t>
            </w:r>
          </w:p>
        </w:tc>
      </w:tr>
      <w:tr w:rsidR="00821B7E" w:rsidRPr="00244198" w14:paraId="64A48282" w14:textId="77777777" w:rsidTr="00244198">
        <w:tblPrEx>
          <w:tblCellMar>
            <w:left w:w="107" w:type="dxa"/>
            <w:right w:w="107" w:type="dxa"/>
          </w:tblCellMar>
        </w:tblPrEx>
        <w:tc>
          <w:tcPr>
            <w:tcW w:w="2235" w:type="dxa"/>
            <w:tcBorders>
              <w:top w:val="single" w:sz="4" w:space="0" w:color="auto"/>
            </w:tcBorders>
          </w:tcPr>
          <w:p w14:paraId="1D5004A9"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Representation class</w:t>
            </w:r>
          </w:p>
        </w:tc>
        <w:tc>
          <w:tcPr>
            <w:tcW w:w="2490" w:type="dxa"/>
            <w:gridSpan w:val="2"/>
            <w:tcBorders>
              <w:top w:val="single" w:sz="4" w:space="0" w:color="auto"/>
            </w:tcBorders>
          </w:tcPr>
          <w:p w14:paraId="21CF89DC" w14:textId="77777777" w:rsidR="00821B7E" w:rsidRPr="00244198" w:rsidRDefault="00821B7E" w:rsidP="00244198">
            <w:pPr>
              <w:spacing w:after="0" w:line="270" w:lineRule="atLeast"/>
              <w:rPr>
                <w:rFonts w:eastAsia="Times" w:cs="Arial"/>
                <w:sz w:val="18"/>
                <w:szCs w:val="18"/>
              </w:rPr>
            </w:pPr>
            <w:r w:rsidRPr="00244198">
              <w:rPr>
                <w:rFonts w:eastAsia="Times" w:cs="Arial"/>
                <w:sz w:val="18"/>
                <w:szCs w:val="18"/>
              </w:rPr>
              <w:t>Code</w:t>
            </w:r>
          </w:p>
        </w:tc>
        <w:tc>
          <w:tcPr>
            <w:tcW w:w="2358" w:type="dxa"/>
            <w:tcBorders>
              <w:top w:val="single" w:sz="4" w:space="0" w:color="auto"/>
            </w:tcBorders>
          </w:tcPr>
          <w:p w14:paraId="31E874D2"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Data type</w:t>
            </w:r>
          </w:p>
        </w:tc>
        <w:tc>
          <w:tcPr>
            <w:tcW w:w="2524" w:type="dxa"/>
            <w:tcBorders>
              <w:top w:val="single" w:sz="4" w:space="0" w:color="auto"/>
            </w:tcBorders>
          </w:tcPr>
          <w:p w14:paraId="3DD66319" w14:textId="77777777" w:rsidR="00821B7E" w:rsidRPr="00244198" w:rsidRDefault="00821B7E" w:rsidP="00244198">
            <w:pPr>
              <w:spacing w:after="0" w:line="270" w:lineRule="atLeast"/>
              <w:rPr>
                <w:rFonts w:eastAsia="Times" w:cs="Arial"/>
                <w:sz w:val="18"/>
                <w:szCs w:val="18"/>
              </w:rPr>
            </w:pPr>
            <w:r w:rsidRPr="00244198">
              <w:rPr>
                <w:rFonts w:eastAsia="Times" w:cs="Arial"/>
                <w:sz w:val="18"/>
                <w:szCs w:val="18"/>
              </w:rPr>
              <w:t>String</w:t>
            </w:r>
          </w:p>
        </w:tc>
      </w:tr>
      <w:tr w:rsidR="00821B7E" w:rsidRPr="00244198" w14:paraId="024DBA3D" w14:textId="77777777" w:rsidTr="00244198">
        <w:tc>
          <w:tcPr>
            <w:tcW w:w="2235" w:type="dxa"/>
          </w:tcPr>
          <w:p w14:paraId="162F998F"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Format</w:t>
            </w:r>
          </w:p>
        </w:tc>
        <w:tc>
          <w:tcPr>
            <w:tcW w:w="2490" w:type="dxa"/>
            <w:gridSpan w:val="2"/>
          </w:tcPr>
          <w:p w14:paraId="3B22BEBE" w14:textId="77777777" w:rsidR="00821B7E" w:rsidRPr="00244198" w:rsidRDefault="00821B7E" w:rsidP="00244198">
            <w:pPr>
              <w:spacing w:after="0" w:line="270" w:lineRule="atLeast"/>
              <w:rPr>
                <w:rFonts w:eastAsia="Times" w:cs="Arial"/>
                <w:sz w:val="18"/>
                <w:szCs w:val="18"/>
              </w:rPr>
            </w:pPr>
            <w:r w:rsidRPr="00244198">
              <w:rPr>
                <w:rFonts w:eastAsia="Times" w:cs="Arial"/>
                <w:sz w:val="18"/>
                <w:szCs w:val="18"/>
              </w:rPr>
              <w:t xml:space="preserve">NNN </w:t>
            </w:r>
          </w:p>
        </w:tc>
        <w:tc>
          <w:tcPr>
            <w:tcW w:w="2358" w:type="dxa"/>
          </w:tcPr>
          <w:p w14:paraId="3EFC56EA" w14:textId="77777777" w:rsidR="00821B7E" w:rsidRPr="00244198" w:rsidRDefault="00821B7E" w:rsidP="00244198">
            <w:pPr>
              <w:spacing w:after="0" w:line="240" w:lineRule="atLeast"/>
              <w:rPr>
                <w:rFonts w:cs="Arial"/>
                <w:b/>
                <w:sz w:val="18"/>
                <w:szCs w:val="18"/>
              </w:rPr>
            </w:pPr>
            <w:r w:rsidRPr="00244198">
              <w:rPr>
                <w:rFonts w:cs="Arial"/>
                <w:b/>
                <w:sz w:val="18"/>
                <w:szCs w:val="18"/>
              </w:rPr>
              <w:t>Max. Character Length</w:t>
            </w:r>
          </w:p>
        </w:tc>
        <w:tc>
          <w:tcPr>
            <w:tcW w:w="2524" w:type="dxa"/>
          </w:tcPr>
          <w:p w14:paraId="719F2B51" w14:textId="77777777" w:rsidR="00821B7E" w:rsidRPr="00244198" w:rsidRDefault="00821B7E" w:rsidP="00244198">
            <w:pPr>
              <w:spacing w:after="0" w:line="240" w:lineRule="atLeast"/>
              <w:rPr>
                <w:rFonts w:cs="Arial"/>
                <w:sz w:val="18"/>
                <w:szCs w:val="18"/>
              </w:rPr>
            </w:pPr>
            <w:r w:rsidRPr="00244198">
              <w:rPr>
                <w:rFonts w:cs="Arial"/>
                <w:sz w:val="18"/>
                <w:szCs w:val="18"/>
              </w:rPr>
              <w:t>3</w:t>
            </w:r>
          </w:p>
        </w:tc>
      </w:tr>
      <w:tr w:rsidR="00821B7E" w:rsidRPr="00244198" w14:paraId="15563B02" w14:textId="77777777" w:rsidTr="00244198">
        <w:tc>
          <w:tcPr>
            <w:tcW w:w="2235" w:type="dxa"/>
            <w:tcBorders>
              <w:bottom w:val="single" w:sz="4" w:space="0" w:color="auto"/>
            </w:tcBorders>
          </w:tcPr>
          <w:p w14:paraId="7AEE7AB7"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Reported by</w:t>
            </w:r>
          </w:p>
        </w:tc>
        <w:tc>
          <w:tcPr>
            <w:tcW w:w="7372" w:type="dxa"/>
            <w:gridSpan w:val="4"/>
            <w:tcBorders>
              <w:bottom w:val="single" w:sz="4" w:space="0" w:color="auto"/>
            </w:tcBorders>
          </w:tcPr>
          <w:p w14:paraId="29E6C668" w14:textId="77777777" w:rsidR="00821B7E" w:rsidRPr="00244198" w:rsidRDefault="00821B7E" w:rsidP="00244198">
            <w:pPr>
              <w:spacing w:after="0"/>
              <w:rPr>
                <w:rFonts w:eastAsia="Times" w:cs="Arial"/>
                <w:sz w:val="18"/>
                <w:szCs w:val="18"/>
              </w:rPr>
            </w:pPr>
            <w:r w:rsidRPr="00244198">
              <w:rPr>
                <w:rFonts w:eastAsia="Times" w:cs="Arial"/>
                <w:sz w:val="18"/>
                <w:szCs w:val="18"/>
              </w:rPr>
              <w:t>Mental Health agencies</w:t>
            </w:r>
          </w:p>
        </w:tc>
      </w:tr>
      <w:tr w:rsidR="00821B7E" w:rsidRPr="00244198" w14:paraId="409D0A08" w14:textId="77777777" w:rsidTr="00244198">
        <w:tc>
          <w:tcPr>
            <w:tcW w:w="2235" w:type="dxa"/>
            <w:tcBorders>
              <w:top w:val="single" w:sz="4" w:space="0" w:color="auto"/>
            </w:tcBorders>
          </w:tcPr>
          <w:p w14:paraId="28226A2F"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Code set</w:t>
            </w:r>
          </w:p>
        </w:tc>
        <w:tc>
          <w:tcPr>
            <w:tcW w:w="846" w:type="dxa"/>
            <w:tcBorders>
              <w:top w:val="single" w:sz="4" w:space="0" w:color="auto"/>
            </w:tcBorders>
          </w:tcPr>
          <w:p w14:paraId="4B50583A"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Code</w:t>
            </w:r>
          </w:p>
        </w:tc>
        <w:tc>
          <w:tcPr>
            <w:tcW w:w="6526" w:type="dxa"/>
            <w:gridSpan w:val="3"/>
            <w:tcBorders>
              <w:top w:val="single" w:sz="4" w:space="0" w:color="auto"/>
            </w:tcBorders>
          </w:tcPr>
          <w:p w14:paraId="64558A07"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Descriptor</w:t>
            </w:r>
          </w:p>
        </w:tc>
      </w:tr>
      <w:tr w:rsidR="00821B7E" w:rsidRPr="00244198" w14:paraId="0DFA16D4" w14:textId="77777777" w:rsidTr="00244198">
        <w:tc>
          <w:tcPr>
            <w:tcW w:w="2235" w:type="dxa"/>
          </w:tcPr>
          <w:p w14:paraId="6396A66D"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257B956A"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1</w:t>
            </w:r>
          </w:p>
        </w:tc>
        <w:tc>
          <w:tcPr>
            <w:tcW w:w="6526" w:type="dxa"/>
            <w:gridSpan w:val="3"/>
            <w:vAlign w:val="bottom"/>
          </w:tcPr>
          <w:p w14:paraId="111FD9FA"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Client only</w:t>
            </w:r>
          </w:p>
        </w:tc>
      </w:tr>
      <w:tr w:rsidR="00821B7E" w:rsidRPr="00244198" w14:paraId="6FED799B" w14:textId="77777777" w:rsidTr="00244198">
        <w:tc>
          <w:tcPr>
            <w:tcW w:w="2235" w:type="dxa"/>
          </w:tcPr>
          <w:p w14:paraId="4E4A6FAC"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18AAFD37"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2</w:t>
            </w:r>
          </w:p>
        </w:tc>
        <w:tc>
          <w:tcPr>
            <w:tcW w:w="6526" w:type="dxa"/>
            <w:gridSpan w:val="3"/>
            <w:vAlign w:val="bottom"/>
          </w:tcPr>
          <w:p w14:paraId="72C0F7C0"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Client group</w:t>
            </w:r>
          </w:p>
        </w:tc>
      </w:tr>
      <w:tr w:rsidR="00821B7E" w:rsidRPr="00244198" w14:paraId="709D09D5" w14:textId="77777777" w:rsidTr="00244198">
        <w:tc>
          <w:tcPr>
            <w:tcW w:w="2235" w:type="dxa"/>
          </w:tcPr>
          <w:p w14:paraId="045F2F11"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529D471D"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3</w:t>
            </w:r>
          </w:p>
        </w:tc>
        <w:tc>
          <w:tcPr>
            <w:tcW w:w="6526" w:type="dxa"/>
            <w:gridSpan w:val="3"/>
            <w:vAlign w:val="bottom"/>
          </w:tcPr>
          <w:p w14:paraId="76BDF641"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Client &amp; family</w:t>
            </w:r>
          </w:p>
        </w:tc>
      </w:tr>
      <w:tr w:rsidR="00821B7E" w:rsidRPr="00244198" w14:paraId="7C31ECDC" w14:textId="77777777" w:rsidTr="00244198">
        <w:tc>
          <w:tcPr>
            <w:tcW w:w="2235" w:type="dxa"/>
          </w:tcPr>
          <w:p w14:paraId="538F11B6"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2A74B29"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4</w:t>
            </w:r>
          </w:p>
        </w:tc>
        <w:tc>
          <w:tcPr>
            <w:tcW w:w="6526" w:type="dxa"/>
            <w:gridSpan w:val="3"/>
            <w:vAlign w:val="bottom"/>
          </w:tcPr>
          <w:p w14:paraId="56FB27C7"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Client &amp; others</w:t>
            </w:r>
          </w:p>
        </w:tc>
      </w:tr>
      <w:tr w:rsidR="00821B7E" w:rsidRPr="00244198" w14:paraId="3A079877" w14:textId="77777777" w:rsidTr="00244198">
        <w:tc>
          <w:tcPr>
            <w:tcW w:w="2235" w:type="dxa"/>
          </w:tcPr>
          <w:p w14:paraId="22589F85"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CEC84DD"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5</w:t>
            </w:r>
          </w:p>
        </w:tc>
        <w:tc>
          <w:tcPr>
            <w:tcW w:w="6526" w:type="dxa"/>
            <w:gridSpan w:val="3"/>
            <w:vAlign w:val="bottom"/>
          </w:tcPr>
          <w:p w14:paraId="58B1DA11"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Client &amp; family &amp; others</w:t>
            </w:r>
          </w:p>
        </w:tc>
      </w:tr>
      <w:tr w:rsidR="00821B7E" w:rsidRPr="00244198" w14:paraId="18F6122E" w14:textId="77777777" w:rsidTr="00244198">
        <w:tc>
          <w:tcPr>
            <w:tcW w:w="2235" w:type="dxa"/>
          </w:tcPr>
          <w:p w14:paraId="5070E259"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15A8575D"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6</w:t>
            </w:r>
          </w:p>
        </w:tc>
        <w:tc>
          <w:tcPr>
            <w:tcW w:w="6526" w:type="dxa"/>
            <w:gridSpan w:val="3"/>
            <w:vAlign w:val="bottom"/>
          </w:tcPr>
          <w:p w14:paraId="762C34E4"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Family only</w:t>
            </w:r>
          </w:p>
        </w:tc>
      </w:tr>
      <w:tr w:rsidR="00821B7E" w:rsidRPr="00244198" w14:paraId="3FF271EE" w14:textId="77777777" w:rsidTr="00244198">
        <w:tc>
          <w:tcPr>
            <w:tcW w:w="2235" w:type="dxa"/>
          </w:tcPr>
          <w:p w14:paraId="33243239"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0EA78170"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7</w:t>
            </w:r>
          </w:p>
        </w:tc>
        <w:tc>
          <w:tcPr>
            <w:tcW w:w="6526" w:type="dxa"/>
            <w:gridSpan w:val="3"/>
            <w:vAlign w:val="bottom"/>
          </w:tcPr>
          <w:p w14:paraId="4B1D592A"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Others</w:t>
            </w:r>
          </w:p>
        </w:tc>
      </w:tr>
      <w:tr w:rsidR="00821B7E" w:rsidRPr="00244198" w14:paraId="398E58E3" w14:textId="77777777" w:rsidTr="00244198">
        <w:tc>
          <w:tcPr>
            <w:tcW w:w="2235" w:type="dxa"/>
          </w:tcPr>
          <w:p w14:paraId="530990D9"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106C96C"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8</w:t>
            </w:r>
          </w:p>
        </w:tc>
        <w:tc>
          <w:tcPr>
            <w:tcW w:w="6526" w:type="dxa"/>
            <w:gridSpan w:val="3"/>
            <w:vAlign w:val="bottom"/>
          </w:tcPr>
          <w:p w14:paraId="6C69FFFC"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Family and others</w:t>
            </w:r>
          </w:p>
        </w:tc>
      </w:tr>
      <w:tr w:rsidR="00821B7E" w:rsidRPr="00244198" w14:paraId="5D4A6E96" w14:textId="77777777" w:rsidTr="00244198">
        <w:tc>
          <w:tcPr>
            <w:tcW w:w="2235" w:type="dxa"/>
          </w:tcPr>
          <w:p w14:paraId="24F4DD80"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60E23397"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9</w:t>
            </w:r>
          </w:p>
        </w:tc>
        <w:tc>
          <w:tcPr>
            <w:tcW w:w="6526" w:type="dxa"/>
            <w:gridSpan w:val="3"/>
            <w:vAlign w:val="bottom"/>
          </w:tcPr>
          <w:p w14:paraId="60E21B9E"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Parent/family/carer group</w:t>
            </w:r>
          </w:p>
        </w:tc>
      </w:tr>
      <w:tr w:rsidR="00821B7E" w:rsidRPr="00244198" w14:paraId="3B08AC7F" w14:textId="77777777" w:rsidTr="00244198">
        <w:tc>
          <w:tcPr>
            <w:tcW w:w="2235" w:type="dxa"/>
          </w:tcPr>
          <w:p w14:paraId="0B8169CE"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7EC4BA3B"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10</w:t>
            </w:r>
          </w:p>
        </w:tc>
        <w:tc>
          <w:tcPr>
            <w:tcW w:w="6526" w:type="dxa"/>
            <w:gridSpan w:val="3"/>
            <w:vAlign w:val="bottom"/>
          </w:tcPr>
          <w:p w14:paraId="5C2964B0"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Interagency case planning</w:t>
            </w:r>
          </w:p>
        </w:tc>
      </w:tr>
      <w:tr w:rsidR="00821B7E" w:rsidRPr="00244198" w14:paraId="25540C74" w14:textId="77777777" w:rsidTr="00244198">
        <w:tc>
          <w:tcPr>
            <w:tcW w:w="2235" w:type="dxa"/>
          </w:tcPr>
          <w:p w14:paraId="56CE67F1"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4776604B"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11</w:t>
            </w:r>
          </w:p>
        </w:tc>
        <w:tc>
          <w:tcPr>
            <w:tcW w:w="6526" w:type="dxa"/>
            <w:gridSpan w:val="3"/>
            <w:vAlign w:val="bottom"/>
          </w:tcPr>
          <w:p w14:paraId="2358EBA0"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General practitioner</w:t>
            </w:r>
          </w:p>
        </w:tc>
      </w:tr>
      <w:tr w:rsidR="00821B7E" w:rsidRPr="00244198" w14:paraId="2E02DFB0" w14:textId="77777777" w:rsidTr="00244198">
        <w:tc>
          <w:tcPr>
            <w:tcW w:w="2235" w:type="dxa"/>
          </w:tcPr>
          <w:p w14:paraId="246E81E1"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E795002"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12</w:t>
            </w:r>
          </w:p>
        </w:tc>
        <w:tc>
          <w:tcPr>
            <w:tcW w:w="6526" w:type="dxa"/>
            <w:gridSpan w:val="3"/>
            <w:vAlign w:val="bottom"/>
          </w:tcPr>
          <w:p w14:paraId="4EFF2A34"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Private psychiatrist</w:t>
            </w:r>
          </w:p>
        </w:tc>
      </w:tr>
      <w:tr w:rsidR="00821B7E" w:rsidRPr="00244198" w14:paraId="2958D5AF" w14:textId="77777777" w:rsidTr="00244198">
        <w:tc>
          <w:tcPr>
            <w:tcW w:w="2235" w:type="dxa"/>
          </w:tcPr>
          <w:p w14:paraId="3F4C31C3"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691DE2F9"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13</w:t>
            </w:r>
          </w:p>
        </w:tc>
        <w:tc>
          <w:tcPr>
            <w:tcW w:w="6526" w:type="dxa"/>
            <w:gridSpan w:val="3"/>
            <w:vAlign w:val="bottom"/>
          </w:tcPr>
          <w:p w14:paraId="3A996231"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Other health practitioners (private)</w:t>
            </w:r>
          </w:p>
        </w:tc>
      </w:tr>
      <w:tr w:rsidR="00821B7E" w:rsidRPr="00244198" w14:paraId="3A724709" w14:textId="77777777" w:rsidTr="00244198">
        <w:tc>
          <w:tcPr>
            <w:tcW w:w="2235" w:type="dxa"/>
          </w:tcPr>
          <w:p w14:paraId="500A52EB"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71BF1FD"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14</w:t>
            </w:r>
          </w:p>
        </w:tc>
        <w:tc>
          <w:tcPr>
            <w:tcW w:w="6526" w:type="dxa"/>
            <w:gridSpan w:val="3"/>
            <w:vAlign w:val="bottom"/>
          </w:tcPr>
          <w:p w14:paraId="461F50F9" w14:textId="42E6921B" w:rsidR="00821B7E" w:rsidRPr="00244198" w:rsidRDefault="00821B7E" w:rsidP="00244198">
            <w:pPr>
              <w:spacing w:after="0"/>
              <w:rPr>
                <w:rFonts w:eastAsia="Arial Unicode MS" w:cs="Arial"/>
                <w:strike/>
                <w:sz w:val="18"/>
                <w:szCs w:val="18"/>
              </w:rPr>
            </w:pPr>
            <w:r w:rsidRPr="00244198">
              <w:rPr>
                <w:rFonts w:eastAsia="Arial Unicode MS" w:cs="Arial"/>
                <w:sz w:val="18"/>
                <w:szCs w:val="18"/>
              </w:rPr>
              <w:t>PD</w:t>
            </w:r>
            <w:r w:rsidR="00CF7B97">
              <w:rPr>
                <w:rFonts w:eastAsia="Arial Unicode MS" w:cs="Arial"/>
                <w:sz w:val="18"/>
                <w:szCs w:val="18"/>
              </w:rPr>
              <w:t>R</w:t>
            </w:r>
            <w:r w:rsidRPr="00244198">
              <w:rPr>
                <w:rFonts w:eastAsia="Arial Unicode MS" w:cs="Arial"/>
                <w:sz w:val="18"/>
                <w:szCs w:val="18"/>
              </w:rPr>
              <w:t xml:space="preserve">SS </w:t>
            </w:r>
          </w:p>
        </w:tc>
      </w:tr>
      <w:tr w:rsidR="00821B7E" w:rsidRPr="00244198" w14:paraId="43597F79" w14:textId="77777777" w:rsidTr="00244198">
        <w:tc>
          <w:tcPr>
            <w:tcW w:w="2235" w:type="dxa"/>
          </w:tcPr>
          <w:p w14:paraId="4D1BF14C"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4404BFF5"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15</w:t>
            </w:r>
          </w:p>
        </w:tc>
        <w:tc>
          <w:tcPr>
            <w:tcW w:w="6526" w:type="dxa"/>
            <w:gridSpan w:val="3"/>
            <w:vAlign w:val="bottom"/>
          </w:tcPr>
          <w:p w14:paraId="0545018F"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Ambulance</w:t>
            </w:r>
          </w:p>
        </w:tc>
      </w:tr>
      <w:tr w:rsidR="00821B7E" w:rsidRPr="00244198" w14:paraId="372E27DA" w14:textId="77777777" w:rsidTr="00244198">
        <w:tc>
          <w:tcPr>
            <w:tcW w:w="2235" w:type="dxa"/>
          </w:tcPr>
          <w:p w14:paraId="5B7C2B75"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459C13ED"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16</w:t>
            </w:r>
          </w:p>
        </w:tc>
        <w:tc>
          <w:tcPr>
            <w:tcW w:w="6526" w:type="dxa"/>
            <w:gridSpan w:val="3"/>
            <w:vAlign w:val="bottom"/>
          </w:tcPr>
          <w:p w14:paraId="0FB53E92"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Police</w:t>
            </w:r>
          </w:p>
        </w:tc>
      </w:tr>
      <w:tr w:rsidR="00821B7E" w:rsidRPr="00244198" w14:paraId="47F8DB9C" w14:textId="77777777" w:rsidTr="00244198">
        <w:tc>
          <w:tcPr>
            <w:tcW w:w="2235" w:type="dxa"/>
          </w:tcPr>
          <w:p w14:paraId="00BBB49C"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C0C730E"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17</w:t>
            </w:r>
          </w:p>
        </w:tc>
        <w:tc>
          <w:tcPr>
            <w:tcW w:w="6526" w:type="dxa"/>
            <w:gridSpan w:val="3"/>
            <w:vAlign w:val="bottom"/>
          </w:tcPr>
          <w:p w14:paraId="44A6A446"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Youth justice</w:t>
            </w:r>
          </w:p>
        </w:tc>
      </w:tr>
      <w:tr w:rsidR="00821B7E" w:rsidRPr="00244198" w14:paraId="230550FD" w14:textId="77777777" w:rsidTr="00244198">
        <w:tc>
          <w:tcPr>
            <w:tcW w:w="2235" w:type="dxa"/>
          </w:tcPr>
          <w:p w14:paraId="310DC2C5"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77F5C3E6"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18</w:t>
            </w:r>
          </w:p>
        </w:tc>
        <w:tc>
          <w:tcPr>
            <w:tcW w:w="6526" w:type="dxa"/>
            <w:gridSpan w:val="3"/>
            <w:vAlign w:val="bottom"/>
          </w:tcPr>
          <w:p w14:paraId="2A694192"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Child protection</w:t>
            </w:r>
          </w:p>
        </w:tc>
      </w:tr>
      <w:tr w:rsidR="00821B7E" w:rsidRPr="00244198" w14:paraId="00DF2E72" w14:textId="77777777" w:rsidTr="00244198">
        <w:tc>
          <w:tcPr>
            <w:tcW w:w="2235" w:type="dxa"/>
          </w:tcPr>
          <w:p w14:paraId="1E00B04F"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1B789B98"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19</w:t>
            </w:r>
          </w:p>
        </w:tc>
        <w:tc>
          <w:tcPr>
            <w:tcW w:w="6526" w:type="dxa"/>
            <w:gridSpan w:val="3"/>
            <w:vAlign w:val="bottom"/>
          </w:tcPr>
          <w:p w14:paraId="7CF5E856"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Community health services</w:t>
            </w:r>
          </w:p>
        </w:tc>
      </w:tr>
      <w:tr w:rsidR="00821B7E" w:rsidRPr="00244198" w14:paraId="0668D7E2" w14:textId="77777777" w:rsidTr="00244198">
        <w:tc>
          <w:tcPr>
            <w:tcW w:w="2235" w:type="dxa"/>
          </w:tcPr>
          <w:p w14:paraId="0D0580FE"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27323EE2"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20</w:t>
            </w:r>
          </w:p>
        </w:tc>
        <w:tc>
          <w:tcPr>
            <w:tcW w:w="6526" w:type="dxa"/>
            <w:gridSpan w:val="3"/>
            <w:vAlign w:val="bottom"/>
          </w:tcPr>
          <w:p w14:paraId="4DA32254"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Acute health</w:t>
            </w:r>
          </w:p>
        </w:tc>
      </w:tr>
      <w:tr w:rsidR="00821B7E" w:rsidRPr="00244198" w14:paraId="70F0B1DC" w14:textId="77777777" w:rsidTr="00244198">
        <w:tc>
          <w:tcPr>
            <w:tcW w:w="2235" w:type="dxa"/>
          </w:tcPr>
          <w:p w14:paraId="7F2EAF59"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D09D6A7"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21</w:t>
            </w:r>
          </w:p>
        </w:tc>
        <w:tc>
          <w:tcPr>
            <w:tcW w:w="6526" w:type="dxa"/>
            <w:gridSpan w:val="3"/>
            <w:vAlign w:val="bottom"/>
          </w:tcPr>
          <w:p w14:paraId="3D7C9F1B"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Child &amp; family support</w:t>
            </w:r>
          </w:p>
        </w:tc>
      </w:tr>
      <w:tr w:rsidR="00821B7E" w:rsidRPr="00244198" w14:paraId="3DF6AC80" w14:textId="77777777" w:rsidTr="00244198">
        <w:tc>
          <w:tcPr>
            <w:tcW w:w="2235" w:type="dxa"/>
          </w:tcPr>
          <w:p w14:paraId="5CE44A11"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CFA65D6"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22</w:t>
            </w:r>
          </w:p>
        </w:tc>
        <w:tc>
          <w:tcPr>
            <w:tcW w:w="6526" w:type="dxa"/>
            <w:gridSpan w:val="3"/>
            <w:vAlign w:val="bottom"/>
          </w:tcPr>
          <w:p w14:paraId="6D219FA7"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Counselling</w:t>
            </w:r>
          </w:p>
        </w:tc>
      </w:tr>
      <w:tr w:rsidR="00821B7E" w:rsidRPr="00244198" w14:paraId="726A5E4F" w14:textId="77777777" w:rsidTr="00244198">
        <w:tc>
          <w:tcPr>
            <w:tcW w:w="2235" w:type="dxa"/>
          </w:tcPr>
          <w:p w14:paraId="3B447474"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4C346AB2"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23</w:t>
            </w:r>
          </w:p>
        </w:tc>
        <w:tc>
          <w:tcPr>
            <w:tcW w:w="6526" w:type="dxa"/>
            <w:gridSpan w:val="3"/>
            <w:vAlign w:val="bottom"/>
          </w:tcPr>
          <w:p w14:paraId="11EDFF5D"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Crisis services</w:t>
            </w:r>
          </w:p>
        </w:tc>
      </w:tr>
      <w:tr w:rsidR="00821B7E" w:rsidRPr="00244198" w14:paraId="3B33F79B" w14:textId="77777777" w:rsidTr="00244198">
        <w:tc>
          <w:tcPr>
            <w:tcW w:w="2235" w:type="dxa"/>
          </w:tcPr>
          <w:p w14:paraId="75B1007F"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226CF576"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24</w:t>
            </w:r>
          </w:p>
        </w:tc>
        <w:tc>
          <w:tcPr>
            <w:tcW w:w="6526" w:type="dxa"/>
            <w:gridSpan w:val="3"/>
            <w:vAlign w:val="bottom"/>
          </w:tcPr>
          <w:p w14:paraId="491163F1"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Domestic violence</w:t>
            </w:r>
          </w:p>
        </w:tc>
      </w:tr>
      <w:tr w:rsidR="00821B7E" w:rsidRPr="00244198" w14:paraId="686BA4CC" w14:textId="77777777" w:rsidTr="00244198">
        <w:tc>
          <w:tcPr>
            <w:tcW w:w="2235" w:type="dxa"/>
          </w:tcPr>
          <w:p w14:paraId="53AED418" w14:textId="37CA8595"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750B6DF0"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25</w:t>
            </w:r>
          </w:p>
        </w:tc>
        <w:tc>
          <w:tcPr>
            <w:tcW w:w="6526" w:type="dxa"/>
            <w:gridSpan w:val="3"/>
            <w:vAlign w:val="bottom"/>
          </w:tcPr>
          <w:p w14:paraId="52858C7E"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Drug &amp; alcohol</w:t>
            </w:r>
          </w:p>
        </w:tc>
      </w:tr>
      <w:tr w:rsidR="00821B7E" w:rsidRPr="00244198" w14:paraId="32DF51D1" w14:textId="77777777" w:rsidTr="00244198">
        <w:tc>
          <w:tcPr>
            <w:tcW w:w="2235" w:type="dxa"/>
          </w:tcPr>
          <w:p w14:paraId="049E1CF3"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40C94CE6"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26</w:t>
            </w:r>
          </w:p>
        </w:tc>
        <w:tc>
          <w:tcPr>
            <w:tcW w:w="6526" w:type="dxa"/>
            <w:gridSpan w:val="3"/>
            <w:vAlign w:val="bottom"/>
          </w:tcPr>
          <w:p w14:paraId="0597FD5B"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Educational</w:t>
            </w:r>
          </w:p>
        </w:tc>
      </w:tr>
      <w:tr w:rsidR="00821B7E" w:rsidRPr="00244198" w14:paraId="5A149294" w14:textId="77777777" w:rsidTr="00244198">
        <w:tc>
          <w:tcPr>
            <w:tcW w:w="2235" w:type="dxa"/>
          </w:tcPr>
          <w:p w14:paraId="3C529CE3"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485981C3"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27</w:t>
            </w:r>
          </w:p>
        </w:tc>
        <w:tc>
          <w:tcPr>
            <w:tcW w:w="6526" w:type="dxa"/>
            <w:gridSpan w:val="3"/>
            <w:vAlign w:val="bottom"/>
          </w:tcPr>
          <w:p w14:paraId="2CD3F2C1"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Employment</w:t>
            </w:r>
          </w:p>
        </w:tc>
      </w:tr>
      <w:tr w:rsidR="00821B7E" w:rsidRPr="00244198" w14:paraId="30395842" w14:textId="77777777" w:rsidTr="00244198">
        <w:tc>
          <w:tcPr>
            <w:tcW w:w="2235" w:type="dxa"/>
          </w:tcPr>
          <w:p w14:paraId="62482802"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0533B251"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28</w:t>
            </w:r>
          </w:p>
        </w:tc>
        <w:tc>
          <w:tcPr>
            <w:tcW w:w="6526" w:type="dxa"/>
            <w:gridSpan w:val="3"/>
            <w:vAlign w:val="bottom"/>
          </w:tcPr>
          <w:p w14:paraId="2B4C7BE2"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Financial</w:t>
            </w:r>
          </w:p>
        </w:tc>
      </w:tr>
      <w:tr w:rsidR="00821B7E" w:rsidRPr="00244198" w14:paraId="73176C20" w14:textId="77777777" w:rsidTr="00244198">
        <w:tc>
          <w:tcPr>
            <w:tcW w:w="2235" w:type="dxa"/>
          </w:tcPr>
          <w:p w14:paraId="22FB9693"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28CC3A87"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29</w:t>
            </w:r>
          </w:p>
        </w:tc>
        <w:tc>
          <w:tcPr>
            <w:tcW w:w="6526" w:type="dxa"/>
            <w:gridSpan w:val="3"/>
            <w:vAlign w:val="bottom"/>
          </w:tcPr>
          <w:p w14:paraId="3DEE1E91"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Accommodation</w:t>
            </w:r>
          </w:p>
        </w:tc>
      </w:tr>
      <w:tr w:rsidR="00821B7E" w:rsidRPr="00244198" w14:paraId="5F35BD65" w14:textId="77777777" w:rsidTr="00244198">
        <w:tc>
          <w:tcPr>
            <w:tcW w:w="2235" w:type="dxa"/>
          </w:tcPr>
          <w:p w14:paraId="649C0474"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5063C7A8"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30</w:t>
            </w:r>
          </w:p>
        </w:tc>
        <w:tc>
          <w:tcPr>
            <w:tcW w:w="6526" w:type="dxa"/>
            <w:gridSpan w:val="3"/>
            <w:vAlign w:val="bottom"/>
          </w:tcPr>
          <w:p w14:paraId="1EEF58FE"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Home support services</w:t>
            </w:r>
          </w:p>
        </w:tc>
      </w:tr>
      <w:tr w:rsidR="00821B7E" w:rsidRPr="00244198" w14:paraId="638F5890" w14:textId="77777777" w:rsidTr="00244198">
        <w:tc>
          <w:tcPr>
            <w:tcW w:w="2235" w:type="dxa"/>
          </w:tcPr>
          <w:p w14:paraId="2BAFC394"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10EED039"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31</w:t>
            </w:r>
          </w:p>
        </w:tc>
        <w:tc>
          <w:tcPr>
            <w:tcW w:w="6526" w:type="dxa"/>
            <w:gridSpan w:val="3"/>
            <w:vAlign w:val="bottom"/>
          </w:tcPr>
          <w:p w14:paraId="34B6CAD0"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Aged care assessment services</w:t>
            </w:r>
          </w:p>
        </w:tc>
      </w:tr>
      <w:tr w:rsidR="00821B7E" w:rsidRPr="00244198" w14:paraId="42FB97BA" w14:textId="77777777" w:rsidTr="00244198">
        <w:tc>
          <w:tcPr>
            <w:tcW w:w="2235" w:type="dxa"/>
          </w:tcPr>
          <w:p w14:paraId="0D4585B3"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F26E165"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32</w:t>
            </w:r>
          </w:p>
        </w:tc>
        <w:tc>
          <w:tcPr>
            <w:tcW w:w="6526" w:type="dxa"/>
            <w:gridSpan w:val="3"/>
            <w:vAlign w:val="bottom"/>
          </w:tcPr>
          <w:p w14:paraId="51A1B077"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Indigenous persons support services</w:t>
            </w:r>
          </w:p>
        </w:tc>
      </w:tr>
      <w:tr w:rsidR="00821B7E" w:rsidRPr="00244198" w14:paraId="1E6EF83C" w14:textId="77777777" w:rsidTr="00244198">
        <w:tc>
          <w:tcPr>
            <w:tcW w:w="2235" w:type="dxa"/>
          </w:tcPr>
          <w:p w14:paraId="48F893E2" w14:textId="3DB09814"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034E32BA"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33</w:t>
            </w:r>
          </w:p>
        </w:tc>
        <w:tc>
          <w:tcPr>
            <w:tcW w:w="6526" w:type="dxa"/>
            <w:gridSpan w:val="3"/>
            <w:vAlign w:val="bottom"/>
          </w:tcPr>
          <w:p w14:paraId="69FCB314"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Intellectual disability services</w:t>
            </w:r>
          </w:p>
        </w:tc>
      </w:tr>
      <w:tr w:rsidR="00821B7E" w:rsidRPr="00244198" w14:paraId="78B734CE" w14:textId="77777777" w:rsidTr="00244198">
        <w:tc>
          <w:tcPr>
            <w:tcW w:w="2235" w:type="dxa"/>
          </w:tcPr>
          <w:p w14:paraId="2235EAD8"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097F1A2B"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34</w:t>
            </w:r>
          </w:p>
        </w:tc>
        <w:tc>
          <w:tcPr>
            <w:tcW w:w="6526" w:type="dxa"/>
            <w:gridSpan w:val="3"/>
            <w:vAlign w:val="bottom"/>
          </w:tcPr>
          <w:p w14:paraId="6C1B91D9"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Migrant resource services</w:t>
            </w:r>
          </w:p>
        </w:tc>
      </w:tr>
      <w:tr w:rsidR="00821B7E" w:rsidRPr="00244198" w14:paraId="642B5196" w14:textId="77777777" w:rsidTr="00244198">
        <w:tc>
          <w:tcPr>
            <w:tcW w:w="2235" w:type="dxa"/>
          </w:tcPr>
          <w:p w14:paraId="2771B028"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4F7FC8F8"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35</w:t>
            </w:r>
          </w:p>
        </w:tc>
        <w:tc>
          <w:tcPr>
            <w:tcW w:w="6526" w:type="dxa"/>
            <w:gridSpan w:val="3"/>
            <w:vAlign w:val="bottom"/>
          </w:tcPr>
          <w:p w14:paraId="744DB525"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Sexual assault services</w:t>
            </w:r>
          </w:p>
        </w:tc>
      </w:tr>
      <w:tr w:rsidR="00821B7E" w:rsidRPr="00244198" w14:paraId="6B681AF6" w14:textId="77777777" w:rsidTr="00244198">
        <w:tc>
          <w:tcPr>
            <w:tcW w:w="2235" w:type="dxa"/>
          </w:tcPr>
          <w:p w14:paraId="6CE5DF26"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49AEB814"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36</w:t>
            </w:r>
          </w:p>
        </w:tc>
        <w:tc>
          <w:tcPr>
            <w:tcW w:w="6526" w:type="dxa"/>
            <w:gridSpan w:val="3"/>
            <w:vAlign w:val="bottom"/>
          </w:tcPr>
          <w:p w14:paraId="4ED8BA18"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Youth services</w:t>
            </w:r>
          </w:p>
        </w:tc>
      </w:tr>
      <w:tr w:rsidR="00821B7E" w:rsidRPr="00244198" w14:paraId="179785AB" w14:textId="77777777" w:rsidTr="00244198">
        <w:tc>
          <w:tcPr>
            <w:tcW w:w="2235" w:type="dxa"/>
          </w:tcPr>
          <w:p w14:paraId="13DF2CF5"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73CC6188" w14:textId="77777777" w:rsidR="00821B7E" w:rsidRPr="00244198" w:rsidRDefault="00821B7E" w:rsidP="00244198">
            <w:pPr>
              <w:spacing w:after="0"/>
              <w:jc w:val="right"/>
              <w:rPr>
                <w:rFonts w:eastAsia="Arial Unicode MS" w:cs="Arial"/>
                <w:sz w:val="18"/>
                <w:szCs w:val="18"/>
              </w:rPr>
            </w:pPr>
            <w:r w:rsidRPr="00244198">
              <w:rPr>
                <w:rFonts w:eastAsia="Arial Unicode MS" w:cs="Arial"/>
                <w:sz w:val="18"/>
                <w:szCs w:val="18"/>
              </w:rPr>
              <w:t>37</w:t>
            </w:r>
          </w:p>
        </w:tc>
        <w:tc>
          <w:tcPr>
            <w:tcW w:w="6526" w:type="dxa"/>
            <w:gridSpan w:val="3"/>
            <w:vAlign w:val="bottom"/>
          </w:tcPr>
          <w:p w14:paraId="02C696E5" w14:textId="77777777" w:rsidR="00821B7E" w:rsidRPr="00244198" w:rsidRDefault="00821B7E" w:rsidP="00244198">
            <w:pPr>
              <w:spacing w:after="0"/>
              <w:rPr>
                <w:rFonts w:eastAsia="Arial Unicode MS" w:cs="Arial"/>
                <w:sz w:val="18"/>
                <w:szCs w:val="18"/>
              </w:rPr>
            </w:pPr>
            <w:r w:rsidRPr="00244198">
              <w:rPr>
                <w:rFonts w:eastAsia="Arial Unicode MS" w:cs="Arial"/>
                <w:sz w:val="18"/>
                <w:szCs w:val="18"/>
              </w:rPr>
              <w:t>Legal services</w:t>
            </w:r>
          </w:p>
        </w:tc>
      </w:tr>
    </w:tbl>
    <w:p w14:paraId="68BED28C" w14:textId="77777777" w:rsidR="00244198" w:rsidRDefault="00244198">
      <w:r>
        <w:br w:type="page"/>
      </w:r>
    </w:p>
    <w:tbl>
      <w:tblPr>
        <w:tblW w:w="9607" w:type="dxa"/>
        <w:tblInd w:w="-5" w:type="dxa"/>
        <w:tblLayout w:type="fixed"/>
        <w:tblLook w:val="0000" w:firstRow="0" w:lastRow="0" w:firstColumn="0" w:lastColumn="0" w:noHBand="0" w:noVBand="0"/>
      </w:tblPr>
      <w:tblGrid>
        <w:gridCol w:w="1413"/>
        <w:gridCol w:w="567"/>
        <w:gridCol w:w="255"/>
        <w:gridCol w:w="846"/>
        <w:gridCol w:w="1847"/>
        <w:gridCol w:w="2155"/>
        <w:gridCol w:w="2524"/>
      </w:tblGrid>
      <w:tr w:rsidR="00244198" w:rsidRPr="00244198" w14:paraId="530B6C7F" w14:textId="77777777" w:rsidTr="00244198">
        <w:tc>
          <w:tcPr>
            <w:tcW w:w="2235" w:type="dxa"/>
            <w:gridSpan w:val="3"/>
          </w:tcPr>
          <w:p w14:paraId="2AEFA6A0" w14:textId="64BC74CA" w:rsidR="00244198" w:rsidRPr="00244198" w:rsidRDefault="00244198" w:rsidP="00244198">
            <w:pPr>
              <w:keepNext/>
              <w:keepLines/>
              <w:overflowPunct w:val="0"/>
              <w:autoSpaceDE w:val="0"/>
              <w:autoSpaceDN w:val="0"/>
              <w:adjustRightInd w:val="0"/>
              <w:spacing w:after="0" w:line="240" w:lineRule="atLeast"/>
              <w:textAlignment w:val="baseline"/>
              <w:rPr>
                <w:rFonts w:cs="Arial"/>
                <w:b/>
                <w:i/>
                <w:sz w:val="18"/>
                <w:szCs w:val="18"/>
              </w:rPr>
            </w:pPr>
            <w:r w:rsidRPr="00244198">
              <w:rPr>
                <w:rFonts w:eastAsia="Times" w:cs="Arial"/>
                <w:b/>
                <w:bCs/>
                <w:sz w:val="18"/>
                <w:szCs w:val="18"/>
              </w:rPr>
              <w:lastRenderedPageBreak/>
              <w:t>Code set</w:t>
            </w:r>
          </w:p>
        </w:tc>
        <w:tc>
          <w:tcPr>
            <w:tcW w:w="846" w:type="dxa"/>
          </w:tcPr>
          <w:p w14:paraId="46D806C4" w14:textId="2CD957D4" w:rsidR="00244198" w:rsidRPr="00244198" w:rsidRDefault="00244198" w:rsidP="00244198">
            <w:pPr>
              <w:spacing w:after="0"/>
              <w:jc w:val="right"/>
              <w:rPr>
                <w:rFonts w:eastAsia="Arial Unicode MS" w:cs="Arial"/>
                <w:sz w:val="18"/>
                <w:szCs w:val="18"/>
              </w:rPr>
            </w:pPr>
            <w:r w:rsidRPr="00244198">
              <w:rPr>
                <w:rFonts w:eastAsia="Times" w:cs="Arial"/>
                <w:b/>
                <w:bCs/>
                <w:sz w:val="18"/>
                <w:szCs w:val="18"/>
              </w:rPr>
              <w:t>Code</w:t>
            </w:r>
          </w:p>
        </w:tc>
        <w:tc>
          <w:tcPr>
            <w:tcW w:w="6526" w:type="dxa"/>
            <w:gridSpan w:val="3"/>
          </w:tcPr>
          <w:p w14:paraId="68886158" w14:textId="290B2FD1" w:rsidR="00244198" w:rsidRPr="00244198" w:rsidRDefault="00244198" w:rsidP="00244198">
            <w:pPr>
              <w:spacing w:after="0"/>
              <w:rPr>
                <w:rFonts w:eastAsia="Arial Unicode MS" w:cs="Arial"/>
                <w:sz w:val="18"/>
                <w:szCs w:val="18"/>
              </w:rPr>
            </w:pPr>
            <w:r w:rsidRPr="00244198">
              <w:rPr>
                <w:rFonts w:eastAsia="Times" w:cs="Arial"/>
                <w:b/>
                <w:bCs/>
                <w:sz w:val="18"/>
                <w:szCs w:val="18"/>
              </w:rPr>
              <w:t>Descriptor</w:t>
            </w:r>
          </w:p>
        </w:tc>
      </w:tr>
      <w:tr w:rsidR="00244198" w:rsidRPr="00244198" w14:paraId="3D802FFD" w14:textId="77777777" w:rsidTr="00244198">
        <w:tc>
          <w:tcPr>
            <w:tcW w:w="2235" w:type="dxa"/>
            <w:gridSpan w:val="3"/>
          </w:tcPr>
          <w:p w14:paraId="59B90BFB" w14:textId="77777777" w:rsidR="00244198" w:rsidRPr="00244198" w:rsidRDefault="00244198"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2B0D8BAE" w14:textId="2D0130F9" w:rsidR="00244198" w:rsidRPr="00244198" w:rsidRDefault="00244198" w:rsidP="00244198">
            <w:pPr>
              <w:spacing w:after="0"/>
              <w:jc w:val="right"/>
              <w:rPr>
                <w:rFonts w:eastAsia="Arial Unicode MS" w:cs="Arial"/>
                <w:sz w:val="18"/>
                <w:szCs w:val="18"/>
              </w:rPr>
            </w:pPr>
            <w:r w:rsidRPr="00244198">
              <w:rPr>
                <w:rFonts w:eastAsia="Arial Unicode MS" w:cs="Arial"/>
                <w:sz w:val="18"/>
                <w:szCs w:val="18"/>
              </w:rPr>
              <w:t>38</w:t>
            </w:r>
          </w:p>
        </w:tc>
        <w:tc>
          <w:tcPr>
            <w:tcW w:w="6526" w:type="dxa"/>
            <w:gridSpan w:val="3"/>
            <w:vAlign w:val="bottom"/>
          </w:tcPr>
          <w:p w14:paraId="41B4507A" w14:textId="21C096B4" w:rsidR="00244198" w:rsidRPr="00244198" w:rsidRDefault="00244198" w:rsidP="00244198">
            <w:pPr>
              <w:spacing w:after="0"/>
              <w:rPr>
                <w:rFonts w:eastAsia="Arial Unicode MS" w:cs="Arial"/>
                <w:sz w:val="18"/>
                <w:szCs w:val="18"/>
              </w:rPr>
            </w:pPr>
            <w:r w:rsidRPr="00244198">
              <w:rPr>
                <w:rFonts w:eastAsia="Arial Unicode MS" w:cs="Arial"/>
                <w:sz w:val="18"/>
                <w:szCs w:val="18"/>
              </w:rPr>
              <w:t xml:space="preserve">Pathology services </w:t>
            </w:r>
          </w:p>
        </w:tc>
      </w:tr>
      <w:tr w:rsidR="00DC3F51" w:rsidRPr="00244198" w14:paraId="2FE1D818" w14:textId="77777777" w:rsidTr="00244198">
        <w:tc>
          <w:tcPr>
            <w:tcW w:w="2235" w:type="dxa"/>
            <w:gridSpan w:val="3"/>
          </w:tcPr>
          <w:p w14:paraId="6A895C48" w14:textId="77777777" w:rsidR="00DC3F51" w:rsidRPr="00244198" w:rsidRDefault="00DC3F51"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32A614CB" w14:textId="59ECCE7F" w:rsidR="00DC3F51" w:rsidRPr="00244198" w:rsidRDefault="00DC3F51" w:rsidP="00244198">
            <w:pPr>
              <w:spacing w:after="0"/>
              <w:jc w:val="right"/>
              <w:rPr>
                <w:rFonts w:eastAsia="Arial Unicode MS" w:cs="Arial"/>
                <w:sz w:val="18"/>
                <w:szCs w:val="18"/>
              </w:rPr>
            </w:pPr>
            <w:r>
              <w:rPr>
                <w:rFonts w:eastAsia="Arial Unicode MS" w:cs="Arial"/>
                <w:sz w:val="18"/>
                <w:szCs w:val="18"/>
              </w:rPr>
              <w:t>50</w:t>
            </w:r>
          </w:p>
        </w:tc>
        <w:tc>
          <w:tcPr>
            <w:tcW w:w="6526" w:type="dxa"/>
            <w:gridSpan w:val="3"/>
            <w:vAlign w:val="bottom"/>
          </w:tcPr>
          <w:p w14:paraId="28787309" w14:textId="59A92B7E" w:rsidR="00DC3F51" w:rsidRPr="00244198" w:rsidRDefault="00DC3F51" w:rsidP="00244198">
            <w:pPr>
              <w:spacing w:after="0"/>
              <w:rPr>
                <w:rFonts w:eastAsia="Arial Unicode MS" w:cs="Arial"/>
                <w:sz w:val="18"/>
                <w:szCs w:val="18"/>
              </w:rPr>
            </w:pPr>
            <w:r>
              <w:rPr>
                <w:rFonts w:eastAsia="Arial Unicode MS" w:cs="Arial"/>
                <w:sz w:val="18"/>
                <w:szCs w:val="18"/>
              </w:rPr>
              <w:t>Urgent Care Centre</w:t>
            </w:r>
          </w:p>
        </w:tc>
      </w:tr>
      <w:tr w:rsidR="00DC3F51" w:rsidRPr="00244198" w14:paraId="57B059D8" w14:textId="77777777" w:rsidTr="00244198">
        <w:tc>
          <w:tcPr>
            <w:tcW w:w="2235" w:type="dxa"/>
            <w:gridSpan w:val="3"/>
          </w:tcPr>
          <w:p w14:paraId="6121220A" w14:textId="77777777" w:rsidR="00DC3F51" w:rsidRPr="00244198" w:rsidRDefault="00DC3F51"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4F23B21F" w14:textId="0A301406" w:rsidR="00DC3F51" w:rsidRPr="00244198" w:rsidRDefault="00DC3F51" w:rsidP="00244198">
            <w:pPr>
              <w:spacing w:after="0"/>
              <w:jc w:val="right"/>
              <w:rPr>
                <w:rFonts w:eastAsia="Arial Unicode MS" w:cs="Arial"/>
                <w:sz w:val="18"/>
                <w:szCs w:val="18"/>
              </w:rPr>
            </w:pPr>
            <w:r>
              <w:rPr>
                <w:rFonts w:eastAsia="Arial Unicode MS" w:cs="Arial"/>
                <w:sz w:val="18"/>
                <w:szCs w:val="18"/>
              </w:rPr>
              <w:t>55</w:t>
            </w:r>
          </w:p>
        </w:tc>
        <w:tc>
          <w:tcPr>
            <w:tcW w:w="6526" w:type="dxa"/>
            <w:gridSpan w:val="3"/>
            <w:vAlign w:val="bottom"/>
          </w:tcPr>
          <w:p w14:paraId="27753CF5" w14:textId="5072A7E9" w:rsidR="00DC3F51" w:rsidRPr="00244198" w:rsidRDefault="00DC3F51" w:rsidP="00244198">
            <w:pPr>
              <w:spacing w:after="0"/>
              <w:rPr>
                <w:rFonts w:eastAsia="Arial Unicode MS" w:cs="Arial"/>
                <w:sz w:val="18"/>
                <w:szCs w:val="18"/>
              </w:rPr>
            </w:pPr>
            <w:r>
              <w:rPr>
                <w:rFonts w:eastAsia="Arial Unicode MS" w:cs="Arial"/>
                <w:sz w:val="18"/>
                <w:szCs w:val="18"/>
              </w:rPr>
              <w:t xml:space="preserve">Mental Health </w:t>
            </w:r>
            <w:r w:rsidR="000E3419">
              <w:rPr>
                <w:rFonts w:eastAsia="Arial Unicode MS" w:cs="Arial"/>
                <w:sz w:val="18"/>
                <w:szCs w:val="18"/>
              </w:rPr>
              <w:t xml:space="preserve">&amp; Wellbeing </w:t>
            </w:r>
            <w:r>
              <w:rPr>
                <w:rFonts w:eastAsia="Arial Unicode MS" w:cs="Arial"/>
                <w:sz w:val="18"/>
                <w:szCs w:val="18"/>
              </w:rPr>
              <w:t>Local</w:t>
            </w:r>
          </w:p>
        </w:tc>
      </w:tr>
      <w:tr w:rsidR="00244198" w:rsidRPr="00244198" w14:paraId="256D914D" w14:textId="77777777" w:rsidTr="00244198">
        <w:tc>
          <w:tcPr>
            <w:tcW w:w="2235" w:type="dxa"/>
            <w:gridSpan w:val="3"/>
          </w:tcPr>
          <w:p w14:paraId="784E23D1" w14:textId="77777777" w:rsidR="00244198" w:rsidRPr="00244198" w:rsidRDefault="00244198"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68C10767" w14:textId="77777777" w:rsidR="00244198" w:rsidRPr="00244198" w:rsidRDefault="00244198" w:rsidP="00244198">
            <w:pPr>
              <w:spacing w:after="0"/>
              <w:jc w:val="right"/>
              <w:rPr>
                <w:rFonts w:eastAsia="Arial Unicode MS" w:cs="Arial"/>
                <w:sz w:val="18"/>
                <w:szCs w:val="18"/>
              </w:rPr>
            </w:pPr>
            <w:r w:rsidRPr="00244198">
              <w:rPr>
                <w:rFonts w:eastAsia="Arial Unicode MS" w:cs="Arial"/>
                <w:sz w:val="18"/>
                <w:szCs w:val="18"/>
              </w:rPr>
              <w:t>101</w:t>
            </w:r>
          </w:p>
        </w:tc>
        <w:tc>
          <w:tcPr>
            <w:tcW w:w="6526" w:type="dxa"/>
            <w:gridSpan w:val="3"/>
            <w:vAlign w:val="bottom"/>
          </w:tcPr>
          <w:p w14:paraId="5045EBA2" w14:textId="77777777" w:rsidR="00244198" w:rsidRPr="00244198" w:rsidRDefault="00244198" w:rsidP="00244198">
            <w:pPr>
              <w:spacing w:after="0"/>
              <w:rPr>
                <w:rFonts w:eastAsia="Arial Unicode MS" w:cs="Arial"/>
                <w:sz w:val="18"/>
                <w:szCs w:val="18"/>
              </w:rPr>
            </w:pPr>
            <w:r w:rsidRPr="00244198">
              <w:rPr>
                <w:rFonts w:eastAsia="Arial Unicode MS" w:cs="Arial"/>
                <w:sz w:val="18"/>
                <w:szCs w:val="18"/>
              </w:rPr>
              <w:t>Client and Compulsory Notification List</w:t>
            </w:r>
          </w:p>
        </w:tc>
      </w:tr>
      <w:tr w:rsidR="00244198" w:rsidRPr="00244198" w14:paraId="395F78EB" w14:textId="77777777" w:rsidTr="00244198">
        <w:tc>
          <w:tcPr>
            <w:tcW w:w="2235" w:type="dxa"/>
            <w:gridSpan w:val="3"/>
          </w:tcPr>
          <w:p w14:paraId="776BFC94" w14:textId="77777777" w:rsidR="00244198" w:rsidRPr="00244198" w:rsidRDefault="00244198"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04C5B028" w14:textId="77777777" w:rsidR="00244198" w:rsidRPr="00244198" w:rsidRDefault="00244198" w:rsidP="00244198">
            <w:pPr>
              <w:spacing w:after="0"/>
              <w:jc w:val="right"/>
              <w:rPr>
                <w:rFonts w:eastAsia="Arial Unicode MS" w:cs="Arial"/>
                <w:sz w:val="18"/>
                <w:szCs w:val="18"/>
              </w:rPr>
            </w:pPr>
            <w:r w:rsidRPr="00244198">
              <w:rPr>
                <w:rFonts w:eastAsia="Arial Unicode MS" w:cs="Arial"/>
                <w:sz w:val="18"/>
                <w:szCs w:val="18"/>
              </w:rPr>
              <w:t>102</w:t>
            </w:r>
          </w:p>
        </w:tc>
        <w:tc>
          <w:tcPr>
            <w:tcW w:w="6526" w:type="dxa"/>
            <w:gridSpan w:val="3"/>
            <w:vAlign w:val="bottom"/>
          </w:tcPr>
          <w:p w14:paraId="2F03A1B5" w14:textId="77777777" w:rsidR="00244198" w:rsidRPr="00244198" w:rsidRDefault="00244198" w:rsidP="00244198">
            <w:pPr>
              <w:spacing w:after="0"/>
              <w:rPr>
                <w:rFonts w:eastAsia="Arial Unicode MS" w:cs="Arial"/>
                <w:sz w:val="18"/>
                <w:szCs w:val="18"/>
              </w:rPr>
            </w:pPr>
            <w:r w:rsidRPr="00244198">
              <w:rPr>
                <w:rFonts w:eastAsia="Arial Unicode MS" w:cs="Arial"/>
                <w:sz w:val="18"/>
                <w:szCs w:val="18"/>
              </w:rPr>
              <w:t>Client, Family and Compulsory Notification List</w:t>
            </w:r>
          </w:p>
        </w:tc>
      </w:tr>
      <w:tr w:rsidR="00244198" w:rsidRPr="00244198" w14:paraId="0C755D3C" w14:textId="77777777" w:rsidTr="00244198">
        <w:tc>
          <w:tcPr>
            <w:tcW w:w="2235" w:type="dxa"/>
            <w:gridSpan w:val="3"/>
          </w:tcPr>
          <w:p w14:paraId="1EAE92E2" w14:textId="77777777" w:rsidR="00244198" w:rsidRPr="00244198" w:rsidRDefault="00244198"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2A45B4D4" w14:textId="77777777" w:rsidR="00244198" w:rsidRPr="00244198" w:rsidRDefault="00244198" w:rsidP="00244198">
            <w:pPr>
              <w:spacing w:after="0"/>
              <w:jc w:val="right"/>
              <w:rPr>
                <w:rFonts w:eastAsia="Arial Unicode MS" w:cs="Arial"/>
                <w:sz w:val="18"/>
                <w:szCs w:val="18"/>
              </w:rPr>
            </w:pPr>
            <w:r w:rsidRPr="00244198">
              <w:rPr>
                <w:rFonts w:eastAsia="Arial Unicode MS" w:cs="Arial"/>
                <w:sz w:val="18"/>
                <w:szCs w:val="18"/>
              </w:rPr>
              <w:t>103</w:t>
            </w:r>
          </w:p>
        </w:tc>
        <w:tc>
          <w:tcPr>
            <w:tcW w:w="6526" w:type="dxa"/>
            <w:gridSpan w:val="3"/>
            <w:vAlign w:val="bottom"/>
          </w:tcPr>
          <w:p w14:paraId="4F3702DB" w14:textId="77777777" w:rsidR="00244198" w:rsidRPr="00244198" w:rsidRDefault="00244198" w:rsidP="00244198">
            <w:pPr>
              <w:spacing w:after="0"/>
              <w:rPr>
                <w:rFonts w:eastAsia="Arial Unicode MS" w:cs="Arial"/>
                <w:sz w:val="18"/>
                <w:szCs w:val="18"/>
              </w:rPr>
            </w:pPr>
            <w:r w:rsidRPr="00244198">
              <w:rPr>
                <w:rFonts w:eastAsia="Arial Unicode MS" w:cs="Arial"/>
                <w:sz w:val="18"/>
                <w:szCs w:val="18"/>
              </w:rPr>
              <w:t>Compulsory Notification List</w:t>
            </w:r>
          </w:p>
        </w:tc>
      </w:tr>
      <w:tr w:rsidR="00244198" w:rsidRPr="00244198" w14:paraId="253C6DD4" w14:textId="77777777" w:rsidTr="00244198">
        <w:tc>
          <w:tcPr>
            <w:tcW w:w="2235" w:type="dxa"/>
            <w:gridSpan w:val="3"/>
          </w:tcPr>
          <w:p w14:paraId="0D8679D4" w14:textId="77777777" w:rsidR="00244198" w:rsidRPr="00244198" w:rsidRDefault="00244198"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7AFC61E0" w14:textId="77777777" w:rsidR="00244198" w:rsidRPr="00244198" w:rsidRDefault="00244198" w:rsidP="00244198">
            <w:pPr>
              <w:spacing w:after="0"/>
              <w:jc w:val="right"/>
              <w:rPr>
                <w:rFonts w:eastAsia="Arial Unicode MS" w:cs="Arial"/>
                <w:sz w:val="18"/>
                <w:szCs w:val="18"/>
              </w:rPr>
            </w:pPr>
            <w:r w:rsidRPr="00244198">
              <w:rPr>
                <w:rFonts w:eastAsia="Arial Unicode MS" w:cs="Arial"/>
                <w:sz w:val="18"/>
                <w:szCs w:val="18"/>
              </w:rPr>
              <w:t>104</w:t>
            </w:r>
          </w:p>
        </w:tc>
        <w:tc>
          <w:tcPr>
            <w:tcW w:w="6526" w:type="dxa"/>
            <w:gridSpan w:val="3"/>
            <w:vAlign w:val="bottom"/>
          </w:tcPr>
          <w:p w14:paraId="3F43C07E" w14:textId="77777777" w:rsidR="00244198" w:rsidRPr="00244198" w:rsidRDefault="00244198" w:rsidP="00244198">
            <w:pPr>
              <w:spacing w:after="0"/>
              <w:rPr>
                <w:rFonts w:eastAsia="Arial Unicode MS" w:cs="Arial"/>
                <w:sz w:val="18"/>
                <w:szCs w:val="18"/>
              </w:rPr>
            </w:pPr>
            <w:r w:rsidRPr="00244198">
              <w:rPr>
                <w:rFonts w:eastAsia="Arial Unicode MS" w:cs="Arial"/>
                <w:sz w:val="18"/>
                <w:szCs w:val="18"/>
              </w:rPr>
              <w:t>Family and Compulsory Notification List</w:t>
            </w:r>
          </w:p>
        </w:tc>
      </w:tr>
      <w:tr w:rsidR="00244198" w:rsidRPr="00244198" w14:paraId="12F698FB" w14:textId="77777777" w:rsidTr="00244198">
        <w:tc>
          <w:tcPr>
            <w:tcW w:w="2235" w:type="dxa"/>
            <w:gridSpan w:val="3"/>
          </w:tcPr>
          <w:p w14:paraId="1A4E1F81" w14:textId="77777777" w:rsidR="00244198" w:rsidRPr="00244198" w:rsidRDefault="00244198"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421B6843" w14:textId="77777777" w:rsidR="00244198" w:rsidRPr="00B1400F" w:rsidRDefault="00244198" w:rsidP="00244198">
            <w:pPr>
              <w:spacing w:after="0"/>
              <w:jc w:val="right"/>
              <w:rPr>
                <w:rFonts w:eastAsia="Arial Unicode MS" w:cs="Arial"/>
                <w:sz w:val="18"/>
                <w:szCs w:val="18"/>
              </w:rPr>
            </w:pPr>
            <w:r w:rsidRPr="00B1400F">
              <w:rPr>
                <w:rFonts w:eastAsia="Arial Unicode MS" w:cs="Arial"/>
                <w:sz w:val="18"/>
                <w:szCs w:val="18"/>
              </w:rPr>
              <w:t>105</w:t>
            </w:r>
          </w:p>
        </w:tc>
        <w:tc>
          <w:tcPr>
            <w:tcW w:w="6526" w:type="dxa"/>
            <w:gridSpan w:val="3"/>
            <w:vAlign w:val="bottom"/>
          </w:tcPr>
          <w:p w14:paraId="307BA85C" w14:textId="77777777" w:rsidR="00244198" w:rsidRPr="00B1400F" w:rsidRDefault="00244198" w:rsidP="00244198">
            <w:pPr>
              <w:spacing w:after="0"/>
              <w:rPr>
                <w:rFonts w:eastAsia="Arial Unicode MS" w:cs="Arial"/>
                <w:sz w:val="18"/>
                <w:szCs w:val="18"/>
              </w:rPr>
            </w:pPr>
            <w:r w:rsidRPr="00B1400F">
              <w:rPr>
                <w:rFonts w:eastAsia="Arial Unicode MS" w:cs="Arial"/>
                <w:sz w:val="18"/>
                <w:szCs w:val="18"/>
              </w:rPr>
              <w:t>Magistrate</w:t>
            </w:r>
          </w:p>
        </w:tc>
      </w:tr>
      <w:tr w:rsidR="00244198" w:rsidRPr="00244198" w14:paraId="5B30CF5C" w14:textId="77777777" w:rsidTr="00244198">
        <w:tc>
          <w:tcPr>
            <w:tcW w:w="2235" w:type="dxa"/>
            <w:gridSpan w:val="3"/>
          </w:tcPr>
          <w:p w14:paraId="19579A92" w14:textId="77777777" w:rsidR="00244198" w:rsidRPr="00244198" w:rsidRDefault="00244198"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50D18E28" w14:textId="77777777" w:rsidR="00244198" w:rsidRPr="00B1400F" w:rsidRDefault="00244198" w:rsidP="00244198">
            <w:pPr>
              <w:spacing w:after="0"/>
              <w:jc w:val="right"/>
              <w:rPr>
                <w:rFonts w:eastAsia="Arial Unicode MS" w:cs="Arial"/>
                <w:sz w:val="18"/>
                <w:szCs w:val="18"/>
              </w:rPr>
            </w:pPr>
            <w:r w:rsidRPr="00B1400F">
              <w:rPr>
                <w:rFonts w:eastAsia="Arial Unicode MS" w:cs="Arial"/>
                <w:sz w:val="18"/>
                <w:szCs w:val="18"/>
              </w:rPr>
              <w:t>107</w:t>
            </w:r>
          </w:p>
        </w:tc>
        <w:tc>
          <w:tcPr>
            <w:tcW w:w="6526" w:type="dxa"/>
            <w:gridSpan w:val="3"/>
            <w:vAlign w:val="bottom"/>
          </w:tcPr>
          <w:p w14:paraId="12477A70" w14:textId="77777777" w:rsidR="00244198" w:rsidRPr="00B1400F" w:rsidRDefault="00244198" w:rsidP="00244198">
            <w:pPr>
              <w:spacing w:after="0"/>
              <w:rPr>
                <w:rFonts w:eastAsia="Arial Unicode MS" w:cs="Arial"/>
                <w:sz w:val="18"/>
                <w:szCs w:val="18"/>
              </w:rPr>
            </w:pPr>
            <w:r w:rsidRPr="00B1400F">
              <w:rPr>
                <w:rFonts w:eastAsia="Arial Unicode MS" w:cs="Arial"/>
                <w:sz w:val="18"/>
                <w:szCs w:val="18"/>
              </w:rPr>
              <w:t>CCS/Court Assessment &amp; Prosecution Services (CAPS)</w:t>
            </w:r>
          </w:p>
        </w:tc>
      </w:tr>
      <w:tr w:rsidR="00244198" w:rsidRPr="00244198" w14:paraId="6A6FDAD6" w14:textId="77777777" w:rsidTr="00244198">
        <w:tc>
          <w:tcPr>
            <w:tcW w:w="2235" w:type="dxa"/>
            <w:gridSpan w:val="3"/>
          </w:tcPr>
          <w:p w14:paraId="7A8FF0DB" w14:textId="77777777" w:rsidR="00244198" w:rsidRPr="00244198" w:rsidRDefault="00244198"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vAlign w:val="bottom"/>
          </w:tcPr>
          <w:p w14:paraId="7F180C19" w14:textId="77777777" w:rsidR="00244198" w:rsidRPr="00B1400F" w:rsidRDefault="00244198" w:rsidP="00244198">
            <w:pPr>
              <w:spacing w:after="0"/>
              <w:jc w:val="right"/>
              <w:rPr>
                <w:rFonts w:eastAsia="Arial Unicode MS" w:cs="Arial"/>
                <w:sz w:val="18"/>
                <w:szCs w:val="18"/>
              </w:rPr>
            </w:pPr>
            <w:r w:rsidRPr="00B1400F">
              <w:rPr>
                <w:rFonts w:eastAsia="Arial Unicode MS" w:cs="Arial"/>
                <w:sz w:val="18"/>
                <w:szCs w:val="18"/>
              </w:rPr>
              <w:t>108</w:t>
            </w:r>
          </w:p>
        </w:tc>
        <w:tc>
          <w:tcPr>
            <w:tcW w:w="6526" w:type="dxa"/>
            <w:gridSpan w:val="3"/>
            <w:vAlign w:val="bottom"/>
          </w:tcPr>
          <w:p w14:paraId="589515BD" w14:textId="77777777" w:rsidR="00244198" w:rsidRPr="00B1400F" w:rsidRDefault="00244198" w:rsidP="00244198">
            <w:pPr>
              <w:spacing w:after="0"/>
              <w:rPr>
                <w:rFonts w:eastAsia="Arial Unicode MS" w:cs="Arial"/>
                <w:sz w:val="18"/>
                <w:szCs w:val="18"/>
              </w:rPr>
            </w:pPr>
            <w:r w:rsidRPr="00B1400F">
              <w:rPr>
                <w:rFonts w:eastAsia="Arial Unicode MS" w:cs="Arial"/>
                <w:sz w:val="18"/>
                <w:szCs w:val="18"/>
              </w:rPr>
              <w:t>Koori Court Officer</w:t>
            </w:r>
          </w:p>
        </w:tc>
      </w:tr>
      <w:tr w:rsidR="00244198" w:rsidRPr="00244198" w14:paraId="0D1F5408" w14:textId="77777777" w:rsidTr="00244198">
        <w:tc>
          <w:tcPr>
            <w:tcW w:w="2235" w:type="dxa"/>
            <w:gridSpan w:val="3"/>
            <w:tcBorders>
              <w:bottom w:val="single" w:sz="4" w:space="0" w:color="auto"/>
            </w:tcBorders>
          </w:tcPr>
          <w:p w14:paraId="602B2226" w14:textId="77777777" w:rsidR="00244198" w:rsidRPr="00244198" w:rsidRDefault="00244198"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Borders>
              <w:bottom w:val="single" w:sz="4" w:space="0" w:color="auto"/>
            </w:tcBorders>
            <w:vAlign w:val="bottom"/>
          </w:tcPr>
          <w:p w14:paraId="71CA06E9" w14:textId="77777777" w:rsidR="00244198" w:rsidRPr="00B1400F" w:rsidRDefault="00244198" w:rsidP="00244198">
            <w:pPr>
              <w:spacing w:after="0"/>
              <w:jc w:val="right"/>
              <w:rPr>
                <w:rFonts w:eastAsia="Arial Unicode MS" w:cs="Arial"/>
                <w:sz w:val="18"/>
                <w:szCs w:val="18"/>
              </w:rPr>
            </w:pPr>
            <w:r w:rsidRPr="00B1400F">
              <w:rPr>
                <w:rFonts w:eastAsia="Arial Unicode MS" w:cs="Arial"/>
                <w:sz w:val="18"/>
                <w:szCs w:val="18"/>
              </w:rPr>
              <w:t>109</w:t>
            </w:r>
          </w:p>
        </w:tc>
        <w:tc>
          <w:tcPr>
            <w:tcW w:w="6526" w:type="dxa"/>
            <w:gridSpan w:val="3"/>
            <w:tcBorders>
              <w:bottom w:val="single" w:sz="4" w:space="0" w:color="auto"/>
            </w:tcBorders>
            <w:vAlign w:val="bottom"/>
          </w:tcPr>
          <w:p w14:paraId="6E780331" w14:textId="77777777" w:rsidR="00244198" w:rsidRPr="00B1400F" w:rsidRDefault="00244198" w:rsidP="00244198">
            <w:pPr>
              <w:spacing w:after="0"/>
              <w:rPr>
                <w:rFonts w:eastAsia="Arial Unicode MS" w:cs="Arial"/>
                <w:sz w:val="18"/>
                <w:szCs w:val="18"/>
              </w:rPr>
            </w:pPr>
            <w:r w:rsidRPr="00B1400F">
              <w:rPr>
                <w:rFonts w:eastAsia="Arial Unicode MS" w:cs="Arial"/>
                <w:sz w:val="18"/>
                <w:szCs w:val="18"/>
              </w:rPr>
              <w:t>Youth Justice Court Advice Service (YJCAS)</w:t>
            </w:r>
          </w:p>
        </w:tc>
      </w:tr>
      <w:tr w:rsidR="00821B7E" w:rsidRPr="00244198" w14:paraId="2664C8E1" w14:textId="77777777" w:rsidTr="00244198">
        <w:tc>
          <w:tcPr>
            <w:tcW w:w="1413" w:type="dxa"/>
            <w:tcBorders>
              <w:top w:val="single" w:sz="4" w:space="0" w:color="auto"/>
            </w:tcBorders>
          </w:tcPr>
          <w:p w14:paraId="1C3368E5"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r w:rsidRPr="00244198">
              <w:rPr>
                <w:rFonts w:eastAsia="Times" w:cs="Arial"/>
                <w:b/>
                <w:bCs/>
                <w:sz w:val="18"/>
                <w:szCs w:val="18"/>
              </w:rPr>
              <w:t>Guide for use</w:t>
            </w:r>
          </w:p>
        </w:tc>
        <w:tc>
          <w:tcPr>
            <w:tcW w:w="8194" w:type="dxa"/>
            <w:gridSpan w:val="6"/>
            <w:tcBorders>
              <w:top w:val="single" w:sz="4" w:space="0" w:color="auto"/>
            </w:tcBorders>
          </w:tcPr>
          <w:p w14:paraId="7B4BCF83" w14:textId="77777777" w:rsidR="00821B7E" w:rsidRPr="00244198" w:rsidRDefault="00821B7E" w:rsidP="00244198">
            <w:pPr>
              <w:autoSpaceDE w:val="0"/>
              <w:autoSpaceDN w:val="0"/>
              <w:adjustRightInd w:val="0"/>
              <w:spacing w:after="0"/>
              <w:rPr>
                <w:rFonts w:cs="Arial"/>
                <w:sz w:val="18"/>
                <w:szCs w:val="18"/>
                <w:lang w:eastAsia="en-AU"/>
              </w:rPr>
            </w:pPr>
            <w:r w:rsidRPr="00244198">
              <w:rPr>
                <w:rFonts w:cs="Arial"/>
                <w:sz w:val="18"/>
                <w:szCs w:val="18"/>
                <w:lang w:eastAsia="en-AU"/>
              </w:rPr>
              <w:t>Use the code set as shown. For codes 1-9 do not add leading zeros</w:t>
            </w:r>
          </w:p>
        </w:tc>
      </w:tr>
      <w:tr w:rsidR="00821B7E" w:rsidRPr="00244198" w14:paraId="733DF1C1" w14:textId="77777777" w:rsidTr="00244198">
        <w:tc>
          <w:tcPr>
            <w:tcW w:w="1413" w:type="dxa"/>
          </w:tcPr>
          <w:p w14:paraId="037B35FC"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eastAsia="Times" w:cs="Arial"/>
                <w:b/>
                <w:bCs/>
                <w:sz w:val="18"/>
                <w:szCs w:val="18"/>
              </w:rPr>
            </w:pPr>
          </w:p>
        </w:tc>
        <w:tc>
          <w:tcPr>
            <w:tcW w:w="567" w:type="dxa"/>
          </w:tcPr>
          <w:p w14:paraId="28D2BAA6"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w:t>
            </w:r>
          </w:p>
        </w:tc>
        <w:tc>
          <w:tcPr>
            <w:tcW w:w="7627" w:type="dxa"/>
            <w:gridSpan w:val="5"/>
          </w:tcPr>
          <w:p w14:paraId="1E7EA2FC" w14:textId="0B3DB686" w:rsidR="00821B7E" w:rsidRDefault="00821B7E" w:rsidP="00244198">
            <w:pPr>
              <w:autoSpaceDE w:val="0"/>
              <w:autoSpaceDN w:val="0"/>
              <w:adjustRightInd w:val="0"/>
              <w:spacing w:after="0"/>
              <w:rPr>
                <w:rFonts w:cs="Arial"/>
                <w:iCs/>
                <w:sz w:val="18"/>
                <w:szCs w:val="18"/>
              </w:rPr>
            </w:pPr>
            <w:r w:rsidRPr="00244198">
              <w:rPr>
                <w:rFonts w:cs="Arial"/>
                <w:iCs/>
                <w:sz w:val="18"/>
                <w:szCs w:val="18"/>
              </w:rPr>
              <w:t>Client only</w:t>
            </w:r>
          </w:p>
          <w:p w14:paraId="374F2B53" w14:textId="227FDE44" w:rsidR="00CF7B97" w:rsidRPr="00244198" w:rsidRDefault="00CF7B97" w:rsidP="00244198">
            <w:pPr>
              <w:autoSpaceDE w:val="0"/>
              <w:autoSpaceDN w:val="0"/>
              <w:adjustRightInd w:val="0"/>
              <w:spacing w:after="0"/>
              <w:rPr>
                <w:rFonts w:cs="Arial"/>
                <w:sz w:val="18"/>
                <w:szCs w:val="18"/>
                <w:lang w:eastAsia="en-AU"/>
              </w:rPr>
            </w:pPr>
          </w:p>
        </w:tc>
      </w:tr>
      <w:tr w:rsidR="00821B7E" w:rsidRPr="00244198" w14:paraId="21124738" w14:textId="77777777" w:rsidTr="00244198">
        <w:tc>
          <w:tcPr>
            <w:tcW w:w="1413" w:type="dxa"/>
          </w:tcPr>
          <w:p w14:paraId="2A707AD1"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38246796"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w:t>
            </w:r>
          </w:p>
        </w:tc>
        <w:tc>
          <w:tcPr>
            <w:tcW w:w="7627" w:type="dxa"/>
            <w:gridSpan w:val="5"/>
          </w:tcPr>
          <w:p w14:paraId="67A6C027" w14:textId="77777777" w:rsidR="00821B7E" w:rsidRPr="00244198" w:rsidRDefault="00821B7E" w:rsidP="00244198">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ind w:left="790" w:hanging="790"/>
              <w:jc w:val="both"/>
              <w:rPr>
                <w:rFonts w:cs="Arial"/>
                <w:sz w:val="18"/>
                <w:szCs w:val="18"/>
              </w:rPr>
            </w:pPr>
            <w:r w:rsidRPr="00244198">
              <w:rPr>
                <w:rFonts w:cs="Arial"/>
                <w:sz w:val="18"/>
                <w:szCs w:val="18"/>
              </w:rPr>
              <w:t>Client group: Service provided to the client in the context of a client group activity.</w:t>
            </w:r>
          </w:p>
          <w:p w14:paraId="03269022" w14:textId="77777777" w:rsidR="00821B7E" w:rsidRPr="00244198" w:rsidRDefault="00821B7E" w:rsidP="00244198">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jc w:val="both"/>
              <w:rPr>
                <w:rFonts w:cs="Arial"/>
                <w:sz w:val="18"/>
                <w:szCs w:val="18"/>
              </w:rPr>
            </w:pPr>
            <w:r w:rsidRPr="00244198">
              <w:rPr>
                <w:rFonts w:cs="Arial"/>
                <w:sz w:val="18"/>
                <w:szCs w:val="18"/>
              </w:rPr>
              <w:t>Includes:</w:t>
            </w:r>
          </w:p>
          <w:p w14:paraId="79741468" w14:textId="77777777" w:rsidR="00821B7E" w:rsidRPr="00244198" w:rsidRDefault="00821B7E" w:rsidP="00FC0267">
            <w:pPr>
              <w:pStyle w:val="ListParagraph"/>
              <w:numPr>
                <w:ilvl w:val="0"/>
                <w:numId w:val="36"/>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jc w:val="both"/>
              <w:rPr>
                <w:rFonts w:ascii="Arial" w:hAnsi="Arial" w:cs="Arial"/>
                <w:sz w:val="18"/>
                <w:szCs w:val="18"/>
              </w:rPr>
            </w:pPr>
            <w:r w:rsidRPr="00244198">
              <w:rPr>
                <w:rFonts w:ascii="Arial" w:hAnsi="Arial" w:cs="Arial"/>
                <w:sz w:val="18"/>
                <w:szCs w:val="18"/>
              </w:rPr>
              <w:t>group program run by mental health program</w:t>
            </w:r>
          </w:p>
          <w:p w14:paraId="753FD27D" w14:textId="77777777" w:rsidR="00821B7E" w:rsidRPr="00244198" w:rsidRDefault="00821B7E" w:rsidP="00FC0267">
            <w:pPr>
              <w:pStyle w:val="ListParagraph"/>
              <w:numPr>
                <w:ilvl w:val="0"/>
                <w:numId w:val="36"/>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jc w:val="both"/>
              <w:rPr>
                <w:rFonts w:ascii="Arial" w:hAnsi="Arial" w:cs="Arial"/>
                <w:sz w:val="18"/>
                <w:szCs w:val="18"/>
              </w:rPr>
            </w:pPr>
            <w:r w:rsidRPr="00244198">
              <w:rPr>
                <w:rFonts w:ascii="Arial" w:hAnsi="Arial" w:cs="Arial"/>
                <w:sz w:val="18"/>
                <w:szCs w:val="18"/>
              </w:rPr>
              <w:t>day programs at a supported residential service</w:t>
            </w:r>
          </w:p>
          <w:p w14:paraId="2C7B0E28" w14:textId="77777777" w:rsidR="00821B7E" w:rsidRPr="00244198" w:rsidRDefault="00821B7E" w:rsidP="00FC0267">
            <w:pPr>
              <w:pStyle w:val="ListParagraph"/>
              <w:numPr>
                <w:ilvl w:val="0"/>
                <w:numId w:val="36"/>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jc w:val="both"/>
              <w:rPr>
                <w:rFonts w:ascii="Arial" w:hAnsi="Arial" w:cs="Arial"/>
                <w:sz w:val="18"/>
                <w:szCs w:val="18"/>
              </w:rPr>
            </w:pPr>
            <w:r w:rsidRPr="00244198">
              <w:rPr>
                <w:rFonts w:ascii="Arial" w:hAnsi="Arial" w:cs="Arial"/>
                <w:sz w:val="18"/>
                <w:szCs w:val="18"/>
              </w:rPr>
              <w:t>group programs at a supported residential service.</w:t>
            </w:r>
          </w:p>
          <w:p w14:paraId="07DADB0B" w14:textId="77777777" w:rsidR="00821B7E" w:rsidRPr="00244198" w:rsidRDefault="00821B7E" w:rsidP="00244198">
            <w:pPr>
              <w:tabs>
                <w:tab w:val="left" w:pos="0"/>
                <w:tab w:val="left" w:pos="72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jc w:val="both"/>
              <w:rPr>
                <w:rFonts w:cs="Arial"/>
                <w:sz w:val="18"/>
                <w:szCs w:val="18"/>
              </w:rPr>
            </w:pPr>
            <w:r w:rsidRPr="00244198">
              <w:rPr>
                <w:rFonts w:cs="Arial"/>
                <w:sz w:val="18"/>
                <w:szCs w:val="18"/>
              </w:rPr>
              <w:t>Excludes:</w:t>
            </w:r>
          </w:p>
          <w:p w14:paraId="7211E58C" w14:textId="77777777" w:rsidR="00821B7E" w:rsidRPr="00244198" w:rsidRDefault="00821B7E" w:rsidP="00FC0267">
            <w:pPr>
              <w:numPr>
                <w:ilvl w:val="0"/>
                <w:numId w:val="19"/>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18"/>
                <w:szCs w:val="18"/>
                <w:lang w:eastAsia="en-AU"/>
              </w:rPr>
            </w:pPr>
            <w:r w:rsidRPr="00244198">
              <w:rPr>
                <w:rFonts w:cs="Arial"/>
                <w:sz w:val="18"/>
                <w:szCs w:val="18"/>
              </w:rPr>
              <w:t>family groups</w:t>
            </w:r>
          </w:p>
          <w:p w14:paraId="468FEACD" w14:textId="77777777" w:rsidR="00821B7E" w:rsidRDefault="00821B7E" w:rsidP="00FC0267">
            <w:pPr>
              <w:numPr>
                <w:ilvl w:val="0"/>
                <w:numId w:val="19"/>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18"/>
                <w:szCs w:val="18"/>
                <w:lang w:eastAsia="en-AU"/>
              </w:rPr>
            </w:pPr>
            <w:r w:rsidRPr="00244198">
              <w:rPr>
                <w:rFonts w:cs="Arial"/>
                <w:sz w:val="18"/>
                <w:szCs w:val="18"/>
              </w:rPr>
              <w:t>client and others</w:t>
            </w:r>
          </w:p>
          <w:p w14:paraId="33A020AC" w14:textId="7B3F4D93" w:rsidR="00CF7B97" w:rsidRPr="00244198" w:rsidRDefault="00CF7B97" w:rsidP="00FC0267">
            <w:pPr>
              <w:numPr>
                <w:ilvl w:val="0"/>
                <w:numId w:val="19"/>
              </w:numPr>
              <w:tabs>
                <w:tab w:val="left" w:pos="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18"/>
                <w:szCs w:val="18"/>
                <w:lang w:eastAsia="en-AU"/>
              </w:rPr>
            </w:pPr>
          </w:p>
        </w:tc>
      </w:tr>
      <w:tr w:rsidR="00821B7E" w:rsidRPr="00244198" w14:paraId="55C99D68" w14:textId="77777777" w:rsidTr="00244198">
        <w:tc>
          <w:tcPr>
            <w:tcW w:w="1413" w:type="dxa"/>
          </w:tcPr>
          <w:p w14:paraId="5542F5ED"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04E162FD"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w:t>
            </w:r>
          </w:p>
        </w:tc>
        <w:tc>
          <w:tcPr>
            <w:tcW w:w="7627" w:type="dxa"/>
            <w:gridSpan w:val="5"/>
          </w:tcPr>
          <w:p w14:paraId="2DF21764"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Client &amp; family:  Service provided when the client is seen in the company of one or more members of their family.</w:t>
            </w:r>
          </w:p>
          <w:p w14:paraId="559F27E0" w14:textId="1A2F919E"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1AD17D23" w14:textId="77777777" w:rsidTr="00244198">
        <w:tc>
          <w:tcPr>
            <w:tcW w:w="1413" w:type="dxa"/>
          </w:tcPr>
          <w:p w14:paraId="32A8813D"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0572CE91"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4</w:t>
            </w:r>
          </w:p>
        </w:tc>
        <w:tc>
          <w:tcPr>
            <w:tcW w:w="7627" w:type="dxa"/>
            <w:gridSpan w:val="5"/>
          </w:tcPr>
          <w:p w14:paraId="206B3624" w14:textId="77777777" w:rsidR="00821B7E" w:rsidRPr="00244198" w:rsidRDefault="00821B7E" w:rsidP="00244198">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jc w:val="both"/>
              <w:rPr>
                <w:rFonts w:cs="Arial"/>
                <w:sz w:val="18"/>
                <w:szCs w:val="18"/>
              </w:rPr>
            </w:pPr>
            <w:r w:rsidRPr="00244198">
              <w:rPr>
                <w:rFonts w:cs="Arial"/>
                <w:sz w:val="18"/>
                <w:szCs w:val="18"/>
              </w:rPr>
              <w:t>Client &amp; other(s): Service provided to the client in the company of another individual who is not family.</w:t>
            </w:r>
          </w:p>
          <w:p w14:paraId="4C08D606" w14:textId="77777777" w:rsidR="00821B7E" w:rsidRPr="00244198" w:rsidRDefault="00821B7E" w:rsidP="00244198">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jc w:val="both"/>
              <w:rPr>
                <w:rFonts w:cs="Arial"/>
                <w:sz w:val="18"/>
                <w:szCs w:val="18"/>
              </w:rPr>
            </w:pPr>
            <w:r w:rsidRPr="00244198">
              <w:rPr>
                <w:rFonts w:cs="Arial"/>
                <w:sz w:val="18"/>
                <w:szCs w:val="18"/>
              </w:rPr>
              <w:t>Includes:</w:t>
            </w:r>
          </w:p>
          <w:p w14:paraId="0A0780F2" w14:textId="77777777" w:rsidR="00821B7E" w:rsidRPr="00244198" w:rsidRDefault="00821B7E" w:rsidP="00FC0267">
            <w:pPr>
              <w:pStyle w:val="ListParagraph"/>
              <w:numPr>
                <w:ilvl w:val="0"/>
                <w:numId w:val="37"/>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jc w:val="both"/>
              <w:rPr>
                <w:rFonts w:ascii="Arial" w:hAnsi="Arial" w:cs="Arial"/>
                <w:sz w:val="18"/>
                <w:szCs w:val="18"/>
              </w:rPr>
            </w:pPr>
            <w:r w:rsidRPr="00244198">
              <w:rPr>
                <w:rFonts w:ascii="Arial" w:hAnsi="Arial" w:cs="Arial"/>
                <w:sz w:val="18"/>
                <w:szCs w:val="18"/>
              </w:rPr>
              <w:t>employer</w:t>
            </w:r>
          </w:p>
          <w:p w14:paraId="5CEA7271" w14:textId="77777777" w:rsidR="00821B7E" w:rsidRPr="00244198" w:rsidRDefault="00821B7E" w:rsidP="00FC0267">
            <w:pPr>
              <w:pStyle w:val="ListParagraph"/>
              <w:numPr>
                <w:ilvl w:val="0"/>
                <w:numId w:val="37"/>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jc w:val="both"/>
              <w:rPr>
                <w:rFonts w:ascii="Arial" w:hAnsi="Arial" w:cs="Arial"/>
                <w:sz w:val="18"/>
                <w:szCs w:val="18"/>
              </w:rPr>
            </w:pPr>
            <w:r w:rsidRPr="00244198">
              <w:rPr>
                <w:rFonts w:ascii="Arial" w:hAnsi="Arial" w:cs="Arial"/>
                <w:sz w:val="18"/>
                <w:szCs w:val="18"/>
              </w:rPr>
              <w:t>friend</w:t>
            </w:r>
          </w:p>
          <w:p w14:paraId="2935518A" w14:textId="77777777" w:rsidR="00821B7E" w:rsidRPr="00244198" w:rsidRDefault="00821B7E" w:rsidP="00FC0267">
            <w:pPr>
              <w:pStyle w:val="ListParagraph"/>
              <w:numPr>
                <w:ilvl w:val="0"/>
                <w:numId w:val="37"/>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jc w:val="both"/>
              <w:rPr>
                <w:rFonts w:ascii="Arial" w:hAnsi="Arial" w:cs="Arial"/>
                <w:sz w:val="18"/>
                <w:szCs w:val="18"/>
              </w:rPr>
            </w:pPr>
            <w:r w:rsidRPr="00244198">
              <w:rPr>
                <w:rFonts w:ascii="Arial" w:hAnsi="Arial" w:cs="Arial"/>
                <w:sz w:val="18"/>
                <w:szCs w:val="18"/>
              </w:rPr>
              <w:t>neighbour.</w:t>
            </w:r>
          </w:p>
          <w:p w14:paraId="7D85D19A" w14:textId="77777777" w:rsidR="00821B7E" w:rsidRPr="00244198" w:rsidRDefault="00821B7E" w:rsidP="00244198">
            <w:pPr>
              <w:tabs>
                <w:tab w:val="left" w:pos="708"/>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jc w:val="both"/>
              <w:rPr>
                <w:rFonts w:cs="Arial"/>
                <w:sz w:val="18"/>
                <w:szCs w:val="18"/>
              </w:rPr>
            </w:pPr>
            <w:r w:rsidRPr="00244198">
              <w:rPr>
                <w:rFonts w:cs="Arial"/>
                <w:sz w:val="18"/>
                <w:szCs w:val="18"/>
              </w:rPr>
              <w:t>Excludes:</w:t>
            </w:r>
          </w:p>
          <w:p w14:paraId="0C2E59DE" w14:textId="77777777" w:rsidR="00821B7E" w:rsidRDefault="00821B7E" w:rsidP="00FC0267">
            <w:pPr>
              <w:pStyle w:val="ListParagraph"/>
              <w:numPr>
                <w:ilvl w:val="0"/>
                <w:numId w:val="20"/>
              </w:numPr>
              <w:autoSpaceDE w:val="0"/>
              <w:autoSpaceDN w:val="0"/>
              <w:adjustRightInd w:val="0"/>
              <w:rPr>
                <w:rFonts w:ascii="Arial" w:hAnsi="Arial" w:cs="Arial"/>
                <w:sz w:val="18"/>
                <w:szCs w:val="18"/>
                <w:lang w:eastAsia="en-AU"/>
              </w:rPr>
            </w:pPr>
            <w:r w:rsidRPr="00244198">
              <w:rPr>
                <w:rFonts w:ascii="Arial" w:hAnsi="Arial" w:cs="Arial"/>
                <w:sz w:val="18"/>
                <w:szCs w:val="18"/>
              </w:rPr>
              <w:t>family.</w:t>
            </w:r>
          </w:p>
          <w:p w14:paraId="11C7032D" w14:textId="3B782BA0" w:rsidR="00CF7B97" w:rsidRPr="00CF7B97" w:rsidRDefault="00CF7B97" w:rsidP="00CF7B97">
            <w:pPr>
              <w:autoSpaceDE w:val="0"/>
              <w:autoSpaceDN w:val="0"/>
              <w:adjustRightInd w:val="0"/>
              <w:ind w:left="360"/>
              <w:rPr>
                <w:rFonts w:cs="Arial"/>
                <w:sz w:val="18"/>
                <w:szCs w:val="18"/>
                <w:lang w:eastAsia="en-AU"/>
              </w:rPr>
            </w:pPr>
          </w:p>
        </w:tc>
      </w:tr>
      <w:tr w:rsidR="00821B7E" w:rsidRPr="00244198" w14:paraId="15518A45" w14:textId="77777777" w:rsidTr="00244198">
        <w:tc>
          <w:tcPr>
            <w:tcW w:w="1413" w:type="dxa"/>
          </w:tcPr>
          <w:p w14:paraId="71BA6C7F"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17E13A9A"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5</w:t>
            </w:r>
          </w:p>
        </w:tc>
        <w:tc>
          <w:tcPr>
            <w:tcW w:w="7627" w:type="dxa"/>
            <w:gridSpan w:val="5"/>
          </w:tcPr>
          <w:p w14:paraId="2A4578F2"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Client, family &amp; others:  Service provided when the client is seen in the company of one or more members of their family together with one or more other significant individuals (such as a friend, employer or neighbour).</w:t>
            </w:r>
          </w:p>
          <w:p w14:paraId="3691E02A" w14:textId="254D871F"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256ED350" w14:textId="77777777" w:rsidTr="00244198">
        <w:tc>
          <w:tcPr>
            <w:tcW w:w="1413" w:type="dxa"/>
          </w:tcPr>
          <w:p w14:paraId="743238D4"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45BB0CF5"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6</w:t>
            </w:r>
          </w:p>
        </w:tc>
        <w:tc>
          <w:tcPr>
            <w:tcW w:w="7627" w:type="dxa"/>
            <w:gridSpan w:val="5"/>
          </w:tcPr>
          <w:p w14:paraId="43CC7453"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Family only:  Service provided to client family member(s) when the client is not present</w:t>
            </w:r>
          </w:p>
          <w:p w14:paraId="33ECFB3B" w14:textId="463D96BC"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0D240703" w14:textId="77777777" w:rsidTr="00244198">
        <w:tc>
          <w:tcPr>
            <w:tcW w:w="1413" w:type="dxa"/>
          </w:tcPr>
          <w:p w14:paraId="27AD657A"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421AC2C0"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7</w:t>
            </w:r>
          </w:p>
        </w:tc>
        <w:tc>
          <w:tcPr>
            <w:tcW w:w="7627" w:type="dxa"/>
            <w:gridSpan w:val="5"/>
          </w:tcPr>
          <w:p w14:paraId="7009DC6C"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Others:  Service provided when the above codes 1</w:t>
            </w:r>
            <w:r w:rsidRPr="00244198">
              <w:rPr>
                <w:rFonts w:cs="Arial"/>
                <w:sz w:val="18"/>
                <w:szCs w:val="18"/>
              </w:rPr>
              <w:sym w:font="Symbol" w:char="F02D"/>
            </w:r>
            <w:r w:rsidRPr="00244198">
              <w:rPr>
                <w:rFonts w:cs="Arial"/>
                <w:sz w:val="18"/>
                <w:szCs w:val="18"/>
              </w:rPr>
              <w:t xml:space="preserve">6 are not able to adequately describe the </w:t>
            </w:r>
            <w:proofErr w:type="gramStart"/>
            <w:r w:rsidRPr="00244198">
              <w:rPr>
                <w:rFonts w:cs="Arial"/>
                <w:sz w:val="18"/>
                <w:szCs w:val="18"/>
              </w:rPr>
              <w:t>particular group</w:t>
            </w:r>
            <w:proofErr w:type="gramEnd"/>
            <w:r w:rsidRPr="00244198">
              <w:rPr>
                <w:rFonts w:cs="Arial"/>
                <w:sz w:val="18"/>
                <w:szCs w:val="18"/>
              </w:rPr>
              <w:t xml:space="preserve"> of service recipients</w:t>
            </w:r>
          </w:p>
          <w:p w14:paraId="17AE19E4" w14:textId="15977FAD"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018F956D" w14:textId="77777777" w:rsidTr="00244198">
        <w:tc>
          <w:tcPr>
            <w:tcW w:w="1413" w:type="dxa"/>
          </w:tcPr>
          <w:p w14:paraId="3A2DC6FF"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0937F45D"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8</w:t>
            </w:r>
          </w:p>
        </w:tc>
        <w:tc>
          <w:tcPr>
            <w:tcW w:w="7627" w:type="dxa"/>
            <w:gridSpan w:val="5"/>
          </w:tcPr>
          <w:p w14:paraId="2AC4C17E"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Family &amp; others:  Service provided to family and others without the client present</w:t>
            </w:r>
          </w:p>
          <w:p w14:paraId="42A65174" w14:textId="455A0D80"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18395965" w14:textId="77777777" w:rsidTr="00244198">
        <w:tc>
          <w:tcPr>
            <w:tcW w:w="1413" w:type="dxa"/>
          </w:tcPr>
          <w:p w14:paraId="7C64389B"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2BDC937D"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9</w:t>
            </w:r>
          </w:p>
        </w:tc>
        <w:tc>
          <w:tcPr>
            <w:tcW w:w="7627" w:type="dxa"/>
            <w:gridSpan w:val="5"/>
          </w:tcPr>
          <w:p w14:paraId="7C8368F6" w14:textId="77777777" w:rsidR="00821B7E" w:rsidRDefault="00821B7E" w:rsidP="00244198">
            <w:pPr>
              <w:autoSpaceDE w:val="0"/>
              <w:autoSpaceDN w:val="0"/>
              <w:adjustRightInd w:val="0"/>
              <w:spacing w:after="0"/>
              <w:rPr>
                <w:rFonts w:cs="Arial"/>
                <w:sz w:val="18"/>
                <w:szCs w:val="18"/>
              </w:rPr>
            </w:pPr>
            <w:r w:rsidRPr="00244198">
              <w:rPr>
                <w:rFonts w:cs="Arial"/>
                <w:bCs/>
                <w:sz w:val="18"/>
                <w:szCs w:val="18"/>
              </w:rPr>
              <w:t>Parent/family/carer group</w:t>
            </w:r>
            <w:r w:rsidRPr="00244198">
              <w:rPr>
                <w:rFonts w:cs="Arial"/>
                <w:sz w:val="18"/>
                <w:szCs w:val="18"/>
              </w:rPr>
              <w:t>: Service provided to the parent/family/carer group without the client present</w:t>
            </w:r>
          </w:p>
          <w:p w14:paraId="4812E71F" w14:textId="593FB804"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7B0E8860" w14:textId="77777777" w:rsidTr="00244198">
        <w:tc>
          <w:tcPr>
            <w:tcW w:w="1413" w:type="dxa"/>
          </w:tcPr>
          <w:p w14:paraId="6B2735F4"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5A4DCFAB"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10</w:t>
            </w:r>
          </w:p>
        </w:tc>
        <w:tc>
          <w:tcPr>
            <w:tcW w:w="7627" w:type="dxa"/>
            <w:gridSpan w:val="5"/>
          </w:tcPr>
          <w:p w14:paraId="4061D69D" w14:textId="77777777" w:rsidR="00821B7E" w:rsidRDefault="00821B7E" w:rsidP="00244198">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jc w:val="both"/>
              <w:rPr>
                <w:rFonts w:cs="Arial"/>
                <w:sz w:val="18"/>
                <w:szCs w:val="18"/>
              </w:rPr>
            </w:pPr>
            <w:r w:rsidRPr="00244198">
              <w:rPr>
                <w:rFonts w:cs="Arial"/>
                <w:sz w:val="18"/>
                <w:szCs w:val="18"/>
              </w:rPr>
              <w:t>Interagency case planning:  Service provided at another agency specifically to coordinate services for a particular client.</w:t>
            </w:r>
          </w:p>
          <w:p w14:paraId="7624C10A" w14:textId="585E9AB4" w:rsidR="00CF7B97" w:rsidRPr="00244198" w:rsidRDefault="00CF7B97" w:rsidP="00244198">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jc w:val="both"/>
              <w:rPr>
                <w:rFonts w:cs="Arial"/>
                <w:sz w:val="18"/>
                <w:szCs w:val="18"/>
              </w:rPr>
            </w:pPr>
          </w:p>
        </w:tc>
      </w:tr>
      <w:tr w:rsidR="00821B7E" w:rsidRPr="00244198" w14:paraId="3E4B5E7F" w14:textId="77777777" w:rsidTr="00244198">
        <w:tc>
          <w:tcPr>
            <w:tcW w:w="1413" w:type="dxa"/>
          </w:tcPr>
          <w:p w14:paraId="7792D2DE"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56B08290"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11</w:t>
            </w:r>
          </w:p>
        </w:tc>
        <w:tc>
          <w:tcPr>
            <w:tcW w:w="7627" w:type="dxa"/>
            <w:gridSpan w:val="5"/>
          </w:tcPr>
          <w:p w14:paraId="4C8DA827" w14:textId="77777777" w:rsidR="00821B7E" w:rsidRPr="00244198" w:rsidRDefault="00821B7E" w:rsidP="00244198">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ind w:left="790" w:hanging="790"/>
              <w:rPr>
                <w:rFonts w:cs="Arial"/>
                <w:sz w:val="18"/>
                <w:szCs w:val="18"/>
              </w:rPr>
            </w:pPr>
            <w:r w:rsidRPr="00244198">
              <w:rPr>
                <w:rFonts w:cs="Arial"/>
                <w:sz w:val="18"/>
                <w:szCs w:val="18"/>
              </w:rPr>
              <w:t>General practitioner:  Service provided to the client’s general practitioner. Excludes:</w:t>
            </w:r>
          </w:p>
          <w:p w14:paraId="4F09EDD5"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community health centres</w:t>
            </w:r>
          </w:p>
          <w:p w14:paraId="7178B1D6" w14:textId="04731C1B"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0FF7AFDD" w14:textId="77777777" w:rsidTr="00244198">
        <w:tc>
          <w:tcPr>
            <w:tcW w:w="1413" w:type="dxa"/>
          </w:tcPr>
          <w:p w14:paraId="6C74FC6F"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5F052768"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12</w:t>
            </w:r>
          </w:p>
        </w:tc>
        <w:tc>
          <w:tcPr>
            <w:tcW w:w="7627" w:type="dxa"/>
            <w:gridSpan w:val="5"/>
          </w:tcPr>
          <w:p w14:paraId="63C5AF00" w14:textId="77777777" w:rsidR="00821B7E" w:rsidRPr="00244198" w:rsidRDefault="00821B7E" w:rsidP="00244198">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ind w:left="790" w:hanging="790"/>
              <w:jc w:val="both"/>
              <w:rPr>
                <w:rFonts w:cs="Arial"/>
                <w:sz w:val="18"/>
                <w:szCs w:val="18"/>
              </w:rPr>
            </w:pPr>
            <w:r w:rsidRPr="00244198">
              <w:rPr>
                <w:rFonts w:cs="Arial"/>
                <w:sz w:val="18"/>
                <w:szCs w:val="18"/>
              </w:rPr>
              <w:t>Private psychiatrist: Service provided to the client’s private psychiatrist. Excludes:</w:t>
            </w:r>
          </w:p>
          <w:p w14:paraId="31D77442" w14:textId="77777777" w:rsidR="00821B7E" w:rsidRPr="00244198" w:rsidRDefault="00821B7E" w:rsidP="00FC0267">
            <w:pPr>
              <w:numPr>
                <w:ilvl w:val="0"/>
                <w:numId w:val="21"/>
              </w:num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18"/>
                <w:szCs w:val="18"/>
                <w:lang w:eastAsia="en-AU"/>
              </w:rPr>
            </w:pPr>
            <w:r w:rsidRPr="00244198">
              <w:rPr>
                <w:rFonts w:cs="Arial"/>
                <w:sz w:val="18"/>
                <w:szCs w:val="18"/>
              </w:rPr>
              <w:t>community health centres</w:t>
            </w:r>
          </w:p>
          <w:p w14:paraId="55243E79" w14:textId="77777777" w:rsidR="00821B7E" w:rsidRDefault="00821B7E" w:rsidP="00FC0267">
            <w:pPr>
              <w:numPr>
                <w:ilvl w:val="0"/>
                <w:numId w:val="21"/>
              </w:num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18"/>
                <w:szCs w:val="18"/>
                <w:lang w:eastAsia="en-AU"/>
              </w:rPr>
            </w:pPr>
            <w:r w:rsidRPr="00244198">
              <w:rPr>
                <w:rFonts w:cs="Arial"/>
                <w:sz w:val="18"/>
                <w:szCs w:val="18"/>
              </w:rPr>
              <w:t>general practitioners</w:t>
            </w:r>
          </w:p>
          <w:p w14:paraId="3193D8FA" w14:textId="4AF5DCCB" w:rsidR="00CF7B97" w:rsidRPr="00244198" w:rsidRDefault="00CF7B97" w:rsidP="00CF7B97">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360"/>
              <w:jc w:val="both"/>
              <w:rPr>
                <w:rFonts w:cs="Arial"/>
                <w:sz w:val="18"/>
                <w:szCs w:val="18"/>
                <w:lang w:eastAsia="en-AU"/>
              </w:rPr>
            </w:pPr>
          </w:p>
        </w:tc>
      </w:tr>
      <w:tr w:rsidR="00821B7E" w:rsidRPr="00244198" w14:paraId="43D26FA1" w14:textId="77777777" w:rsidTr="00244198">
        <w:tc>
          <w:tcPr>
            <w:tcW w:w="1413" w:type="dxa"/>
          </w:tcPr>
          <w:p w14:paraId="2C2257E0"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3C91F4C2"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13</w:t>
            </w:r>
          </w:p>
        </w:tc>
        <w:tc>
          <w:tcPr>
            <w:tcW w:w="7627" w:type="dxa"/>
            <w:gridSpan w:val="5"/>
          </w:tcPr>
          <w:p w14:paraId="46677BC9" w14:textId="77777777" w:rsidR="00821B7E" w:rsidRPr="00244198" w:rsidRDefault="00821B7E" w:rsidP="00244198">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jc w:val="both"/>
              <w:rPr>
                <w:rFonts w:cs="Arial"/>
                <w:sz w:val="18"/>
                <w:szCs w:val="18"/>
              </w:rPr>
            </w:pPr>
            <w:r w:rsidRPr="00244198">
              <w:rPr>
                <w:rFonts w:cs="Arial"/>
                <w:sz w:val="18"/>
                <w:szCs w:val="18"/>
              </w:rPr>
              <w:t>Other health practitioners (private): Service provided to other private health practitioners. Includes:</w:t>
            </w:r>
          </w:p>
          <w:p w14:paraId="0B04A889" w14:textId="77777777" w:rsidR="00821B7E" w:rsidRPr="00244198" w:rsidRDefault="00821B7E" w:rsidP="00244198">
            <w:pPr>
              <w:numPr>
                <w:ilvl w:val="0"/>
                <w:numId w:val="18"/>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0" w:firstLine="0"/>
              <w:jc w:val="both"/>
              <w:rPr>
                <w:rFonts w:cs="Arial"/>
                <w:sz w:val="18"/>
                <w:szCs w:val="18"/>
              </w:rPr>
            </w:pPr>
            <w:r w:rsidRPr="00244198">
              <w:rPr>
                <w:rFonts w:cs="Arial"/>
                <w:sz w:val="18"/>
                <w:szCs w:val="18"/>
              </w:rPr>
              <w:t>allied health professionals.</w:t>
            </w:r>
          </w:p>
          <w:p w14:paraId="4CC2536E" w14:textId="77777777" w:rsidR="00821B7E" w:rsidRPr="00244198" w:rsidRDefault="00821B7E" w:rsidP="00244198">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jc w:val="both"/>
              <w:rPr>
                <w:rFonts w:cs="Arial"/>
                <w:sz w:val="18"/>
                <w:szCs w:val="18"/>
              </w:rPr>
            </w:pPr>
            <w:r w:rsidRPr="00244198">
              <w:rPr>
                <w:rFonts w:cs="Arial"/>
                <w:sz w:val="18"/>
                <w:szCs w:val="18"/>
              </w:rPr>
              <w:t>Excludes:</w:t>
            </w:r>
          </w:p>
          <w:p w14:paraId="56077DA0" w14:textId="77777777" w:rsidR="00821B7E" w:rsidRPr="00244198" w:rsidRDefault="00821B7E" w:rsidP="00244198">
            <w:pPr>
              <w:numPr>
                <w:ilvl w:val="0"/>
                <w:numId w:val="18"/>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0" w:firstLine="0"/>
              <w:jc w:val="both"/>
              <w:rPr>
                <w:rFonts w:cs="Arial"/>
                <w:sz w:val="18"/>
                <w:szCs w:val="18"/>
              </w:rPr>
            </w:pPr>
            <w:r w:rsidRPr="00244198">
              <w:rPr>
                <w:rFonts w:cs="Arial"/>
                <w:sz w:val="18"/>
                <w:szCs w:val="18"/>
              </w:rPr>
              <w:t>community health centres</w:t>
            </w:r>
          </w:p>
          <w:p w14:paraId="4934E8FD" w14:textId="77777777" w:rsidR="00821B7E" w:rsidRDefault="00821B7E" w:rsidP="00244198">
            <w:pPr>
              <w:numPr>
                <w:ilvl w:val="0"/>
                <w:numId w:val="18"/>
              </w:num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0" w:firstLine="0"/>
              <w:jc w:val="both"/>
              <w:rPr>
                <w:rFonts w:cs="Arial"/>
                <w:sz w:val="18"/>
                <w:szCs w:val="18"/>
              </w:rPr>
            </w:pPr>
            <w:r w:rsidRPr="00244198">
              <w:rPr>
                <w:rFonts w:cs="Arial"/>
                <w:sz w:val="18"/>
                <w:szCs w:val="18"/>
              </w:rPr>
              <w:t>pathology services (refer to 38)</w:t>
            </w:r>
          </w:p>
          <w:p w14:paraId="786B34B8" w14:textId="40BDB77C" w:rsidR="00CF7B97" w:rsidRPr="00244198" w:rsidRDefault="00CF7B97" w:rsidP="00CF7B97">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18"/>
                <w:szCs w:val="18"/>
              </w:rPr>
            </w:pPr>
          </w:p>
        </w:tc>
      </w:tr>
      <w:tr w:rsidR="00821B7E" w:rsidRPr="00244198" w14:paraId="245FC9B5" w14:textId="77777777" w:rsidTr="00244198">
        <w:tc>
          <w:tcPr>
            <w:tcW w:w="1413" w:type="dxa"/>
          </w:tcPr>
          <w:p w14:paraId="7B1145D5"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60B0EE1E"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14</w:t>
            </w:r>
          </w:p>
        </w:tc>
        <w:tc>
          <w:tcPr>
            <w:tcW w:w="7627" w:type="dxa"/>
            <w:gridSpan w:val="5"/>
          </w:tcPr>
          <w:p w14:paraId="46399E9D" w14:textId="11A3E7A0" w:rsidR="00821B7E" w:rsidRDefault="00821B7E" w:rsidP="00244198">
            <w:pPr>
              <w:autoSpaceDE w:val="0"/>
              <w:autoSpaceDN w:val="0"/>
              <w:adjustRightInd w:val="0"/>
              <w:spacing w:after="0"/>
              <w:rPr>
                <w:rFonts w:cs="Arial"/>
                <w:sz w:val="18"/>
                <w:szCs w:val="18"/>
              </w:rPr>
            </w:pPr>
            <w:r w:rsidRPr="00244198">
              <w:rPr>
                <w:rFonts w:cs="Arial"/>
                <w:sz w:val="18"/>
                <w:szCs w:val="18"/>
              </w:rPr>
              <w:t>PD</w:t>
            </w:r>
            <w:r w:rsidR="00CF7B97">
              <w:rPr>
                <w:rFonts w:cs="Arial"/>
                <w:sz w:val="18"/>
                <w:szCs w:val="18"/>
              </w:rPr>
              <w:t>R</w:t>
            </w:r>
            <w:r w:rsidRPr="00244198">
              <w:rPr>
                <w:rFonts w:cs="Arial"/>
                <w:sz w:val="18"/>
                <w:szCs w:val="18"/>
              </w:rPr>
              <w:t>SS: Service provided to psychiatric disability and rehabilitation support services</w:t>
            </w:r>
          </w:p>
          <w:p w14:paraId="7EABEAE8" w14:textId="77384EF2"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2C7E0B35" w14:textId="77777777" w:rsidTr="00244198">
        <w:tc>
          <w:tcPr>
            <w:tcW w:w="1413" w:type="dxa"/>
          </w:tcPr>
          <w:p w14:paraId="09C9EF50"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22EE7946"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15</w:t>
            </w:r>
          </w:p>
        </w:tc>
        <w:tc>
          <w:tcPr>
            <w:tcW w:w="7627" w:type="dxa"/>
            <w:gridSpan w:val="5"/>
          </w:tcPr>
          <w:p w14:paraId="6ABC65BD"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Ambulance: service provided to ambulance services</w:t>
            </w:r>
          </w:p>
          <w:p w14:paraId="31AF4886" w14:textId="2B86BAE3"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509AEB4D" w14:textId="77777777" w:rsidTr="00244198">
        <w:tc>
          <w:tcPr>
            <w:tcW w:w="1413" w:type="dxa"/>
          </w:tcPr>
          <w:p w14:paraId="7A80B183"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3626F6CF"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16</w:t>
            </w:r>
          </w:p>
        </w:tc>
        <w:tc>
          <w:tcPr>
            <w:tcW w:w="7627" w:type="dxa"/>
            <w:gridSpan w:val="5"/>
          </w:tcPr>
          <w:p w14:paraId="561BFD88"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Police: service provided to police services</w:t>
            </w:r>
          </w:p>
          <w:p w14:paraId="0FD745BC" w14:textId="5897E43E"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3488A062" w14:textId="77777777" w:rsidTr="00244198">
        <w:tc>
          <w:tcPr>
            <w:tcW w:w="1413" w:type="dxa"/>
          </w:tcPr>
          <w:p w14:paraId="6241D70A"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12E39452"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17</w:t>
            </w:r>
          </w:p>
        </w:tc>
        <w:tc>
          <w:tcPr>
            <w:tcW w:w="7627" w:type="dxa"/>
            <w:gridSpan w:val="5"/>
          </w:tcPr>
          <w:p w14:paraId="3FBDC0AA" w14:textId="77777777" w:rsidR="00821B7E" w:rsidRPr="00244198" w:rsidRDefault="00821B7E" w:rsidP="00244198">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ind w:left="790" w:hanging="790"/>
              <w:jc w:val="both"/>
              <w:rPr>
                <w:rFonts w:cs="Arial"/>
                <w:sz w:val="18"/>
                <w:szCs w:val="18"/>
              </w:rPr>
            </w:pPr>
            <w:r w:rsidRPr="00244198">
              <w:rPr>
                <w:rFonts w:cs="Arial"/>
                <w:sz w:val="18"/>
                <w:szCs w:val="18"/>
              </w:rPr>
              <w:t>Youth justice: Service provided to youth justice facilities. Includes:</w:t>
            </w:r>
          </w:p>
          <w:p w14:paraId="6D952068" w14:textId="77777777" w:rsidR="00821B7E" w:rsidRPr="00244198" w:rsidRDefault="00821B7E" w:rsidP="00244198">
            <w:pPr>
              <w:numPr>
                <w:ilvl w:val="0"/>
                <w:numId w:val="18"/>
              </w:num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18"/>
                <w:szCs w:val="18"/>
                <w:lang w:eastAsia="en-AU"/>
              </w:rPr>
            </w:pPr>
            <w:r w:rsidRPr="00244198">
              <w:rPr>
                <w:rFonts w:cs="Arial"/>
                <w:sz w:val="18"/>
                <w:szCs w:val="18"/>
              </w:rPr>
              <w:t xml:space="preserve">Office of Correctional Services </w:t>
            </w:r>
          </w:p>
          <w:p w14:paraId="6F84C159" w14:textId="77777777" w:rsidR="00821B7E" w:rsidRDefault="00821B7E" w:rsidP="00244198">
            <w:pPr>
              <w:numPr>
                <w:ilvl w:val="0"/>
                <w:numId w:val="18"/>
              </w:num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jc w:val="both"/>
              <w:rPr>
                <w:rFonts w:cs="Arial"/>
                <w:sz w:val="18"/>
                <w:szCs w:val="18"/>
                <w:lang w:eastAsia="en-AU"/>
              </w:rPr>
            </w:pPr>
            <w:r w:rsidRPr="00244198">
              <w:rPr>
                <w:rFonts w:cs="Arial"/>
                <w:sz w:val="18"/>
                <w:szCs w:val="18"/>
              </w:rPr>
              <w:t>Juvenile Justice</w:t>
            </w:r>
          </w:p>
          <w:p w14:paraId="0D093025" w14:textId="0ADA3089" w:rsidR="00CF7B97" w:rsidRPr="00244198" w:rsidRDefault="00CF7B97" w:rsidP="00CF7B97">
            <w:pPr>
              <w:tabs>
                <w:tab w:val="left" w:pos="790"/>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line="240" w:lineRule="auto"/>
              <w:ind w:left="360"/>
              <w:jc w:val="both"/>
              <w:rPr>
                <w:rFonts w:cs="Arial"/>
                <w:sz w:val="18"/>
                <w:szCs w:val="18"/>
                <w:lang w:eastAsia="en-AU"/>
              </w:rPr>
            </w:pPr>
          </w:p>
        </w:tc>
      </w:tr>
      <w:tr w:rsidR="00821B7E" w:rsidRPr="00244198" w14:paraId="574B53D6" w14:textId="77777777" w:rsidTr="00244198">
        <w:tc>
          <w:tcPr>
            <w:tcW w:w="1413" w:type="dxa"/>
          </w:tcPr>
          <w:p w14:paraId="787D9821"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0542239A"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18</w:t>
            </w:r>
          </w:p>
        </w:tc>
        <w:tc>
          <w:tcPr>
            <w:tcW w:w="7627" w:type="dxa"/>
            <w:gridSpan w:val="5"/>
          </w:tcPr>
          <w:p w14:paraId="39002D8F"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Child protection: Service provided to the Department of Human Services - Child Protection Unit</w:t>
            </w:r>
          </w:p>
          <w:p w14:paraId="555C76ED" w14:textId="6EA131CB"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624A2C58" w14:textId="77777777" w:rsidTr="00244198">
        <w:tc>
          <w:tcPr>
            <w:tcW w:w="1413" w:type="dxa"/>
          </w:tcPr>
          <w:p w14:paraId="7FDC2E9A"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3CF4BF6F"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19</w:t>
            </w:r>
          </w:p>
        </w:tc>
        <w:tc>
          <w:tcPr>
            <w:tcW w:w="7627" w:type="dxa"/>
            <w:gridSpan w:val="5"/>
          </w:tcPr>
          <w:p w14:paraId="038DAB29"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Community health services: Service provided to a health professional from a community health service</w:t>
            </w:r>
          </w:p>
          <w:p w14:paraId="1460D7F9" w14:textId="56E0A7AE"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11204FDF" w14:textId="77777777" w:rsidTr="00244198">
        <w:tc>
          <w:tcPr>
            <w:tcW w:w="1413" w:type="dxa"/>
          </w:tcPr>
          <w:p w14:paraId="52941159"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156A53F5"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20</w:t>
            </w:r>
          </w:p>
        </w:tc>
        <w:tc>
          <w:tcPr>
            <w:tcW w:w="7627" w:type="dxa"/>
            <w:gridSpan w:val="5"/>
          </w:tcPr>
          <w:p w14:paraId="34190233" w14:textId="77777777" w:rsidR="00821B7E" w:rsidRDefault="00821B7E" w:rsidP="00244198">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jc w:val="both"/>
              <w:rPr>
                <w:rFonts w:cs="Arial"/>
                <w:sz w:val="18"/>
                <w:szCs w:val="18"/>
              </w:rPr>
            </w:pPr>
            <w:r w:rsidRPr="00244198">
              <w:rPr>
                <w:rFonts w:cs="Arial"/>
                <w:sz w:val="18"/>
                <w:szCs w:val="18"/>
              </w:rPr>
              <w:t>Acute health: Service provided to any department within a general hospital excluding mental health services. Excludes: CATT, ECATT (refer to 23. Crisis services)</w:t>
            </w:r>
          </w:p>
          <w:p w14:paraId="2B23A291" w14:textId="6CEBFB6A" w:rsidR="00CF7B97" w:rsidRPr="00244198" w:rsidRDefault="00CF7B97" w:rsidP="00244198">
            <w:pPr>
              <w:tabs>
                <w:tab w:val="left" w:pos="1440"/>
                <w:tab w:val="left" w:pos="2448"/>
                <w:tab w:val="left" w:pos="3168"/>
                <w:tab w:val="left" w:pos="3888"/>
                <w:tab w:val="left" w:pos="4608"/>
                <w:tab w:val="left" w:pos="5328"/>
                <w:tab w:val="left" w:pos="6048"/>
                <w:tab w:val="left" w:pos="6192"/>
                <w:tab w:val="left" w:pos="6768"/>
                <w:tab w:val="left" w:pos="7488"/>
                <w:tab w:val="left" w:pos="8208"/>
                <w:tab w:val="left" w:pos="8928"/>
                <w:tab w:val="left" w:pos="9648"/>
                <w:tab w:val="left" w:pos="10368"/>
              </w:tabs>
              <w:spacing w:after="0"/>
              <w:jc w:val="both"/>
              <w:rPr>
                <w:rFonts w:cs="Arial"/>
                <w:sz w:val="18"/>
                <w:szCs w:val="18"/>
              </w:rPr>
            </w:pPr>
          </w:p>
        </w:tc>
      </w:tr>
      <w:tr w:rsidR="00821B7E" w:rsidRPr="00244198" w14:paraId="03CD8E8C" w14:textId="77777777" w:rsidTr="00244198">
        <w:tc>
          <w:tcPr>
            <w:tcW w:w="1413" w:type="dxa"/>
          </w:tcPr>
          <w:p w14:paraId="1FA4E486"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13DF993C"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21</w:t>
            </w:r>
          </w:p>
        </w:tc>
        <w:tc>
          <w:tcPr>
            <w:tcW w:w="7627" w:type="dxa"/>
            <w:gridSpan w:val="5"/>
          </w:tcPr>
          <w:p w14:paraId="59713367"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Child &amp; family support: Service provided to child and family support service or child FIRST agencies, such as NE Child FIRST, Anglicare, Good Shepherd or the Copeland Centre</w:t>
            </w:r>
          </w:p>
          <w:p w14:paraId="04066140" w14:textId="3E763F8F"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0C288222" w14:textId="77777777" w:rsidTr="00244198">
        <w:tc>
          <w:tcPr>
            <w:tcW w:w="1413" w:type="dxa"/>
          </w:tcPr>
          <w:p w14:paraId="7FE25078"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283613F7"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22</w:t>
            </w:r>
          </w:p>
        </w:tc>
        <w:tc>
          <w:tcPr>
            <w:tcW w:w="7627" w:type="dxa"/>
            <w:gridSpan w:val="5"/>
          </w:tcPr>
          <w:p w14:paraId="049DD8E8"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Counselling: Service provided to public or private counselling services</w:t>
            </w:r>
          </w:p>
          <w:p w14:paraId="3DA8B4AF" w14:textId="66CDEA2E"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1B81C001" w14:textId="77777777" w:rsidTr="00244198">
        <w:tc>
          <w:tcPr>
            <w:tcW w:w="1413" w:type="dxa"/>
          </w:tcPr>
          <w:p w14:paraId="0914FCB1"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052EB778"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23</w:t>
            </w:r>
          </w:p>
        </w:tc>
        <w:tc>
          <w:tcPr>
            <w:tcW w:w="7627" w:type="dxa"/>
            <w:gridSpan w:val="5"/>
          </w:tcPr>
          <w:p w14:paraId="5670430C"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Crisis services: Service provided to crisis services such as crisis assessment and treatment (CATT) teams and short-term shelters</w:t>
            </w:r>
          </w:p>
          <w:p w14:paraId="6C412DAA" w14:textId="3696E8DD"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34964BA9" w14:textId="77777777" w:rsidTr="00244198">
        <w:tc>
          <w:tcPr>
            <w:tcW w:w="1413" w:type="dxa"/>
          </w:tcPr>
          <w:p w14:paraId="5BAFB9E8"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7F7BE76C"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24</w:t>
            </w:r>
          </w:p>
        </w:tc>
        <w:tc>
          <w:tcPr>
            <w:tcW w:w="7627" w:type="dxa"/>
            <w:gridSpan w:val="5"/>
          </w:tcPr>
          <w:p w14:paraId="57E8A7BC"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Family/domestic violence: Service provided to family/domestic violence services</w:t>
            </w:r>
          </w:p>
          <w:p w14:paraId="4F6A1AE3" w14:textId="2BC8F841"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6F27177F" w14:textId="77777777" w:rsidTr="00244198">
        <w:tc>
          <w:tcPr>
            <w:tcW w:w="1413" w:type="dxa"/>
          </w:tcPr>
          <w:p w14:paraId="04E15A08"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54478AE5"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25</w:t>
            </w:r>
          </w:p>
        </w:tc>
        <w:tc>
          <w:tcPr>
            <w:tcW w:w="7627" w:type="dxa"/>
            <w:gridSpan w:val="5"/>
          </w:tcPr>
          <w:p w14:paraId="72465836"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Drug &amp; alcohol: Service provided to drug and alcohol services</w:t>
            </w:r>
          </w:p>
          <w:p w14:paraId="57A8508D" w14:textId="1377B423"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4AF36E04" w14:textId="77777777" w:rsidTr="00244198">
        <w:tc>
          <w:tcPr>
            <w:tcW w:w="1413" w:type="dxa"/>
          </w:tcPr>
          <w:p w14:paraId="49BD6104"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013FB64A"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26</w:t>
            </w:r>
          </w:p>
        </w:tc>
        <w:tc>
          <w:tcPr>
            <w:tcW w:w="7627" w:type="dxa"/>
            <w:gridSpan w:val="5"/>
          </w:tcPr>
          <w:p w14:paraId="61AC9178"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Educational: Service provided to educational services such as schools, TAFEs and universities</w:t>
            </w:r>
          </w:p>
          <w:p w14:paraId="0440F493" w14:textId="0FB303FC"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50416F00" w14:textId="77777777" w:rsidTr="00244198">
        <w:tc>
          <w:tcPr>
            <w:tcW w:w="1413" w:type="dxa"/>
          </w:tcPr>
          <w:p w14:paraId="77D060C8"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101DC4A2"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27</w:t>
            </w:r>
          </w:p>
        </w:tc>
        <w:tc>
          <w:tcPr>
            <w:tcW w:w="7627" w:type="dxa"/>
            <w:gridSpan w:val="5"/>
          </w:tcPr>
          <w:p w14:paraId="504B848E"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Employment: Service provided to the client’s employer or Centrelink</w:t>
            </w:r>
          </w:p>
          <w:p w14:paraId="610D2496" w14:textId="345587E7"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71C54EBF" w14:textId="77777777" w:rsidTr="00244198">
        <w:tc>
          <w:tcPr>
            <w:tcW w:w="1413" w:type="dxa"/>
          </w:tcPr>
          <w:p w14:paraId="794C2B0A"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7A1C08E1"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28</w:t>
            </w:r>
          </w:p>
        </w:tc>
        <w:tc>
          <w:tcPr>
            <w:tcW w:w="7627" w:type="dxa"/>
            <w:gridSpan w:val="5"/>
          </w:tcPr>
          <w:p w14:paraId="208D8F75" w14:textId="77777777" w:rsidR="00821B7E" w:rsidRPr="00244198" w:rsidRDefault="00821B7E" w:rsidP="00244198">
            <w:pPr>
              <w:autoSpaceDE w:val="0"/>
              <w:autoSpaceDN w:val="0"/>
              <w:adjustRightInd w:val="0"/>
              <w:spacing w:after="0"/>
              <w:rPr>
                <w:rFonts w:cs="Arial"/>
                <w:sz w:val="18"/>
                <w:szCs w:val="18"/>
                <w:highlight w:val="green"/>
                <w:lang w:eastAsia="en-AU"/>
              </w:rPr>
            </w:pPr>
            <w:r w:rsidRPr="00244198">
              <w:rPr>
                <w:rFonts w:cs="Arial"/>
                <w:sz w:val="18"/>
                <w:szCs w:val="18"/>
              </w:rPr>
              <w:t>Financial: Service provided to financial services such as the Victorian Civil and Administrative Tribunal</w:t>
            </w:r>
          </w:p>
        </w:tc>
      </w:tr>
      <w:tr w:rsidR="00821B7E" w:rsidRPr="00244198" w14:paraId="18FA381D" w14:textId="77777777" w:rsidTr="00244198">
        <w:tc>
          <w:tcPr>
            <w:tcW w:w="1413" w:type="dxa"/>
          </w:tcPr>
          <w:p w14:paraId="396AEE06"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563A20BD"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29</w:t>
            </w:r>
          </w:p>
        </w:tc>
        <w:tc>
          <w:tcPr>
            <w:tcW w:w="7627" w:type="dxa"/>
            <w:gridSpan w:val="5"/>
          </w:tcPr>
          <w:p w14:paraId="0F06D438" w14:textId="77777777" w:rsidR="00821B7E" w:rsidRPr="00244198" w:rsidRDefault="00821B7E" w:rsidP="00244198">
            <w:pPr>
              <w:tabs>
                <w:tab w:val="left" w:pos="7488"/>
                <w:tab w:val="left" w:pos="8208"/>
                <w:tab w:val="left" w:pos="8928"/>
                <w:tab w:val="left" w:pos="9648"/>
                <w:tab w:val="left" w:pos="10368"/>
              </w:tabs>
              <w:spacing w:after="0"/>
              <w:rPr>
                <w:rFonts w:cs="Arial"/>
                <w:sz w:val="18"/>
                <w:szCs w:val="18"/>
              </w:rPr>
            </w:pPr>
            <w:r w:rsidRPr="00244198">
              <w:rPr>
                <w:rFonts w:cs="Arial"/>
                <w:sz w:val="18"/>
                <w:szCs w:val="18"/>
              </w:rPr>
              <w:t>Accommodation: Service provided to long-term accommodation services.  Examples include lodges, hostels, boarding houses, refuges or crisis accommodation and Special residential service.</w:t>
            </w:r>
          </w:p>
          <w:p w14:paraId="4FFF5E92"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Refer to Victoria’s mental health service resources for case managers – Meeting consumer needs for housing and accommodation</w:t>
            </w:r>
          </w:p>
          <w:p w14:paraId="14082EDB" w14:textId="7C291B0B"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6D7E50A7" w14:textId="77777777" w:rsidTr="00244198">
        <w:tc>
          <w:tcPr>
            <w:tcW w:w="1413" w:type="dxa"/>
          </w:tcPr>
          <w:p w14:paraId="52477EFC"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1BDF6A35"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30</w:t>
            </w:r>
          </w:p>
        </w:tc>
        <w:tc>
          <w:tcPr>
            <w:tcW w:w="7627" w:type="dxa"/>
            <w:gridSpan w:val="5"/>
          </w:tcPr>
          <w:p w14:paraId="17ED2DCF"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Home support services: Service provided to home support services such as Meals on Wheels, the Royal District Nursing Service (RDNS) and Home Help</w:t>
            </w:r>
          </w:p>
          <w:p w14:paraId="64FA32DE" w14:textId="12DBDE55"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1A79E4DD" w14:textId="77777777" w:rsidTr="00244198">
        <w:tc>
          <w:tcPr>
            <w:tcW w:w="1413" w:type="dxa"/>
          </w:tcPr>
          <w:p w14:paraId="21E906FD"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03BDD62E"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31</w:t>
            </w:r>
          </w:p>
        </w:tc>
        <w:tc>
          <w:tcPr>
            <w:tcW w:w="7627" w:type="dxa"/>
            <w:gridSpan w:val="5"/>
          </w:tcPr>
          <w:p w14:paraId="7178C119"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Aged care assessment services: Service provided to aged care assessment services</w:t>
            </w:r>
          </w:p>
          <w:p w14:paraId="24CE5404" w14:textId="01032A41"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08B76B29" w14:textId="77777777" w:rsidTr="00244198">
        <w:tc>
          <w:tcPr>
            <w:tcW w:w="1413" w:type="dxa"/>
          </w:tcPr>
          <w:p w14:paraId="514DA9BB"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2B7554A9"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32</w:t>
            </w:r>
          </w:p>
        </w:tc>
        <w:tc>
          <w:tcPr>
            <w:tcW w:w="7627" w:type="dxa"/>
            <w:gridSpan w:val="5"/>
          </w:tcPr>
          <w:p w14:paraId="28698A1A"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Indigenous persons support services: Service provided to indigenous persons support services</w:t>
            </w:r>
          </w:p>
          <w:p w14:paraId="4F3D962F" w14:textId="4094D2D8"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2237A033" w14:textId="77777777" w:rsidTr="00244198">
        <w:tc>
          <w:tcPr>
            <w:tcW w:w="1413" w:type="dxa"/>
          </w:tcPr>
          <w:p w14:paraId="7F96AE73"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52AF7893"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33</w:t>
            </w:r>
          </w:p>
        </w:tc>
        <w:tc>
          <w:tcPr>
            <w:tcW w:w="7627" w:type="dxa"/>
            <w:gridSpan w:val="5"/>
          </w:tcPr>
          <w:p w14:paraId="066C3489"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Intellectual disability services: Service provided to intellectual disability services</w:t>
            </w:r>
          </w:p>
          <w:p w14:paraId="30B1708D" w14:textId="73E3D4EB"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1E806A42" w14:textId="77777777" w:rsidTr="00244198">
        <w:tc>
          <w:tcPr>
            <w:tcW w:w="1413" w:type="dxa"/>
          </w:tcPr>
          <w:p w14:paraId="4B09893C"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47E2B24A"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34</w:t>
            </w:r>
          </w:p>
        </w:tc>
        <w:tc>
          <w:tcPr>
            <w:tcW w:w="7627" w:type="dxa"/>
            <w:gridSpan w:val="5"/>
          </w:tcPr>
          <w:p w14:paraId="1C9FD871"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Migrant resource services: Service provided to migrant resource services</w:t>
            </w:r>
          </w:p>
          <w:p w14:paraId="5EDEA583" w14:textId="0028144F"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0754B0CE" w14:textId="77777777" w:rsidTr="00244198">
        <w:tc>
          <w:tcPr>
            <w:tcW w:w="1413" w:type="dxa"/>
          </w:tcPr>
          <w:p w14:paraId="3F792D62"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26CEE66A"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35</w:t>
            </w:r>
          </w:p>
        </w:tc>
        <w:tc>
          <w:tcPr>
            <w:tcW w:w="7627" w:type="dxa"/>
            <w:gridSpan w:val="5"/>
          </w:tcPr>
          <w:p w14:paraId="02C6609E"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Sexual assault services: Service provided to sexual assault services</w:t>
            </w:r>
          </w:p>
          <w:p w14:paraId="6A6A33DE" w14:textId="3B3F344E"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3A03BD78" w14:textId="77777777" w:rsidTr="00244198">
        <w:tc>
          <w:tcPr>
            <w:tcW w:w="1413" w:type="dxa"/>
          </w:tcPr>
          <w:p w14:paraId="570F8A8D"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0A433A83"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36</w:t>
            </w:r>
          </w:p>
        </w:tc>
        <w:tc>
          <w:tcPr>
            <w:tcW w:w="7627" w:type="dxa"/>
            <w:gridSpan w:val="5"/>
          </w:tcPr>
          <w:p w14:paraId="1FC26900"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Youth services: Service provided to youth services</w:t>
            </w:r>
          </w:p>
          <w:p w14:paraId="50286DA9" w14:textId="0F753D6E"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0028DB84" w14:textId="77777777" w:rsidTr="00244198">
        <w:tc>
          <w:tcPr>
            <w:tcW w:w="1413" w:type="dxa"/>
          </w:tcPr>
          <w:p w14:paraId="3C886C9A"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58BB18C6"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37</w:t>
            </w:r>
          </w:p>
        </w:tc>
        <w:tc>
          <w:tcPr>
            <w:tcW w:w="7627" w:type="dxa"/>
            <w:gridSpan w:val="5"/>
          </w:tcPr>
          <w:p w14:paraId="22828EF2"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Legal services: Service provided to legal services such as Legal aid   and legal representatives (barrister, lawyer, etc)</w:t>
            </w:r>
          </w:p>
          <w:p w14:paraId="1CB2530D" w14:textId="0042ECC9"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283BF10F" w14:textId="77777777" w:rsidTr="00244198">
        <w:tc>
          <w:tcPr>
            <w:tcW w:w="1413" w:type="dxa"/>
          </w:tcPr>
          <w:p w14:paraId="3A79F680"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73F25208"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38</w:t>
            </w:r>
          </w:p>
        </w:tc>
        <w:tc>
          <w:tcPr>
            <w:tcW w:w="7627" w:type="dxa"/>
            <w:gridSpan w:val="5"/>
          </w:tcPr>
          <w:p w14:paraId="32F1BB52"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 xml:space="preserve">Pathology services: Service provided to pathology services such as </w:t>
            </w:r>
            <w:proofErr w:type="spellStart"/>
            <w:r w:rsidRPr="00244198">
              <w:rPr>
                <w:rFonts w:cs="Arial"/>
                <w:i/>
                <w:sz w:val="18"/>
                <w:szCs w:val="18"/>
              </w:rPr>
              <w:t>Clopine</w:t>
            </w:r>
            <w:proofErr w:type="spellEnd"/>
            <w:r w:rsidRPr="00244198">
              <w:rPr>
                <w:rFonts w:cs="Arial"/>
                <w:sz w:val="18"/>
                <w:szCs w:val="18"/>
              </w:rPr>
              <w:t>.</w:t>
            </w:r>
          </w:p>
          <w:p w14:paraId="3241FAB6" w14:textId="05B2AF0A" w:rsidR="00CF7B97" w:rsidRPr="00244198" w:rsidRDefault="00CF7B97" w:rsidP="00244198">
            <w:pPr>
              <w:autoSpaceDE w:val="0"/>
              <w:autoSpaceDN w:val="0"/>
              <w:adjustRightInd w:val="0"/>
              <w:spacing w:after="0"/>
              <w:rPr>
                <w:rFonts w:cs="Arial"/>
                <w:sz w:val="18"/>
                <w:szCs w:val="18"/>
                <w:highlight w:val="green"/>
                <w:lang w:eastAsia="en-AU"/>
              </w:rPr>
            </w:pPr>
          </w:p>
        </w:tc>
      </w:tr>
      <w:tr w:rsidR="00DC3F51" w:rsidRPr="00244198" w14:paraId="58B9C30F" w14:textId="77777777" w:rsidTr="00244198">
        <w:tc>
          <w:tcPr>
            <w:tcW w:w="1413" w:type="dxa"/>
          </w:tcPr>
          <w:p w14:paraId="7A90289B" w14:textId="77777777" w:rsidR="00DC3F51" w:rsidRPr="00244198" w:rsidRDefault="00DC3F51"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0772B062" w14:textId="7A68898D" w:rsidR="00DC3F51" w:rsidRPr="00244198" w:rsidRDefault="00DC3F51" w:rsidP="00244198">
            <w:pPr>
              <w:spacing w:after="0"/>
              <w:jc w:val="center"/>
              <w:rPr>
                <w:rFonts w:eastAsia="Arial Unicode MS" w:cs="Arial"/>
                <w:sz w:val="18"/>
                <w:szCs w:val="18"/>
              </w:rPr>
            </w:pPr>
            <w:r>
              <w:rPr>
                <w:rFonts w:eastAsia="Arial Unicode MS" w:cs="Arial"/>
                <w:sz w:val="18"/>
                <w:szCs w:val="18"/>
              </w:rPr>
              <w:t>50</w:t>
            </w:r>
          </w:p>
        </w:tc>
        <w:tc>
          <w:tcPr>
            <w:tcW w:w="7627" w:type="dxa"/>
            <w:gridSpan w:val="5"/>
          </w:tcPr>
          <w:p w14:paraId="3C189BEA" w14:textId="77777777" w:rsidR="00DC3F51" w:rsidRDefault="00DC3F51" w:rsidP="00244198">
            <w:pPr>
              <w:autoSpaceDE w:val="0"/>
              <w:autoSpaceDN w:val="0"/>
              <w:adjustRightInd w:val="0"/>
              <w:spacing w:after="0"/>
              <w:rPr>
                <w:rFonts w:cs="Arial"/>
                <w:sz w:val="18"/>
                <w:szCs w:val="18"/>
              </w:rPr>
            </w:pPr>
            <w:r>
              <w:rPr>
                <w:rFonts w:cs="Arial"/>
                <w:sz w:val="18"/>
                <w:szCs w:val="18"/>
              </w:rPr>
              <w:t>Urgent Care Centre</w:t>
            </w:r>
          </w:p>
          <w:p w14:paraId="55E54CA2" w14:textId="0E77B9CD" w:rsidR="00DC3F51" w:rsidRPr="00244198" w:rsidRDefault="00DC3F51" w:rsidP="00244198">
            <w:pPr>
              <w:autoSpaceDE w:val="0"/>
              <w:autoSpaceDN w:val="0"/>
              <w:adjustRightInd w:val="0"/>
              <w:spacing w:after="0"/>
              <w:rPr>
                <w:rFonts w:cs="Arial"/>
                <w:sz w:val="18"/>
                <w:szCs w:val="18"/>
              </w:rPr>
            </w:pPr>
          </w:p>
        </w:tc>
      </w:tr>
      <w:tr w:rsidR="00DC3F51" w:rsidRPr="00244198" w14:paraId="0069C7C4" w14:textId="77777777" w:rsidTr="00244198">
        <w:tc>
          <w:tcPr>
            <w:tcW w:w="1413" w:type="dxa"/>
          </w:tcPr>
          <w:p w14:paraId="3EBA7793" w14:textId="77777777" w:rsidR="00DC3F51" w:rsidRPr="00244198" w:rsidRDefault="00DC3F51"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128A08EA" w14:textId="1D19421E" w:rsidR="00DC3F51" w:rsidRPr="00244198" w:rsidRDefault="00DC3F51" w:rsidP="00244198">
            <w:pPr>
              <w:spacing w:after="0"/>
              <w:jc w:val="center"/>
              <w:rPr>
                <w:rFonts w:eastAsia="Arial Unicode MS" w:cs="Arial"/>
                <w:sz w:val="18"/>
                <w:szCs w:val="18"/>
              </w:rPr>
            </w:pPr>
            <w:r>
              <w:rPr>
                <w:rFonts w:eastAsia="Arial Unicode MS" w:cs="Arial"/>
                <w:sz w:val="18"/>
                <w:szCs w:val="18"/>
              </w:rPr>
              <w:t>55</w:t>
            </w:r>
          </w:p>
        </w:tc>
        <w:tc>
          <w:tcPr>
            <w:tcW w:w="7627" w:type="dxa"/>
            <w:gridSpan w:val="5"/>
          </w:tcPr>
          <w:p w14:paraId="1853FD06" w14:textId="70DB55A6" w:rsidR="00DC3F51" w:rsidRPr="000E3419" w:rsidRDefault="00DC3F51" w:rsidP="00244198">
            <w:pPr>
              <w:autoSpaceDE w:val="0"/>
              <w:autoSpaceDN w:val="0"/>
              <w:adjustRightInd w:val="0"/>
              <w:spacing w:after="0"/>
              <w:rPr>
                <w:rFonts w:cs="Arial"/>
                <w:sz w:val="18"/>
                <w:szCs w:val="18"/>
              </w:rPr>
            </w:pPr>
            <w:r>
              <w:rPr>
                <w:rFonts w:cs="Arial"/>
                <w:sz w:val="18"/>
                <w:szCs w:val="18"/>
              </w:rPr>
              <w:t xml:space="preserve">Mental Health </w:t>
            </w:r>
            <w:r w:rsidR="000E3419">
              <w:rPr>
                <w:rFonts w:cs="Arial"/>
                <w:sz w:val="18"/>
                <w:szCs w:val="18"/>
              </w:rPr>
              <w:t xml:space="preserve">&amp; Wellbeing </w:t>
            </w:r>
            <w:r>
              <w:rPr>
                <w:rFonts w:cs="Arial"/>
                <w:sz w:val="18"/>
                <w:szCs w:val="18"/>
              </w:rPr>
              <w:t>Local</w:t>
            </w:r>
            <w:r w:rsidR="000E3419">
              <w:rPr>
                <w:rFonts w:cs="Arial"/>
                <w:sz w:val="18"/>
                <w:szCs w:val="18"/>
              </w:rPr>
              <w:t xml:space="preserve"> - </w:t>
            </w:r>
            <w:r w:rsidR="000E3419" w:rsidRPr="000E3419">
              <w:rPr>
                <w:rFonts w:cs="Arial"/>
                <w:color w:val="222222"/>
                <w:sz w:val="18"/>
                <w:szCs w:val="18"/>
                <w:shd w:val="clear" w:color="auto" w:fill="FFFFFF"/>
              </w:rPr>
              <w:t>Mental Health and Wellbeing Locals are for anyone aged 26 years and over experiencing mental health or wellbeing concerns. This includes anyone who is experiencing mental health and substance use concerns at the same time.</w:t>
            </w:r>
          </w:p>
          <w:p w14:paraId="5484A98F" w14:textId="50E0DE0B" w:rsidR="00DC3F51" w:rsidRPr="00244198" w:rsidRDefault="00DC3F51" w:rsidP="00244198">
            <w:pPr>
              <w:autoSpaceDE w:val="0"/>
              <w:autoSpaceDN w:val="0"/>
              <w:adjustRightInd w:val="0"/>
              <w:spacing w:after="0"/>
              <w:rPr>
                <w:rFonts w:cs="Arial"/>
                <w:sz w:val="18"/>
                <w:szCs w:val="18"/>
              </w:rPr>
            </w:pPr>
          </w:p>
        </w:tc>
      </w:tr>
      <w:tr w:rsidR="00821B7E" w:rsidRPr="00244198" w14:paraId="79345249" w14:textId="77777777" w:rsidTr="00244198">
        <w:tc>
          <w:tcPr>
            <w:tcW w:w="1413" w:type="dxa"/>
          </w:tcPr>
          <w:p w14:paraId="1E9B973B"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5205708C"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101</w:t>
            </w:r>
          </w:p>
        </w:tc>
        <w:tc>
          <w:tcPr>
            <w:tcW w:w="7627" w:type="dxa"/>
            <w:gridSpan w:val="5"/>
          </w:tcPr>
          <w:p w14:paraId="2834349B"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Client and Compulsory Notification List: Client and Compulsory Notification person</w:t>
            </w:r>
          </w:p>
          <w:p w14:paraId="35BB9AF4" w14:textId="7EAC0477"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5143B5DD" w14:textId="77777777" w:rsidTr="00244198">
        <w:tc>
          <w:tcPr>
            <w:tcW w:w="1413" w:type="dxa"/>
          </w:tcPr>
          <w:p w14:paraId="6745BDF1"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7994B777"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102</w:t>
            </w:r>
          </w:p>
        </w:tc>
        <w:tc>
          <w:tcPr>
            <w:tcW w:w="7627" w:type="dxa"/>
            <w:gridSpan w:val="5"/>
          </w:tcPr>
          <w:p w14:paraId="35760A4B"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Client, Family and Compulsory Notification List: Client, Family and Compulsory Notification person</w:t>
            </w:r>
          </w:p>
          <w:p w14:paraId="594F462B" w14:textId="75D2DD05"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73D4D052" w14:textId="77777777" w:rsidTr="00244198">
        <w:tc>
          <w:tcPr>
            <w:tcW w:w="1413" w:type="dxa"/>
          </w:tcPr>
          <w:p w14:paraId="2DA4BBC0"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23C36DC6"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103</w:t>
            </w:r>
          </w:p>
        </w:tc>
        <w:tc>
          <w:tcPr>
            <w:tcW w:w="7627" w:type="dxa"/>
            <w:gridSpan w:val="5"/>
          </w:tcPr>
          <w:p w14:paraId="1A925AF2"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Compulsory Notification Compulsory Notification person</w:t>
            </w:r>
          </w:p>
          <w:p w14:paraId="1B57012D" w14:textId="0C75B44B"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3D45B545" w14:textId="77777777" w:rsidTr="00244198">
        <w:tc>
          <w:tcPr>
            <w:tcW w:w="1413" w:type="dxa"/>
          </w:tcPr>
          <w:p w14:paraId="4648C3BD"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7089FD81"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104</w:t>
            </w:r>
          </w:p>
        </w:tc>
        <w:tc>
          <w:tcPr>
            <w:tcW w:w="7627" w:type="dxa"/>
            <w:gridSpan w:val="5"/>
          </w:tcPr>
          <w:p w14:paraId="4F20FC0D" w14:textId="77777777" w:rsidR="00821B7E" w:rsidRDefault="00821B7E" w:rsidP="00244198">
            <w:pPr>
              <w:autoSpaceDE w:val="0"/>
              <w:autoSpaceDN w:val="0"/>
              <w:adjustRightInd w:val="0"/>
              <w:spacing w:after="0"/>
              <w:rPr>
                <w:rFonts w:cs="Arial"/>
                <w:sz w:val="18"/>
                <w:szCs w:val="18"/>
              </w:rPr>
            </w:pPr>
            <w:r w:rsidRPr="00244198">
              <w:rPr>
                <w:rFonts w:cs="Arial"/>
                <w:sz w:val="18"/>
                <w:szCs w:val="18"/>
              </w:rPr>
              <w:t>Family and Compulsory Notification List: Family and Compulsory Notification person</w:t>
            </w:r>
          </w:p>
          <w:p w14:paraId="78CF2184" w14:textId="7BB7A424" w:rsidR="00CF7B97" w:rsidRPr="00244198" w:rsidRDefault="00CF7B97" w:rsidP="00244198">
            <w:pPr>
              <w:autoSpaceDE w:val="0"/>
              <w:autoSpaceDN w:val="0"/>
              <w:adjustRightInd w:val="0"/>
              <w:spacing w:after="0"/>
              <w:rPr>
                <w:rFonts w:cs="Arial"/>
                <w:sz w:val="18"/>
                <w:szCs w:val="18"/>
                <w:highlight w:val="green"/>
                <w:lang w:eastAsia="en-AU"/>
              </w:rPr>
            </w:pPr>
          </w:p>
        </w:tc>
      </w:tr>
      <w:tr w:rsidR="00821B7E" w:rsidRPr="00244198" w14:paraId="37B75255" w14:textId="77777777" w:rsidTr="00244198">
        <w:tc>
          <w:tcPr>
            <w:tcW w:w="1413" w:type="dxa"/>
          </w:tcPr>
          <w:p w14:paraId="3647FCB2"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02B61056" w14:textId="77777777" w:rsidR="00821B7E" w:rsidRPr="00B1400F" w:rsidRDefault="00821B7E" w:rsidP="00244198">
            <w:pPr>
              <w:spacing w:after="0"/>
              <w:jc w:val="center"/>
              <w:rPr>
                <w:rFonts w:eastAsia="Arial Unicode MS" w:cs="Arial"/>
                <w:sz w:val="18"/>
                <w:szCs w:val="18"/>
              </w:rPr>
            </w:pPr>
            <w:r w:rsidRPr="00B1400F">
              <w:rPr>
                <w:rFonts w:eastAsia="Arial Unicode MS" w:cs="Arial"/>
                <w:sz w:val="18"/>
                <w:szCs w:val="18"/>
              </w:rPr>
              <w:t>105</w:t>
            </w:r>
          </w:p>
        </w:tc>
        <w:tc>
          <w:tcPr>
            <w:tcW w:w="7627" w:type="dxa"/>
            <w:gridSpan w:val="5"/>
          </w:tcPr>
          <w:p w14:paraId="23A7BC5D" w14:textId="77777777" w:rsidR="00821B7E" w:rsidRDefault="00821B7E" w:rsidP="00244198">
            <w:pPr>
              <w:autoSpaceDE w:val="0"/>
              <w:autoSpaceDN w:val="0"/>
              <w:adjustRightInd w:val="0"/>
              <w:spacing w:after="0"/>
              <w:rPr>
                <w:rFonts w:cs="Arial"/>
                <w:sz w:val="18"/>
                <w:szCs w:val="18"/>
                <w:lang w:eastAsia="en-AU"/>
              </w:rPr>
            </w:pPr>
            <w:r w:rsidRPr="00B1400F">
              <w:rPr>
                <w:rFonts w:cs="Arial"/>
                <w:sz w:val="18"/>
                <w:szCs w:val="18"/>
                <w:lang w:eastAsia="en-AU"/>
              </w:rPr>
              <w:t>Magistrate – A magistrate is a judicial officer who decides if an accused person is guilty or not and what punishment they receive.</w:t>
            </w:r>
          </w:p>
          <w:p w14:paraId="1D9D544A" w14:textId="3F726C0B" w:rsidR="00CF7B97" w:rsidRPr="00B1400F" w:rsidRDefault="00CF7B97" w:rsidP="00244198">
            <w:pPr>
              <w:autoSpaceDE w:val="0"/>
              <w:autoSpaceDN w:val="0"/>
              <w:adjustRightInd w:val="0"/>
              <w:spacing w:after="0"/>
              <w:rPr>
                <w:rFonts w:cs="Arial"/>
                <w:sz w:val="18"/>
                <w:szCs w:val="18"/>
                <w:lang w:eastAsia="en-AU"/>
              </w:rPr>
            </w:pPr>
          </w:p>
        </w:tc>
      </w:tr>
      <w:tr w:rsidR="00821B7E" w:rsidRPr="00244198" w14:paraId="4AD3109D" w14:textId="77777777" w:rsidTr="00244198">
        <w:tc>
          <w:tcPr>
            <w:tcW w:w="1413" w:type="dxa"/>
          </w:tcPr>
          <w:p w14:paraId="0EDE613F"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0445639D" w14:textId="77777777" w:rsidR="00821B7E" w:rsidRPr="00B1400F" w:rsidRDefault="00821B7E" w:rsidP="00244198">
            <w:pPr>
              <w:spacing w:after="0"/>
              <w:jc w:val="center"/>
              <w:rPr>
                <w:rFonts w:eastAsia="Arial Unicode MS" w:cs="Arial"/>
                <w:sz w:val="18"/>
                <w:szCs w:val="18"/>
              </w:rPr>
            </w:pPr>
            <w:r w:rsidRPr="00B1400F">
              <w:rPr>
                <w:rFonts w:eastAsia="Arial Unicode MS" w:cs="Arial"/>
                <w:sz w:val="18"/>
                <w:szCs w:val="18"/>
              </w:rPr>
              <w:t>107</w:t>
            </w:r>
          </w:p>
        </w:tc>
        <w:tc>
          <w:tcPr>
            <w:tcW w:w="7627" w:type="dxa"/>
            <w:gridSpan w:val="5"/>
          </w:tcPr>
          <w:p w14:paraId="00CAEB23" w14:textId="77777777" w:rsidR="00821B7E" w:rsidRDefault="00821B7E" w:rsidP="00244198">
            <w:pPr>
              <w:autoSpaceDE w:val="0"/>
              <w:autoSpaceDN w:val="0"/>
              <w:adjustRightInd w:val="0"/>
              <w:spacing w:after="0"/>
              <w:rPr>
                <w:rFonts w:cs="Arial"/>
                <w:sz w:val="18"/>
                <w:szCs w:val="18"/>
                <w:lang w:eastAsia="en-AU"/>
              </w:rPr>
            </w:pPr>
            <w:r w:rsidRPr="00B1400F">
              <w:rPr>
                <w:rFonts w:cs="Arial"/>
                <w:sz w:val="18"/>
                <w:szCs w:val="18"/>
                <w:lang w:eastAsia="en-AU"/>
              </w:rPr>
              <w:t>CCS/Court Assessment &amp; Prosecution Services (CAPS) - A Community Correctional Services (CCS) Court Assessment &amp; Prosecutions Services officer provides specialist advice to the courts on order conditions and prosecutes offenders who breach their orders.</w:t>
            </w:r>
          </w:p>
          <w:p w14:paraId="750B3A93" w14:textId="74F1F181" w:rsidR="00CF7B97" w:rsidRPr="00B1400F" w:rsidRDefault="00CF7B97" w:rsidP="00244198">
            <w:pPr>
              <w:autoSpaceDE w:val="0"/>
              <w:autoSpaceDN w:val="0"/>
              <w:adjustRightInd w:val="0"/>
              <w:spacing w:after="0"/>
              <w:rPr>
                <w:rFonts w:cs="Arial"/>
                <w:sz w:val="18"/>
                <w:szCs w:val="18"/>
                <w:lang w:eastAsia="en-AU"/>
              </w:rPr>
            </w:pPr>
          </w:p>
        </w:tc>
      </w:tr>
      <w:tr w:rsidR="00821B7E" w:rsidRPr="00244198" w14:paraId="16C0EF2B" w14:textId="77777777" w:rsidTr="00244198">
        <w:tc>
          <w:tcPr>
            <w:tcW w:w="1413" w:type="dxa"/>
          </w:tcPr>
          <w:p w14:paraId="1E313094"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Pr>
          <w:p w14:paraId="60215390" w14:textId="77777777" w:rsidR="00821B7E" w:rsidRPr="00B1400F" w:rsidRDefault="00821B7E" w:rsidP="00244198">
            <w:pPr>
              <w:spacing w:after="0"/>
              <w:jc w:val="center"/>
              <w:rPr>
                <w:rFonts w:eastAsia="Arial Unicode MS" w:cs="Arial"/>
                <w:sz w:val="18"/>
                <w:szCs w:val="18"/>
              </w:rPr>
            </w:pPr>
            <w:r w:rsidRPr="00B1400F">
              <w:rPr>
                <w:rFonts w:eastAsia="Arial Unicode MS" w:cs="Arial"/>
                <w:sz w:val="18"/>
                <w:szCs w:val="18"/>
              </w:rPr>
              <w:t>108</w:t>
            </w:r>
          </w:p>
        </w:tc>
        <w:tc>
          <w:tcPr>
            <w:tcW w:w="7627" w:type="dxa"/>
            <w:gridSpan w:val="5"/>
          </w:tcPr>
          <w:p w14:paraId="5CFDA5FE" w14:textId="77777777" w:rsidR="00821B7E" w:rsidRDefault="00821B7E" w:rsidP="00244198">
            <w:pPr>
              <w:autoSpaceDE w:val="0"/>
              <w:autoSpaceDN w:val="0"/>
              <w:adjustRightInd w:val="0"/>
              <w:spacing w:after="0"/>
              <w:rPr>
                <w:rFonts w:cs="Arial"/>
                <w:sz w:val="18"/>
                <w:szCs w:val="18"/>
                <w:lang w:eastAsia="en-AU"/>
              </w:rPr>
            </w:pPr>
            <w:r w:rsidRPr="00B1400F">
              <w:rPr>
                <w:rFonts w:cs="Arial"/>
                <w:sz w:val="18"/>
                <w:szCs w:val="18"/>
                <w:lang w:eastAsia="en-AU"/>
              </w:rPr>
              <w:t>Koori Court Officer – A Koori Court Officer provides cultural advice to the Magistrates’ Court and Children’s Court, and assistance to Aboriginal persons before the Koori Court and their families regarding court outcomes and obligations.</w:t>
            </w:r>
          </w:p>
          <w:p w14:paraId="798FA52F" w14:textId="03AB4834" w:rsidR="00CF7B97" w:rsidRPr="00B1400F" w:rsidRDefault="00CF7B97" w:rsidP="00244198">
            <w:pPr>
              <w:autoSpaceDE w:val="0"/>
              <w:autoSpaceDN w:val="0"/>
              <w:adjustRightInd w:val="0"/>
              <w:spacing w:after="0"/>
              <w:rPr>
                <w:rFonts w:cs="Arial"/>
                <w:sz w:val="18"/>
                <w:szCs w:val="18"/>
                <w:lang w:eastAsia="en-AU"/>
              </w:rPr>
            </w:pPr>
          </w:p>
        </w:tc>
      </w:tr>
      <w:tr w:rsidR="00821B7E" w:rsidRPr="00244198" w14:paraId="25CFB318" w14:textId="77777777" w:rsidTr="00244198">
        <w:tc>
          <w:tcPr>
            <w:tcW w:w="1413" w:type="dxa"/>
            <w:tcBorders>
              <w:bottom w:val="single" w:sz="4" w:space="0" w:color="auto"/>
            </w:tcBorders>
          </w:tcPr>
          <w:p w14:paraId="02A3F81A"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567" w:type="dxa"/>
            <w:tcBorders>
              <w:bottom w:val="single" w:sz="4" w:space="0" w:color="auto"/>
            </w:tcBorders>
          </w:tcPr>
          <w:p w14:paraId="6771A8C0" w14:textId="77777777" w:rsidR="00821B7E" w:rsidRPr="00B1400F" w:rsidRDefault="00821B7E" w:rsidP="00244198">
            <w:pPr>
              <w:spacing w:after="0"/>
              <w:jc w:val="center"/>
              <w:rPr>
                <w:rFonts w:eastAsia="Arial Unicode MS" w:cs="Arial"/>
                <w:sz w:val="18"/>
                <w:szCs w:val="18"/>
              </w:rPr>
            </w:pPr>
            <w:r w:rsidRPr="00B1400F">
              <w:rPr>
                <w:rFonts w:eastAsia="Arial Unicode MS" w:cs="Arial"/>
                <w:sz w:val="18"/>
                <w:szCs w:val="18"/>
              </w:rPr>
              <w:t>109</w:t>
            </w:r>
          </w:p>
        </w:tc>
        <w:tc>
          <w:tcPr>
            <w:tcW w:w="7627" w:type="dxa"/>
            <w:gridSpan w:val="5"/>
            <w:tcBorders>
              <w:bottom w:val="single" w:sz="4" w:space="0" w:color="auto"/>
            </w:tcBorders>
          </w:tcPr>
          <w:p w14:paraId="0E63CD82" w14:textId="77777777" w:rsidR="00821B7E" w:rsidRPr="00B1400F" w:rsidRDefault="00821B7E" w:rsidP="00244198">
            <w:pPr>
              <w:autoSpaceDE w:val="0"/>
              <w:autoSpaceDN w:val="0"/>
              <w:adjustRightInd w:val="0"/>
              <w:spacing w:after="0"/>
              <w:rPr>
                <w:rFonts w:cs="Arial"/>
                <w:sz w:val="18"/>
                <w:szCs w:val="18"/>
                <w:lang w:eastAsia="en-AU"/>
              </w:rPr>
            </w:pPr>
            <w:r w:rsidRPr="00B1400F">
              <w:rPr>
                <w:rFonts w:cs="Arial"/>
                <w:sz w:val="18"/>
                <w:szCs w:val="18"/>
                <w:lang w:eastAsia="en-AU"/>
              </w:rPr>
              <w:t>Youth Justice Court Advice Service (YJCAS) – The Youth Justice Court Advice Service (YJCAS) provides information on the youth justice service and community-based options available to divert young people from progression into the criminal justice system.</w:t>
            </w:r>
          </w:p>
        </w:tc>
      </w:tr>
      <w:tr w:rsidR="00821B7E" w:rsidRPr="00244198" w14:paraId="3A35A02C" w14:textId="77777777" w:rsidTr="00244198">
        <w:tc>
          <w:tcPr>
            <w:tcW w:w="2235" w:type="dxa"/>
            <w:gridSpan w:val="3"/>
            <w:tcBorders>
              <w:top w:val="single" w:sz="4" w:space="0" w:color="auto"/>
              <w:bottom w:val="single" w:sz="4" w:space="0" w:color="auto"/>
            </w:tcBorders>
          </w:tcPr>
          <w:p w14:paraId="2C166268"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Purpose</w:t>
            </w:r>
          </w:p>
        </w:tc>
        <w:tc>
          <w:tcPr>
            <w:tcW w:w="7372" w:type="dxa"/>
            <w:gridSpan w:val="4"/>
            <w:tcBorders>
              <w:top w:val="single" w:sz="4" w:space="0" w:color="auto"/>
              <w:bottom w:val="single" w:sz="4" w:space="0" w:color="auto"/>
            </w:tcBorders>
          </w:tcPr>
          <w:p w14:paraId="71C9FC94" w14:textId="09D5E1F8" w:rsidR="00821B7E" w:rsidRDefault="00821B7E" w:rsidP="00244198">
            <w:pPr>
              <w:pStyle w:val="Table-na2"/>
              <w:numPr>
                <w:ilvl w:val="0"/>
                <w:numId w:val="15"/>
              </w:numPr>
              <w:tabs>
                <w:tab w:val="left" w:pos="510"/>
              </w:tabs>
              <w:spacing w:before="0" w:after="0" w:line="240" w:lineRule="auto"/>
              <w:rPr>
                <w:rFonts w:ascii="Arial" w:eastAsia="Times" w:hAnsi="Arial" w:cs="Arial"/>
                <w:sz w:val="18"/>
                <w:szCs w:val="18"/>
              </w:rPr>
            </w:pPr>
            <w:r w:rsidRPr="00244198">
              <w:rPr>
                <w:rFonts w:ascii="Arial" w:eastAsia="Times" w:hAnsi="Arial" w:cs="Arial"/>
                <w:sz w:val="18"/>
                <w:szCs w:val="18"/>
              </w:rPr>
              <w:t>present a profile of the mental health services provided to clients by the mental health agency</w:t>
            </w:r>
          </w:p>
          <w:p w14:paraId="6D4A8F67" w14:textId="77777777" w:rsidR="00CF7B97" w:rsidRPr="00244198" w:rsidRDefault="00CF7B97" w:rsidP="00CF7B97">
            <w:pPr>
              <w:pStyle w:val="Table-na2"/>
              <w:tabs>
                <w:tab w:val="left" w:pos="510"/>
              </w:tabs>
              <w:spacing w:before="0" w:after="0" w:line="240" w:lineRule="auto"/>
              <w:ind w:left="0" w:firstLine="0"/>
              <w:rPr>
                <w:rFonts w:ascii="Arial" w:eastAsia="Times" w:hAnsi="Arial" w:cs="Arial"/>
                <w:sz w:val="18"/>
                <w:szCs w:val="18"/>
              </w:rPr>
            </w:pPr>
          </w:p>
          <w:p w14:paraId="6CEBC0EF" w14:textId="1A0886C0" w:rsidR="00821B7E" w:rsidRDefault="00821B7E" w:rsidP="00244198">
            <w:pPr>
              <w:pStyle w:val="Table-na2"/>
              <w:numPr>
                <w:ilvl w:val="0"/>
                <w:numId w:val="15"/>
              </w:numPr>
              <w:tabs>
                <w:tab w:val="left" w:pos="510"/>
              </w:tabs>
              <w:spacing w:before="0" w:after="0" w:line="240" w:lineRule="auto"/>
              <w:rPr>
                <w:rFonts w:ascii="Arial" w:eastAsia="Times" w:hAnsi="Arial" w:cs="Arial"/>
                <w:sz w:val="18"/>
                <w:szCs w:val="18"/>
              </w:rPr>
            </w:pPr>
            <w:r w:rsidRPr="00244198">
              <w:rPr>
                <w:rFonts w:ascii="Arial" w:eastAsia="Times" w:hAnsi="Arial" w:cs="Arial"/>
                <w:sz w:val="18"/>
                <w:szCs w:val="18"/>
              </w:rPr>
              <w:t>present a profile of the Psychiatric Disability Rehabilitation and Support Services (PDRSS) provided to clients by the mental health agency</w:t>
            </w:r>
          </w:p>
          <w:p w14:paraId="54262A86" w14:textId="77777777" w:rsidR="00CF7B97" w:rsidRPr="00244198" w:rsidRDefault="00CF7B97" w:rsidP="00CF7B97">
            <w:pPr>
              <w:pStyle w:val="Table-na2"/>
              <w:tabs>
                <w:tab w:val="left" w:pos="510"/>
              </w:tabs>
              <w:spacing w:before="0" w:after="0" w:line="240" w:lineRule="auto"/>
              <w:ind w:left="0" w:firstLine="0"/>
              <w:rPr>
                <w:rFonts w:ascii="Arial" w:eastAsia="Times" w:hAnsi="Arial" w:cs="Arial"/>
                <w:sz w:val="18"/>
                <w:szCs w:val="18"/>
              </w:rPr>
            </w:pPr>
          </w:p>
          <w:p w14:paraId="2B5584BD" w14:textId="6443DF01" w:rsidR="00821B7E" w:rsidRDefault="00821B7E" w:rsidP="00244198">
            <w:pPr>
              <w:pStyle w:val="Table-na2"/>
              <w:numPr>
                <w:ilvl w:val="0"/>
                <w:numId w:val="15"/>
              </w:numPr>
              <w:tabs>
                <w:tab w:val="left" w:pos="510"/>
              </w:tabs>
              <w:spacing w:before="0" w:after="0" w:line="240" w:lineRule="auto"/>
              <w:rPr>
                <w:rFonts w:ascii="Arial" w:eastAsia="Times" w:hAnsi="Arial" w:cs="Arial"/>
                <w:sz w:val="18"/>
                <w:szCs w:val="18"/>
              </w:rPr>
            </w:pPr>
            <w:r w:rsidRPr="00244198">
              <w:rPr>
                <w:rFonts w:ascii="Arial" w:eastAsia="Times" w:hAnsi="Arial" w:cs="Arial"/>
                <w:sz w:val="18"/>
                <w:szCs w:val="18"/>
              </w:rPr>
              <w:t>identify the service profile of the agency to inform future service requirements and funding considerations</w:t>
            </w:r>
          </w:p>
          <w:p w14:paraId="1ACF10EB" w14:textId="77777777" w:rsidR="00CF7B97" w:rsidRPr="00244198" w:rsidRDefault="00CF7B97" w:rsidP="00CF7B97">
            <w:pPr>
              <w:pStyle w:val="Table-na2"/>
              <w:tabs>
                <w:tab w:val="left" w:pos="510"/>
              </w:tabs>
              <w:spacing w:before="0" w:after="0" w:line="240" w:lineRule="auto"/>
              <w:ind w:left="0" w:firstLine="0"/>
              <w:rPr>
                <w:rFonts w:ascii="Arial" w:eastAsia="Times" w:hAnsi="Arial" w:cs="Arial"/>
                <w:sz w:val="18"/>
                <w:szCs w:val="18"/>
              </w:rPr>
            </w:pPr>
          </w:p>
          <w:p w14:paraId="3E73DEE1" w14:textId="77777777" w:rsidR="00821B7E" w:rsidRDefault="00821B7E" w:rsidP="00244198">
            <w:pPr>
              <w:pStyle w:val="Table-na2"/>
              <w:numPr>
                <w:ilvl w:val="0"/>
                <w:numId w:val="15"/>
              </w:numPr>
              <w:tabs>
                <w:tab w:val="left" w:pos="510"/>
              </w:tabs>
              <w:spacing w:before="0" w:after="0" w:line="240" w:lineRule="auto"/>
              <w:rPr>
                <w:rFonts w:ascii="Arial" w:eastAsia="Times" w:hAnsi="Arial" w:cs="Arial"/>
                <w:sz w:val="18"/>
                <w:szCs w:val="18"/>
              </w:rPr>
            </w:pPr>
            <w:r w:rsidRPr="00244198">
              <w:rPr>
                <w:rFonts w:ascii="Arial" w:eastAsia="Times" w:hAnsi="Arial" w:cs="Arial"/>
                <w:sz w:val="18"/>
                <w:szCs w:val="18"/>
              </w:rPr>
              <w:t>comply with Victoria’s reporting obligations under the Australian Health Care Agreement and National Minimum Dataset.</w:t>
            </w:r>
          </w:p>
          <w:p w14:paraId="0AD22081" w14:textId="2B999848" w:rsidR="00CF7B97" w:rsidRPr="00244198" w:rsidRDefault="00CF7B97" w:rsidP="00CF7B97">
            <w:pPr>
              <w:pStyle w:val="Table-na2"/>
              <w:tabs>
                <w:tab w:val="left" w:pos="510"/>
              </w:tabs>
              <w:spacing w:before="0" w:after="0" w:line="240" w:lineRule="auto"/>
              <w:ind w:left="0" w:firstLine="0"/>
              <w:rPr>
                <w:rFonts w:ascii="Arial" w:eastAsia="Times" w:hAnsi="Arial" w:cs="Arial"/>
                <w:sz w:val="18"/>
                <w:szCs w:val="18"/>
              </w:rPr>
            </w:pPr>
          </w:p>
        </w:tc>
      </w:tr>
      <w:tr w:rsidR="00821B7E" w:rsidRPr="00244198" w14:paraId="50F45732" w14:textId="77777777" w:rsidTr="00244198">
        <w:tc>
          <w:tcPr>
            <w:tcW w:w="2235" w:type="dxa"/>
            <w:gridSpan w:val="3"/>
            <w:tcBorders>
              <w:top w:val="single" w:sz="4" w:space="0" w:color="auto"/>
            </w:tcBorders>
          </w:tcPr>
          <w:p w14:paraId="364E9160"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Principal data users</w:t>
            </w:r>
          </w:p>
        </w:tc>
        <w:tc>
          <w:tcPr>
            <w:tcW w:w="7372" w:type="dxa"/>
            <w:gridSpan w:val="4"/>
            <w:tcBorders>
              <w:top w:val="single" w:sz="4" w:space="0" w:color="auto"/>
            </w:tcBorders>
          </w:tcPr>
          <w:p w14:paraId="533E01D2" w14:textId="0CAE313F" w:rsidR="00821B7E" w:rsidRDefault="00821B7E" w:rsidP="00244198">
            <w:pPr>
              <w:pStyle w:val="Table-na2"/>
              <w:tabs>
                <w:tab w:val="left" w:pos="510"/>
              </w:tabs>
              <w:spacing w:before="0" w:after="0" w:line="240" w:lineRule="auto"/>
              <w:rPr>
                <w:rFonts w:ascii="Arial" w:hAnsi="Arial" w:cs="Arial"/>
                <w:sz w:val="18"/>
                <w:szCs w:val="18"/>
              </w:rPr>
            </w:pPr>
            <w:r w:rsidRPr="00244198">
              <w:rPr>
                <w:rFonts w:ascii="Arial" w:hAnsi="Arial" w:cs="Arial"/>
                <w:sz w:val="18"/>
                <w:szCs w:val="18"/>
              </w:rPr>
              <w:t xml:space="preserve">Mental Health Agencies, Mental Health </w:t>
            </w:r>
            <w:r w:rsidR="00CF7B97">
              <w:rPr>
                <w:rFonts w:ascii="Arial" w:hAnsi="Arial" w:cs="Arial"/>
                <w:sz w:val="18"/>
                <w:szCs w:val="18"/>
              </w:rPr>
              <w:t>&amp; Wellbeing Division</w:t>
            </w:r>
          </w:p>
          <w:p w14:paraId="7F2BDE19" w14:textId="098876B0" w:rsidR="00CF7B97" w:rsidRPr="00244198" w:rsidRDefault="00CF7B97" w:rsidP="00244198">
            <w:pPr>
              <w:pStyle w:val="Table-na2"/>
              <w:tabs>
                <w:tab w:val="left" w:pos="510"/>
              </w:tabs>
              <w:spacing w:before="0" w:after="0" w:line="240" w:lineRule="auto"/>
              <w:rPr>
                <w:rFonts w:ascii="Arial" w:eastAsia="Times" w:hAnsi="Arial" w:cs="Arial"/>
                <w:sz w:val="18"/>
                <w:szCs w:val="18"/>
              </w:rPr>
            </w:pPr>
          </w:p>
        </w:tc>
      </w:tr>
      <w:tr w:rsidR="00821B7E" w:rsidRPr="00244198" w14:paraId="016BFA45" w14:textId="77777777" w:rsidTr="00244198">
        <w:trPr>
          <w:cantSplit/>
        </w:trPr>
        <w:tc>
          <w:tcPr>
            <w:tcW w:w="2235" w:type="dxa"/>
            <w:gridSpan w:val="3"/>
          </w:tcPr>
          <w:p w14:paraId="48C20B94"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Edit/validation rules</w:t>
            </w:r>
          </w:p>
        </w:tc>
        <w:tc>
          <w:tcPr>
            <w:tcW w:w="7372" w:type="dxa"/>
            <w:gridSpan w:val="4"/>
          </w:tcPr>
          <w:p w14:paraId="5743149D" w14:textId="77777777" w:rsidR="00821B7E" w:rsidRPr="00244198" w:rsidRDefault="00821B7E" w:rsidP="00244198">
            <w:pPr>
              <w:pStyle w:val="IMSTemplateContentEditsCodeExplanation"/>
              <w:spacing w:before="0" w:after="0"/>
              <w:rPr>
                <w:rFonts w:ascii="Arial" w:hAnsi="Arial" w:cs="Arial"/>
                <w:szCs w:val="18"/>
              </w:rPr>
            </w:pPr>
            <w:r w:rsidRPr="00244198">
              <w:rPr>
                <w:rFonts w:ascii="Arial" w:hAnsi="Arial" w:cs="Arial"/>
                <w:b/>
                <w:szCs w:val="18"/>
              </w:rPr>
              <w:t>Intake:</w:t>
            </w:r>
            <w:r w:rsidRPr="00244198">
              <w:rPr>
                <w:rFonts w:ascii="Arial" w:hAnsi="Arial" w:cs="Arial"/>
                <w:szCs w:val="18"/>
              </w:rPr>
              <w:t xml:space="preserve"> Mandatory for all Triage Categories</w:t>
            </w:r>
          </w:p>
          <w:p w14:paraId="437AC1CC" w14:textId="77777777" w:rsidR="00821B7E" w:rsidRPr="00244198" w:rsidRDefault="00821B7E" w:rsidP="00244198">
            <w:pPr>
              <w:pStyle w:val="IMSTemplateContentEditsCodeExplanation"/>
              <w:spacing w:before="0" w:after="0"/>
              <w:rPr>
                <w:rFonts w:ascii="Arial" w:hAnsi="Arial" w:cs="Arial"/>
                <w:b/>
                <w:szCs w:val="18"/>
              </w:rPr>
            </w:pPr>
            <w:r w:rsidRPr="00244198">
              <w:rPr>
                <w:rFonts w:ascii="Arial" w:hAnsi="Arial" w:cs="Arial"/>
                <w:b/>
                <w:szCs w:val="18"/>
              </w:rPr>
              <w:t>Response:</w:t>
            </w:r>
          </w:p>
          <w:p w14:paraId="57698520" w14:textId="77777777" w:rsidR="00821B7E" w:rsidRPr="00244198" w:rsidRDefault="00821B7E" w:rsidP="00244198">
            <w:pPr>
              <w:pStyle w:val="IMSTemplateContentEditsCodeExplanation"/>
              <w:spacing w:before="0" w:after="0"/>
              <w:rPr>
                <w:rFonts w:ascii="Arial" w:hAnsi="Arial" w:cs="Arial"/>
                <w:szCs w:val="18"/>
              </w:rPr>
            </w:pPr>
            <w:r w:rsidRPr="00244198">
              <w:rPr>
                <w:rFonts w:ascii="Arial" w:hAnsi="Arial" w:cs="Arial"/>
                <w:szCs w:val="18"/>
              </w:rPr>
              <w:t xml:space="preserve">TMD: </w:t>
            </w:r>
            <w:r w:rsidRPr="00244198">
              <w:rPr>
                <w:rFonts w:ascii="Arial" w:hAnsi="Arial" w:cs="Arial"/>
                <w:szCs w:val="18"/>
              </w:rPr>
              <w:tab/>
              <w:t>Triage category A: Service recipient response – not applicable</w:t>
            </w:r>
          </w:p>
          <w:p w14:paraId="06250A8C" w14:textId="77777777" w:rsidR="00821B7E" w:rsidRPr="00244198" w:rsidRDefault="00821B7E" w:rsidP="00244198">
            <w:pPr>
              <w:pStyle w:val="IMSTemplateContentEditsCodeExplanation"/>
              <w:spacing w:before="0" w:after="0"/>
              <w:rPr>
                <w:rFonts w:ascii="Arial" w:hAnsi="Arial" w:cs="Arial"/>
                <w:szCs w:val="18"/>
              </w:rPr>
            </w:pPr>
            <w:r w:rsidRPr="00244198">
              <w:rPr>
                <w:rFonts w:ascii="Arial" w:hAnsi="Arial" w:cs="Arial"/>
                <w:szCs w:val="18"/>
              </w:rPr>
              <w:t xml:space="preserve">TMD: </w:t>
            </w:r>
            <w:r w:rsidRPr="00244198">
              <w:rPr>
                <w:rFonts w:ascii="Arial" w:hAnsi="Arial" w:cs="Arial"/>
                <w:szCs w:val="18"/>
              </w:rPr>
              <w:tab/>
              <w:t>Triage category B: Conditional reporting (if Service response = emergency department, Service medium response – not applicable)</w:t>
            </w:r>
          </w:p>
          <w:p w14:paraId="5612623E" w14:textId="77777777" w:rsidR="00821B7E" w:rsidRPr="00244198" w:rsidRDefault="00821B7E" w:rsidP="00244198">
            <w:pPr>
              <w:pStyle w:val="IMSTemplateContentEditsCodeExplanation"/>
              <w:spacing w:before="0" w:after="0"/>
              <w:rPr>
                <w:rFonts w:ascii="Arial" w:hAnsi="Arial" w:cs="Arial"/>
                <w:szCs w:val="18"/>
              </w:rPr>
            </w:pPr>
            <w:r w:rsidRPr="00244198">
              <w:rPr>
                <w:rFonts w:ascii="Arial" w:hAnsi="Arial" w:cs="Arial"/>
                <w:szCs w:val="18"/>
              </w:rPr>
              <w:t xml:space="preserve">TMD: </w:t>
            </w:r>
            <w:r w:rsidRPr="00244198">
              <w:rPr>
                <w:rFonts w:ascii="Arial" w:hAnsi="Arial" w:cs="Arial"/>
                <w:szCs w:val="18"/>
              </w:rPr>
              <w:tab/>
              <w:t xml:space="preserve">Triage category E: Conditional reporting (record if Service response date/time </w:t>
            </w:r>
            <w:r w:rsidRPr="00244198">
              <w:rPr>
                <w:rFonts w:ascii="Arial" w:hAnsi="Arial" w:cs="Arial"/>
                <w:b/>
                <w:szCs w:val="18"/>
              </w:rPr>
              <w:t>is not null</w:t>
            </w:r>
            <w:r w:rsidRPr="00244198">
              <w:rPr>
                <w:rFonts w:ascii="Arial" w:hAnsi="Arial" w:cs="Arial"/>
                <w:szCs w:val="18"/>
              </w:rPr>
              <w:t>)</w:t>
            </w:r>
          </w:p>
          <w:p w14:paraId="624844E9" w14:textId="77777777" w:rsidR="00821B7E" w:rsidRDefault="00821B7E" w:rsidP="00244198">
            <w:pPr>
              <w:pStyle w:val="IMSTemplateContentEditsCodeExplanation"/>
              <w:spacing w:before="0" w:after="0"/>
              <w:rPr>
                <w:rFonts w:ascii="Arial" w:hAnsi="Arial" w:cs="Arial"/>
                <w:szCs w:val="18"/>
              </w:rPr>
            </w:pPr>
            <w:r w:rsidRPr="00244198">
              <w:rPr>
                <w:rFonts w:ascii="Arial" w:hAnsi="Arial" w:cs="Arial"/>
                <w:szCs w:val="18"/>
              </w:rPr>
              <w:t xml:space="preserve">TMD: </w:t>
            </w:r>
            <w:r w:rsidRPr="00244198">
              <w:rPr>
                <w:rFonts w:ascii="Arial" w:hAnsi="Arial" w:cs="Arial"/>
                <w:szCs w:val="18"/>
              </w:rPr>
              <w:tab/>
              <w:t>Triage categories F and G: Service recipient response – not applicable</w:t>
            </w:r>
          </w:p>
          <w:p w14:paraId="1A4FC602" w14:textId="71E110A4" w:rsidR="00CF7B97" w:rsidRPr="00244198" w:rsidRDefault="00CF7B97" w:rsidP="00244198">
            <w:pPr>
              <w:pStyle w:val="IMSTemplateContentEditsCodeExplanation"/>
              <w:spacing w:before="0" w:after="0"/>
              <w:rPr>
                <w:rFonts w:ascii="Arial" w:hAnsi="Arial" w:cs="Arial"/>
                <w:szCs w:val="18"/>
              </w:rPr>
            </w:pPr>
          </w:p>
        </w:tc>
      </w:tr>
      <w:tr w:rsidR="00821B7E" w:rsidRPr="00244198" w14:paraId="3417AD3C" w14:textId="77777777" w:rsidTr="00244198">
        <w:tc>
          <w:tcPr>
            <w:tcW w:w="2235" w:type="dxa"/>
            <w:gridSpan w:val="3"/>
            <w:tcBorders>
              <w:bottom w:val="single" w:sz="4" w:space="0" w:color="auto"/>
            </w:tcBorders>
          </w:tcPr>
          <w:p w14:paraId="266CDDBE"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Definition source</w:t>
            </w:r>
          </w:p>
        </w:tc>
        <w:tc>
          <w:tcPr>
            <w:tcW w:w="2693" w:type="dxa"/>
            <w:gridSpan w:val="2"/>
            <w:tcBorders>
              <w:bottom w:val="single" w:sz="4" w:space="0" w:color="auto"/>
            </w:tcBorders>
          </w:tcPr>
          <w:p w14:paraId="3983901A" w14:textId="77777777" w:rsidR="00821B7E" w:rsidRPr="00244198" w:rsidRDefault="00821B7E" w:rsidP="00244198">
            <w:pPr>
              <w:spacing w:after="0" w:line="270" w:lineRule="atLeast"/>
              <w:rPr>
                <w:rFonts w:eastAsia="Times" w:cs="Arial"/>
                <w:sz w:val="18"/>
                <w:szCs w:val="18"/>
              </w:rPr>
            </w:pPr>
            <w:r w:rsidRPr="00244198">
              <w:rPr>
                <w:rFonts w:eastAsia="Times" w:cs="Arial"/>
                <w:sz w:val="18"/>
                <w:szCs w:val="18"/>
              </w:rPr>
              <w:t>CMI/ODS</w:t>
            </w:r>
          </w:p>
        </w:tc>
        <w:tc>
          <w:tcPr>
            <w:tcW w:w="2155" w:type="dxa"/>
            <w:tcBorders>
              <w:bottom w:val="single" w:sz="4" w:space="0" w:color="auto"/>
            </w:tcBorders>
          </w:tcPr>
          <w:p w14:paraId="073BFEC4"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Value Domain source</w:t>
            </w:r>
          </w:p>
        </w:tc>
        <w:tc>
          <w:tcPr>
            <w:tcW w:w="2524" w:type="dxa"/>
            <w:tcBorders>
              <w:bottom w:val="single" w:sz="4" w:space="0" w:color="auto"/>
            </w:tcBorders>
          </w:tcPr>
          <w:p w14:paraId="23A961BF" w14:textId="77777777" w:rsidR="00821B7E" w:rsidRPr="00244198" w:rsidRDefault="00821B7E" w:rsidP="00244198">
            <w:pPr>
              <w:spacing w:after="0" w:line="270" w:lineRule="atLeast"/>
              <w:rPr>
                <w:rFonts w:eastAsia="Times" w:cs="Arial"/>
                <w:sz w:val="18"/>
                <w:szCs w:val="18"/>
              </w:rPr>
            </w:pPr>
            <w:r w:rsidRPr="00244198">
              <w:rPr>
                <w:rFonts w:eastAsia="Times" w:cs="Arial"/>
                <w:sz w:val="18"/>
                <w:szCs w:val="18"/>
              </w:rPr>
              <w:t>CMI/ODS</w:t>
            </w:r>
          </w:p>
        </w:tc>
      </w:tr>
    </w:tbl>
    <w:p w14:paraId="0B5DB044" w14:textId="77777777" w:rsidR="00821B7E" w:rsidRPr="001B1375" w:rsidRDefault="00821B7E" w:rsidP="00821B7E">
      <w:pPr>
        <w:rPr>
          <w:rFonts w:eastAsia="Times" w:cs="Arial"/>
        </w:rPr>
      </w:pPr>
    </w:p>
    <w:p w14:paraId="243FCF89" w14:textId="77777777" w:rsidR="00821B7E" w:rsidRPr="001B1375" w:rsidRDefault="00821B7E" w:rsidP="00821B7E">
      <w:pPr>
        <w:rPr>
          <w:rFonts w:cs="Arial"/>
        </w:rPr>
      </w:pPr>
      <w:r w:rsidRPr="001B1375">
        <w:rPr>
          <w:rFonts w:cs="Arial"/>
          <w:bCs/>
          <w:i/>
        </w:rPr>
        <w:br w:type="page"/>
      </w:r>
    </w:p>
    <w:p w14:paraId="3F098267" w14:textId="77777777" w:rsidR="00821B7E" w:rsidRPr="001B1375" w:rsidRDefault="00821B7E" w:rsidP="00821B7E">
      <w:pPr>
        <w:rPr>
          <w:rFonts w:cs="Arial"/>
        </w:rPr>
      </w:pPr>
    </w:p>
    <w:tbl>
      <w:tblPr>
        <w:tblW w:w="9607" w:type="dxa"/>
        <w:tblLayout w:type="fixed"/>
        <w:tblLook w:val="0000" w:firstRow="0" w:lastRow="0" w:firstColumn="0" w:lastColumn="0" w:noHBand="0" w:noVBand="0"/>
      </w:tblPr>
      <w:tblGrid>
        <w:gridCol w:w="2235"/>
        <w:gridCol w:w="737"/>
        <w:gridCol w:w="1753"/>
        <w:gridCol w:w="2358"/>
        <w:gridCol w:w="2524"/>
      </w:tblGrid>
      <w:tr w:rsidR="00821B7E" w:rsidRPr="001B1375" w14:paraId="269EE3EE" w14:textId="77777777" w:rsidTr="00821B7E">
        <w:trPr>
          <w:cantSplit/>
        </w:trPr>
        <w:tc>
          <w:tcPr>
            <w:tcW w:w="9607" w:type="dxa"/>
            <w:gridSpan w:val="5"/>
          </w:tcPr>
          <w:p w14:paraId="6ADC75C5" w14:textId="77777777" w:rsidR="00821B7E" w:rsidRPr="001B1375" w:rsidRDefault="00821B7E" w:rsidP="00244198">
            <w:pPr>
              <w:pStyle w:val="Heading2"/>
            </w:pPr>
            <w:bookmarkStart w:id="67" w:name="_Toc12527044"/>
            <w:bookmarkStart w:id="68" w:name="_Toc161754266"/>
            <w:r w:rsidRPr="001B1375">
              <w:t xml:space="preserve">Event – Service </w:t>
            </w:r>
            <w:r>
              <w:t>R</w:t>
            </w:r>
            <w:r w:rsidRPr="001B1375">
              <w:t>esponse</w:t>
            </w:r>
            <w:bookmarkEnd w:id="67"/>
            <w:bookmarkEnd w:id="68"/>
          </w:p>
        </w:tc>
      </w:tr>
      <w:tr w:rsidR="00821B7E" w:rsidRPr="00244198" w14:paraId="03E06AF2" w14:textId="77777777" w:rsidTr="00821B7E">
        <w:tc>
          <w:tcPr>
            <w:tcW w:w="2235" w:type="dxa"/>
            <w:tcBorders>
              <w:bottom w:val="single" w:sz="4" w:space="0" w:color="auto"/>
            </w:tcBorders>
          </w:tcPr>
          <w:p w14:paraId="389AE187"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Definition</w:t>
            </w:r>
          </w:p>
        </w:tc>
        <w:tc>
          <w:tcPr>
            <w:tcW w:w="7372" w:type="dxa"/>
            <w:gridSpan w:val="4"/>
            <w:tcBorders>
              <w:bottom w:val="single" w:sz="4" w:space="0" w:color="auto"/>
            </w:tcBorders>
          </w:tcPr>
          <w:p w14:paraId="28CAB722" w14:textId="77777777" w:rsidR="00821B7E" w:rsidRPr="00244198" w:rsidRDefault="00821B7E" w:rsidP="00244198">
            <w:pPr>
              <w:spacing w:after="0" w:line="270" w:lineRule="atLeast"/>
              <w:rPr>
                <w:rFonts w:eastAsia="Times" w:cs="Arial"/>
                <w:sz w:val="18"/>
                <w:szCs w:val="18"/>
              </w:rPr>
            </w:pPr>
            <w:r w:rsidRPr="00244198">
              <w:rPr>
                <w:rFonts w:eastAsia="Times" w:cs="Arial"/>
                <w:sz w:val="18"/>
                <w:szCs w:val="18"/>
              </w:rPr>
              <w:t>Service response identifies the outcome from a triage service</w:t>
            </w:r>
          </w:p>
        </w:tc>
      </w:tr>
      <w:tr w:rsidR="00821B7E" w:rsidRPr="00244198" w14:paraId="70A3302C" w14:textId="77777777" w:rsidTr="00821B7E">
        <w:tblPrEx>
          <w:tblCellMar>
            <w:left w:w="107" w:type="dxa"/>
            <w:right w:w="107" w:type="dxa"/>
          </w:tblCellMar>
        </w:tblPrEx>
        <w:tc>
          <w:tcPr>
            <w:tcW w:w="2235" w:type="dxa"/>
            <w:tcBorders>
              <w:top w:val="single" w:sz="4" w:space="0" w:color="auto"/>
            </w:tcBorders>
          </w:tcPr>
          <w:p w14:paraId="5373865A"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Representation class</w:t>
            </w:r>
          </w:p>
        </w:tc>
        <w:tc>
          <w:tcPr>
            <w:tcW w:w="2490" w:type="dxa"/>
            <w:gridSpan w:val="2"/>
            <w:tcBorders>
              <w:top w:val="single" w:sz="4" w:space="0" w:color="auto"/>
            </w:tcBorders>
          </w:tcPr>
          <w:p w14:paraId="11F60CA1" w14:textId="77777777" w:rsidR="00821B7E" w:rsidRPr="00244198" w:rsidRDefault="00821B7E" w:rsidP="00244198">
            <w:pPr>
              <w:spacing w:after="0" w:line="270" w:lineRule="atLeast"/>
              <w:rPr>
                <w:rFonts w:eastAsia="Times" w:cs="Arial"/>
                <w:sz w:val="18"/>
                <w:szCs w:val="18"/>
              </w:rPr>
            </w:pPr>
            <w:r w:rsidRPr="00244198">
              <w:rPr>
                <w:rFonts w:eastAsia="Times" w:cs="Arial"/>
                <w:sz w:val="18"/>
                <w:szCs w:val="18"/>
              </w:rPr>
              <w:t>Code</w:t>
            </w:r>
          </w:p>
        </w:tc>
        <w:tc>
          <w:tcPr>
            <w:tcW w:w="2358" w:type="dxa"/>
            <w:tcBorders>
              <w:top w:val="single" w:sz="4" w:space="0" w:color="auto"/>
            </w:tcBorders>
          </w:tcPr>
          <w:p w14:paraId="274F3F7A"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Data type</w:t>
            </w:r>
          </w:p>
        </w:tc>
        <w:tc>
          <w:tcPr>
            <w:tcW w:w="2524" w:type="dxa"/>
            <w:tcBorders>
              <w:top w:val="single" w:sz="4" w:space="0" w:color="auto"/>
            </w:tcBorders>
          </w:tcPr>
          <w:p w14:paraId="2642EDA2" w14:textId="77777777" w:rsidR="00821B7E" w:rsidRPr="00244198" w:rsidRDefault="00821B7E" w:rsidP="00244198">
            <w:pPr>
              <w:spacing w:after="0" w:line="270" w:lineRule="atLeast"/>
              <w:rPr>
                <w:rFonts w:eastAsia="Times" w:cs="Arial"/>
                <w:sz w:val="18"/>
                <w:szCs w:val="18"/>
              </w:rPr>
            </w:pPr>
            <w:r w:rsidRPr="00244198">
              <w:rPr>
                <w:rFonts w:eastAsia="Times" w:cs="Arial"/>
                <w:sz w:val="18"/>
                <w:szCs w:val="18"/>
              </w:rPr>
              <w:t>String</w:t>
            </w:r>
          </w:p>
        </w:tc>
      </w:tr>
      <w:tr w:rsidR="00821B7E" w:rsidRPr="00244198" w14:paraId="42B578F4" w14:textId="77777777" w:rsidTr="00821B7E">
        <w:tc>
          <w:tcPr>
            <w:tcW w:w="2235" w:type="dxa"/>
          </w:tcPr>
          <w:p w14:paraId="3F7BFD66"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Format</w:t>
            </w:r>
          </w:p>
        </w:tc>
        <w:tc>
          <w:tcPr>
            <w:tcW w:w="2490" w:type="dxa"/>
            <w:gridSpan w:val="2"/>
          </w:tcPr>
          <w:p w14:paraId="12B4FDCF" w14:textId="77777777" w:rsidR="00821B7E" w:rsidRPr="00244198" w:rsidRDefault="00821B7E" w:rsidP="00244198">
            <w:pPr>
              <w:spacing w:after="0" w:line="270" w:lineRule="atLeast"/>
              <w:rPr>
                <w:rFonts w:eastAsia="Times" w:cs="Arial"/>
                <w:sz w:val="18"/>
                <w:szCs w:val="18"/>
              </w:rPr>
            </w:pPr>
            <w:r w:rsidRPr="00244198">
              <w:rPr>
                <w:rFonts w:eastAsia="Times" w:cs="Arial"/>
                <w:sz w:val="18"/>
                <w:szCs w:val="18"/>
              </w:rPr>
              <w:t>NN</w:t>
            </w:r>
          </w:p>
        </w:tc>
        <w:tc>
          <w:tcPr>
            <w:tcW w:w="2358" w:type="dxa"/>
          </w:tcPr>
          <w:p w14:paraId="4479BA2D" w14:textId="77777777" w:rsidR="00821B7E" w:rsidRPr="00244198" w:rsidRDefault="00821B7E" w:rsidP="00244198">
            <w:pPr>
              <w:spacing w:after="0" w:line="240" w:lineRule="atLeast"/>
              <w:rPr>
                <w:rFonts w:cs="Arial"/>
                <w:b/>
                <w:sz w:val="18"/>
                <w:szCs w:val="18"/>
              </w:rPr>
            </w:pPr>
            <w:r w:rsidRPr="00244198">
              <w:rPr>
                <w:rFonts w:cs="Arial"/>
                <w:b/>
                <w:sz w:val="18"/>
                <w:szCs w:val="18"/>
              </w:rPr>
              <w:t>Max. Character Length</w:t>
            </w:r>
          </w:p>
        </w:tc>
        <w:tc>
          <w:tcPr>
            <w:tcW w:w="2524" w:type="dxa"/>
          </w:tcPr>
          <w:p w14:paraId="0CE8313C" w14:textId="77777777" w:rsidR="00821B7E" w:rsidRPr="00244198" w:rsidRDefault="00821B7E" w:rsidP="00244198">
            <w:pPr>
              <w:spacing w:after="0" w:line="240" w:lineRule="atLeast"/>
              <w:rPr>
                <w:rFonts w:cs="Arial"/>
                <w:sz w:val="18"/>
                <w:szCs w:val="18"/>
              </w:rPr>
            </w:pPr>
            <w:r w:rsidRPr="00244198">
              <w:rPr>
                <w:rFonts w:cs="Arial"/>
                <w:sz w:val="18"/>
                <w:szCs w:val="18"/>
              </w:rPr>
              <w:t>2</w:t>
            </w:r>
          </w:p>
        </w:tc>
      </w:tr>
      <w:tr w:rsidR="00821B7E" w:rsidRPr="00244198" w14:paraId="5FE72492" w14:textId="77777777" w:rsidTr="00821B7E">
        <w:tc>
          <w:tcPr>
            <w:tcW w:w="2235" w:type="dxa"/>
            <w:tcBorders>
              <w:bottom w:val="single" w:sz="4" w:space="0" w:color="auto"/>
            </w:tcBorders>
          </w:tcPr>
          <w:p w14:paraId="46EDFE49"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Reported by</w:t>
            </w:r>
          </w:p>
        </w:tc>
        <w:tc>
          <w:tcPr>
            <w:tcW w:w="7372" w:type="dxa"/>
            <w:gridSpan w:val="4"/>
            <w:tcBorders>
              <w:bottom w:val="single" w:sz="4" w:space="0" w:color="auto"/>
            </w:tcBorders>
          </w:tcPr>
          <w:p w14:paraId="33410199" w14:textId="77777777" w:rsidR="00821B7E" w:rsidRPr="00244198" w:rsidRDefault="00821B7E" w:rsidP="00244198">
            <w:pPr>
              <w:spacing w:after="0"/>
              <w:rPr>
                <w:rFonts w:eastAsia="Times" w:cs="Arial"/>
                <w:sz w:val="18"/>
                <w:szCs w:val="18"/>
              </w:rPr>
            </w:pPr>
            <w:r w:rsidRPr="00244198">
              <w:rPr>
                <w:rFonts w:eastAsia="Times" w:cs="Arial"/>
                <w:sz w:val="18"/>
                <w:szCs w:val="18"/>
              </w:rPr>
              <w:t>Mental Health agencies</w:t>
            </w:r>
          </w:p>
        </w:tc>
      </w:tr>
      <w:tr w:rsidR="00821B7E" w:rsidRPr="00244198" w14:paraId="5C722DC2" w14:textId="77777777" w:rsidTr="00821B7E">
        <w:tc>
          <w:tcPr>
            <w:tcW w:w="2235" w:type="dxa"/>
            <w:tcBorders>
              <w:top w:val="single" w:sz="4" w:space="0" w:color="auto"/>
            </w:tcBorders>
          </w:tcPr>
          <w:p w14:paraId="4172D4A6" w14:textId="77777777" w:rsidR="00821B7E" w:rsidRPr="00244198" w:rsidRDefault="00821B7E" w:rsidP="00244198">
            <w:pPr>
              <w:spacing w:after="0" w:line="270" w:lineRule="atLeast"/>
              <w:rPr>
                <w:rFonts w:eastAsia="Times" w:cs="Arial"/>
                <w:b/>
                <w:bCs/>
                <w:sz w:val="18"/>
                <w:szCs w:val="18"/>
              </w:rPr>
            </w:pPr>
            <w:bookmarkStart w:id="69" w:name="_Hlk69286377"/>
            <w:r w:rsidRPr="00244198">
              <w:rPr>
                <w:rFonts w:eastAsia="Times" w:cs="Arial"/>
                <w:b/>
                <w:bCs/>
                <w:sz w:val="18"/>
                <w:szCs w:val="18"/>
              </w:rPr>
              <w:t>Code set</w:t>
            </w:r>
          </w:p>
        </w:tc>
        <w:tc>
          <w:tcPr>
            <w:tcW w:w="737" w:type="dxa"/>
            <w:tcBorders>
              <w:top w:val="single" w:sz="4" w:space="0" w:color="auto"/>
            </w:tcBorders>
          </w:tcPr>
          <w:p w14:paraId="6D54B573"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Code</w:t>
            </w:r>
          </w:p>
        </w:tc>
        <w:tc>
          <w:tcPr>
            <w:tcW w:w="6635" w:type="dxa"/>
            <w:gridSpan w:val="3"/>
            <w:tcBorders>
              <w:top w:val="single" w:sz="4" w:space="0" w:color="auto"/>
            </w:tcBorders>
          </w:tcPr>
          <w:p w14:paraId="65C1F21D"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Descriptor</w:t>
            </w:r>
          </w:p>
        </w:tc>
      </w:tr>
      <w:bookmarkEnd w:id="69"/>
      <w:tr w:rsidR="00821B7E" w:rsidRPr="00244198" w14:paraId="40AB46AE" w14:textId="77777777" w:rsidTr="00821B7E">
        <w:tc>
          <w:tcPr>
            <w:tcW w:w="2235" w:type="dxa"/>
          </w:tcPr>
          <w:p w14:paraId="2352428C"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25CFAAE2" w14:textId="77777777" w:rsidR="00821B7E" w:rsidRPr="00244198" w:rsidRDefault="00821B7E" w:rsidP="00244198">
            <w:pPr>
              <w:spacing w:after="0"/>
              <w:jc w:val="center"/>
              <w:rPr>
                <w:rFonts w:eastAsia="Arial Unicode MS" w:cs="Arial"/>
                <w:caps/>
                <w:sz w:val="18"/>
                <w:szCs w:val="18"/>
              </w:rPr>
            </w:pPr>
            <w:r w:rsidRPr="00244198">
              <w:rPr>
                <w:rFonts w:eastAsia="Arial Unicode MS" w:cs="Arial"/>
                <w:caps/>
                <w:sz w:val="18"/>
                <w:szCs w:val="18"/>
              </w:rPr>
              <w:t>01</w:t>
            </w:r>
          </w:p>
        </w:tc>
        <w:tc>
          <w:tcPr>
            <w:tcW w:w="6635" w:type="dxa"/>
            <w:gridSpan w:val="3"/>
            <w:vAlign w:val="bottom"/>
          </w:tcPr>
          <w:p w14:paraId="2ADB7885"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AMHS response</w:t>
            </w:r>
          </w:p>
        </w:tc>
      </w:tr>
      <w:tr w:rsidR="00821B7E" w:rsidRPr="00244198" w14:paraId="6B4FDDE5" w14:textId="77777777" w:rsidTr="00821B7E">
        <w:tc>
          <w:tcPr>
            <w:tcW w:w="2235" w:type="dxa"/>
          </w:tcPr>
          <w:p w14:paraId="05C35C2E"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32B3F175"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11</w:t>
            </w:r>
          </w:p>
        </w:tc>
        <w:tc>
          <w:tcPr>
            <w:tcW w:w="6635" w:type="dxa"/>
            <w:gridSpan w:val="3"/>
            <w:vAlign w:val="bottom"/>
          </w:tcPr>
          <w:p w14:paraId="3C42D771"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General Practitioner</w:t>
            </w:r>
          </w:p>
        </w:tc>
      </w:tr>
      <w:tr w:rsidR="00821B7E" w:rsidRPr="00244198" w14:paraId="7A0A7DF8" w14:textId="77777777" w:rsidTr="00821B7E">
        <w:tc>
          <w:tcPr>
            <w:tcW w:w="2235" w:type="dxa"/>
          </w:tcPr>
          <w:p w14:paraId="72007DD8"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17E8B7CA"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12</w:t>
            </w:r>
          </w:p>
        </w:tc>
        <w:tc>
          <w:tcPr>
            <w:tcW w:w="6635" w:type="dxa"/>
            <w:gridSpan w:val="3"/>
            <w:vAlign w:val="bottom"/>
          </w:tcPr>
          <w:p w14:paraId="55DF7EA6"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Private Psychiatrist</w:t>
            </w:r>
          </w:p>
        </w:tc>
      </w:tr>
      <w:tr w:rsidR="00821B7E" w:rsidRPr="00244198" w14:paraId="39A6B3F7" w14:textId="77777777" w:rsidTr="00821B7E">
        <w:tc>
          <w:tcPr>
            <w:tcW w:w="2235" w:type="dxa"/>
          </w:tcPr>
          <w:p w14:paraId="7F8F80DC"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3F4F7C2C"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13</w:t>
            </w:r>
          </w:p>
        </w:tc>
        <w:tc>
          <w:tcPr>
            <w:tcW w:w="6635" w:type="dxa"/>
            <w:gridSpan w:val="3"/>
            <w:vAlign w:val="bottom"/>
          </w:tcPr>
          <w:p w14:paraId="675B6E63"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Other health practitioners (private)</w:t>
            </w:r>
          </w:p>
        </w:tc>
      </w:tr>
      <w:tr w:rsidR="00821B7E" w:rsidRPr="00244198" w14:paraId="13968E9F" w14:textId="77777777" w:rsidTr="00821B7E">
        <w:tc>
          <w:tcPr>
            <w:tcW w:w="2235" w:type="dxa"/>
          </w:tcPr>
          <w:p w14:paraId="4B52E911"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46C3FEF4"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14</w:t>
            </w:r>
          </w:p>
        </w:tc>
        <w:tc>
          <w:tcPr>
            <w:tcW w:w="6635" w:type="dxa"/>
            <w:gridSpan w:val="3"/>
            <w:vAlign w:val="bottom"/>
          </w:tcPr>
          <w:p w14:paraId="68189EF2" w14:textId="77777777" w:rsidR="00821B7E" w:rsidRPr="00244198" w:rsidRDefault="00821B7E" w:rsidP="00244198">
            <w:pPr>
              <w:pStyle w:val="IMSTemplatecontent"/>
              <w:spacing w:before="0" w:after="0"/>
              <w:rPr>
                <w:rFonts w:ascii="Arial" w:eastAsia="Arial Unicode MS" w:hAnsi="Arial" w:cs="Arial"/>
                <w:szCs w:val="18"/>
                <w:highlight w:val="yellow"/>
              </w:rPr>
            </w:pPr>
            <w:r w:rsidRPr="00244198">
              <w:rPr>
                <w:rFonts w:ascii="Arial" w:hAnsi="Arial" w:cs="Arial"/>
                <w:szCs w:val="18"/>
              </w:rPr>
              <w:t xml:space="preserve">Psychiatric Disability Support Service </w:t>
            </w:r>
          </w:p>
        </w:tc>
      </w:tr>
      <w:tr w:rsidR="00821B7E" w:rsidRPr="00244198" w14:paraId="5EF282C4" w14:textId="77777777" w:rsidTr="00821B7E">
        <w:tc>
          <w:tcPr>
            <w:tcW w:w="2235" w:type="dxa"/>
          </w:tcPr>
          <w:p w14:paraId="11EA2209"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5E28768E"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15</w:t>
            </w:r>
          </w:p>
        </w:tc>
        <w:tc>
          <w:tcPr>
            <w:tcW w:w="6635" w:type="dxa"/>
            <w:gridSpan w:val="3"/>
            <w:vAlign w:val="bottom"/>
          </w:tcPr>
          <w:p w14:paraId="515903C5"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Ambulance</w:t>
            </w:r>
          </w:p>
        </w:tc>
      </w:tr>
      <w:tr w:rsidR="00821B7E" w:rsidRPr="00244198" w14:paraId="3895A17D" w14:textId="77777777" w:rsidTr="00821B7E">
        <w:tc>
          <w:tcPr>
            <w:tcW w:w="2235" w:type="dxa"/>
          </w:tcPr>
          <w:p w14:paraId="188F901E"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56988C7D"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16</w:t>
            </w:r>
          </w:p>
        </w:tc>
        <w:tc>
          <w:tcPr>
            <w:tcW w:w="6635" w:type="dxa"/>
            <w:gridSpan w:val="3"/>
            <w:vAlign w:val="bottom"/>
          </w:tcPr>
          <w:p w14:paraId="35527D17"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Police</w:t>
            </w:r>
          </w:p>
        </w:tc>
      </w:tr>
      <w:tr w:rsidR="00821B7E" w:rsidRPr="00244198" w14:paraId="2E771879" w14:textId="77777777" w:rsidTr="00821B7E">
        <w:tc>
          <w:tcPr>
            <w:tcW w:w="2235" w:type="dxa"/>
          </w:tcPr>
          <w:p w14:paraId="5F6112D9"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2A1CF1E4"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17</w:t>
            </w:r>
          </w:p>
        </w:tc>
        <w:tc>
          <w:tcPr>
            <w:tcW w:w="6635" w:type="dxa"/>
            <w:gridSpan w:val="3"/>
            <w:vAlign w:val="bottom"/>
          </w:tcPr>
          <w:p w14:paraId="33787040"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Correctional services</w:t>
            </w:r>
          </w:p>
        </w:tc>
      </w:tr>
      <w:tr w:rsidR="00821B7E" w:rsidRPr="00244198" w14:paraId="5A05D40A" w14:textId="77777777" w:rsidTr="00821B7E">
        <w:tc>
          <w:tcPr>
            <w:tcW w:w="2235" w:type="dxa"/>
          </w:tcPr>
          <w:p w14:paraId="29F2AFE7"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5E52F181"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18</w:t>
            </w:r>
          </w:p>
        </w:tc>
        <w:tc>
          <w:tcPr>
            <w:tcW w:w="6635" w:type="dxa"/>
            <w:gridSpan w:val="3"/>
            <w:vAlign w:val="bottom"/>
          </w:tcPr>
          <w:p w14:paraId="2F07D1BC"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Child protection services</w:t>
            </w:r>
          </w:p>
        </w:tc>
      </w:tr>
      <w:tr w:rsidR="00821B7E" w:rsidRPr="00244198" w14:paraId="0325C125" w14:textId="77777777" w:rsidTr="00821B7E">
        <w:tc>
          <w:tcPr>
            <w:tcW w:w="2235" w:type="dxa"/>
          </w:tcPr>
          <w:p w14:paraId="2CA46D0F"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3AF8A1BB"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19</w:t>
            </w:r>
          </w:p>
        </w:tc>
        <w:tc>
          <w:tcPr>
            <w:tcW w:w="6635" w:type="dxa"/>
            <w:gridSpan w:val="3"/>
            <w:vAlign w:val="bottom"/>
          </w:tcPr>
          <w:p w14:paraId="6F614F22"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Community health services</w:t>
            </w:r>
          </w:p>
        </w:tc>
      </w:tr>
      <w:tr w:rsidR="00821B7E" w:rsidRPr="00244198" w14:paraId="59F327A2" w14:textId="77777777" w:rsidTr="00821B7E">
        <w:tc>
          <w:tcPr>
            <w:tcW w:w="2235" w:type="dxa"/>
          </w:tcPr>
          <w:p w14:paraId="5A6F4A3C"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7A7FB690"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20</w:t>
            </w:r>
          </w:p>
        </w:tc>
        <w:tc>
          <w:tcPr>
            <w:tcW w:w="6635" w:type="dxa"/>
            <w:gridSpan w:val="3"/>
            <w:vAlign w:val="bottom"/>
          </w:tcPr>
          <w:p w14:paraId="108BB032"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Acute health</w:t>
            </w:r>
          </w:p>
        </w:tc>
      </w:tr>
      <w:tr w:rsidR="00821B7E" w:rsidRPr="00244198" w14:paraId="5B1F0F1B" w14:textId="77777777" w:rsidTr="00821B7E">
        <w:tc>
          <w:tcPr>
            <w:tcW w:w="2235" w:type="dxa"/>
          </w:tcPr>
          <w:p w14:paraId="604457E7"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38ED21E5"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21</w:t>
            </w:r>
          </w:p>
        </w:tc>
        <w:tc>
          <w:tcPr>
            <w:tcW w:w="6635" w:type="dxa"/>
            <w:gridSpan w:val="3"/>
            <w:vAlign w:val="bottom"/>
          </w:tcPr>
          <w:p w14:paraId="7C3A1405"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Emergency department</w:t>
            </w:r>
          </w:p>
        </w:tc>
      </w:tr>
      <w:tr w:rsidR="00821B7E" w:rsidRPr="00244198" w14:paraId="52AD6C98" w14:textId="77777777" w:rsidTr="00821B7E">
        <w:tc>
          <w:tcPr>
            <w:tcW w:w="2235" w:type="dxa"/>
          </w:tcPr>
          <w:p w14:paraId="5193726C"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20997D7E"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22</w:t>
            </w:r>
          </w:p>
        </w:tc>
        <w:tc>
          <w:tcPr>
            <w:tcW w:w="6635" w:type="dxa"/>
            <w:gridSpan w:val="3"/>
            <w:vAlign w:val="bottom"/>
          </w:tcPr>
          <w:p w14:paraId="3B6FFF99"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Hospital in the home service</w:t>
            </w:r>
          </w:p>
        </w:tc>
      </w:tr>
      <w:tr w:rsidR="00821B7E" w:rsidRPr="00244198" w14:paraId="49720A92" w14:textId="77777777" w:rsidTr="00821B7E">
        <w:tc>
          <w:tcPr>
            <w:tcW w:w="2235" w:type="dxa"/>
          </w:tcPr>
          <w:p w14:paraId="622BDF27"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481CD680"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23</w:t>
            </w:r>
          </w:p>
        </w:tc>
        <w:tc>
          <w:tcPr>
            <w:tcW w:w="6635" w:type="dxa"/>
            <w:gridSpan w:val="3"/>
            <w:vAlign w:val="bottom"/>
          </w:tcPr>
          <w:p w14:paraId="155DC598"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Outpatients includes from this or other hospital</w:t>
            </w:r>
          </w:p>
        </w:tc>
      </w:tr>
      <w:tr w:rsidR="00821B7E" w:rsidRPr="00244198" w14:paraId="14F7DA90" w14:textId="77777777" w:rsidTr="00821B7E">
        <w:tc>
          <w:tcPr>
            <w:tcW w:w="2235" w:type="dxa"/>
          </w:tcPr>
          <w:p w14:paraId="370C5F47"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70AFF145"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25</w:t>
            </w:r>
          </w:p>
        </w:tc>
        <w:tc>
          <w:tcPr>
            <w:tcW w:w="6635" w:type="dxa"/>
            <w:gridSpan w:val="3"/>
            <w:vAlign w:val="bottom"/>
          </w:tcPr>
          <w:p w14:paraId="28C7D309"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Child and family support</w:t>
            </w:r>
          </w:p>
        </w:tc>
      </w:tr>
      <w:tr w:rsidR="00821B7E" w:rsidRPr="00244198" w14:paraId="10B3AFC6" w14:textId="77777777" w:rsidTr="00821B7E">
        <w:tc>
          <w:tcPr>
            <w:tcW w:w="2235" w:type="dxa"/>
          </w:tcPr>
          <w:p w14:paraId="03887512"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24FFF434"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26</w:t>
            </w:r>
          </w:p>
        </w:tc>
        <w:tc>
          <w:tcPr>
            <w:tcW w:w="6635" w:type="dxa"/>
            <w:gridSpan w:val="3"/>
            <w:vAlign w:val="bottom"/>
          </w:tcPr>
          <w:p w14:paraId="0A483F5E"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Counselling service</w:t>
            </w:r>
          </w:p>
        </w:tc>
      </w:tr>
      <w:tr w:rsidR="00821B7E" w:rsidRPr="00244198" w14:paraId="07DBF2D3" w14:textId="77777777" w:rsidTr="00821B7E">
        <w:tc>
          <w:tcPr>
            <w:tcW w:w="2235" w:type="dxa"/>
          </w:tcPr>
          <w:p w14:paraId="586B025D"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1C4695E9"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27</w:t>
            </w:r>
          </w:p>
        </w:tc>
        <w:tc>
          <w:tcPr>
            <w:tcW w:w="6635" w:type="dxa"/>
            <w:gridSpan w:val="3"/>
            <w:vAlign w:val="bottom"/>
          </w:tcPr>
          <w:p w14:paraId="5AF1C33D"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Crisis service</w:t>
            </w:r>
          </w:p>
        </w:tc>
      </w:tr>
      <w:tr w:rsidR="00821B7E" w:rsidRPr="00244198" w14:paraId="6B8F088E" w14:textId="77777777" w:rsidTr="00821B7E">
        <w:tc>
          <w:tcPr>
            <w:tcW w:w="2235" w:type="dxa"/>
          </w:tcPr>
          <w:p w14:paraId="1BFF3F34"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2A286A5C"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28</w:t>
            </w:r>
          </w:p>
        </w:tc>
        <w:tc>
          <w:tcPr>
            <w:tcW w:w="6635" w:type="dxa"/>
            <w:gridSpan w:val="3"/>
            <w:vAlign w:val="bottom"/>
          </w:tcPr>
          <w:p w14:paraId="6B85154D"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Domestic violence support agency</w:t>
            </w:r>
          </w:p>
        </w:tc>
      </w:tr>
      <w:tr w:rsidR="00821B7E" w:rsidRPr="00244198" w14:paraId="3A03B70E" w14:textId="77777777" w:rsidTr="00821B7E">
        <w:tc>
          <w:tcPr>
            <w:tcW w:w="2235" w:type="dxa"/>
          </w:tcPr>
          <w:p w14:paraId="69482AD7"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10A072AB"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29</w:t>
            </w:r>
          </w:p>
        </w:tc>
        <w:tc>
          <w:tcPr>
            <w:tcW w:w="6635" w:type="dxa"/>
            <w:gridSpan w:val="3"/>
            <w:vAlign w:val="bottom"/>
          </w:tcPr>
          <w:p w14:paraId="765BC78F"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Drug and alcohol service</w:t>
            </w:r>
          </w:p>
        </w:tc>
      </w:tr>
      <w:tr w:rsidR="00821B7E" w:rsidRPr="00244198" w14:paraId="26F1EA7C" w14:textId="77777777" w:rsidTr="00821B7E">
        <w:tc>
          <w:tcPr>
            <w:tcW w:w="2235" w:type="dxa"/>
          </w:tcPr>
          <w:p w14:paraId="3B926289"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79DB026C"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30</w:t>
            </w:r>
          </w:p>
        </w:tc>
        <w:tc>
          <w:tcPr>
            <w:tcW w:w="6635" w:type="dxa"/>
            <w:gridSpan w:val="3"/>
            <w:vAlign w:val="bottom"/>
          </w:tcPr>
          <w:p w14:paraId="61F8F593"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Education service</w:t>
            </w:r>
          </w:p>
        </w:tc>
      </w:tr>
      <w:tr w:rsidR="00821B7E" w:rsidRPr="00244198" w14:paraId="4DB17FE7" w14:textId="77777777" w:rsidTr="00821B7E">
        <w:tc>
          <w:tcPr>
            <w:tcW w:w="2235" w:type="dxa"/>
          </w:tcPr>
          <w:p w14:paraId="29BD67F9"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624A7586"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31</w:t>
            </w:r>
          </w:p>
        </w:tc>
        <w:tc>
          <w:tcPr>
            <w:tcW w:w="6635" w:type="dxa"/>
            <w:gridSpan w:val="3"/>
            <w:vAlign w:val="bottom"/>
          </w:tcPr>
          <w:p w14:paraId="5D8B8D1D"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Employment service</w:t>
            </w:r>
          </w:p>
        </w:tc>
      </w:tr>
      <w:tr w:rsidR="00821B7E" w:rsidRPr="00244198" w14:paraId="24871B2E" w14:textId="77777777" w:rsidTr="00821B7E">
        <w:tc>
          <w:tcPr>
            <w:tcW w:w="2235" w:type="dxa"/>
          </w:tcPr>
          <w:p w14:paraId="2D84B01D"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5665114A"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32</w:t>
            </w:r>
          </w:p>
        </w:tc>
        <w:tc>
          <w:tcPr>
            <w:tcW w:w="6635" w:type="dxa"/>
            <w:gridSpan w:val="3"/>
            <w:vAlign w:val="bottom"/>
          </w:tcPr>
          <w:p w14:paraId="7E552C08"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Financial service</w:t>
            </w:r>
          </w:p>
        </w:tc>
      </w:tr>
      <w:tr w:rsidR="00821B7E" w:rsidRPr="00244198" w14:paraId="085290B0" w14:textId="77777777" w:rsidTr="00821B7E">
        <w:tc>
          <w:tcPr>
            <w:tcW w:w="2235" w:type="dxa"/>
          </w:tcPr>
          <w:p w14:paraId="6E2A7951"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6E7D0ECF"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33</w:t>
            </w:r>
          </w:p>
        </w:tc>
        <w:tc>
          <w:tcPr>
            <w:tcW w:w="6635" w:type="dxa"/>
            <w:gridSpan w:val="3"/>
            <w:vAlign w:val="bottom"/>
          </w:tcPr>
          <w:p w14:paraId="4EAE1B1A"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Accommodation service</w:t>
            </w:r>
          </w:p>
        </w:tc>
      </w:tr>
      <w:tr w:rsidR="00821B7E" w:rsidRPr="00244198" w14:paraId="3CB4C31B" w14:textId="77777777" w:rsidTr="00821B7E">
        <w:tc>
          <w:tcPr>
            <w:tcW w:w="2235" w:type="dxa"/>
          </w:tcPr>
          <w:p w14:paraId="6285540D"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2FF665B1"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34</w:t>
            </w:r>
          </w:p>
        </w:tc>
        <w:tc>
          <w:tcPr>
            <w:tcW w:w="6635" w:type="dxa"/>
            <w:gridSpan w:val="3"/>
            <w:vAlign w:val="bottom"/>
          </w:tcPr>
          <w:p w14:paraId="1AA81184"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Residential support service</w:t>
            </w:r>
          </w:p>
        </w:tc>
      </w:tr>
      <w:tr w:rsidR="00821B7E" w:rsidRPr="00244198" w14:paraId="2C0471BD" w14:textId="77777777" w:rsidTr="00821B7E">
        <w:tc>
          <w:tcPr>
            <w:tcW w:w="2235" w:type="dxa"/>
          </w:tcPr>
          <w:p w14:paraId="7DADA797"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0A034252"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35</w:t>
            </w:r>
          </w:p>
        </w:tc>
        <w:tc>
          <w:tcPr>
            <w:tcW w:w="6635" w:type="dxa"/>
            <w:gridSpan w:val="3"/>
            <w:vAlign w:val="bottom"/>
          </w:tcPr>
          <w:p w14:paraId="3A13FE02"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Home support service</w:t>
            </w:r>
          </w:p>
        </w:tc>
      </w:tr>
      <w:tr w:rsidR="00821B7E" w:rsidRPr="00244198" w14:paraId="1399548A" w14:textId="77777777" w:rsidTr="00821B7E">
        <w:tc>
          <w:tcPr>
            <w:tcW w:w="2235" w:type="dxa"/>
          </w:tcPr>
          <w:p w14:paraId="418C1F6D"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379E622E"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36</w:t>
            </w:r>
          </w:p>
        </w:tc>
        <w:tc>
          <w:tcPr>
            <w:tcW w:w="6635" w:type="dxa"/>
            <w:gridSpan w:val="3"/>
            <w:vAlign w:val="bottom"/>
          </w:tcPr>
          <w:p w14:paraId="5229406C"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Aged care assessment service</w:t>
            </w:r>
          </w:p>
        </w:tc>
      </w:tr>
      <w:tr w:rsidR="00821B7E" w:rsidRPr="00244198" w14:paraId="36E61368" w14:textId="77777777" w:rsidTr="00821B7E">
        <w:tc>
          <w:tcPr>
            <w:tcW w:w="2235" w:type="dxa"/>
          </w:tcPr>
          <w:p w14:paraId="7C4CFBC9" w14:textId="6934E3EF"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30643D11"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37</w:t>
            </w:r>
          </w:p>
        </w:tc>
        <w:tc>
          <w:tcPr>
            <w:tcW w:w="6635" w:type="dxa"/>
            <w:gridSpan w:val="3"/>
            <w:vAlign w:val="bottom"/>
          </w:tcPr>
          <w:p w14:paraId="10877026"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Indigenous persons support service</w:t>
            </w:r>
          </w:p>
        </w:tc>
      </w:tr>
      <w:tr w:rsidR="00821B7E" w:rsidRPr="00244198" w14:paraId="6C069E40" w14:textId="77777777" w:rsidTr="00821B7E">
        <w:tc>
          <w:tcPr>
            <w:tcW w:w="2235" w:type="dxa"/>
          </w:tcPr>
          <w:p w14:paraId="33836010"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52091323"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38</w:t>
            </w:r>
          </w:p>
        </w:tc>
        <w:tc>
          <w:tcPr>
            <w:tcW w:w="6635" w:type="dxa"/>
            <w:gridSpan w:val="3"/>
            <w:vAlign w:val="bottom"/>
          </w:tcPr>
          <w:p w14:paraId="413010F0"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Intellectual disability service</w:t>
            </w:r>
          </w:p>
        </w:tc>
      </w:tr>
      <w:tr w:rsidR="00821B7E" w:rsidRPr="00244198" w14:paraId="41EEDFA7" w14:textId="77777777" w:rsidTr="00821B7E">
        <w:tc>
          <w:tcPr>
            <w:tcW w:w="2235" w:type="dxa"/>
          </w:tcPr>
          <w:p w14:paraId="54F20000"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62F6D87D"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39</w:t>
            </w:r>
          </w:p>
        </w:tc>
        <w:tc>
          <w:tcPr>
            <w:tcW w:w="6635" w:type="dxa"/>
            <w:gridSpan w:val="3"/>
            <w:vAlign w:val="bottom"/>
          </w:tcPr>
          <w:p w14:paraId="32DC211B"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Migrant resource service</w:t>
            </w:r>
          </w:p>
        </w:tc>
      </w:tr>
      <w:tr w:rsidR="00821B7E" w:rsidRPr="00244198" w14:paraId="402A7B76" w14:textId="77777777" w:rsidTr="00821B7E">
        <w:tc>
          <w:tcPr>
            <w:tcW w:w="2235" w:type="dxa"/>
          </w:tcPr>
          <w:p w14:paraId="0406D127"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14928396"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40</w:t>
            </w:r>
          </w:p>
        </w:tc>
        <w:tc>
          <w:tcPr>
            <w:tcW w:w="6635" w:type="dxa"/>
            <w:gridSpan w:val="3"/>
            <w:vAlign w:val="bottom"/>
          </w:tcPr>
          <w:p w14:paraId="53CED0BB"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Sexual Assault service</w:t>
            </w:r>
          </w:p>
        </w:tc>
      </w:tr>
      <w:tr w:rsidR="00821B7E" w:rsidRPr="00244198" w14:paraId="0BB576EA" w14:textId="77777777" w:rsidTr="00821B7E">
        <w:tc>
          <w:tcPr>
            <w:tcW w:w="2235" w:type="dxa"/>
          </w:tcPr>
          <w:p w14:paraId="38CF3C6D"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014E0448"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41</w:t>
            </w:r>
          </w:p>
        </w:tc>
        <w:tc>
          <w:tcPr>
            <w:tcW w:w="6635" w:type="dxa"/>
            <w:gridSpan w:val="3"/>
            <w:vAlign w:val="bottom"/>
          </w:tcPr>
          <w:p w14:paraId="2906FA1A"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Youth services</w:t>
            </w:r>
          </w:p>
        </w:tc>
      </w:tr>
      <w:tr w:rsidR="00821B7E" w:rsidRPr="00244198" w14:paraId="7FBFAF77" w14:textId="77777777" w:rsidTr="00821B7E">
        <w:tc>
          <w:tcPr>
            <w:tcW w:w="2235" w:type="dxa"/>
          </w:tcPr>
          <w:p w14:paraId="4B9FA837"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470526D3"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42</w:t>
            </w:r>
          </w:p>
        </w:tc>
        <w:tc>
          <w:tcPr>
            <w:tcW w:w="6635" w:type="dxa"/>
            <w:gridSpan w:val="3"/>
            <w:vAlign w:val="bottom"/>
          </w:tcPr>
          <w:p w14:paraId="2BAF50E8"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Juvenile Justice</w:t>
            </w:r>
          </w:p>
        </w:tc>
      </w:tr>
      <w:tr w:rsidR="00821B7E" w:rsidRPr="00244198" w14:paraId="3D91F398" w14:textId="77777777" w:rsidTr="00821B7E">
        <w:tc>
          <w:tcPr>
            <w:tcW w:w="2235" w:type="dxa"/>
          </w:tcPr>
          <w:p w14:paraId="77BB6A9A" w14:textId="3A5DCF36"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6BF5983E"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43</w:t>
            </w:r>
          </w:p>
        </w:tc>
        <w:tc>
          <w:tcPr>
            <w:tcW w:w="6635" w:type="dxa"/>
            <w:gridSpan w:val="3"/>
            <w:vAlign w:val="bottom"/>
          </w:tcPr>
          <w:p w14:paraId="47DE7DEE"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Take 2</w:t>
            </w:r>
          </w:p>
        </w:tc>
      </w:tr>
      <w:tr w:rsidR="00821B7E" w:rsidRPr="00244198" w14:paraId="4FD7B08E" w14:textId="77777777" w:rsidTr="00821B7E">
        <w:tc>
          <w:tcPr>
            <w:tcW w:w="2235" w:type="dxa"/>
          </w:tcPr>
          <w:p w14:paraId="233AE9C9"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26277626"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44</w:t>
            </w:r>
          </w:p>
        </w:tc>
        <w:tc>
          <w:tcPr>
            <w:tcW w:w="6635" w:type="dxa"/>
            <w:gridSpan w:val="3"/>
            <w:vAlign w:val="bottom"/>
          </w:tcPr>
          <w:p w14:paraId="52EC5723"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Other AMHS</w:t>
            </w:r>
          </w:p>
        </w:tc>
      </w:tr>
      <w:tr w:rsidR="00821B7E" w:rsidRPr="00244198" w14:paraId="184A60DF" w14:textId="77777777" w:rsidTr="00821B7E">
        <w:tc>
          <w:tcPr>
            <w:tcW w:w="2235" w:type="dxa"/>
          </w:tcPr>
          <w:p w14:paraId="209D256F"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47B1D1BD"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45</w:t>
            </w:r>
          </w:p>
        </w:tc>
        <w:tc>
          <w:tcPr>
            <w:tcW w:w="6635" w:type="dxa"/>
            <w:gridSpan w:val="3"/>
            <w:vAlign w:val="bottom"/>
          </w:tcPr>
          <w:p w14:paraId="0BC82544"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Client declines further service</w:t>
            </w:r>
          </w:p>
        </w:tc>
      </w:tr>
      <w:tr w:rsidR="00821B7E" w:rsidRPr="00244198" w14:paraId="740F78C2" w14:textId="77777777" w:rsidTr="00821B7E">
        <w:tc>
          <w:tcPr>
            <w:tcW w:w="2235" w:type="dxa"/>
          </w:tcPr>
          <w:p w14:paraId="78730334" w14:textId="77777777" w:rsidR="00821B7E" w:rsidRPr="00244198" w:rsidRDefault="00821B7E"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6F4EEAEF"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46</w:t>
            </w:r>
          </w:p>
        </w:tc>
        <w:tc>
          <w:tcPr>
            <w:tcW w:w="6635" w:type="dxa"/>
            <w:gridSpan w:val="3"/>
            <w:vAlign w:val="bottom"/>
          </w:tcPr>
          <w:p w14:paraId="4197B535" w14:textId="77777777" w:rsidR="00821B7E" w:rsidRPr="00244198" w:rsidRDefault="00821B7E" w:rsidP="00244198">
            <w:pPr>
              <w:pStyle w:val="IMSTemplatecontent"/>
              <w:spacing w:before="0" w:after="0"/>
              <w:rPr>
                <w:rFonts w:ascii="Arial" w:hAnsi="Arial" w:cs="Arial"/>
                <w:szCs w:val="18"/>
              </w:rPr>
            </w:pPr>
            <w:r w:rsidRPr="00244198">
              <w:rPr>
                <w:rFonts w:ascii="Arial" w:hAnsi="Arial" w:cs="Arial"/>
                <w:szCs w:val="18"/>
              </w:rPr>
              <w:t>Other</w:t>
            </w:r>
          </w:p>
        </w:tc>
      </w:tr>
      <w:tr w:rsidR="00DC3F51" w:rsidRPr="00244198" w14:paraId="6775DE41" w14:textId="77777777" w:rsidTr="00821B7E">
        <w:tc>
          <w:tcPr>
            <w:tcW w:w="2235" w:type="dxa"/>
          </w:tcPr>
          <w:p w14:paraId="01C2246D" w14:textId="77777777" w:rsidR="00DC3F51" w:rsidRPr="00244198" w:rsidRDefault="00DC3F51" w:rsidP="00244198">
            <w:pPr>
              <w:keepNext/>
              <w:keepLines/>
              <w:overflowPunct w:val="0"/>
              <w:autoSpaceDE w:val="0"/>
              <w:autoSpaceDN w:val="0"/>
              <w:adjustRightInd w:val="0"/>
              <w:spacing w:after="0" w:line="240" w:lineRule="atLeast"/>
              <w:textAlignment w:val="baseline"/>
              <w:rPr>
                <w:rFonts w:cs="Arial"/>
                <w:b/>
                <w:i/>
                <w:sz w:val="18"/>
                <w:szCs w:val="18"/>
              </w:rPr>
            </w:pPr>
          </w:p>
        </w:tc>
        <w:tc>
          <w:tcPr>
            <w:tcW w:w="737" w:type="dxa"/>
          </w:tcPr>
          <w:p w14:paraId="0FFC0FBD" w14:textId="3355ECF7" w:rsidR="00DC3F51" w:rsidRPr="00244198" w:rsidRDefault="00DC3F51" w:rsidP="00244198">
            <w:pPr>
              <w:spacing w:after="0"/>
              <w:jc w:val="center"/>
              <w:rPr>
                <w:rFonts w:eastAsia="Arial Unicode MS" w:cs="Arial"/>
                <w:sz w:val="18"/>
                <w:szCs w:val="18"/>
              </w:rPr>
            </w:pPr>
            <w:r>
              <w:rPr>
                <w:rFonts w:eastAsia="Arial Unicode MS" w:cs="Arial"/>
                <w:sz w:val="18"/>
                <w:szCs w:val="18"/>
              </w:rPr>
              <w:t>47</w:t>
            </w:r>
          </w:p>
        </w:tc>
        <w:tc>
          <w:tcPr>
            <w:tcW w:w="6635" w:type="dxa"/>
            <w:gridSpan w:val="3"/>
            <w:vAlign w:val="bottom"/>
          </w:tcPr>
          <w:p w14:paraId="53F48A98" w14:textId="6C741ADF" w:rsidR="00DC3F51" w:rsidRPr="00244198" w:rsidRDefault="00DC3F51" w:rsidP="00244198">
            <w:pPr>
              <w:pStyle w:val="IMSTemplatecontent"/>
              <w:spacing w:before="0" w:after="0"/>
              <w:rPr>
                <w:rFonts w:ascii="Arial" w:hAnsi="Arial" w:cs="Arial"/>
                <w:szCs w:val="18"/>
              </w:rPr>
            </w:pPr>
            <w:r>
              <w:rPr>
                <w:rFonts w:ascii="Arial" w:hAnsi="Arial" w:cs="Arial"/>
                <w:szCs w:val="18"/>
              </w:rPr>
              <w:t>Mental Health Local</w:t>
            </w:r>
          </w:p>
        </w:tc>
      </w:tr>
    </w:tbl>
    <w:p w14:paraId="0A541E5C" w14:textId="77777777" w:rsidR="002843C9" w:rsidRDefault="002843C9">
      <w:r>
        <w:br w:type="page"/>
      </w:r>
    </w:p>
    <w:tbl>
      <w:tblPr>
        <w:tblW w:w="9607" w:type="dxa"/>
        <w:tblLayout w:type="fixed"/>
        <w:tblLook w:val="0000" w:firstRow="0" w:lastRow="0" w:firstColumn="0" w:lastColumn="0" w:noHBand="0" w:noVBand="0"/>
      </w:tblPr>
      <w:tblGrid>
        <w:gridCol w:w="1555"/>
        <w:gridCol w:w="680"/>
        <w:gridCol w:w="28"/>
        <w:gridCol w:w="709"/>
        <w:gridCol w:w="1956"/>
        <w:gridCol w:w="2155"/>
        <w:gridCol w:w="2524"/>
      </w:tblGrid>
      <w:tr w:rsidR="002843C9" w:rsidRPr="00244198" w14:paraId="434A4917" w14:textId="77777777" w:rsidTr="002843C9">
        <w:tc>
          <w:tcPr>
            <w:tcW w:w="2235" w:type="dxa"/>
            <w:gridSpan w:val="2"/>
            <w:vAlign w:val="bottom"/>
          </w:tcPr>
          <w:p w14:paraId="1098A7C3" w14:textId="05AA95E0" w:rsidR="002843C9" w:rsidRPr="002843C9" w:rsidRDefault="002843C9" w:rsidP="002843C9">
            <w:pPr>
              <w:keepNext/>
              <w:keepLines/>
              <w:overflowPunct w:val="0"/>
              <w:autoSpaceDE w:val="0"/>
              <w:autoSpaceDN w:val="0"/>
              <w:adjustRightInd w:val="0"/>
              <w:spacing w:after="0" w:line="240" w:lineRule="atLeast"/>
              <w:textAlignment w:val="baseline"/>
              <w:rPr>
                <w:rFonts w:cs="Arial"/>
                <w:b/>
                <w:i/>
                <w:sz w:val="18"/>
                <w:szCs w:val="18"/>
              </w:rPr>
            </w:pPr>
            <w:r w:rsidRPr="002843C9">
              <w:rPr>
                <w:rFonts w:eastAsia="Times" w:cs="Arial"/>
                <w:b/>
                <w:bCs/>
                <w:sz w:val="18"/>
                <w:szCs w:val="18"/>
              </w:rPr>
              <w:lastRenderedPageBreak/>
              <w:t>Code set</w:t>
            </w:r>
          </w:p>
        </w:tc>
        <w:tc>
          <w:tcPr>
            <w:tcW w:w="737" w:type="dxa"/>
            <w:gridSpan w:val="2"/>
            <w:vAlign w:val="bottom"/>
          </w:tcPr>
          <w:p w14:paraId="4B688BED" w14:textId="7C44780E" w:rsidR="002843C9" w:rsidRPr="002843C9" w:rsidRDefault="002843C9" w:rsidP="002843C9">
            <w:pPr>
              <w:spacing w:after="0"/>
              <w:jc w:val="center"/>
              <w:rPr>
                <w:rFonts w:eastAsia="Arial Unicode MS" w:cs="Arial"/>
                <w:sz w:val="18"/>
                <w:szCs w:val="18"/>
              </w:rPr>
            </w:pPr>
            <w:r w:rsidRPr="002843C9">
              <w:rPr>
                <w:rFonts w:eastAsia="Times" w:cs="Arial"/>
                <w:b/>
                <w:bCs/>
                <w:sz w:val="18"/>
                <w:szCs w:val="18"/>
              </w:rPr>
              <w:t>Code</w:t>
            </w:r>
          </w:p>
        </w:tc>
        <w:tc>
          <w:tcPr>
            <w:tcW w:w="6635" w:type="dxa"/>
            <w:gridSpan w:val="3"/>
            <w:vAlign w:val="bottom"/>
          </w:tcPr>
          <w:p w14:paraId="04CCE3C2" w14:textId="69BEAE70" w:rsidR="002843C9" w:rsidRPr="002843C9" w:rsidRDefault="002843C9" w:rsidP="002843C9">
            <w:pPr>
              <w:pStyle w:val="IMSTemplatecontent"/>
              <w:spacing w:before="0" w:after="0"/>
              <w:rPr>
                <w:rFonts w:ascii="Arial" w:hAnsi="Arial" w:cs="Arial"/>
                <w:szCs w:val="18"/>
              </w:rPr>
            </w:pPr>
            <w:r w:rsidRPr="002843C9">
              <w:rPr>
                <w:rFonts w:ascii="Arial" w:eastAsia="Times" w:hAnsi="Arial" w:cs="Arial"/>
                <w:b/>
                <w:bCs/>
                <w:szCs w:val="18"/>
              </w:rPr>
              <w:t>Descriptor</w:t>
            </w:r>
          </w:p>
        </w:tc>
      </w:tr>
      <w:tr w:rsidR="002843C9" w:rsidRPr="00244198" w14:paraId="4E6B8B0B" w14:textId="77777777" w:rsidTr="002843C9">
        <w:tc>
          <w:tcPr>
            <w:tcW w:w="2235" w:type="dxa"/>
            <w:gridSpan w:val="2"/>
          </w:tcPr>
          <w:p w14:paraId="08169AF5" w14:textId="77777777" w:rsidR="002843C9" w:rsidRPr="00244198" w:rsidRDefault="002843C9" w:rsidP="002843C9">
            <w:pPr>
              <w:keepNext/>
              <w:keepLines/>
              <w:overflowPunct w:val="0"/>
              <w:autoSpaceDE w:val="0"/>
              <w:autoSpaceDN w:val="0"/>
              <w:adjustRightInd w:val="0"/>
              <w:spacing w:after="0" w:line="240" w:lineRule="atLeast"/>
              <w:textAlignment w:val="baseline"/>
              <w:rPr>
                <w:rFonts w:cs="Arial"/>
                <w:b/>
                <w:i/>
                <w:sz w:val="18"/>
                <w:szCs w:val="18"/>
              </w:rPr>
            </w:pPr>
          </w:p>
        </w:tc>
        <w:tc>
          <w:tcPr>
            <w:tcW w:w="737" w:type="dxa"/>
            <w:gridSpan w:val="2"/>
          </w:tcPr>
          <w:p w14:paraId="664362EC" w14:textId="32C0A702" w:rsidR="002843C9" w:rsidRPr="00244198" w:rsidRDefault="002843C9" w:rsidP="002843C9">
            <w:pPr>
              <w:spacing w:after="0"/>
              <w:jc w:val="center"/>
              <w:rPr>
                <w:rFonts w:eastAsia="Arial Unicode MS" w:cs="Arial"/>
                <w:sz w:val="18"/>
                <w:szCs w:val="18"/>
              </w:rPr>
            </w:pPr>
            <w:r w:rsidRPr="00244198">
              <w:rPr>
                <w:rFonts w:eastAsia="Arial Unicode MS" w:cs="Arial"/>
                <w:sz w:val="18"/>
                <w:szCs w:val="18"/>
              </w:rPr>
              <w:t>50</w:t>
            </w:r>
          </w:p>
        </w:tc>
        <w:tc>
          <w:tcPr>
            <w:tcW w:w="6635" w:type="dxa"/>
            <w:gridSpan w:val="3"/>
            <w:vAlign w:val="bottom"/>
          </w:tcPr>
          <w:p w14:paraId="4236E13C" w14:textId="23D3BE29" w:rsidR="002843C9" w:rsidRPr="00244198" w:rsidRDefault="002843C9" w:rsidP="002843C9">
            <w:pPr>
              <w:pStyle w:val="IMSTemplatecontent"/>
              <w:spacing w:before="0" w:after="0"/>
              <w:rPr>
                <w:rFonts w:ascii="Arial" w:hAnsi="Arial" w:cs="Arial"/>
                <w:szCs w:val="18"/>
              </w:rPr>
            </w:pPr>
            <w:r w:rsidRPr="00244198">
              <w:rPr>
                <w:rFonts w:ascii="Arial" w:hAnsi="Arial" w:cs="Arial"/>
                <w:szCs w:val="18"/>
              </w:rPr>
              <w:t>Compulsory Notification List</w:t>
            </w:r>
          </w:p>
        </w:tc>
      </w:tr>
      <w:tr w:rsidR="002843C9" w:rsidRPr="00244198" w14:paraId="18BE87AF" w14:textId="77777777" w:rsidTr="00821B7E">
        <w:tc>
          <w:tcPr>
            <w:tcW w:w="2235" w:type="dxa"/>
            <w:gridSpan w:val="2"/>
          </w:tcPr>
          <w:p w14:paraId="13E2D95D" w14:textId="77777777" w:rsidR="002843C9" w:rsidRPr="00244198" w:rsidRDefault="002843C9" w:rsidP="002843C9">
            <w:pPr>
              <w:keepNext/>
              <w:keepLines/>
              <w:overflowPunct w:val="0"/>
              <w:autoSpaceDE w:val="0"/>
              <w:autoSpaceDN w:val="0"/>
              <w:adjustRightInd w:val="0"/>
              <w:spacing w:after="0" w:line="240" w:lineRule="atLeast"/>
              <w:textAlignment w:val="baseline"/>
              <w:rPr>
                <w:rFonts w:cs="Arial"/>
                <w:b/>
                <w:i/>
                <w:sz w:val="18"/>
                <w:szCs w:val="18"/>
              </w:rPr>
            </w:pPr>
          </w:p>
        </w:tc>
        <w:tc>
          <w:tcPr>
            <w:tcW w:w="737" w:type="dxa"/>
            <w:gridSpan w:val="2"/>
          </w:tcPr>
          <w:p w14:paraId="00B98EBE" w14:textId="77777777" w:rsidR="002843C9" w:rsidRPr="00B1400F" w:rsidRDefault="002843C9" w:rsidP="002843C9">
            <w:pPr>
              <w:spacing w:after="0"/>
              <w:jc w:val="center"/>
              <w:rPr>
                <w:rFonts w:eastAsia="Arial Unicode MS" w:cs="Arial"/>
                <w:sz w:val="18"/>
                <w:szCs w:val="18"/>
              </w:rPr>
            </w:pPr>
            <w:r w:rsidRPr="00B1400F">
              <w:rPr>
                <w:rFonts w:eastAsia="Arial Unicode MS" w:cs="Arial"/>
                <w:sz w:val="18"/>
                <w:szCs w:val="18"/>
              </w:rPr>
              <w:t>51</w:t>
            </w:r>
          </w:p>
        </w:tc>
        <w:tc>
          <w:tcPr>
            <w:tcW w:w="6635" w:type="dxa"/>
            <w:gridSpan w:val="3"/>
            <w:vAlign w:val="bottom"/>
          </w:tcPr>
          <w:p w14:paraId="69A5CD36" w14:textId="77777777" w:rsidR="002843C9" w:rsidRPr="00B1400F" w:rsidRDefault="002843C9" w:rsidP="002843C9">
            <w:pPr>
              <w:pStyle w:val="IMSTemplatecontent"/>
              <w:spacing w:before="0" w:after="0"/>
              <w:rPr>
                <w:rFonts w:ascii="Arial" w:hAnsi="Arial" w:cs="Arial"/>
                <w:szCs w:val="18"/>
              </w:rPr>
            </w:pPr>
            <w:r w:rsidRPr="00B1400F">
              <w:rPr>
                <w:rFonts w:ascii="Arial" w:hAnsi="Arial" w:cs="Arial"/>
                <w:szCs w:val="18"/>
              </w:rPr>
              <w:t>Prison Based Mental Health Service</w:t>
            </w:r>
          </w:p>
        </w:tc>
      </w:tr>
      <w:tr w:rsidR="002843C9" w:rsidRPr="00244198" w14:paraId="03625427" w14:textId="77777777" w:rsidTr="00821B7E">
        <w:tc>
          <w:tcPr>
            <w:tcW w:w="2235" w:type="dxa"/>
            <w:gridSpan w:val="2"/>
          </w:tcPr>
          <w:p w14:paraId="6067F533" w14:textId="77777777" w:rsidR="002843C9" w:rsidRPr="00244198" w:rsidRDefault="002843C9" w:rsidP="002843C9">
            <w:pPr>
              <w:keepNext/>
              <w:keepLines/>
              <w:overflowPunct w:val="0"/>
              <w:autoSpaceDE w:val="0"/>
              <w:autoSpaceDN w:val="0"/>
              <w:adjustRightInd w:val="0"/>
              <w:spacing w:after="0" w:line="240" w:lineRule="atLeast"/>
              <w:textAlignment w:val="baseline"/>
              <w:rPr>
                <w:rFonts w:cs="Arial"/>
                <w:b/>
                <w:i/>
                <w:sz w:val="18"/>
                <w:szCs w:val="18"/>
              </w:rPr>
            </w:pPr>
          </w:p>
        </w:tc>
        <w:tc>
          <w:tcPr>
            <w:tcW w:w="737" w:type="dxa"/>
            <w:gridSpan w:val="2"/>
          </w:tcPr>
          <w:p w14:paraId="0F36A150" w14:textId="77777777" w:rsidR="002843C9" w:rsidRPr="00B1400F" w:rsidRDefault="002843C9" w:rsidP="002843C9">
            <w:pPr>
              <w:spacing w:after="0"/>
              <w:jc w:val="center"/>
              <w:rPr>
                <w:rFonts w:eastAsia="Arial Unicode MS" w:cs="Arial"/>
                <w:sz w:val="18"/>
                <w:szCs w:val="18"/>
              </w:rPr>
            </w:pPr>
            <w:r w:rsidRPr="00B1400F">
              <w:rPr>
                <w:rFonts w:eastAsia="Arial Unicode MS" w:cs="Arial"/>
                <w:sz w:val="18"/>
                <w:szCs w:val="18"/>
              </w:rPr>
              <w:t>52</w:t>
            </w:r>
          </w:p>
        </w:tc>
        <w:tc>
          <w:tcPr>
            <w:tcW w:w="6635" w:type="dxa"/>
            <w:gridSpan w:val="3"/>
            <w:vAlign w:val="bottom"/>
          </w:tcPr>
          <w:p w14:paraId="3DD7303C" w14:textId="77777777" w:rsidR="002843C9" w:rsidRPr="00B1400F" w:rsidRDefault="002843C9" w:rsidP="002843C9">
            <w:pPr>
              <w:pStyle w:val="IMSTemplatecontent"/>
              <w:spacing w:before="0" w:after="0"/>
              <w:rPr>
                <w:rFonts w:ascii="Arial" w:hAnsi="Arial" w:cs="Arial"/>
                <w:szCs w:val="18"/>
              </w:rPr>
            </w:pPr>
            <w:r w:rsidRPr="00B1400F">
              <w:rPr>
                <w:rFonts w:ascii="Arial" w:hAnsi="Arial" w:cs="Arial"/>
                <w:szCs w:val="18"/>
              </w:rPr>
              <w:t>Custodial Health Service</w:t>
            </w:r>
          </w:p>
        </w:tc>
      </w:tr>
      <w:tr w:rsidR="002843C9" w:rsidRPr="00244198" w14:paraId="4F2FDE65" w14:textId="77777777" w:rsidTr="00821B7E">
        <w:tc>
          <w:tcPr>
            <w:tcW w:w="2235" w:type="dxa"/>
            <w:gridSpan w:val="2"/>
          </w:tcPr>
          <w:p w14:paraId="6E431449" w14:textId="77777777" w:rsidR="002843C9" w:rsidRPr="00244198" w:rsidRDefault="002843C9" w:rsidP="002843C9">
            <w:pPr>
              <w:keepNext/>
              <w:keepLines/>
              <w:overflowPunct w:val="0"/>
              <w:autoSpaceDE w:val="0"/>
              <w:autoSpaceDN w:val="0"/>
              <w:adjustRightInd w:val="0"/>
              <w:spacing w:after="0" w:line="240" w:lineRule="atLeast"/>
              <w:textAlignment w:val="baseline"/>
              <w:rPr>
                <w:rFonts w:cs="Arial"/>
                <w:b/>
                <w:i/>
                <w:sz w:val="18"/>
                <w:szCs w:val="18"/>
              </w:rPr>
            </w:pPr>
          </w:p>
        </w:tc>
        <w:tc>
          <w:tcPr>
            <w:tcW w:w="737" w:type="dxa"/>
            <w:gridSpan w:val="2"/>
          </w:tcPr>
          <w:p w14:paraId="1E6E3699" w14:textId="77777777" w:rsidR="002843C9" w:rsidRPr="00B1400F" w:rsidRDefault="002843C9" w:rsidP="002843C9">
            <w:pPr>
              <w:spacing w:after="0"/>
              <w:jc w:val="center"/>
              <w:rPr>
                <w:rFonts w:eastAsia="Arial Unicode MS" w:cs="Arial"/>
                <w:sz w:val="18"/>
                <w:szCs w:val="18"/>
              </w:rPr>
            </w:pPr>
            <w:r w:rsidRPr="00B1400F">
              <w:rPr>
                <w:rFonts w:eastAsia="Arial Unicode MS" w:cs="Arial"/>
                <w:sz w:val="18"/>
                <w:szCs w:val="18"/>
              </w:rPr>
              <w:t>53</w:t>
            </w:r>
          </w:p>
        </w:tc>
        <w:tc>
          <w:tcPr>
            <w:tcW w:w="6635" w:type="dxa"/>
            <w:gridSpan w:val="3"/>
            <w:vAlign w:val="bottom"/>
          </w:tcPr>
          <w:p w14:paraId="05314BA6" w14:textId="77777777" w:rsidR="002843C9" w:rsidRPr="00B1400F" w:rsidRDefault="002843C9" w:rsidP="002843C9">
            <w:pPr>
              <w:pStyle w:val="IMSTemplatecontent"/>
              <w:spacing w:before="0" w:after="0"/>
              <w:rPr>
                <w:rFonts w:ascii="Arial" w:hAnsi="Arial" w:cs="Arial"/>
                <w:szCs w:val="18"/>
              </w:rPr>
            </w:pPr>
            <w:r w:rsidRPr="00B1400F">
              <w:rPr>
                <w:rFonts w:ascii="Arial" w:hAnsi="Arial" w:cs="Arial"/>
                <w:szCs w:val="18"/>
              </w:rPr>
              <w:t>Court Integrated Service Program</w:t>
            </w:r>
          </w:p>
        </w:tc>
      </w:tr>
      <w:tr w:rsidR="002843C9" w:rsidRPr="00244198" w14:paraId="0490422D" w14:textId="77777777" w:rsidTr="00821B7E">
        <w:tc>
          <w:tcPr>
            <w:tcW w:w="2235" w:type="dxa"/>
            <w:gridSpan w:val="2"/>
          </w:tcPr>
          <w:p w14:paraId="7A73A048" w14:textId="77777777" w:rsidR="002843C9" w:rsidRPr="00244198" w:rsidRDefault="002843C9" w:rsidP="002843C9">
            <w:pPr>
              <w:keepNext/>
              <w:keepLines/>
              <w:overflowPunct w:val="0"/>
              <w:autoSpaceDE w:val="0"/>
              <w:autoSpaceDN w:val="0"/>
              <w:adjustRightInd w:val="0"/>
              <w:spacing w:after="0" w:line="240" w:lineRule="atLeast"/>
              <w:textAlignment w:val="baseline"/>
              <w:rPr>
                <w:rFonts w:cs="Arial"/>
                <w:b/>
                <w:i/>
                <w:sz w:val="18"/>
                <w:szCs w:val="18"/>
              </w:rPr>
            </w:pPr>
          </w:p>
        </w:tc>
        <w:tc>
          <w:tcPr>
            <w:tcW w:w="737" w:type="dxa"/>
            <w:gridSpan w:val="2"/>
          </w:tcPr>
          <w:p w14:paraId="40D8D0F5" w14:textId="77777777" w:rsidR="002843C9" w:rsidRPr="00B1400F" w:rsidRDefault="002843C9" w:rsidP="002843C9">
            <w:pPr>
              <w:spacing w:after="0"/>
              <w:jc w:val="center"/>
              <w:rPr>
                <w:rFonts w:eastAsia="Arial Unicode MS" w:cs="Arial"/>
                <w:sz w:val="18"/>
                <w:szCs w:val="18"/>
              </w:rPr>
            </w:pPr>
            <w:r w:rsidRPr="00B1400F">
              <w:rPr>
                <w:rFonts w:eastAsia="Arial Unicode MS" w:cs="Arial"/>
                <w:sz w:val="18"/>
                <w:szCs w:val="18"/>
              </w:rPr>
              <w:t>54</w:t>
            </w:r>
          </w:p>
        </w:tc>
        <w:tc>
          <w:tcPr>
            <w:tcW w:w="6635" w:type="dxa"/>
            <w:gridSpan w:val="3"/>
            <w:vAlign w:val="bottom"/>
          </w:tcPr>
          <w:p w14:paraId="58D528EF" w14:textId="77777777" w:rsidR="002843C9" w:rsidRPr="00B1400F" w:rsidRDefault="002843C9" w:rsidP="002843C9">
            <w:pPr>
              <w:pStyle w:val="IMSTemplatecontent"/>
              <w:spacing w:before="0" w:after="0"/>
              <w:rPr>
                <w:rFonts w:ascii="Arial" w:hAnsi="Arial" w:cs="Arial"/>
                <w:szCs w:val="18"/>
              </w:rPr>
            </w:pPr>
            <w:r w:rsidRPr="00B1400F">
              <w:rPr>
                <w:rFonts w:ascii="Arial" w:hAnsi="Arial" w:cs="Arial"/>
                <w:szCs w:val="18"/>
              </w:rPr>
              <w:t>Legal Representative</w:t>
            </w:r>
          </w:p>
        </w:tc>
      </w:tr>
      <w:tr w:rsidR="002843C9" w:rsidRPr="00244198" w14:paraId="54BE36DE" w14:textId="77777777" w:rsidTr="00821B7E">
        <w:tc>
          <w:tcPr>
            <w:tcW w:w="2235" w:type="dxa"/>
            <w:gridSpan w:val="2"/>
          </w:tcPr>
          <w:p w14:paraId="2D477AA9" w14:textId="77777777" w:rsidR="002843C9" w:rsidRPr="00244198" w:rsidRDefault="002843C9" w:rsidP="002843C9">
            <w:pPr>
              <w:keepNext/>
              <w:keepLines/>
              <w:overflowPunct w:val="0"/>
              <w:autoSpaceDE w:val="0"/>
              <w:autoSpaceDN w:val="0"/>
              <w:adjustRightInd w:val="0"/>
              <w:spacing w:after="0" w:line="240" w:lineRule="atLeast"/>
              <w:textAlignment w:val="baseline"/>
              <w:rPr>
                <w:rFonts w:cs="Arial"/>
                <w:b/>
                <w:i/>
                <w:sz w:val="18"/>
                <w:szCs w:val="18"/>
              </w:rPr>
            </w:pPr>
          </w:p>
        </w:tc>
        <w:tc>
          <w:tcPr>
            <w:tcW w:w="737" w:type="dxa"/>
            <w:gridSpan w:val="2"/>
          </w:tcPr>
          <w:p w14:paraId="2A3975B8" w14:textId="77777777" w:rsidR="002843C9" w:rsidRPr="00B1400F" w:rsidRDefault="002843C9" w:rsidP="002843C9">
            <w:pPr>
              <w:spacing w:after="0"/>
              <w:jc w:val="center"/>
              <w:rPr>
                <w:rFonts w:eastAsia="Arial Unicode MS" w:cs="Arial"/>
                <w:sz w:val="18"/>
                <w:szCs w:val="18"/>
              </w:rPr>
            </w:pPr>
            <w:r w:rsidRPr="00B1400F">
              <w:rPr>
                <w:rFonts w:eastAsia="Arial Unicode MS" w:cs="Arial"/>
                <w:sz w:val="18"/>
                <w:szCs w:val="18"/>
              </w:rPr>
              <w:t>55</w:t>
            </w:r>
          </w:p>
        </w:tc>
        <w:tc>
          <w:tcPr>
            <w:tcW w:w="6635" w:type="dxa"/>
            <w:gridSpan w:val="3"/>
            <w:vAlign w:val="bottom"/>
          </w:tcPr>
          <w:p w14:paraId="7965E2E4" w14:textId="77777777" w:rsidR="002843C9" w:rsidRPr="00B1400F" w:rsidRDefault="002843C9" w:rsidP="002843C9">
            <w:pPr>
              <w:pStyle w:val="IMSTemplatecontent"/>
              <w:spacing w:before="0" w:after="0"/>
              <w:rPr>
                <w:rFonts w:ascii="Arial" w:hAnsi="Arial" w:cs="Arial"/>
                <w:szCs w:val="18"/>
              </w:rPr>
            </w:pPr>
            <w:r w:rsidRPr="00B1400F">
              <w:rPr>
                <w:rFonts w:ascii="Arial" w:hAnsi="Arial" w:cs="Arial"/>
                <w:szCs w:val="18"/>
              </w:rPr>
              <w:t>Courts</w:t>
            </w:r>
          </w:p>
        </w:tc>
      </w:tr>
      <w:tr w:rsidR="002843C9" w:rsidRPr="00244198" w14:paraId="644A81E4" w14:textId="77777777" w:rsidTr="00821B7E">
        <w:tc>
          <w:tcPr>
            <w:tcW w:w="2235" w:type="dxa"/>
            <w:gridSpan w:val="2"/>
            <w:tcBorders>
              <w:bottom w:val="single" w:sz="4" w:space="0" w:color="auto"/>
            </w:tcBorders>
          </w:tcPr>
          <w:p w14:paraId="204BCE2C" w14:textId="77777777" w:rsidR="002843C9" w:rsidRPr="00244198" w:rsidRDefault="002843C9" w:rsidP="002843C9">
            <w:pPr>
              <w:keepNext/>
              <w:keepLines/>
              <w:overflowPunct w:val="0"/>
              <w:autoSpaceDE w:val="0"/>
              <w:autoSpaceDN w:val="0"/>
              <w:adjustRightInd w:val="0"/>
              <w:spacing w:after="0" w:line="240" w:lineRule="atLeast"/>
              <w:textAlignment w:val="baseline"/>
              <w:rPr>
                <w:rFonts w:cs="Arial"/>
                <w:b/>
                <w:i/>
                <w:sz w:val="18"/>
                <w:szCs w:val="18"/>
              </w:rPr>
            </w:pPr>
          </w:p>
        </w:tc>
        <w:tc>
          <w:tcPr>
            <w:tcW w:w="737" w:type="dxa"/>
            <w:gridSpan w:val="2"/>
            <w:tcBorders>
              <w:bottom w:val="single" w:sz="4" w:space="0" w:color="auto"/>
            </w:tcBorders>
          </w:tcPr>
          <w:p w14:paraId="17313A90" w14:textId="77777777" w:rsidR="002843C9" w:rsidRPr="00244198" w:rsidRDefault="002843C9" w:rsidP="002843C9">
            <w:pPr>
              <w:spacing w:after="0"/>
              <w:jc w:val="center"/>
              <w:rPr>
                <w:rFonts w:eastAsia="Arial Unicode MS" w:cs="Arial"/>
                <w:sz w:val="18"/>
                <w:szCs w:val="18"/>
              </w:rPr>
            </w:pPr>
            <w:r w:rsidRPr="00244198">
              <w:rPr>
                <w:rFonts w:eastAsia="Arial Unicode MS" w:cs="Arial"/>
                <w:sz w:val="18"/>
                <w:szCs w:val="18"/>
              </w:rPr>
              <w:t>99</w:t>
            </w:r>
          </w:p>
        </w:tc>
        <w:tc>
          <w:tcPr>
            <w:tcW w:w="6635" w:type="dxa"/>
            <w:gridSpan w:val="3"/>
            <w:tcBorders>
              <w:bottom w:val="single" w:sz="4" w:space="0" w:color="auto"/>
            </w:tcBorders>
            <w:vAlign w:val="bottom"/>
          </w:tcPr>
          <w:p w14:paraId="56A07237" w14:textId="77777777" w:rsidR="002843C9" w:rsidRPr="00244198" w:rsidRDefault="002843C9" w:rsidP="002843C9">
            <w:pPr>
              <w:pStyle w:val="IMSTemplatecontent"/>
              <w:spacing w:before="0" w:after="0"/>
              <w:rPr>
                <w:rFonts w:ascii="Arial" w:hAnsi="Arial" w:cs="Arial"/>
                <w:szCs w:val="18"/>
              </w:rPr>
            </w:pPr>
            <w:r w:rsidRPr="00244198">
              <w:rPr>
                <w:rFonts w:ascii="Arial" w:hAnsi="Arial" w:cs="Arial"/>
                <w:szCs w:val="18"/>
              </w:rPr>
              <w:t>Unknown</w:t>
            </w:r>
          </w:p>
        </w:tc>
      </w:tr>
      <w:tr w:rsidR="00821B7E" w:rsidRPr="00244198" w14:paraId="44D17F32" w14:textId="77777777" w:rsidTr="00821B7E">
        <w:tc>
          <w:tcPr>
            <w:tcW w:w="1555" w:type="dxa"/>
          </w:tcPr>
          <w:p w14:paraId="7A20EEA5" w14:textId="77777777" w:rsidR="00821B7E" w:rsidRPr="00244198" w:rsidRDefault="00821B7E" w:rsidP="00244198">
            <w:pPr>
              <w:spacing w:after="0"/>
              <w:rPr>
                <w:rFonts w:eastAsia="Times" w:cs="Arial"/>
                <w:b/>
                <w:bCs/>
                <w:sz w:val="18"/>
                <w:szCs w:val="18"/>
              </w:rPr>
            </w:pPr>
            <w:r w:rsidRPr="00244198">
              <w:rPr>
                <w:rFonts w:eastAsia="Times" w:cs="Arial"/>
                <w:b/>
                <w:bCs/>
                <w:sz w:val="18"/>
                <w:szCs w:val="18"/>
              </w:rPr>
              <w:t>Guide for use</w:t>
            </w:r>
          </w:p>
        </w:tc>
        <w:tc>
          <w:tcPr>
            <w:tcW w:w="708" w:type="dxa"/>
            <w:gridSpan w:val="2"/>
          </w:tcPr>
          <w:p w14:paraId="5C7024E7" w14:textId="77777777" w:rsidR="00821B7E" w:rsidRPr="00244198" w:rsidRDefault="00821B7E" w:rsidP="00244198">
            <w:pPr>
              <w:spacing w:after="0"/>
              <w:jc w:val="center"/>
              <w:rPr>
                <w:rFonts w:eastAsia="Times" w:cs="Arial"/>
                <w:b/>
                <w:bCs/>
                <w:sz w:val="18"/>
                <w:szCs w:val="18"/>
              </w:rPr>
            </w:pPr>
            <w:r w:rsidRPr="00244198">
              <w:rPr>
                <w:rFonts w:eastAsia="Times" w:cs="Arial"/>
                <w:b/>
                <w:bCs/>
                <w:sz w:val="18"/>
                <w:szCs w:val="18"/>
              </w:rPr>
              <w:t>Code</w:t>
            </w:r>
          </w:p>
        </w:tc>
        <w:tc>
          <w:tcPr>
            <w:tcW w:w="7344" w:type="dxa"/>
            <w:gridSpan w:val="4"/>
          </w:tcPr>
          <w:p w14:paraId="5544A096" w14:textId="77777777" w:rsidR="00821B7E" w:rsidRPr="00244198" w:rsidRDefault="00821B7E" w:rsidP="00244198">
            <w:pPr>
              <w:spacing w:after="0"/>
              <w:rPr>
                <w:rFonts w:eastAsia="Times" w:cs="Arial"/>
                <w:b/>
                <w:bCs/>
                <w:sz w:val="18"/>
                <w:szCs w:val="18"/>
              </w:rPr>
            </w:pPr>
            <w:r w:rsidRPr="00244198">
              <w:rPr>
                <w:rFonts w:eastAsia="Times" w:cs="Arial"/>
                <w:b/>
                <w:bCs/>
                <w:sz w:val="18"/>
                <w:szCs w:val="18"/>
              </w:rPr>
              <w:t>Descriptor</w:t>
            </w:r>
          </w:p>
        </w:tc>
      </w:tr>
      <w:tr w:rsidR="00821B7E" w:rsidRPr="00244198" w14:paraId="0D6F56AA" w14:textId="77777777" w:rsidTr="00821B7E">
        <w:tc>
          <w:tcPr>
            <w:tcW w:w="1555" w:type="dxa"/>
          </w:tcPr>
          <w:p w14:paraId="34097FCD" w14:textId="77777777" w:rsidR="00821B7E" w:rsidRPr="00244198" w:rsidRDefault="00821B7E" w:rsidP="00244198">
            <w:pPr>
              <w:spacing w:after="0"/>
              <w:rPr>
                <w:rFonts w:eastAsia="Times" w:cs="Arial"/>
                <w:b/>
                <w:bCs/>
                <w:sz w:val="18"/>
                <w:szCs w:val="18"/>
              </w:rPr>
            </w:pPr>
          </w:p>
        </w:tc>
        <w:tc>
          <w:tcPr>
            <w:tcW w:w="8052" w:type="dxa"/>
            <w:gridSpan w:val="6"/>
          </w:tcPr>
          <w:p w14:paraId="1E5FF21C" w14:textId="77777777" w:rsidR="00821B7E" w:rsidRDefault="00821B7E" w:rsidP="00244198">
            <w:pPr>
              <w:spacing w:after="0"/>
              <w:rPr>
                <w:rFonts w:cs="Arial"/>
                <w:sz w:val="18"/>
                <w:szCs w:val="18"/>
              </w:rPr>
            </w:pPr>
            <w:r w:rsidRPr="00244198">
              <w:rPr>
                <w:rFonts w:cs="Arial"/>
                <w:sz w:val="18"/>
                <w:szCs w:val="18"/>
              </w:rPr>
              <w:t>Where a consumer or organisation falls into more than one category, select the category that most appropriately reflects their context to the potential consumer.</w:t>
            </w:r>
          </w:p>
          <w:p w14:paraId="6B789EC2" w14:textId="57F99F45" w:rsidR="00CF7B97" w:rsidRPr="00244198" w:rsidRDefault="00CF7B97" w:rsidP="00244198">
            <w:pPr>
              <w:spacing w:after="0"/>
              <w:rPr>
                <w:rFonts w:eastAsia="Times" w:cs="Arial"/>
                <w:b/>
                <w:bCs/>
                <w:sz w:val="18"/>
                <w:szCs w:val="18"/>
              </w:rPr>
            </w:pPr>
          </w:p>
        </w:tc>
      </w:tr>
      <w:tr w:rsidR="00821B7E" w:rsidRPr="00244198" w14:paraId="70B2356E" w14:textId="77777777" w:rsidTr="00821B7E">
        <w:tc>
          <w:tcPr>
            <w:tcW w:w="1555" w:type="dxa"/>
          </w:tcPr>
          <w:p w14:paraId="035C77AD" w14:textId="77777777" w:rsidR="00821B7E" w:rsidRPr="00244198" w:rsidRDefault="00821B7E" w:rsidP="00244198">
            <w:pPr>
              <w:spacing w:after="0"/>
              <w:rPr>
                <w:rFonts w:eastAsia="Times" w:cs="Arial"/>
                <w:b/>
                <w:bCs/>
                <w:sz w:val="18"/>
                <w:szCs w:val="18"/>
              </w:rPr>
            </w:pPr>
          </w:p>
        </w:tc>
        <w:tc>
          <w:tcPr>
            <w:tcW w:w="708" w:type="dxa"/>
            <w:gridSpan w:val="2"/>
          </w:tcPr>
          <w:p w14:paraId="0D67D901" w14:textId="77777777" w:rsidR="00821B7E" w:rsidRPr="00244198" w:rsidRDefault="00821B7E" w:rsidP="00244198">
            <w:pPr>
              <w:spacing w:after="0"/>
              <w:jc w:val="center"/>
              <w:rPr>
                <w:rFonts w:eastAsia="Arial Unicode MS" w:cs="Arial"/>
                <w:caps/>
                <w:sz w:val="18"/>
                <w:szCs w:val="18"/>
              </w:rPr>
            </w:pPr>
            <w:r w:rsidRPr="00244198">
              <w:rPr>
                <w:rFonts w:eastAsia="Arial Unicode MS" w:cs="Arial"/>
                <w:caps/>
                <w:sz w:val="18"/>
                <w:szCs w:val="18"/>
              </w:rPr>
              <w:t>01</w:t>
            </w:r>
          </w:p>
        </w:tc>
        <w:tc>
          <w:tcPr>
            <w:tcW w:w="7344" w:type="dxa"/>
            <w:gridSpan w:val="4"/>
          </w:tcPr>
          <w:p w14:paraId="31BB68A8" w14:textId="77777777" w:rsidR="00821B7E" w:rsidRDefault="00821B7E" w:rsidP="00244198">
            <w:pPr>
              <w:pStyle w:val="BodyText2"/>
              <w:tabs>
                <w:tab w:val="left" w:pos="-1440"/>
                <w:tab w:val="left" w:pos="-720"/>
              </w:tabs>
              <w:spacing w:after="0" w:line="240" w:lineRule="auto"/>
              <w:rPr>
                <w:rFonts w:ascii="Arial" w:hAnsi="Arial" w:cs="Arial"/>
                <w:sz w:val="18"/>
                <w:szCs w:val="18"/>
              </w:rPr>
            </w:pPr>
            <w:r w:rsidRPr="00244198">
              <w:rPr>
                <w:rFonts w:ascii="Arial" w:hAnsi="Arial" w:cs="Arial"/>
                <w:bCs/>
                <w:sz w:val="18"/>
                <w:szCs w:val="18"/>
              </w:rPr>
              <w:t>AMHS</w:t>
            </w:r>
            <w:r w:rsidRPr="00244198">
              <w:rPr>
                <w:rFonts w:ascii="Arial" w:hAnsi="Arial" w:cs="Arial"/>
                <w:sz w:val="18"/>
                <w:szCs w:val="18"/>
              </w:rPr>
              <w:t xml:space="preserve"> response: Further service provided to a client within the AMHS. Applicable to triage category scales B–E</w:t>
            </w:r>
          </w:p>
          <w:p w14:paraId="63FCB4D5" w14:textId="61D7E00E" w:rsidR="00CF7B97" w:rsidRPr="00244198" w:rsidRDefault="00CF7B97" w:rsidP="00244198">
            <w:pPr>
              <w:pStyle w:val="BodyText2"/>
              <w:tabs>
                <w:tab w:val="left" w:pos="-1440"/>
                <w:tab w:val="left" w:pos="-720"/>
              </w:tabs>
              <w:spacing w:after="0" w:line="240" w:lineRule="auto"/>
              <w:rPr>
                <w:rFonts w:ascii="Arial" w:hAnsi="Arial" w:cs="Arial"/>
                <w:sz w:val="18"/>
                <w:szCs w:val="18"/>
              </w:rPr>
            </w:pPr>
          </w:p>
        </w:tc>
      </w:tr>
      <w:tr w:rsidR="00821B7E" w:rsidRPr="00244198" w14:paraId="7A0FE852" w14:textId="77777777" w:rsidTr="00821B7E">
        <w:tc>
          <w:tcPr>
            <w:tcW w:w="1555" w:type="dxa"/>
          </w:tcPr>
          <w:p w14:paraId="7FB8A5EF" w14:textId="77777777" w:rsidR="00821B7E" w:rsidRPr="00244198" w:rsidRDefault="00821B7E" w:rsidP="00244198">
            <w:pPr>
              <w:spacing w:after="0"/>
              <w:rPr>
                <w:rFonts w:eastAsia="Times" w:cs="Arial"/>
                <w:b/>
                <w:bCs/>
                <w:sz w:val="18"/>
                <w:szCs w:val="18"/>
              </w:rPr>
            </w:pPr>
          </w:p>
        </w:tc>
        <w:tc>
          <w:tcPr>
            <w:tcW w:w="708" w:type="dxa"/>
            <w:gridSpan w:val="2"/>
          </w:tcPr>
          <w:p w14:paraId="69C2AE18"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11</w:t>
            </w:r>
          </w:p>
        </w:tc>
        <w:tc>
          <w:tcPr>
            <w:tcW w:w="7344" w:type="dxa"/>
            <w:gridSpan w:val="4"/>
          </w:tcPr>
          <w:p w14:paraId="19B89640" w14:textId="77777777" w:rsidR="00821B7E" w:rsidRDefault="00821B7E" w:rsidP="00244198">
            <w:pPr>
              <w:spacing w:after="0"/>
              <w:rPr>
                <w:rFonts w:cs="Arial"/>
                <w:sz w:val="18"/>
                <w:szCs w:val="18"/>
              </w:rPr>
            </w:pPr>
            <w:r w:rsidRPr="00244198">
              <w:rPr>
                <w:rFonts w:cs="Arial"/>
                <w:bCs/>
                <w:sz w:val="18"/>
                <w:szCs w:val="18"/>
              </w:rPr>
              <w:t>General</w:t>
            </w:r>
            <w:r w:rsidRPr="00244198">
              <w:rPr>
                <w:rFonts w:cs="Arial"/>
                <w:sz w:val="18"/>
                <w:szCs w:val="18"/>
              </w:rPr>
              <w:t xml:space="preserve"> practitioner: Advice/referral to a general practitioner</w:t>
            </w:r>
          </w:p>
          <w:p w14:paraId="6C9DBAB0" w14:textId="7DAABA43" w:rsidR="00CF7B97" w:rsidRPr="00244198" w:rsidRDefault="00CF7B97" w:rsidP="00244198">
            <w:pPr>
              <w:spacing w:after="0"/>
              <w:rPr>
                <w:rFonts w:eastAsia="Times" w:cs="Arial"/>
                <w:sz w:val="18"/>
                <w:szCs w:val="18"/>
              </w:rPr>
            </w:pPr>
          </w:p>
        </w:tc>
      </w:tr>
      <w:tr w:rsidR="00821B7E" w:rsidRPr="00244198" w14:paraId="723DAEA3" w14:textId="77777777" w:rsidTr="00821B7E">
        <w:tc>
          <w:tcPr>
            <w:tcW w:w="1555" w:type="dxa"/>
          </w:tcPr>
          <w:p w14:paraId="4F5091B1" w14:textId="77777777" w:rsidR="00821B7E" w:rsidRPr="00244198" w:rsidRDefault="00821B7E" w:rsidP="00244198">
            <w:pPr>
              <w:spacing w:after="0"/>
              <w:rPr>
                <w:rFonts w:eastAsia="Times" w:cs="Arial"/>
                <w:b/>
                <w:bCs/>
                <w:sz w:val="18"/>
                <w:szCs w:val="18"/>
              </w:rPr>
            </w:pPr>
          </w:p>
        </w:tc>
        <w:tc>
          <w:tcPr>
            <w:tcW w:w="708" w:type="dxa"/>
            <w:gridSpan w:val="2"/>
          </w:tcPr>
          <w:p w14:paraId="60F20F89"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12</w:t>
            </w:r>
          </w:p>
        </w:tc>
        <w:tc>
          <w:tcPr>
            <w:tcW w:w="7344" w:type="dxa"/>
            <w:gridSpan w:val="4"/>
          </w:tcPr>
          <w:p w14:paraId="26F73611" w14:textId="77777777" w:rsidR="00821B7E" w:rsidRDefault="00821B7E" w:rsidP="00244198">
            <w:pPr>
              <w:spacing w:after="0"/>
              <w:rPr>
                <w:rFonts w:cs="Arial"/>
                <w:sz w:val="18"/>
                <w:szCs w:val="18"/>
              </w:rPr>
            </w:pPr>
            <w:r w:rsidRPr="00244198">
              <w:rPr>
                <w:rFonts w:cs="Arial"/>
                <w:bCs/>
                <w:sz w:val="18"/>
                <w:szCs w:val="18"/>
              </w:rPr>
              <w:t>Private</w:t>
            </w:r>
            <w:r w:rsidRPr="00244198">
              <w:rPr>
                <w:rFonts w:cs="Arial"/>
                <w:sz w:val="18"/>
                <w:szCs w:val="18"/>
              </w:rPr>
              <w:t xml:space="preserve"> psychiatrist: Advice/referral to a private psychiatrist</w:t>
            </w:r>
          </w:p>
          <w:p w14:paraId="414AEB9D" w14:textId="5968DD1B" w:rsidR="00CF7B97" w:rsidRPr="00244198" w:rsidRDefault="00CF7B97" w:rsidP="00244198">
            <w:pPr>
              <w:spacing w:after="0"/>
              <w:rPr>
                <w:rFonts w:eastAsia="Times" w:cs="Arial"/>
                <w:sz w:val="18"/>
                <w:szCs w:val="18"/>
              </w:rPr>
            </w:pPr>
          </w:p>
        </w:tc>
      </w:tr>
      <w:tr w:rsidR="00821B7E" w:rsidRPr="00244198" w14:paraId="346F95B4" w14:textId="77777777" w:rsidTr="00821B7E">
        <w:tc>
          <w:tcPr>
            <w:tcW w:w="1555" w:type="dxa"/>
          </w:tcPr>
          <w:p w14:paraId="4361A3CB" w14:textId="77777777" w:rsidR="00821B7E" w:rsidRPr="00244198" w:rsidRDefault="00821B7E" w:rsidP="00244198">
            <w:pPr>
              <w:spacing w:after="0"/>
              <w:rPr>
                <w:rFonts w:eastAsia="Times" w:cs="Arial"/>
                <w:b/>
                <w:bCs/>
                <w:sz w:val="18"/>
                <w:szCs w:val="18"/>
              </w:rPr>
            </w:pPr>
          </w:p>
        </w:tc>
        <w:tc>
          <w:tcPr>
            <w:tcW w:w="708" w:type="dxa"/>
            <w:gridSpan w:val="2"/>
          </w:tcPr>
          <w:p w14:paraId="13D570E6"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13</w:t>
            </w:r>
          </w:p>
        </w:tc>
        <w:tc>
          <w:tcPr>
            <w:tcW w:w="7344" w:type="dxa"/>
            <w:gridSpan w:val="4"/>
          </w:tcPr>
          <w:p w14:paraId="1C6DAE63" w14:textId="77777777" w:rsidR="00821B7E" w:rsidRDefault="00821B7E" w:rsidP="00244198">
            <w:pPr>
              <w:spacing w:after="0"/>
              <w:rPr>
                <w:rFonts w:cs="Arial"/>
                <w:sz w:val="18"/>
                <w:szCs w:val="18"/>
              </w:rPr>
            </w:pPr>
            <w:r w:rsidRPr="00244198">
              <w:rPr>
                <w:rFonts w:cs="Arial"/>
                <w:bCs/>
                <w:sz w:val="18"/>
                <w:szCs w:val="18"/>
              </w:rPr>
              <w:t>Other</w:t>
            </w:r>
            <w:r w:rsidRPr="00244198">
              <w:rPr>
                <w:rFonts w:cs="Arial"/>
                <w:sz w:val="18"/>
                <w:szCs w:val="18"/>
              </w:rPr>
              <w:t xml:space="preserve"> health practitioners (private): Advice/referral to another health private health practitioner</w:t>
            </w:r>
          </w:p>
          <w:p w14:paraId="7E58EC56" w14:textId="74E1FB2C" w:rsidR="00CF7B97" w:rsidRPr="00244198" w:rsidRDefault="00CF7B97" w:rsidP="00244198">
            <w:pPr>
              <w:spacing w:after="0"/>
              <w:rPr>
                <w:rFonts w:eastAsia="Times" w:cs="Arial"/>
                <w:sz w:val="18"/>
                <w:szCs w:val="18"/>
              </w:rPr>
            </w:pPr>
          </w:p>
        </w:tc>
      </w:tr>
      <w:tr w:rsidR="00821B7E" w:rsidRPr="00244198" w14:paraId="557B4B00" w14:textId="77777777" w:rsidTr="00821B7E">
        <w:tc>
          <w:tcPr>
            <w:tcW w:w="1555" w:type="dxa"/>
          </w:tcPr>
          <w:p w14:paraId="37CEFAF9" w14:textId="77777777" w:rsidR="00821B7E" w:rsidRPr="00244198" w:rsidRDefault="00821B7E" w:rsidP="00244198">
            <w:pPr>
              <w:spacing w:after="0"/>
              <w:rPr>
                <w:rFonts w:eastAsia="Times" w:cs="Arial"/>
                <w:b/>
                <w:bCs/>
                <w:sz w:val="18"/>
                <w:szCs w:val="18"/>
              </w:rPr>
            </w:pPr>
          </w:p>
        </w:tc>
        <w:tc>
          <w:tcPr>
            <w:tcW w:w="708" w:type="dxa"/>
            <w:gridSpan w:val="2"/>
          </w:tcPr>
          <w:p w14:paraId="1A7F0178"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14</w:t>
            </w:r>
          </w:p>
        </w:tc>
        <w:tc>
          <w:tcPr>
            <w:tcW w:w="7344" w:type="dxa"/>
            <w:gridSpan w:val="4"/>
          </w:tcPr>
          <w:p w14:paraId="2BD977C1" w14:textId="0EE89205" w:rsidR="00821B7E" w:rsidRDefault="00821B7E" w:rsidP="00244198">
            <w:pPr>
              <w:spacing w:after="0"/>
              <w:rPr>
                <w:rFonts w:cs="Arial"/>
                <w:bCs/>
                <w:sz w:val="18"/>
                <w:szCs w:val="18"/>
              </w:rPr>
            </w:pPr>
            <w:r w:rsidRPr="00244198">
              <w:rPr>
                <w:rFonts w:cs="Arial"/>
                <w:bCs/>
                <w:sz w:val="18"/>
                <w:szCs w:val="18"/>
              </w:rPr>
              <w:t xml:space="preserve">Psychiatric disability </w:t>
            </w:r>
            <w:r w:rsidR="00FC0267">
              <w:rPr>
                <w:rFonts w:cs="Arial"/>
                <w:bCs/>
                <w:sz w:val="18"/>
                <w:szCs w:val="18"/>
              </w:rPr>
              <w:t xml:space="preserve">&amp; rehabilitation </w:t>
            </w:r>
            <w:r w:rsidRPr="00244198">
              <w:rPr>
                <w:rFonts w:cs="Arial"/>
                <w:bCs/>
                <w:sz w:val="18"/>
                <w:szCs w:val="18"/>
              </w:rPr>
              <w:t xml:space="preserve">support service: Advice/referral to a psychiatric disability </w:t>
            </w:r>
            <w:r w:rsidR="00FC0267">
              <w:rPr>
                <w:rFonts w:cs="Arial"/>
                <w:bCs/>
                <w:sz w:val="18"/>
                <w:szCs w:val="18"/>
              </w:rPr>
              <w:t xml:space="preserve">&amp; rehabilitation </w:t>
            </w:r>
            <w:r w:rsidRPr="00244198">
              <w:rPr>
                <w:rFonts w:cs="Arial"/>
                <w:bCs/>
                <w:sz w:val="18"/>
                <w:szCs w:val="18"/>
              </w:rPr>
              <w:t>support service</w:t>
            </w:r>
          </w:p>
          <w:p w14:paraId="1568185C" w14:textId="36C7D8EB" w:rsidR="00CF7B97" w:rsidRPr="00244198" w:rsidRDefault="00CF7B97" w:rsidP="00244198">
            <w:pPr>
              <w:spacing w:after="0"/>
              <w:rPr>
                <w:rFonts w:eastAsia="Times" w:cs="Arial"/>
                <w:sz w:val="18"/>
                <w:szCs w:val="18"/>
              </w:rPr>
            </w:pPr>
          </w:p>
        </w:tc>
      </w:tr>
      <w:tr w:rsidR="00821B7E" w:rsidRPr="00244198" w14:paraId="3F4B3666" w14:textId="77777777" w:rsidTr="00821B7E">
        <w:tc>
          <w:tcPr>
            <w:tcW w:w="1555" w:type="dxa"/>
          </w:tcPr>
          <w:p w14:paraId="75F92713" w14:textId="77777777" w:rsidR="00821B7E" w:rsidRPr="00244198" w:rsidRDefault="00821B7E" w:rsidP="00244198">
            <w:pPr>
              <w:spacing w:after="0"/>
              <w:rPr>
                <w:rFonts w:eastAsia="Times" w:cs="Arial"/>
                <w:b/>
                <w:bCs/>
                <w:sz w:val="18"/>
                <w:szCs w:val="18"/>
              </w:rPr>
            </w:pPr>
          </w:p>
        </w:tc>
        <w:tc>
          <w:tcPr>
            <w:tcW w:w="708" w:type="dxa"/>
            <w:gridSpan w:val="2"/>
          </w:tcPr>
          <w:p w14:paraId="725CE934"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15</w:t>
            </w:r>
          </w:p>
        </w:tc>
        <w:tc>
          <w:tcPr>
            <w:tcW w:w="7344" w:type="dxa"/>
            <w:gridSpan w:val="4"/>
          </w:tcPr>
          <w:p w14:paraId="6D21C5BF" w14:textId="77777777" w:rsidR="00821B7E" w:rsidRDefault="00821B7E" w:rsidP="00244198">
            <w:pPr>
              <w:spacing w:after="0"/>
              <w:rPr>
                <w:rFonts w:cs="Arial"/>
                <w:sz w:val="18"/>
                <w:szCs w:val="18"/>
              </w:rPr>
            </w:pPr>
            <w:r w:rsidRPr="00244198">
              <w:rPr>
                <w:rFonts w:cs="Arial"/>
                <w:bCs/>
                <w:sz w:val="18"/>
                <w:szCs w:val="18"/>
              </w:rPr>
              <w:t>Ambulance</w:t>
            </w:r>
            <w:r w:rsidRPr="00244198">
              <w:rPr>
                <w:rFonts w:cs="Arial"/>
                <w:sz w:val="18"/>
                <w:szCs w:val="18"/>
              </w:rPr>
              <w:t>: Ambulance service instigated</w:t>
            </w:r>
          </w:p>
          <w:p w14:paraId="716B5FE8" w14:textId="50D3EC6C" w:rsidR="00CF7B97" w:rsidRPr="00244198" w:rsidRDefault="00CF7B97" w:rsidP="00244198">
            <w:pPr>
              <w:spacing w:after="0"/>
              <w:rPr>
                <w:rFonts w:eastAsia="Times" w:cs="Arial"/>
                <w:sz w:val="18"/>
                <w:szCs w:val="18"/>
              </w:rPr>
            </w:pPr>
          </w:p>
        </w:tc>
      </w:tr>
      <w:tr w:rsidR="00821B7E" w:rsidRPr="00244198" w14:paraId="00190F02" w14:textId="77777777" w:rsidTr="00821B7E">
        <w:tc>
          <w:tcPr>
            <w:tcW w:w="1555" w:type="dxa"/>
          </w:tcPr>
          <w:p w14:paraId="4372CF48" w14:textId="77777777" w:rsidR="00821B7E" w:rsidRPr="00244198" w:rsidRDefault="00821B7E" w:rsidP="00244198">
            <w:pPr>
              <w:spacing w:after="0"/>
              <w:rPr>
                <w:rFonts w:eastAsia="Times" w:cs="Arial"/>
                <w:b/>
                <w:bCs/>
                <w:sz w:val="18"/>
                <w:szCs w:val="18"/>
              </w:rPr>
            </w:pPr>
          </w:p>
        </w:tc>
        <w:tc>
          <w:tcPr>
            <w:tcW w:w="708" w:type="dxa"/>
            <w:gridSpan w:val="2"/>
          </w:tcPr>
          <w:p w14:paraId="2686CA09"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16</w:t>
            </w:r>
          </w:p>
        </w:tc>
        <w:tc>
          <w:tcPr>
            <w:tcW w:w="7344" w:type="dxa"/>
            <w:gridSpan w:val="4"/>
          </w:tcPr>
          <w:p w14:paraId="3C7E08E2" w14:textId="77777777" w:rsidR="00821B7E" w:rsidRDefault="00821B7E" w:rsidP="00244198">
            <w:pPr>
              <w:spacing w:after="0"/>
              <w:rPr>
                <w:rFonts w:cs="Arial"/>
                <w:sz w:val="18"/>
                <w:szCs w:val="18"/>
              </w:rPr>
            </w:pPr>
            <w:r w:rsidRPr="00244198">
              <w:rPr>
                <w:rFonts w:cs="Arial"/>
                <w:bCs/>
                <w:sz w:val="18"/>
                <w:szCs w:val="18"/>
              </w:rPr>
              <w:t>Police</w:t>
            </w:r>
            <w:r w:rsidRPr="00244198">
              <w:rPr>
                <w:rFonts w:cs="Arial"/>
                <w:sz w:val="18"/>
                <w:szCs w:val="18"/>
              </w:rPr>
              <w:t>: Police service instigated</w:t>
            </w:r>
          </w:p>
          <w:p w14:paraId="1C017CAF" w14:textId="43AC1A69" w:rsidR="00CF7B97" w:rsidRPr="00244198" w:rsidRDefault="00CF7B97" w:rsidP="00244198">
            <w:pPr>
              <w:spacing w:after="0"/>
              <w:rPr>
                <w:rFonts w:eastAsia="Times" w:cs="Arial"/>
                <w:sz w:val="18"/>
                <w:szCs w:val="18"/>
              </w:rPr>
            </w:pPr>
          </w:p>
        </w:tc>
      </w:tr>
      <w:tr w:rsidR="00821B7E" w:rsidRPr="00244198" w14:paraId="392D84E4" w14:textId="77777777" w:rsidTr="00821B7E">
        <w:tc>
          <w:tcPr>
            <w:tcW w:w="1555" w:type="dxa"/>
          </w:tcPr>
          <w:p w14:paraId="5C617380" w14:textId="77777777" w:rsidR="00821B7E" w:rsidRPr="00244198" w:rsidRDefault="00821B7E" w:rsidP="00244198">
            <w:pPr>
              <w:spacing w:after="0"/>
              <w:rPr>
                <w:rFonts w:eastAsia="Times" w:cs="Arial"/>
                <w:b/>
                <w:bCs/>
                <w:sz w:val="18"/>
                <w:szCs w:val="18"/>
              </w:rPr>
            </w:pPr>
          </w:p>
        </w:tc>
        <w:tc>
          <w:tcPr>
            <w:tcW w:w="708" w:type="dxa"/>
            <w:gridSpan w:val="2"/>
          </w:tcPr>
          <w:p w14:paraId="2198E30C"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17</w:t>
            </w:r>
          </w:p>
        </w:tc>
        <w:tc>
          <w:tcPr>
            <w:tcW w:w="7344" w:type="dxa"/>
            <w:gridSpan w:val="4"/>
          </w:tcPr>
          <w:p w14:paraId="6CFED46B" w14:textId="77777777" w:rsidR="00821B7E" w:rsidRDefault="00821B7E" w:rsidP="00244198">
            <w:pPr>
              <w:spacing w:after="0"/>
              <w:rPr>
                <w:rFonts w:cs="Arial"/>
                <w:sz w:val="18"/>
                <w:szCs w:val="18"/>
              </w:rPr>
            </w:pPr>
            <w:r w:rsidRPr="00244198">
              <w:rPr>
                <w:rFonts w:cs="Arial"/>
                <w:bCs/>
                <w:sz w:val="18"/>
                <w:szCs w:val="18"/>
              </w:rPr>
              <w:t>Correctional services:</w:t>
            </w:r>
            <w:r w:rsidRPr="00244198">
              <w:rPr>
                <w:rFonts w:cs="Arial"/>
                <w:sz w:val="18"/>
                <w:szCs w:val="18"/>
              </w:rPr>
              <w:t xml:space="preserve"> Advice/referral to a correctional service</w:t>
            </w:r>
          </w:p>
          <w:p w14:paraId="014B19E8" w14:textId="4A279EAB" w:rsidR="00CF7B97" w:rsidRPr="00244198" w:rsidRDefault="00CF7B97" w:rsidP="00244198">
            <w:pPr>
              <w:spacing w:after="0"/>
              <w:rPr>
                <w:rFonts w:eastAsia="Times" w:cs="Arial"/>
                <w:sz w:val="18"/>
                <w:szCs w:val="18"/>
              </w:rPr>
            </w:pPr>
          </w:p>
        </w:tc>
      </w:tr>
      <w:tr w:rsidR="00821B7E" w:rsidRPr="00244198" w14:paraId="7B833A9B" w14:textId="77777777" w:rsidTr="00821B7E">
        <w:tc>
          <w:tcPr>
            <w:tcW w:w="1555" w:type="dxa"/>
          </w:tcPr>
          <w:p w14:paraId="224FEDBB" w14:textId="77777777" w:rsidR="00821B7E" w:rsidRPr="00244198" w:rsidRDefault="00821B7E" w:rsidP="00244198">
            <w:pPr>
              <w:spacing w:after="0"/>
              <w:rPr>
                <w:rFonts w:eastAsia="Times" w:cs="Arial"/>
                <w:b/>
                <w:bCs/>
                <w:sz w:val="18"/>
                <w:szCs w:val="18"/>
              </w:rPr>
            </w:pPr>
          </w:p>
        </w:tc>
        <w:tc>
          <w:tcPr>
            <w:tcW w:w="708" w:type="dxa"/>
            <w:gridSpan w:val="2"/>
          </w:tcPr>
          <w:p w14:paraId="6F5FE823"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18</w:t>
            </w:r>
          </w:p>
        </w:tc>
        <w:tc>
          <w:tcPr>
            <w:tcW w:w="7344" w:type="dxa"/>
            <w:gridSpan w:val="4"/>
          </w:tcPr>
          <w:p w14:paraId="25794FDD" w14:textId="77777777" w:rsidR="00821B7E" w:rsidRDefault="00821B7E" w:rsidP="00244198">
            <w:pPr>
              <w:spacing w:after="0"/>
              <w:rPr>
                <w:rFonts w:cs="Arial"/>
                <w:sz w:val="18"/>
                <w:szCs w:val="18"/>
              </w:rPr>
            </w:pPr>
            <w:r w:rsidRPr="00244198">
              <w:rPr>
                <w:rFonts w:cs="Arial"/>
                <w:sz w:val="18"/>
                <w:szCs w:val="18"/>
              </w:rPr>
              <w:t>Child protection services: Advice/referral to a Child Protection service</w:t>
            </w:r>
          </w:p>
          <w:p w14:paraId="4D597250" w14:textId="072805F6" w:rsidR="00CF7B97" w:rsidRPr="00244198" w:rsidRDefault="00CF7B97" w:rsidP="00244198">
            <w:pPr>
              <w:spacing w:after="0"/>
              <w:rPr>
                <w:rFonts w:eastAsia="Times" w:cs="Arial"/>
                <w:sz w:val="18"/>
                <w:szCs w:val="18"/>
              </w:rPr>
            </w:pPr>
          </w:p>
        </w:tc>
      </w:tr>
      <w:tr w:rsidR="00821B7E" w:rsidRPr="00244198" w14:paraId="2DC24505" w14:textId="77777777" w:rsidTr="00821B7E">
        <w:tc>
          <w:tcPr>
            <w:tcW w:w="1555" w:type="dxa"/>
          </w:tcPr>
          <w:p w14:paraId="746C3A73" w14:textId="77777777" w:rsidR="00821B7E" w:rsidRPr="00244198" w:rsidRDefault="00821B7E" w:rsidP="00244198">
            <w:pPr>
              <w:spacing w:after="0"/>
              <w:rPr>
                <w:rFonts w:eastAsia="Times" w:cs="Arial"/>
                <w:b/>
                <w:bCs/>
                <w:sz w:val="18"/>
                <w:szCs w:val="18"/>
              </w:rPr>
            </w:pPr>
          </w:p>
        </w:tc>
        <w:tc>
          <w:tcPr>
            <w:tcW w:w="708" w:type="dxa"/>
            <w:gridSpan w:val="2"/>
          </w:tcPr>
          <w:p w14:paraId="770B4E93"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19</w:t>
            </w:r>
          </w:p>
        </w:tc>
        <w:tc>
          <w:tcPr>
            <w:tcW w:w="7344" w:type="dxa"/>
            <w:gridSpan w:val="4"/>
          </w:tcPr>
          <w:p w14:paraId="358391B6" w14:textId="77777777" w:rsidR="00821B7E" w:rsidRDefault="00821B7E" w:rsidP="00244198">
            <w:pPr>
              <w:spacing w:after="0"/>
              <w:rPr>
                <w:rFonts w:cs="Arial"/>
                <w:sz w:val="18"/>
                <w:szCs w:val="18"/>
              </w:rPr>
            </w:pPr>
            <w:r w:rsidRPr="00244198">
              <w:rPr>
                <w:rFonts w:cs="Arial"/>
                <w:bCs/>
                <w:sz w:val="18"/>
                <w:szCs w:val="18"/>
              </w:rPr>
              <w:t>Community</w:t>
            </w:r>
            <w:r w:rsidRPr="00244198">
              <w:rPr>
                <w:rFonts w:cs="Arial"/>
                <w:sz w:val="18"/>
                <w:szCs w:val="18"/>
              </w:rPr>
              <w:t xml:space="preserve"> health services: Advice/referral to a community health service</w:t>
            </w:r>
          </w:p>
          <w:p w14:paraId="07D266E6" w14:textId="39F98C2E" w:rsidR="00CF7B97" w:rsidRPr="00244198" w:rsidRDefault="00CF7B97" w:rsidP="00244198">
            <w:pPr>
              <w:spacing w:after="0"/>
              <w:rPr>
                <w:rFonts w:eastAsia="Times" w:cs="Arial"/>
                <w:sz w:val="18"/>
                <w:szCs w:val="18"/>
              </w:rPr>
            </w:pPr>
          </w:p>
        </w:tc>
      </w:tr>
      <w:tr w:rsidR="00821B7E" w:rsidRPr="00244198" w14:paraId="2A5DB145" w14:textId="77777777" w:rsidTr="00821B7E">
        <w:tc>
          <w:tcPr>
            <w:tcW w:w="1555" w:type="dxa"/>
          </w:tcPr>
          <w:p w14:paraId="10DEA4E4" w14:textId="77777777" w:rsidR="00821B7E" w:rsidRPr="00244198" w:rsidRDefault="00821B7E" w:rsidP="00244198">
            <w:pPr>
              <w:spacing w:after="0"/>
              <w:rPr>
                <w:rFonts w:eastAsia="Times" w:cs="Arial"/>
                <w:b/>
                <w:bCs/>
                <w:sz w:val="18"/>
                <w:szCs w:val="18"/>
              </w:rPr>
            </w:pPr>
          </w:p>
        </w:tc>
        <w:tc>
          <w:tcPr>
            <w:tcW w:w="708" w:type="dxa"/>
            <w:gridSpan w:val="2"/>
          </w:tcPr>
          <w:p w14:paraId="48686AA9"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20</w:t>
            </w:r>
          </w:p>
        </w:tc>
        <w:tc>
          <w:tcPr>
            <w:tcW w:w="7344" w:type="dxa"/>
            <w:gridSpan w:val="4"/>
          </w:tcPr>
          <w:p w14:paraId="3F012F7C" w14:textId="77777777" w:rsidR="00821B7E" w:rsidRDefault="00821B7E" w:rsidP="00244198">
            <w:pPr>
              <w:spacing w:after="0"/>
              <w:rPr>
                <w:rFonts w:cs="Arial"/>
                <w:sz w:val="18"/>
                <w:szCs w:val="18"/>
              </w:rPr>
            </w:pPr>
            <w:r w:rsidRPr="00244198">
              <w:rPr>
                <w:rFonts w:cs="Arial"/>
                <w:bCs/>
                <w:sz w:val="18"/>
                <w:szCs w:val="18"/>
              </w:rPr>
              <w:t>Acute</w:t>
            </w:r>
            <w:r w:rsidRPr="00244198">
              <w:rPr>
                <w:rFonts w:cs="Arial"/>
                <w:sz w:val="18"/>
                <w:szCs w:val="18"/>
              </w:rPr>
              <w:t xml:space="preserve"> health: Advice/referral to an acute health</w:t>
            </w:r>
          </w:p>
          <w:p w14:paraId="68D0B932" w14:textId="1379B428" w:rsidR="00CF7B97" w:rsidRPr="00244198" w:rsidRDefault="00CF7B97" w:rsidP="00244198">
            <w:pPr>
              <w:spacing w:after="0"/>
              <w:rPr>
                <w:rFonts w:eastAsia="Times" w:cs="Arial"/>
                <w:sz w:val="18"/>
                <w:szCs w:val="18"/>
              </w:rPr>
            </w:pPr>
          </w:p>
        </w:tc>
      </w:tr>
      <w:tr w:rsidR="00821B7E" w:rsidRPr="00244198" w14:paraId="1B27021C" w14:textId="77777777" w:rsidTr="00821B7E">
        <w:tc>
          <w:tcPr>
            <w:tcW w:w="1555" w:type="dxa"/>
          </w:tcPr>
          <w:p w14:paraId="67667270" w14:textId="77777777" w:rsidR="00821B7E" w:rsidRPr="00244198" w:rsidRDefault="00821B7E" w:rsidP="00244198">
            <w:pPr>
              <w:spacing w:after="0"/>
              <w:rPr>
                <w:rFonts w:eastAsia="Times" w:cs="Arial"/>
                <w:b/>
                <w:bCs/>
                <w:sz w:val="18"/>
                <w:szCs w:val="18"/>
              </w:rPr>
            </w:pPr>
          </w:p>
        </w:tc>
        <w:tc>
          <w:tcPr>
            <w:tcW w:w="708" w:type="dxa"/>
            <w:gridSpan w:val="2"/>
          </w:tcPr>
          <w:p w14:paraId="604132BD"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21</w:t>
            </w:r>
          </w:p>
        </w:tc>
        <w:tc>
          <w:tcPr>
            <w:tcW w:w="7344" w:type="dxa"/>
            <w:gridSpan w:val="4"/>
          </w:tcPr>
          <w:p w14:paraId="05F0F146" w14:textId="77777777" w:rsidR="00821B7E" w:rsidRDefault="00821B7E" w:rsidP="00244198">
            <w:pPr>
              <w:spacing w:after="0"/>
              <w:rPr>
                <w:rFonts w:cs="Arial"/>
                <w:bCs/>
                <w:sz w:val="18"/>
                <w:szCs w:val="18"/>
              </w:rPr>
            </w:pPr>
            <w:r w:rsidRPr="00244198">
              <w:rPr>
                <w:rFonts w:cs="Arial"/>
                <w:bCs/>
                <w:sz w:val="18"/>
                <w:szCs w:val="18"/>
              </w:rPr>
              <w:t>Emergency</w:t>
            </w:r>
            <w:r w:rsidRPr="00244198">
              <w:rPr>
                <w:rFonts w:cs="Arial"/>
                <w:sz w:val="18"/>
                <w:szCs w:val="18"/>
              </w:rPr>
              <w:t xml:space="preserve"> department: Advice/referral to attend an emergency </w:t>
            </w:r>
            <w:r w:rsidRPr="00244198">
              <w:rPr>
                <w:rFonts w:cs="Arial"/>
                <w:bCs/>
                <w:sz w:val="18"/>
                <w:szCs w:val="18"/>
              </w:rPr>
              <w:t>department</w:t>
            </w:r>
          </w:p>
          <w:p w14:paraId="404466C2" w14:textId="2B87706E" w:rsidR="00CF7B97" w:rsidRPr="00244198" w:rsidRDefault="00CF7B97" w:rsidP="00244198">
            <w:pPr>
              <w:spacing w:after="0"/>
              <w:rPr>
                <w:rFonts w:eastAsia="Times" w:cs="Arial"/>
                <w:sz w:val="18"/>
                <w:szCs w:val="18"/>
              </w:rPr>
            </w:pPr>
          </w:p>
        </w:tc>
      </w:tr>
      <w:tr w:rsidR="00821B7E" w:rsidRPr="00244198" w14:paraId="35D4C034" w14:textId="77777777" w:rsidTr="00821B7E">
        <w:tc>
          <w:tcPr>
            <w:tcW w:w="1555" w:type="dxa"/>
          </w:tcPr>
          <w:p w14:paraId="4288B9A6" w14:textId="77777777" w:rsidR="00821B7E" w:rsidRPr="00244198" w:rsidRDefault="00821B7E" w:rsidP="00244198">
            <w:pPr>
              <w:spacing w:after="0"/>
              <w:rPr>
                <w:rFonts w:eastAsia="Times" w:cs="Arial"/>
                <w:b/>
                <w:bCs/>
                <w:sz w:val="18"/>
                <w:szCs w:val="18"/>
              </w:rPr>
            </w:pPr>
          </w:p>
        </w:tc>
        <w:tc>
          <w:tcPr>
            <w:tcW w:w="708" w:type="dxa"/>
            <w:gridSpan w:val="2"/>
          </w:tcPr>
          <w:p w14:paraId="1246E81B"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22</w:t>
            </w:r>
          </w:p>
        </w:tc>
        <w:tc>
          <w:tcPr>
            <w:tcW w:w="7344" w:type="dxa"/>
            <w:gridSpan w:val="4"/>
          </w:tcPr>
          <w:p w14:paraId="3EF01DCA" w14:textId="77777777" w:rsidR="00821B7E" w:rsidRDefault="00821B7E" w:rsidP="00244198">
            <w:pPr>
              <w:spacing w:after="0"/>
              <w:rPr>
                <w:rFonts w:cs="Arial"/>
                <w:sz w:val="18"/>
                <w:szCs w:val="18"/>
              </w:rPr>
            </w:pPr>
            <w:r w:rsidRPr="00244198">
              <w:rPr>
                <w:rFonts w:cs="Arial"/>
                <w:bCs/>
                <w:sz w:val="18"/>
                <w:szCs w:val="18"/>
              </w:rPr>
              <w:t>Hospital</w:t>
            </w:r>
            <w:r w:rsidRPr="00244198">
              <w:rPr>
                <w:rFonts w:cs="Arial"/>
                <w:sz w:val="18"/>
                <w:szCs w:val="18"/>
              </w:rPr>
              <w:t xml:space="preserve"> in the home service: Advice/referral to a </w:t>
            </w:r>
            <w:r w:rsidRPr="00244198">
              <w:rPr>
                <w:rFonts w:cs="Arial"/>
                <w:bCs/>
                <w:sz w:val="18"/>
                <w:szCs w:val="18"/>
              </w:rPr>
              <w:t>Hospital</w:t>
            </w:r>
            <w:r w:rsidRPr="00244198">
              <w:rPr>
                <w:rFonts w:cs="Arial"/>
                <w:sz w:val="18"/>
                <w:szCs w:val="18"/>
              </w:rPr>
              <w:t xml:space="preserve"> in the Home service</w:t>
            </w:r>
          </w:p>
          <w:p w14:paraId="4542FC45" w14:textId="0764BE95" w:rsidR="00CF7B97" w:rsidRPr="00244198" w:rsidRDefault="00CF7B97" w:rsidP="00244198">
            <w:pPr>
              <w:spacing w:after="0"/>
              <w:rPr>
                <w:rFonts w:eastAsia="Times" w:cs="Arial"/>
                <w:sz w:val="18"/>
                <w:szCs w:val="18"/>
              </w:rPr>
            </w:pPr>
          </w:p>
        </w:tc>
      </w:tr>
      <w:tr w:rsidR="00821B7E" w:rsidRPr="00244198" w14:paraId="1FA8E458" w14:textId="77777777" w:rsidTr="00821B7E">
        <w:tc>
          <w:tcPr>
            <w:tcW w:w="1555" w:type="dxa"/>
          </w:tcPr>
          <w:p w14:paraId="3DDE5C43" w14:textId="77777777" w:rsidR="00821B7E" w:rsidRPr="00244198" w:rsidRDefault="00821B7E" w:rsidP="00244198">
            <w:pPr>
              <w:spacing w:after="0"/>
              <w:rPr>
                <w:rFonts w:eastAsia="Times" w:cs="Arial"/>
                <w:b/>
                <w:bCs/>
                <w:sz w:val="18"/>
                <w:szCs w:val="18"/>
              </w:rPr>
            </w:pPr>
          </w:p>
        </w:tc>
        <w:tc>
          <w:tcPr>
            <w:tcW w:w="708" w:type="dxa"/>
            <w:gridSpan w:val="2"/>
          </w:tcPr>
          <w:p w14:paraId="16865A39"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23</w:t>
            </w:r>
          </w:p>
        </w:tc>
        <w:tc>
          <w:tcPr>
            <w:tcW w:w="7344" w:type="dxa"/>
            <w:gridSpan w:val="4"/>
          </w:tcPr>
          <w:p w14:paraId="336902F5" w14:textId="77777777" w:rsidR="00821B7E" w:rsidRDefault="00821B7E" w:rsidP="00244198">
            <w:pPr>
              <w:spacing w:after="0"/>
              <w:rPr>
                <w:rFonts w:cs="Arial"/>
                <w:sz w:val="18"/>
                <w:szCs w:val="18"/>
              </w:rPr>
            </w:pPr>
            <w:r w:rsidRPr="00244198">
              <w:rPr>
                <w:rFonts w:cs="Arial"/>
                <w:bCs/>
                <w:sz w:val="18"/>
                <w:szCs w:val="18"/>
              </w:rPr>
              <w:t>Outpatients</w:t>
            </w:r>
            <w:r w:rsidRPr="00244198">
              <w:rPr>
                <w:rFonts w:cs="Arial"/>
                <w:sz w:val="18"/>
                <w:szCs w:val="18"/>
              </w:rPr>
              <w:t xml:space="preserve"> includes from this or another hospital</w:t>
            </w:r>
          </w:p>
          <w:p w14:paraId="3B3FF50E" w14:textId="1CB3A90C" w:rsidR="00CF7B97" w:rsidRPr="00244198" w:rsidRDefault="00CF7B97" w:rsidP="00244198">
            <w:pPr>
              <w:spacing w:after="0"/>
              <w:rPr>
                <w:rFonts w:eastAsia="Times" w:cs="Arial"/>
                <w:sz w:val="18"/>
                <w:szCs w:val="18"/>
              </w:rPr>
            </w:pPr>
          </w:p>
        </w:tc>
      </w:tr>
      <w:tr w:rsidR="00821B7E" w:rsidRPr="00244198" w14:paraId="3CD8D16F" w14:textId="77777777" w:rsidTr="00821B7E">
        <w:tc>
          <w:tcPr>
            <w:tcW w:w="1555" w:type="dxa"/>
          </w:tcPr>
          <w:p w14:paraId="2D4CB7AC" w14:textId="77777777" w:rsidR="00821B7E" w:rsidRPr="00244198" w:rsidRDefault="00821B7E" w:rsidP="00244198">
            <w:pPr>
              <w:spacing w:after="0"/>
              <w:rPr>
                <w:rFonts w:eastAsia="Times" w:cs="Arial"/>
                <w:b/>
                <w:bCs/>
                <w:sz w:val="18"/>
                <w:szCs w:val="18"/>
              </w:rPr>
            </w:pPr>
          </w:p>
        </w:tc>
        <w:tc>
          <w:tcPr>
            <w:tcW w:w="708" w:type="dxa"/>
            <w:gridSpan w:val="2"/>
          </w:tcPr>
          <w:p w14:paraId="732F01B2"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25</w:t>
            </w:r>
          </w:p>
        </w:tc>
        <w:tc>
          <w:tcPr>
            <w:tcW w:w="7344" w:type="dxa"/>
            <w:gridSpan w:val="4"/>
          </w:tcPr>
          <w:p w14:paraId="385E7EF2" w14:textId="77777777" w:rsidR="00821B7E" w:rsidRDefault="00821B7E" w:rsidP="00244198">
            <w:pPr>
              <w:spacing w:after="0"/>
              <w:rPr>
                <w:rFonts w:cs="Arial"/>
                <w:sz w:val="18"/>
                <w:szCs w:val="18"/>
              </w:rPr>
            </w:pPr>
            <w:r w:rsidRPr="00244198">
              <w:rPr>
                <w:rFonts w:cs="Arial"/>
                <w:bCs/>
                <w:sz w:val="18"/>
                <w:szCs w:val="18"/>
              </w:rPr>
              <w:t>Child</w:t>
            </w:r>
            <w:r w:rsidRPr="00244198">
              <w:rPr>
                <w:rFonts w:cs="Arial"/>
                <w:sz w:val="18"/>
                <w:szCs w:val="18"/>
              </w:rPr>
              <w:t xml:space="preserve"> and family support: Advice/referral to a child and family support service</w:t>
            </w:r>
          </w:p>
          <w:p w14:paraId="6D60FD0D" w14:textId="5EA3436C" w:rsidR="00CF7B97" w:rsidRPr="00244198" w:rsidRDefault="00CF7B97" w:rsidP="00244198">
            <w:pPr>
              <w:spacing w:after="0"/>
              <w:rPr>
                <w:rFonts w:eastAsia="Times" w:cs="Arial"/>
                <w:sz w:val="18"/>
                <w:szCs w:val="18"/>
              </w:rPr>
            </w:pPr>
          </w:p>
        </w:tc>
      </w:tr>
      <w:tr w:rsidR="00821B7E" w:rsidRPr="00244198" w14:paraId="1D52BEBB" w14:textId="77777777" w:rsidTr="00821B7E">
        <w:tc>
          <w:tcPr>
            <w:tcW w:w="1555" w:type="dxa"/>
          </w:tcPr>
          <w:p w14:paraId="64E776F3" w14:textId="77777777" w:rsidR="00821B7E" w:rsidRPr="00244198" w:rsidRDefault="00821B7E" w:rsidP="00244198">
            <w:pPr>
              <w:spacing w:after="0"/>
              <w:rPr>
                <w:rFonts w:eastAsia="Times" w:cs="Arial"/>
                <w:b/>
                <w:bCs/>
                <w:sz w:val="18"/>
                <w:szCs w:val="18"/>
              </w:rPr>
            </w:pPr>
          </w:p>
        </w:tc>
        <w:tc>
          <w:tcPr>
            <w:tcW w:w="708" w:type="dxa"/>
            <w:gridSpan w:val="2"/>
          </w:tcPr>
          <w:p w14:paraId="1ECB2A23"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26</w:t>
            </w:r>
          </w:p>
        </w:tc>
        <w:tc>
          <w:tcPr>
            <w:tcW w:w="7344" w:type="dxa"/>
            <w:gridSpan w:val="4"/>
          </w:tcPr>
          <w:p w14:paraId="4B5B6DBF" w14:textId="77777777" w:rsidR="00821B7E" w:rsidRDefault="00821B7E" w:rsidP="00244198">
            <w:pPr>
              <w:spacing w:after="0"/>
              <w:rPr>
                <w:rFonts w:cs="Arial"/>
                <w:sz w:val="18"/>
                <w:szCs w:val="18"/>
              </w:rPr>
            </w:pPr>
            <w:r w:rsidRPr="00244198">
              <w:rPr>
                <w:rFonts w:cs="Arial"/>
                <w:bCs/>
                <w:sz w:val="18"/>
                <w:szCs w:val="18"/>
              </w:rPr>
              <w:t>Counselling</w:t>
            </w:r>
            <w:r w:rsidRPr="00244198">
              <w:rPr>
                <w:rFonts w:cs="Arial"/>
                <w:sz w:val="18"/>
                <w:szCs w:val="18"/>
              </w:rPr>
              <w:t xml:space="preserve"> service: Advice/referral to a counselling service</w:t>
            </w:r>
          </w:p>
          <w:p w14:paraId="731C3CBB" w14:textId="1C38D54B" w:rsidR="00CF7B97" w:rsidRPr="00244198" w:rsidRDefault="00CF7B97" w:rsidP="00244198">
            <w:pPr>
              <w:spacing w:after="0"/>
              <w:rPr>
                <w:rFonts w:eastAsia="Times" w:cs="Arial"/>
                <w:sz w:val="18"/>
                <w:szCs w:val="18"/>
              </w:rPr>
            </w:pPr>
          </w:p>
        </w:tc>
      </w:tr>
      <w:tr w:rsidR="00821B7E" w:rsidRPr="00244198" w14:paraId="4CA40DB4" w14:textId="77777777" w:rsidTr="00821B7E">
        <w:tc>
          <w:tcPr>
            <w:tcW w:w="1555" w:type="dxa"/>
          </w:tcPr>
          <w:p w14:paraId="0A6BDBE3" w14:textId="77777777" w:rsidR="00821B7E" w:rsidRPr="00244198" w:rsidRDefault="00821B7E" w:rsidP="00244198">
            <w:pPr>
              <w:spacing w:after="0"/>
              <w:rPr>
                <w:rFonts w:eastAsia="Times" w:cs="Arial"/>
                <w:b/>
                <w:bCs/>
                <w:sz w:val="18"/>
                <w:szCs w:val="18"/>
              </w:rPr>
            </w:pPr>
          </w:p>
        </w:tc>
        <w:tc>
          <w:tcPr>
            <w:tcW w:w="708" w:type="dxa"/>
            <w:gridSpan w:val="2"/>
          </w:tcPr>
          <w:p w14:paraId="66DF3FAC"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27</w:t>
            </w:r>
          </w:p>
        </w:tc>
        <w:tc>
          <w:tcPr>
            <w:tcW w:w="7344" w:type="dxa"/>
            <w:gridSpan w:val="4"/>
          </w:tcPr>
          <w:p w14:paraId="1CC2FF3D" w14:textId="77777777" w:rsidR="00821B7E" w:rsidRDefault="00821B7E" w:rsidP="00244198">
            <w:pPr>
              <w:spacing w:after="0"/>
              <w:rPr>
                <w:rFonts w:cs="Arial"/>
                <w:sz w:val="18"/>
                <w:szCs w:val="18"/>
              </w:rPr>
            </w:pPr>
            <w:r w:rsidRPr="00244198">
              <w:rPr>
                <w:rFonts w:cs="Arial"/>
                <w:bCs/>
                <w:sz w:val="18"/>
                <w:szCs w:val="18"/>
              </w:rPr>
              <w:t>Crisis</w:t>
            </w:r>
            <w:r w:rsidRPr="00244198">
              <w:rPr>
                <w:rFonts w:cs="Arial"/>
                <w:sz w:val="18"/>
                <w:szCs w:val="18"/>
              </w:rPr>
              <w:t xml:space="preserve"> </w:t>
            </w:r>
            <w:r w:rsidRPr="00244198">
              <w:rPr>
                <w:rFonts w:cs="Arial"/>
                <w:bCs/>
                <w:sz w:val="18"/>
                <w:szCs w:val="18"/>
              </w:rPr>
              <w:t>service</w:t>
            </w:r>
            <w:r w:rsidRPr="00244198">
              <w:rPr>
                <w:rFonts w:cs="Arial"/>
                <w:sz w:val="18"/>
                <w:szCs w:val="18"/>
              </w:rPr>
              <w:t>: Advice/referral to a crisis service</w:t>
            </w:r>
          </w:p>
          <w:p w14:paraId="1D9A89C5" w14:textId="0D8E0784" w:rsidR="00CF7B97" w:rsidRPr="00244198" w:rsidRDefault="00CF7B97" w:rsidP="00244198">
            <w:pPr>
              <w:spacing w:after="0"/>
              <w:rPr>
                <w:rFonts w:eastAsia="Times" w:cs="Arial"/>
                <w:sz w:val="18"/>
                <w:szCs w:val="18"/>
              </w:rPr>
            </w:pPr>
          </w:p>
        </w:tc>
      </w:tr>
      <w:tr w:rsidR="00821B7E" w:rsidRPr="00244198" w14:paraId="659CF6CC" w14:textId="77777777" w:rsidTr="00821B7E">
        <w:tc>
          <w:tcPr>
            <w:tcW w:w="1555" w:type="dxa"/>
          </w:tcPr>
          <w:p w14:paraId="4CAE82A3" w14:textId="77777777" w:rsidR="00821B7E" w:rsidRPr="00244198" w:rsidRDefault="00821B7E" w:rsidP="00244198">
            <w:pPr>
              <w:spacing w:after="0"/>
              <w:rPr>
                <w:rFonts w:eastAsia="Times" w:cs="Arial"/>
                <w:b/>
                <w:bCs/>
                <w:sz w:val="18"/>
                <w:szCs w:val="18"/>
              </w:rPr>
            </w:pPr>
          </w:p>
        </w:tc>
        <w:tc>
          <w:tcPr>
            <w:tcW w:w="708" w:type="dxa"/>
            <w:gridSpan w:val="2"/>
          </w:tcPr>
          <w:p w14:paraId="5DD695A8"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28</w:t>
            </w:r>
          </w:p>
        </w:tc>
        <w:tc>
          <w:tcPr>
            <w:tcW w:w="7344" w:type="dxa"/>
            <w:gridSpan w:val="4"/>
          </w:tcPr>
          <w:p w14:paraId="0C384432" w14:textId="77777777" w:rsidR="00821B7E" w:rsidRPr="00244198" w:rsidRDefault="00821B7E" w:rsidP="00244198">
            <w:pPr>
              <w:spacing w:after="0"/>
              <w:rPr>
                <w:rFonts w:eastAsia="Times" w:cs="Arial"/>
                <w:sz w:val="18"/>
                <w:szCs w:val="18"/>
              </w:rPr>
            </w:pPr>
            <w:r w:rsidRPr="00244198">
              <w:rPr>
                <w:rFonts w:cs="Arial"/>
                <w:bCs/>
                <w:sz w:val="18"/>
                <w:szCs w:val="18"/>
              </w:rPr>
              <w:t>Domestic</w:t>
            </w:r>
            <w:r w:rsidRPr="00244198">
              <w:rPr>
                <w:rFonts w:cs="Arial"/>
                <w:sz w:val="18"/>
                <w:szCs w:val="18"/>
              </w:rPr>
              <w:t xml:space="preserve"> violence support agency: Advice/referral to a domestic violence support agency</w:t>
            </w:r>
          </w:p>
        </w:tc>
      </w:tr>
      <w:tr w:rsidR="00CF7B97" w:rsidRPr="00244198" w14:paraId="0C413F26" w14:textId="77777777" w:rsidTr="00821B7E">
        <w:tc>
          <w:tcPr>
            <w:tcW w:w="1555" w:type="dxa"/>
          </w:tcPr>
          <w:p w14:paraId="6B94ED06" w14:textId="77777777" w:rsidR="00CF7B97" w:rsidRPr="00244198" w:rsidRDefault="00CF7B97" w:rsidP="00244198">
            <w:pPr>
              <w:spacing w:after="0"/>
              <w:rPr>
                <w:rFonts w:eastAsia="Times" w:cs="Arial"/>
                <w:b/>
                <w:bCs/>
                <w:sz w:val="18"/>
                <w:szCs w:val="18"/>
              </w:rPr>
            </w:pPr>
          </w:p>
        </w:tc>
        <w:tc>
          <w:tcPr>
            <w:tcW w:w="708" w:type="dxa"/>
            <w:gridSpan w:val="2"/>
          </w:tcPr>
          <w:p w14:paraId="4B55E3A8" w14:textId="77777777" w:rsidR="00CF7B97" w:rsidRPr="00244198" w:rsidRDefault="00CF7B97" w:rsidP="00244198">
            <w:pPr>
              <w:spacing w:after="0"/>
              <w:jc w:val="center"/>
              <w:rPr>
                <w:rFonts w:eastAsia="Arial Unicode MS" w:cs="Arial"/>
                <w:sz w:val="18"/>
                <w:szCs w:val="18"/>
              </w:rPr>
            </w:pPr>
          </w:p>
        </w:tc>
        <w:tc>
          <w:tcPr>
            <w:tcW w:w="7344" w:type="dxa"/>
            <w:gridSpan w:val="4"/>
          </w:tcPr>
          <w:p w14:paraId="390B9433" w14:textId="77777777" w:rsidR="00CF7B97" w:rsidRPr="00244198" w:rsidRDefault="00CF7B97" w:rsidP="00244198">
            <w:pPr>
              <w:spacing w:after="0"/>
              <w:rPr>
                <w:rFonts w:cs="Arial"/>
                <w:bCs/>
                <w:sz w:val="18"/>
                <w:szCs w:val="18"/>
              </w:rPr>
            </w:pPr>
          </w:p>
        </w:tc>
      </w:tr>
      <w:tr w:rsidR="00821B7E" w:rsidRPr="00244198" w14:paraId="0A316D18" w14:textId="77777777" w:rsidTr="00821B7E">
        <w:tc>
          <w:tcPr>
            <w:tcW w:w="1555" w:type="dxa"/>
          </w:tcPr>
          <w:p w14:paraId="51B4D8A2" w14:textId="77777777" w:rsidR="00821B7E" w:rsidRPr="00244198" w:rsidRDefault="00821B7E" w:rsidP="00244198">
            <w:pPr>
              <w:spacing w:after="0"/>
              <w:rPr>
                <w:rFonts w:eastAsia="Times" w:cs="Arial"/>
                <w:b/>
                <w:bCs/>
                <w:sz w:val="18"/>
                <w:szCs w:val="18"/>
              </w:rPr>
            </w:pPr>
          </w:p>
        </w:tc>
        <w:tc>
          <w:tcPr>
            <w:tcW w:w="708" w:type="dxa"/>
            <w:gridSpan w:val="2"/>
          </w:tcPr>
          <w:p w14:paraId="21E7A79A"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29</w:t>
            </w:r>
          </w:p>
        </w:tc>
        <w:tc>
          <w:tcPr>
            <w:tcW w:w="7344" w:type="dxa"/>
            <w:gridSpan w:val="4"/>
          </w:tcPr>
          <w:p w14:paraId="775F4560" w14:textId="77777777" w:rsidR="00821B7E" w:rsidRDefault="00821B7E" w:rsidP="00244198">
            <w:pPr>
              <w:spacing w:after="0"/>
              <w:rPr>
                <w:rFonts w:cs="Arial"/>
                <w:sz w:val="18"/>
                <w:szCs w:val="18"/>
              </w:rPr>
            </w:pPr>
            <w:r w:rsidRPr="00244198">
              <w:rPr>
                <w:rFonts w:cs="Arial"/>
                <w:sz w:val="18"/>
                <w:szCs w:val="18"/>
              </w:rPr>
              <w:t>Drug and alcohol service: Advice/referral to a drug and alcohol service</w:t>
            </w:r>
          </w:p>
          <w:p w14:paraId="4F15963C" w14:textId="3E204762" w:rsidR="00CF7B97" w:rsidRPr="00244198" w:rsidRDefault="00CF7B97" w:rsidP="00244198">
            <w:pPr>
              <w:spacing w:after="0"/>
              <w:rPr>
                <w:rFonts w:eastAsia="Times" w:cs="Arial"/>
                <w:sz w:val="18"/>
                <w:szCs w:val="18"/>
              </w:rPr>
            </w:pPr>
          </w:p>
        </w:tc>
      </w:tr>
      <w:tr w:rsidR="00821B7E" w:rsidRPr="00244198" w14:paraId="34972045" w14:textId="77777777" w:rsidTr="00821B7E">
        <w:tc>
          <w:tcPr>
            <w:tcW w:w="1555" w:type="dxa"/>
          </w:tcPr>
          <w:p w14:paraId="2532D769" w14:textId="77777777" w:rsidR="00821B7E" w:rsidRPr="00244198" w:rsidRDefault="00821B7E" w:rsidP="00244198">
            <w:pPr>
              <w:spacing w:after="0"/>
              <w:rPr>
                <w:rFonts w:eastAsia="Times" w:cs="Arial"/>
                <w:b/>
                <w:bCs/>
                <w:sz w:val="18"/>
                <w:szCs w:val="18"/>
              </w:rPr>
            </w:pPr>
          </w:p>
        </w:tc>
        <w:tc>
          <w:tcPr>
            <w:tcW w:w="708" w:type="dxa"/>
            <w:gridSpan w:val="2"/>
          </w:tcPr>
          <w:p w14:paraId="2A7E98A2"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30</w:t>
            </w:r>
          </w:p>
        </w:tc>
        <w:tc>
          <w:tcPr>
            <w:tcW w:w="7344" w:type="dxa"/>
            <w:gridSpan w:val="4"/>
          </w:tcPr>
          <w:p w14:paraId="110B22A7" w14:textId="77777777" w:rsidR="00821B7E" w:rsidRDefault="00821B7E" w:rsidP="00244198">
            <w:pPr>
              <w:spacing w:after="0"/>
              <w:rPr>
                <w:rFonts w:cs="Arial"/>
                <w:sz w:val="18"/>
                <w:szCs w:val="18"/>
              </w:rPr>
            </w:pPr>
            <w:r w:rsidRPr="00244198">
              <w:rPr>
                <w:rFonts w:cs="Arial"/>
                <w:sz w:val="18"/>
                <w:szCs w:val="18"/>
              </w:rPr>
              <w:t>Education service: Advice/information to an education service</w:t>
            </w:r>
          </w:p>
          <w:p w14:paraId="55B24F40" w14:textId="1CF57EB8" w:rsidR="00CF7B97" w:rsidRPr="00244198" w:rsidRDefault="00CF7B97" w:rsidP="00244198">
            <w:pPr>
              <w:spacing w:after="0"/>
              <w:rPr>
                <w:rFonts w:eastAsia="Times" w:cs="Arial"/>
                <w:sz w:val="18"/>
                <w:szCs w:val="18"/>
              </w:rPr>
            </w:pPr>
          </w:p>
        </w:tc>
      </w:tr>
      <w:tr w:rsidR="00821B7E" w:rsidRPr="00244198" w14:paraId="43931EA8" w14:textId="77777777" w:rsidTr="00821B7E">
        <w:tc>
          <w:tcPr>
            <w:tcW w:w="1555" w:type="dxa"/>
          </w:tcPr>
          <w:p w14:paraId="24BDBEA0" w14:textId="77777777" w:rsidR="00821B7E" w:rsidRPr="00244198" w:rsidRDefault="00821B7E" w:rsidP="00244198">
            <w:pPr>
              <w:spacing w:after="0"/>
              <w:rPr>
                <w:rFonts w:eastAsia="Times" w:cs="Arial"/>
                <w:b/>
                <w:bCs/>
                <w:sz w:val="18"/>
                <w:szCs w:val="18"/>
              </w:rPr>
            </w:pPr>
          </w:p>
        </w:tc>
        <w:tc>
          <w:tcPr>
            <w:tcW w:w="708" w:type="dxa"/>
            <w:gridSpan w:val="2"/>
          </w:tcPr>
          <w:p w14:paraId="1E46C583"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31</w:t>
            </w:r>
          </w:p>
        </w:tc>
        <w:tc>
          <w:tcPr>
            <w:tcW w:w="7344" w:type="dxa"/>
            <w:gridSpan w:val="4"/>
          </w:tcPr>
          <w:p w14:paraId="08BF06AE" w14:textId="77777777" w:rsidR="00821B7E" w:rsidRDefault="00821B7E" w:rsidP="00244198">
            <w:pPr>
              <w:spacing w:after="0"/>
              <w:rPr>
                <w:rFonts w:cs="Arial"/>
                <w:sz w:val="18"/>
                <w:szCs w:val="18"/>
              </w:rPr>
            </w:pPr>
            <w:r w:rsidRPr="00244198">
              <w:rPr>
                <w:rFonts w:cs="Arial"/>
                <w:sz w:val="18"/>
                <w:szCs w:val="18"/>
              </w:rPr>
              <w:t>Employment service: Advice/referral to an Employment service</w:t>
            </w:r>
          </w:p>
          <w:p w14:paraId="1C13EDB6" w14:textId="733D10EB" w:rsidR="00CF7B97" w:rsidRPr="00244198" w:rsidRDefault="00CF7B97" w:rsidP="00244198">
            <w:pPr>
              <w:spacing w:after="0"/>
              <w:rPr>
                <w:rFonts w:eastAsia="Times" w:cs="Arial"/>
                <w:sz w:val="18"/>
                <w:szCs w:val="18"/>
              </w:rPr>
            </w:pPr>
          </w:p>
        </w:tc>
      </w:tr>
      <w:tr w:rsidR="00821B7E" w:rsidRPr="00244198" w14:paraId="020ED6F2" w14:textId="77777777" w:rsidTr="00821B7E">
        <w:tc>
          <w:tcPr>
            <w:tcW w:w="1555" w:type="dxa"/>
          </w:tcPr>
          <w:p w14:paraId="7E0BEE11" w14:textId="77777777" w:rsidR="00821B7E" w:rsidRPr="00244198" w:rsidRDefault="00821B7E" w:rsidP="00244198">
            <w:pPr>
              <w:spacing w:after="0"/>
              <w:rPr>
                <w:rFonts w:eastAsia="Times" w:cs="Arial"/>
                <w:b/>
                <w:bCs/>
                <w:sz w:val="18"/>
                <w:szCs w:val="18"/>
              </w:rPr>
            </w:pPr>
          </w:p>
        </w:tc>
        <w:tc>
          <w:tcPr>
            <w:tcW w:w="708" w:type="dxa"/>
            <w:gridSpan w:val="2"/>
          </w:tcPr>
          <w:p w14:paraId="2AB8F69E"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32</w:t>
            </w:r>
          </w:p>
        </w:tc>
        <w:tc>
          <w:tcPr>
            <w:tcW w:w="7344" w:type="dxa"/>
            <w:gridSpan w:val="4"/>
          </w:tcPr>
          <w:p w14:paraId="16CBEF7A" w14:textId="77777777" w:rsidR="00821B7E" w:rsidRDefault="00821B7E" w:rsidP="00244198">
            <w:pPr>
              <w:spacing w:after="0"/>
              <w:rPr>
                <w:rFonts w:cs="Arial"/>
                <w:sz w:val="18"/>
                <w:szCs w:val="18"/>
              </w:rPr>
            </w:pPr>
            <w:r w:rsidRPr="00244198">
              <w:rPr>
                <w:rFonts w:cs="Arial"/>
                <w:sz w:val="18"/>
                <w:szCs w:val="18"/>
              </w:rPr>
              <w:t>Financial service: Advice/information to a financial service</w:t>
            </w:r>
          </w:p>
          <w:p w14:paraId="14D9C95E" w14:textId="236FE5B4" w:rsidR="00CF7B97" w:rsidRPr="00244198" w:rsidRDefault="00CF7B97" w:rsidP="00244198">
            <w:pPr>
              <w:spacing w:after="0"/>
              <w:rPr>
                <w:rFonts w:eastAsia="Times" w:cs="Arial"/>
                <w:sz w:val="18"/>
                <w:szCs w:val="18"/>
              </w:rPr>
            </w:pPr>
          </w:p>
        </w:tc>
      </w:tr>
      <w:tr w:rsidR="00821B7E" w:rsidRPr="00244198" w14:paraId="4ABD39BA" w14:textId="77777777" w:rsidTr="00821B7E">
        <w:tc>
          <w:tcPr>
            <w:tcW w:w="1555" w:type="dxa"/>
          </w:tcPr>
          <w:p w14:paraId="0E58B372" w14:textId="77777777" w:rsidR="00821B7E" w:rsidRPr="00244198" w:rsidRDefault="00821B7E" w:rsidP="00244198">
            <w:pPr>
              <w:spacing w:after="0"/>
              <w:rPr>
                <w:rFonts w:eastAsia="Times" w:cs="Arial"/>
                <w:b/>
                <w:bCs/>
                <w:sz w:val="18"/>
                <w:szCs w:val="18"/>
              </w:rPr>
            </w:pPr>
          </w:p>
        </w:tc>
        <w:tc>
          <w:tcPr>
            <w:tcW w:w="708" w:type="dxa"/>
            <w:gridSpan w:val="2"/>
          </w:tcPr>
          <w:p w14:paraId="7BE8D25D"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33</w:t>
            </w:r>
          </w:p>
        </w:tc>
        <w:tc>
          <w:tcPr>
            <w:tcW w:w="7344" w:type="dxa"/>
            <w:gridSpan w:val="4"/>
          </w:tcPr>
          <w:p w14:paraId="57F7DA7C" w14:textId="77777777" w:rsidR="00821B7E" w:rsidRDefault="00821B7E" w:rsidP="00244198">
            <w:pPr>
              <w:spacing w:after="0"/>
              <w:rPr>
                <w:rFonts w:cs="Arial"/>
                <w:sz w:val="18"/>
                <w:szCs w:val="18"/>
              </w:rPr>
            </w:pPr>
            <w:r w:rsidRPr="00244198">
              <w:rPr>
                <w:rFonts w:cs="Arial"/>
                <w:bCs/>
                <w:sz w:val="18"/>
                <w:szCs w:val="18"/>
              </w:rPr>
              <w:t>Accommodation</w:t>
            </w:r>
            <w:r w:rsidRPr="00244198">
              <w:rPr>
                <w:rFonts w:cs="Arial"/>
                <w:sz w:val="18"/>
                <w:szCs w:val="18"/>
              </w:rPr>
              <w:t xml:space="preserve"> service: Advice/referral to an accommodation service</w:t>
            </w:r>
          </w:p>
          <w:p w14:paraId="2DDB223D" w14:textId="28AEE0EE" w:rsidR="00CF7B97" w:rsidRPr="00244198" w:rsidRDefault="00CF7B97" w:rsidP="00244198">
            <w:pPr>
              <w:spacing w:after="0"/>
              <w:rPr>
                <w:rFonts w:eastAsia="Times" w:cs="Arial"/>
                <w:sz w:val="18"/>
                <w:szCs w:val="18"/>
              </w:rPr>
            </w:pPr>
          </w:p>
        </w:tc>
      </w:tr>
      <w:tr w:rsidR="00821B7E" w:rsidRPr="00244198" w14:paraId="5D7D459F" w14:textId="77777777" w:rsidTr="00821B7E">
        <w:tc>
          <w:tcPr>
            <w:tcW w:w="1555" w:type="dxa"/>
          </w:tcPr>
          <w:p w14:paraId="585C7DEB" w14:textId="77777777" w:rsidR="00821B7E" w:rsidRPr="00244198" w:rsidRDefault="00821B7E" w:rsidP="00244198">
            <w:pPr>
              <w:spacing w:after="0"/>
              <w:rPr>
                <w:rFonts w:eastAsia="Times" w:cs="Arial"/>
                <w:b/>
                <w:bCs/>
                <w:sz w:val="18"/>
                <w:szCs w:val="18"/>
              </w:rPr>
            </w:pPr>
          </w:p>
        </w:tc>
        <w:tc>
          <w:tcPr>
            <w:tcW w:w="708" w:type="dxa"/>
            <w:gridSpan w:val="2"/>
          </w:tcPr>
          <w:p w14:paraId="6F57890B"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34</w:t>
            </w:r>
          </w:p>
        </w:tc>
        <w:tc>
          <w:tcPr>
            <w:tcW w:w="7344" w:type="dxa"/>
            <w:gridSpan w:val="4"/>
          </w:tcPr>
          <w:p w14:paraId="536E76A7" w14:textId="77777777" w:rsidR="00821B7E" w:rsidRDefault="00821B7E" w:rsidP="00244198">
            <w:pPr>
              <w:spacing w:after="0"/>
              <w:rPr>
                <w:rFonts w:cs="Arial"/>
                <w:sz w:val="18"/>
                <w:szCs w:val="18"/>
              </w:rPr>
            </w:pPr>
            <w:r w:rsidRPr="00244198">
              <w:rPr>
                <w:rFonts w:cs="Arial"/>
                <w:bCs/>
                <w:sz w:val="18"/>
                <w:szCs w:val="18"/>
              </w:rPr>
              <w:t>Residential</w:t>
            </w:r>
            <w:r w:rsidRPr="00244198">
              <w:rPr>
                <w:rFonts w:cs="Arial"/>
                <w:sz w:val="18"/>
                <w:szCs w:val="18"/>
              </w:rPr>
              <w:t xml:space="preserve"> support service: Advice / referral to a residential support service</w:t>
            </w:r>
          </w:p>
          <w:p w14:paraId="0C3161B0" w14:textId="5A85A096" w:rsidR="00CF7B97" w:rsidRPr="00244198" w:rsidRDefault="00CF7B97" w:rsidP="00244198">
            <w:pPr>
              <w:spacing w:after="0"/>
              <w:rPr>
                <w:rFonts w:eastAsia="Times" w:cs="Arial"/>
                <w:sz w:val="18"/>
                <w:szCs w:val="18"/>
              </w:rPr>
            </w:pPr>
          </w:p>
        </w:tc>
      </w:tr>
      <w:tr w:rsidR="00821B7E" w:rsidRPr="00244198" w14:paraId="56C4761A" w14:textId="77777777" w:rsidTr="00821B7E">
        <w:tc>
          <w:tcPr>
            <w:tcW w:w="1555" w:type="dxa"/>
          </w:tcPr>
          <w:p w14:paraId="29E4D6CE" w14:textId="77777777" w:rsidR="00821B7E" w:rsidRPr="00244198" w:rsidRDefault="00821B7E" w:rsidP="00244198">
            <w:pPr>
              <w:spacing w:after="0"/>
              <w:rPr>
                <w:rFonts w:eastAsia="Times" w:cs="Arial"/>
                <w:b/>
                <w:bCs/>
                <w:sz w:val="18"/>
                <w:szCs w:val="18"/>
              </w:rPr>
            </w:pPr>
          </w:p>
        </w:tc>
        <w:tc>
          <w:tcPr>
            <w:tcW w:w="708" w:type="dxa"/>
            <w:gridSpan w:val="2"/>
          </w:tcPr>
          <w:p w14:paraId="4B1161D8"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35</w:t>
            </w:r>
          </w:p>
        </w:tc>
        <w:tc>
          <w:tcPr>
            <w:tcW w:w="7344" w:type="dxa"/>
            <w:gridSpan w:val="4"/>
          </w:tcPr>
          <w:p w14:paraId="32627739" w14:textId="77777777" w:rsidR="00821B7E" w:rsidRDefault="00821B7E" w:rsidP="00244198">
            <w:pPr>
              <w:spacing w:after="0"/>
              <w:rPr>
                <w:rFonts w:cs="Arial"/>
                <w:sz w:val="18"/>
                <w:szCs w:val="18"/>
              </w:rPr>
            </w:pPr>
            <w:r w:rsidRPr="00244198">
              <w:rPr>
                <w:rFonts w:cs="Arial"/>
                <w:sz w:val="18"/>
                <w:szCs w:val="18"/>
              </w:rPr>
              <w:t xml:space="preserve">Home </w:t>
            </w:r>
            <w:r w:rsidRPr="00244198">
              <w:rPr>
                <w:rFonts w:cs="Arial"/>
                <w:bCs/>
                <w:sz w:val="18"/>
                <w:szCs w:val="18"/>
              </w:rPr>
              <w:t>support</w:t>
            </w:r>
            <w:r w:rsidRPr="00244198">
              <w:rPr>
                <w:rFonts w:cs="Arial"/>
                <w:sz w:val="18"/>
                <w:szCs w:val="18"/>
              </w:rPr>
              <w:t xml:space="preserve"> service:</w:t>
            </w:r>
            <w:r w:rsidRPr="00244198">
              <w:rPr>
                <w:rFonts w:cs="Arial"/>
                <w:b/>
                <w:sz w:val="18"/>
                <w:szCs w:val="18"/>
              </w:rPr>
              <w:t xml:space="preserve"> </w:t>
            </w:r>
            <w:r w:rsidRPr="00244198">
              <w:rPr>
                <w:rFonts w:cs="Arial"/>
                <w:sz w:val="18"/>
                <w:szCs w:val="18"/>
              </w:rPr>
              <w:t>Advice/referral to a home support service</w:t>
            </w:r>
          </w:p>
          <w:p w14:paraId="74E38078" w14:textId="4FCACE8A" w:rsidR="00CF7B97" w:rsidRPr="00244198" w:rsidRDefault="00CF7B97" w:rsidP="00244198">
            <w:pPr>
              <w:spacing w:after="0"/>
              <w:rPr>
                <w:rFonts w:eastAsia="Times" w:cs="Arial"/>
                <w:sz w:val="18"/>
                <w:szCs w:val="18"/>
              </w:rPr>
            </w:pPr>
          </w:p>
        </w:tc>
      </w:tr>
      <w:tr w:rsidR="00821B7E" w:rsidRPr="00244198" w14:paraId="0F98D468" w14:textId="77777777" w:rsidTr="00821B7E">
        <w:tc>
          <w:tcPr>
            <w:tcW w:w="1555" w:type="dxa"/>
          </w:tcPr>
          <w:p w14:paraId="49F39CAF" w14:textId="77777777" w:rsidR="00821B7E" w:rsidRPr="00244198" w:rsidRDefault="00821B7E" w:rsidP="00244198">
            <w:pPr>
              <w:spacing w:after="0"/>
              <w:rPr>
                <w:rFonts w:eastAsia="Times" w:cs="Arial"/>
                <w:b/>
                <w:bCs/>
                <w:sz w:val="18"/>
                <w:szCs w:val="18"/>
              </w:rPr>
            </w:pPr>
          </w:p>
        </w:tc>
        <w:tc>
          <w:tcPr>
            <w:tcW w:w="708" w:type="dxa"/>
            <w:gridSpan w:val="2"/>
          </w:tcPr>
          <w:p w14:paraId="21CECC3A"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36</w:t>
            </w:r>
          </w:p>
        </w:tc>
        <w:tc>
          <w:tcPr>
            <w:tcW w:w="7344" w:type="dxa"/>
            <w:gridSpan w:val="4"/>
          </w:tcPr>
          <w:p w14:paraId="28E98F88" w14:textId="77777777" w:rsidR="00821B7E" w:rsidRDefault="00821B7E" w:rsidP="00244198">
            <w:pPr>
              <w:spacing w:after="0"/>
              <w:rPr>
                <w:rFonts w:cs="Arial"/>
                <w:sz w:val="18"/>
                <w:szCs w:val="18"/>
              </w:rPr>
            </w:pPr>
            <w:r w:rsidRPr="00244198">
              <w:rPr>
                <w:rFonts w:cs="Arial"/>
                <w:sz w:val="18"/>
                <w:szCs w:val="18"/>
              </w:rPr>
              <w:t>Aged care assessment service: Advice/referral to an aged care assessment service</w:t>
            </w:r>
          </w:p>
          <w:p w14:paraId="157DA111" w14:textId="06849F8D" w:rsidR="00CF7B97" w:rsidRPr="00244198" w:rsidRDefault="00CF7B97" w:rsidP="00244198">
            <w:pPr>
              <w:spacing w:after="0"/>
              <w:rPr>
                <w:rFonts w:eastAsia="Times" w:cs="Arial"/>
                <w:sz w:val="18"/>
                <w:szCs w:val="18"/>
              </w:rPr>
            </w:pPr>
          </w:p>
        </w:tc>
      </w:tr>
      <w:tr w:rsidR="00821B7E" w:rsidRPr="00244198" w14:paraId="157DF3C1" w14:textId="77777777" w:rsidTr="00821B7E">
        <w:tc>
          <w:tcPr>
            <w:tcW w:w="1555" w:type="dxa"/>
          </w:tcPr>
          <w:p w14:paraId="75195B57" w14:textId="77777777" w:rsidR="00821B7E" w:rsidRPr="00244198" w:rsidRDefault="00821B7E" w:rsidP="00244198">
            <w:pPr>
              <w:spacing w:after="0"/>
              <w:rPr>
                <w:rFonts w:eastAsia="Times" w:cs="Arial"/>
                <w:b/>
                <w:bCs/>
                <w:sz w:val="18"/>
                <w:szCs w:val="18"/>
              </w:rPr>
            </w:pPr>
          </w:p>
        </w:tc>
        <w:tc>
          <w:tcPr>
            <w:tcW w:w="708" w:type="dxa"/>
            <w:gridSpan w:val="2"/>
          </w:tcPr>
          <w:p w14:paraId="68D21655"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37</w:t>
            </w:r>
          </w:p>
        </w:tc>
        <w:tc>
          <w:tcPr>
            <w:tcW w:w="7344" w:type="dxa"/>
            <w:gridSpan w:val="4"/>
          </w:tcPr>
          <w:p w14:paraId="23CDB956" w14:textId="77777777" w:rsidR="00821B7E" w:rsidRDefault="00821B7E" w:rsidP="00244198">
            <w:pPr>
              <w:spacing w:after="0"/>
              <w:rPr>
                <w:rFonts w:cs="Arial"/>
                <w:sz w:val="18"/>
                <w:szCs w:val="18"/>
              </w:rPr>
            </w:pPr>
            <w:r w:rsidRPr="00244198">
              <w:rPr>
                <w:rFonts w:cs="Arial"/>
                <w:bCs/>
                <w:sz w:val="18"/>
                <w:szCs w:val="18"/>
              </w:rPr>
              <w:t>Indigenous</w:t>
            </w:r>
            <w:r w:rsidRPr="00244198">
              <w:rPr>
                <w:rFonts w:cs="Arial"/>
                <w:sz w:val="18"/>
                <w:szCs w:val="18"/>
              </w:rPr>
              <w:t xml:space="preserve"> persons support service: Advice / referral to an Indigenous person support service</w:t>
            </w:r>
          </w:p>
          <w:p w14:paraId="5EAFB34A" w14:textId="23342DCC" w:rsidR="00CF7B97" w:rsidRPr="00244198" w:rsidRDefault="00CF7B97" w:rsidP="00244198">
            <w:pPr>
              <w:spacing w:after="0"/>
              <w:rPr>
                <w:rFonts w:eastAsia="Times" w:cs="Arial"/>
                <w:sz w:val="18"/>
                <w:szCs w:val="18"/>
              </w:rPr>
            </w:pPr>
          </w:p>
        </w:tc>
      </w:tr>
      <w:tr w:rsidR="00821B7E" w:rsidRPr="00244198" w14:paraId="272A652E" w14:textId="77777777" w:rsidTr="00821B7E">
        <w:tc>
          <w:tcPr>
            <w:tcW w:w="1555" w:type="dxa"/>
          </w:tcPr>
          <w:p w14:paraId="1BFCECBC" w14:textId="77777777" w:rsidR="00821B7E" w:rsidRPr="00244198" w:rsidRDefault="00821B7E" w:rsidP="00244198">
            <w:pPr>
              <w:spacing w:after="0"/>
              <w:rPr>
                <w:rFonts w:eastAsia="Times" w:cs="Arial"/>
                <w:b/>
                <w:bCs/>
                <w:sz w:val="18"/>
                <w:szCs w:val="18"/>
              </w:rPr>
            </w:pPr>
          </w:p>
        </w:tc>
        <w:tc>
          <w:tcPr>
            <w:tcW w:w="708" w:type="dxa"/>
            <w:gridSpan w:val="2"/>
          </w:tcPr>
          <w:p w14:paraId="5112B5EC"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38</w:t>
            </w:r>
          </w:p>
        </w:tc>
        <w:tc>
          <w:tcPr>
            <w:tcW w:w="7344" w:type="dxa"/>
            <w:gridSpan w:val="4"/>
          </w:tcPr>
          <w:p w14:paraId="4876799D" w14:textId="77777777" w:rsidR="00821B7E" w:rsidRDefault="00821B7E" w:rsidP="00244198">
            <w:pPr>
              <w:spacing w:after="0"/>
              <w:rPr>
                <w:rFonts w:cs="Arial"/>
                <w:sz w:val="18"/>
                <w:szCs w:val="18"/>
              </w:rPr>
            </w:pPr>
            <w:r w:rsidRPr="00244198">
              <w:rPr>
                <w:rFonts w:cs="Arial"/>
                <w:sz w:val="18"/>
                <w:szCs w:val="18"/>
              </w:rPr>
              <w:t>Intellectual disability services: Advice / referral to an intellectual disability service</w:t>
            </w:r>
          </w:p>
          <w:p w14:paraId="55D9FF77" w14:textId="264BE3FF" w:rsidR="00CF7B97" w:rsidRPr="00244198" w:rsidRDefault="00CF7B97" w:rsidP="00244198">
            <w:pPr>
              <w:spacing w:after="0"/>
              <w:rPr>
                <w:rFonts w:eastAsia="Times" w:cs="Arial"/>
                <w:sz w:val="18"/>
                <w:szCs w:val="18"/>
              </w:rPr>
            </w:pPr>
          </w:p>
        </w:tc>
      </w:tr>
      <w:tr w:rsidR="00821B7E" w:rsidRPr="00244198" w14:paraId="365D147D" w14:textId="77777777" w:rsidTr="00821B7E">
        <w:tc>
          <w:tcPr>
            <w:tcW w:w="1555" w:type="dxa"/>
          </w:tcPr>
          <w:p w14:paraId="20784D3C" w14:textId="77777777" w:rsidR="00821B7E" w:rsidRPr="00244198" w:rsidRDefault="00821B7E" w:rsidP="00244198">
            <w:pPr>
              <w:spacing w:after="0"/>
              <w:rPr>
                <w:rFonts w:eastAsia="Times" w:cs="Arial"/>
                <w:b/>
                <w:bCs/>
                <w:sz w:val="18"/>
                <w:szCs w:val="18"/>
              </w:rPr>
            </w:pPr>
          </w:p>
        </w:tc>
        <w:tc>
          <w:tcPr>
            <w:tcW w:w="708" w:type="dxa"/>
            <w:gridSpan w:val="2"/>
          </w:tcPr>
          <w:p w14:paraId="4237C120"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39</w:t>
            </w:r>
          </w:p>
        </w:tc>
        <w:tc>
          <w:tcPr>
            <w:tcW w:w="7344" w:type="dxa"/>
            <w:gridSpan w:val="4"/>
          </w:tcPr>
          <w:p w14:paraId="020D77E5" w14:textId="77777777" w:rsidR="00821B7E" w:rsidRDefault="00821B7E" w:rsidP="00244198">
            <w:pPr>
              <w:spacing w:after="0"/>
              <w:rPr>
                <w:rFonts w:cs="Arial"/>
                <w:sz w:val="18"/>
                <w:szCs w:val="18"/>
              </w:rPr>
            </w:pPr>
            <w:r w:rsidRPr="00244198">
              <w:rPr>
                <w:rFonts w:cs="Arial"/>
                <w:sz w:val="18"/>
                <w:szCs w:val="18"/>
              </w:rPr>
              <w:t xml:space="preserve">Migrant </w:t>
            </w:r>
            <w:r w:rsidRPr="00244198">
              <w:rPr>
                <w:rFonts w:cs="Arial"/>
                <w:bCs/>
                <w:sz w:val="18"/>
                <w:szCs w:val="18"/>
              </w:rPr>
              <w:t>resource</w:t>
            </w:r>
            <w:r w:rsidRPr="00244198">
              <w:rPr>
                <w:rFonts w:cs="Arial"/>
                <w:sz w:val="18"/>
                <w:szCs w:val="18"/>
              </w:rPr>
              <w:t xml:space="preserve"> service: Advice/referral to a migrant resource service</w:t>
            </w:r>
          </w:p>
          <w:p w14:paraId="6FF8C9A8" w14:textId="04245CEC" w:rsidR="00CF7B97" w:rsidRPr="00244198" w:rsidRDefault="00CF7B97" w:rsidP="00244198">
            <w:pPr>
              <w:spacing w:after="0"/>
              <w:rPr>
                <w:rFonts w:eastAsia="Times" w:cs="Arial"/>
                <w:sz w:val="18"/>
                <w:szCs w:val="18"/>
              </w:rPr>
            </w:pPr>
          </w:p>
        </w:tc>
      </w:tr>
      <w:tr w:rsidR="00821B7E" w:rsidRPr="00244198" w14:paraId="464B18AC" w14:textId="77777777" w:rsidTr="00821B7E">
        <w:tc>
          <w:tcPr>
            <w:tcW w:w="1555" w:type="dxa"/>
          </w:tcPr>
          <w:p w14:paraId="2BE7CCF6" w14:textId="77777777" w:rsidR="00821B7E" w:rsidRPr="00244198" w:rsidRDefault="00821B7E" w:rsidP="00244198">
            <w:pPr>
              <w:spacing w:after="0"/>
              <w:rPr>
                <w:rFonts w:eastAsia="Times" w:cs="Arial"/>
                <w:b/>
                <w:bCs/>
                <w:sz w:val="18"/>
                <w:szCs w:val="18"/>
              </w:rPr>
            </w:pPr>
          </w:p>
        </w:tc>
        <w:tc>
          <w:tcPr>
            <w:tcW w:w="708" w:type="dxa"/>
            <w:gridSpan w:val="2"/>
          </w:tcPr>
          <w:p w14:paraId="76AED321"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40</w:t>
            </w:r>
          </w:p>
        </w:tc>
        <w:tc>
          <w:tcPr>
            <w:tcW w:w="7344" w:type="dxa"/>
            <w:gridSpan w:val="4"/>
          </w:tcPr>
          <w:p w14:paraId="4B9F5C0A" w14:textId="77777777" w:rsidR="00821B7E" w:rsidRDefault="00821B7E" w:rsidP="00244198">
            <w:pPr>
              <w:spacing w:after="0"/>
              <w:rPr>
                <w:rFonts w:cs="Arial"/>
                <w:sz w:val="18"/>
                <w:szCs w:val="18"/>
              </w:rPr>
            </w:pPr>
            <w:r w:rsidRPr="00244198">
              <w:rPr>
                <w:rFonts w:cs="Arial"/>
                <w:sz w:val="18"/>
                <w:szCs w:val="18"/>
              </w:rPr>
              <w:t xml:space="preserve">Sexual </w:t>
            </w:r>
            <w:r w:rsidRPr="00244198">
              <w:rPr>
                <w:rFonts w:cs="Arial"/>
                <w:bCs/>
                <w:sz w:val="18"/>
                <w:szCs w:val="18"/>
              </w:rPr>
              <w:t>assault</w:t>
            </w:r>
            <w:r w:rsidRPr="00244198">
              <w:rPr>
                <w:rFonts w:cs="Arial"/>
                <w:sz w:val="18"/>
                <w:szCs w:val="18"/>
              </w:rPr>
              <w:t xml:space="preserve"> service: Advice/referral to a sexual assault service</w:t>
            </w:r>
          </w:p>
          <w:p w14:paraId="2BE68A0E" w14:textId="59BD3B78" w:rsidR="00CF7B97" w:rsidRPr="00244198" w:rsidRDefault="00CF7B97" w:rsidP="00244198">
            <w:pPr>
              <w:spacing w:after="0"/>
              <w:rPr>
                <w:rFonts w:eastAsia="Times" w:cs="Arial"/>
                <w:sz w:val="18"/>
                <w:szCs w:val="18"/>
              </w:rPr>
            </w:pPr>
          </w:p>
        </w:tc>
      </w:tr>
      <w:tr w:rsidR="00821B7E" w:rsidRPr="00244198" w14:paraId="5095CFA3" w14:textId="77777777" w:rsidTr="00821B7E">
        <w:tc>
          <w:tcPr>
            <w:tcW w:w="1555" w:type="dxa"/>
          </w:tcPr>
          <w:p w14:paraId="49FE534E" w14:textId="77777777" w:rsidR="00821B7E" w:rsidRPr="00244198" w:rsidRDefault="00821B7E" w:rsidP="00244198">
            <w:pPr>
              <w:spacing w:after="0"/>
              <w:rPr>
                <w:rFonts w:eastAsia="Times" w:cs="Arial"/>
                <w:b/>
                <w:bCs/>
                <w:sz w:val="18"/>
                <w:szCs w:val="18"/>
              </w:rPr>
            </w:pPr>
          </w:p>
        </w:tc>
        <w:tc>
          <w:tcPr>
            <w:tcW w:w="708" w:type="dxa"/>
            <w:gridSpan w:val="2"/>
          </w:tcPr>
          <w:p w14:paraId="3CCEA27D"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41</w:t>
            </w:r>
          </w:p>
        </w:tc>
        <w:tc>
          <w:tcPr>
            <w:tcW w:w="7344" w:type="dxa"/>
            <w:gridSpan w:val="4"/>
          </w:tcPr>
          <w:p w14:paraId="394EFEE2" w14:textId="77777777" w:rsidR="00821B7E" w:rsidRDefault="00821B7E" w:rsidP="00244198">
            <w:pPr>
              <w:spacing w:after="0"/>
              <w:rPr>
                <w:rFonts w:cs="Arial"/>
                <w:sz w:val="18"/>
                <w:szCs w:val="18"/>
              </w:rPr>
            </w:pPr>
            <w:r w:rsidRPr="00244198">
              <w:rPr>
                <w:rFonts w:cs="Arial"/>
                <w:sz w:val="18"/>
                <w:szCs w:val="18"/>
              </w:rPr>
              <w:t>Youth services: Advice/referral to a youth service</w:t>
            </w:r>
          </w:p>
          <w:p w14:paraId="5E3C765E" w14:textId="3B9AB643" w:rsidR="00CF7B97" w:rsidRPr="00244198" w:rsidRDefault="00CF7B97" w:rsidP="00244198">
            <w:pPr>
              <w:spacing w:after="0"/>
              <w:rPr>
                <w:rFonts w:eastAsia="Times" w:cs="Arial"/>
                <w:sz w:val="18"/>
                <w:szCs w:val="18"/>
              </w:rPr>
            </w:pPr>
          </w:p>
        </w:tc>
      </w:tr>
      <w:tr w:rsidR="00821B7E" w:rsidRPr="00244198" w14:paraId="3874C75E" w14:textId="77777777" w:rsidTr="00821B7E">
        <w:tc>
          <w:tcPr>
            <w:tcW w:w="1555" w:type="dxa"/>
          </w:tcPr>
          <w:p w14:paraId="1E4B71BD" w14:textId="77777777" w:rsidR="00821B7E" w:rsidRPr="00244198" w:rsidRDefault="00821B7E" w:rsidP="00244198">
            <w:pPr>
              <w:spacing w:after="0"/>
              <w:rPr>
                <w:rFonts w:eastAsia="Times" w:cs="Arial"/>
                <w:b/>
                <w:bCs/>
                <w:sz w:val="18"/>
                <w:szCs w:val="18"/>
              </w:rPr>
            </w:pPr>
          </w:p>
        </w:tc>
        <w:tc>
          <w:tcPr>
            <w:tcW w:w="708" w:type="dxa"/>
            <w:gridSpan w:val="2"/>
          </w:tcPr>
          <w:p w14:paraId="4F572B1D"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42</w:t>
            </w:r>
          </w:p>
        </w:tc>
        <w:tc>
          <w:tcPr>
            <w:tcW w:w="7344" w:type="dxa"/>
            <w:gridSpan w:val="4"/>
          </w:tcPr>
          <w:p w14:paraId="3BB105CD" w14:textId="77777777" w:rsidR="00821B7E" w:rsidRDefault="00821B7E" w:rsidP="00244198">
            <w:pPr>
              <w:spacing w:after="0"/>
              <w:rPr>
                <w:rFonts w:cs="Arial"/>
                <w:sz w:val="18"/>
                <w:szCs w:val="18"/>
              </w:rPr>
            </w:pPr>
            <w:r w:rsidRPr="00244198">
              <w:rPr>
                <w:rFonts w:cs="Arial"/>
                <w:bCs/>
                <w:sz w:val="18"/>
                <w:szCs w:val="18"/>
              </w:rPr>
              <w:t>Juvenile</w:t>
            </w:r>
            <w:r w:rsidRPr="00244198">
              <w:rPr>
                <w:rFonts w:cs="Arial"/>
                <w:sz w:val="18"/>
                <w:szCs w:val="18"/>
              </w:rPr>
              <w:t xml:space="preserve"> Justice: Advice/referral to a Youth Justice service</w:t>
            </w:r>
          </w:p>
          <w:p w14:paraId="5E1DCE00" w14:textId="2694F613" w:rsidR="00CF7B97" w:rsidRPr="00244198" w:rsidRDefault="00CF7B97" w:rsidP="00244198">
            <w:pPr>
              <w:spacing w:after="0"/>
              <w:rPr>
                <w:rFonts w:eastAsia="Times" w:cs="Arial"/>
                <w:sz w:val="18"/>
                <w:szCs w:val="18"/>
              </w:rPr>
            </w:pPr>
          </w:p>
        </w:tc>
      </w:tr>
      <w:tr w:rsidR="00821B7E" w:rsidRPr="00244198" w14:paraId="5A026809" w14:textId="77777777" w:rsidTr="00821B7E">
        <w:tc>
          <w:tcPr>
            <w:tcW w:w="1555" w:type="dxa"/>
          </w:tcPr>
          <w:p w14:paraId="7311342B" w14:textId="77777777" w:rsidR="00821B7E" w:rsidRPr="00244198" w:rsidRDefault="00821B7E" w:rsidP="00244198">
            <w:pPr>
              <w:spacing w:after="0"/>
              <w:rPr>
                <w:rFonts w:eastAsia="Times" w:cs="Arial"/>
                <w:b/>
                <w:bCs/>
                <w:sz w:val="18"/>
                <w:szCs w:val="18"/>
              </w:rPr>
            </w:pPr>
          </w:p>
        </w:tc>
        <w:tc>
          <w:tcPr>
            <w:tcW w:w="708" w:type="dxa"/>
            <w:gridSpan w:val="2"/>
          </w:tcPr>
          <w:p w14:paraId="760B3959"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43</w:t>
            </w:r>
          </w:p>
        </w:tc>
        <w:tc>
          <w:tcPr>
            <w:tcW w:w="7344" w:type="dxa"/>
            <w:gridSpan w:val="4"/>
          </w:tcPr>
          <w:p w14:paraId="3CD09404" w14:textId="77777777" w:rsidR="00821B7E" w:rsidRDefault="00821B7E" w:rsidP="00244198">
            <w:pPr>
              <w:spacing w:after="0"/>
              <w:rPr>
                <w:rFonts w:cs="Arial"/>
                <w:sz w:val="18"/>
                <w:szCs w:val="18"/>
              </w:rPr>
            </w:pPr>
            <w:r w:rsidRPr="00244198">
              <w:rPr>
                <w:rFonts w:cs="Arial"/>
                <w:sz w:val="18"/>
                <w:szCs w:val="18"/>
              </w:rPr>
              <w:t>Take 2: Advice/referral to a Take Two service</w:t>
            </w:r>
          </w:p>
          <w:p w14:paraId="27A4028B" w14:textId="11386D94" w:rsidR="00CF7B97" w:rsidRPr="00244198" w:rsidRDefault="00CF7B97" w:rsidP="00244198">
            <w:pPr>
              <w:spacing w:after="0"/>
              <w:rPr>
                <w:rFonts w:eastAsia="Times" w:cs="Arial"/>
                <w:sz w:val="18"/>
                <w:szCs w:val="18"/>
              </w:rPr>
            </w:pPr>
          </w:p>
        </w:tc>
      </w:tr>
      <w:tr w:rsidR="00821B7E" w:rsidRPr="00244198" w14:paraId="3F82B96F" w14:textId="77777777" w:rsidTr="00821B7E">
        <w:tc>
          <w:tcPr>
            <w:tcW w:w="1555" w:type="dxa"/>
          </w:tcPr>
          <w:p w14:paraId="295DFD6F" w14:textId="77777777" w:rsidR="00821B7E" w:rsidRPr="00244198" w:rsidRDefault="00821B7E" w:rsidP="00244198">
            <w:pPr>
              <w:spacing w:after="0"/>
              <w:rPr>
                <w:rFonts w:eastAsia="Times" w:cs="Arial"/>
                <w:b/>
                <w:bCs/>
                <w:sz w:val="18"/>
                <w:szCs w:val="18"/>
              </w:rPr>
            </w:pPr>
          </w:p>
        </w:tc>
        <w:tc>
          <w:tcPr>
            <w:tcW w:w="708" w:type="dxa"/>
            <w:gridSpan w:val="2"/>
          </w:tcPr>
          <w:p w14:paraId="15D04ED6"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44</w:t>
            </w:r>
          </w:p>
        </w:tc>
        <w:tc>
          <w:tcPr>
            <w:tcW w:w="7344" w:type="dxa"/>
            <w:gridSpan w:val="4"/>
          </w:tcPr>
          <w:p w14:paraId="18A497F2" w14:textId="77777777" w:rsidR="00821B7E" w:rsidRDefault="00821B7E" w:rsidP="00244198">
            <w:pPr>
              <w:spacing w:after="0"/>
              <w:rPr>
                <w:rFonts w:cs="Arial"/>
                <w:sz w:val="18"/>
                <w:szCs w:val="18"/>
              </w:rPr>
            </w:pPr>
            <w:r w:rsidRPr="00244198">
              <w:rPr>
                <w:rFonts w:cs="Arial"/>
                <w:sz w:val="18"/>
                <w:szCs w:val="18"/>
              </w:rPr>
              <w:t>Other AMHS: Advice/referral to another AMHS</w:t>
            </w:r>
          </w:p>
          <w:p w14:paraId="736D3477" w14:textId="28CB41B5" w:rsidR="00CF7B97" w:rsidRPr="00244198" w:rsidRDefault="00CF7B97" w:rsidP="00244198">
            <w:pPr>
              <w:spacing w:after="0"/>
              <w:rPr>
                <w:rFonts w:eastAsia="Times" w:cs="Arial"/>
                <w:sz w:val="18"/>
                <w:szCs w:val="18"/>
              </w:rPr>
            </w:pPr>
          </w:p>
        </w:tc>
      </w:tr>
      <w:tr w:rsidR="00821B7E" w:rsidRPr="00244198" w14:paraId="6355AB85" w14:textId="77777777" w:rsidTr="00821B7E">
        <w:tc>
          <w:tcPr>
            <w:tcW w:w="1555" w:type="dxa"/>
          </w:tcPr>
          <w:p w14:paraId="1510A913" w14:textId="77777777" w:rsidR="00821B7E" w:rsidRPr="00244198" w:rsidRDefault="00821B7E" w:rsidP="00244198">
            <w:pPr>
              <w:spacing w:after="0"/>
              <w:rPr>
                <w:rFonts w:eastAsia="Times" w:cs="Arial"/>
                <w:b/>
                <w:bCs/>
                <w:sz w:val="18"/>
                <w:szCs w:val="18"/>
              </w:rPr>
            </w:pPr>
          </w:p>
        </w:tc>
        <w:tc>
          <w:tcPr>
            <w:tcW w:w="708" w:type="dxa"/>
            <w:gridSpan w:val="2"/>
          </w:tcPr>
          <w:p w14:paraId="3B32F7E6"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45</w:t>
            </w:r>
          </w:p>
        </w:tc>
        <w:tc>
          <w:tcPr>
            <w:tcW w:w="7344" w:type="dxa"/>
            <w:gridSpan w:val="4"/>
          </w:tcPr>
          <w:p w14:paraId="46987440" w14:textId="77777777" w:rsidR="00821B7E" w:rsidRDefault="00821B7E" w:rsidP="00244198">
            <w:pPr>
              <w:spacing w:after="0"/>
              <w:rPr>
                <w:rFonts w:cs="Arial"/>
                <w:sz w:val="18"/>
                <w:szCs w:val="18"/>
              </w:rPr>
            </w:pPr>
            <w:r w:rsidRPr="00244198">
              <w:rPr>
                <w:rFonts w:cs="Arial"/>
                <w:bCs/>
                <w:sz w:val="18"/>
                <w:szCs w:val="18"/>
              </w:rPr>
              <w:t>Client</w:t>
            </w:r>
            <w:r w:rsidRPr="00244198">
              <w:rPr>
                <w:rFonts w:cs="Arial"/>
                <w:sz w:val="18"/>
                <w:szCs w:val="18"/>
              </w:rPr>
              <w:t xml:space="preserve"> declines further service</w:t>
            </w:r>
          </w:p>
          <w:p w14:paraId="2D5CFCA9" w14:textId="7D65D48F" w:rsidR="00CF7B97" w:rsidRPr="00244198" w:rsidRDefault="00CF7B97" w:rsidP="00244198">
            <w:pPr>
              <w:spacing w:after="0"/>
              <w:rPr>
                <w:rFonts w:eastAsia="Times" w:cs="Arial"/>
                <w:sz w:val="18"/>
                <w:szCs w:val="18"/>
              </w:rPr>
            </w:pPr>
          </w:p>
        </w:tc>
      </w:tr>
      <w:tr w:rsidR="00821B7E" w:rsidRPr="00244198" w14:paraId="5F5DB828" w14:textId="77777777" w:rsidTr="00821B7E">
        <w:tc>
          <w:tcPr>
            <w:tcW w:w="1555" w:type="dxa"/>
          </w:tcPr>
          <w:p w14:paraId="68A1FC22" w14:textId="77777777" w:rsidR="00821B7E" w:rsidRPr="00244198" w:rsidRDefault="00821B7E" w:rsidP="00244198">
            <w:pPr>
              <w:spacing w:after="0"/>
              <w:rPr>
                <w:rFonts w:eastAsia="Times" w:cs="Arial"/>
                <w:b/>
                <w:bCs/>
                <w:sz w:val="18"/>
                <w:szCs w:val="18"/>
              </w:rPr>
            </w:pPr>
          </w:p>
        </w:tc>
        <w:tc>
          <w:tcPr>
            <w:tcW w:w="708" w:type="dxa"/>
            <w:gridSpan w:val="2"/>
          </w:tcPr>
          <w:p w14:paraId="295296FE"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46</w:t>
            </w:r>
          </w:p>
        </w:tc>
        <w:tc>
          <w:tcPr>
            <w:tcW w:w="7344" w:type="dxa"/>
            <w:gridSpan w:val="4"/>
          </w:tcPr>
          <w:p w14:paraId="4D9C6D4E" w14:textId="77777777" w:rsidR="00821B7E" w:rsidRDefault="00821B7E" w:rsidP="00244198">
            <w:pPr>
              <w:spacing w:after="0"/>
              <w:rPr>
                <w:rFonts w:cs="Arial"/>
                <w:sz w:val="18"/>
                <w:szCs w:val="18"/>
              </w:rPr>
            </w:pPr>
            <w:r w:rsidRPr="00244198">
              <w:rPr>
                <w:rFonts w:cs="Arial"/>
                <w:bCs/>
                <w:sz w:val="18"/>
                <w:szCs w:val="18"/>
              </w:rPr>
              <w:t>Other</w:t>
            </w:r>
            <w:r w:rsidRPr="00244198">
              <w:rPr>
                <w:rFonts w:cs="Arial"/>
                <w:sz w:val="18"/>
                <w:szCs w:val="18"/>
              </w:rPr>
              <w:t>: Includes all other information relating to triage category G</w:t>
            </w:r>
          </w:p>
          <w:p w14:paraId="607764AA" w14:textId="61B0904B" w:rsidR="00CF7B97" w:rsidRPr="00244198" w:rsidRDefault="00CF7B97" w:rsidP="00244198">
            <w:pPr>
              <w:spacing w:after="0"/>
              <w:rPr>
                <w:rFonts w:eastAsia="Times" w:cs="Arial"/>
                <w:sz w:val="18"/>
                <w:szCs w:val="18"/>
              </w:rPr>
            </w:pPr>
          </w:p>
        </w:tc>
      </w:tr>
      <w:tr w:rsidR="00DC3F51" w:rsidRPr="00244198" w14:paraId="786A8563" w14:textId="77777777" w:rsidTr="00821B7E">
        <w:tc>
          <w:tcPr>
            <w:tcW w:w="1555" w:type="dxa"/>
          </w:tcPr>
          <w:p w14:paraId="193BE6B8" w14:textId="77777777" w:rsidR="00DC3F51" w:rsidRPr="00244198" w:rsidRDefault="00DC3F51" w:rsidP="00244198">
            <w:pPr>
              <w:spacing w:after="0"/>
              <w:rPr>
                <w:rFonts w:eastAsia="Times" w:cs="Arial"/>
                <w:b/>
                <w:bCs/>
                <w:sz w:val="18"/>
                <w:szCs w:val="18"/>
              </w:rPr>
            </w:pPr>
          </w:p>
        </w:tc>
        <w:tc>
          <w:tcPr>
            <w:tcW w:w="708" w:type="dxa"/>
            <w:gridSpan w:val="2"/>
          </w:tcPr>
          <w:p w14:paraId="2A0EE34F" w14:textId="7EC4E570" w:rsidR="00DC3F51" w:rsidRPr="00244198" w:rsidRDefault="00DC3F51" w:rsidP="00244198">
            <w:pPr>
              <w:spacing w:after="0"/>
              <w:jc w:val="center"/>
              <w:rPr>
                <w:rFonts w:eastAsia="Arial Unicode MS" w:cs="Arial"/>
                <w:sz w:val="18"/>
                <w:szCs w:val="18"/>
              </w:rPr>
            </w:pPr>
            <w:r>
              <w:rPr>
                <w:rFonts w:eastAsia="Arial Unicode MS" w:cs="Arial"/>
                <w:sz w:val="18"/>
                <w:szCs w:val="18"/>
              </w:rPr>
              <w:t>47</w:t>
            </w:r>
          </w:p>
        </w:tc>
        <w:tc>
          <w:tcPr>
            <w:tcW w:w="7344" w:type="dxa"/>
            <w:gridSpan w:val="4"/>
          </w:tcPr>
          <w:p w14:paraId="33F5BBEC" w14:textId="77777777" w:rsidR="00DC3F51" w:rsidRDefault="00DC3F51" w:rsidP="00244198">
            <w:pPr>
              <w:spacing w:after="0"/>
              <w:rPr>
                <w:rFonts w:cs="Arial"/>
                <w:sz w:val="18"/>
                <w:szCs w:val="18"/>
              </w:rPr>
            </w:pPr>
            <w:r>
              <w:rPr>
                <w:rFonts w:cs="Arial"/>
                <w:sz w:val="18"/>
                <w:szCs w:val="18"/>
              </w:rPr>
              <w:t>Mental Health Local</w:t>
            </w:r>
          </w:p>
          <w:p w14:paraId="18330599" w14:textId="1D9BC681" w:rsidR="00DC3F51" w:rsidRPr="00244198" w:rsidRDefault="00DC3F51" w:rsidP="00244198">
            <w:pPr>
              <w:spacing w:after="0"/>
              <w:rPr>
                <w:rFonts w:cs="Arial"/>
                <w:sz w:val="18"/>
                <w:szCs w:val="18"/>
              </w:rPr>
            </w:pPr>
          </w:p>
        </w:tc>
      </w:tr>
      <w:tr w:rsidR="00821B7E" w:rsidRPr="00244198" w14:paraId="7AB29E27" w14:textId="77777777" w:rsidTr="00821B7E">
        <w:tc>
          <w:tcPr>
            <w:tcW w:w="1555" w:type="dxa"/>
          </w:tcPr>
          <w:p w14:paraId="296EADAD" w14:textId="77777777" w:rsidR="00821B7E" w:rsidRPr="00244198" w:rsidRDefault="00821B7E" w:rsidP="00244198">
            <w:pPr>
              <w:spacing w:after="0"/>
              <w:rPr>
                <w:rFonts w:eastAsia="Times" w:cs="Arial"/>
                <w:b/>
                <w:bCs/>
                <w:sz w:val="18"/>
                <w:szCs w:val="18"/>
              </w:rPr>
            </w:pPr>
          </w:p>
        </w:tc>
        <w:tc>
          <w:tcPr>
            <w:tcW w:w="708" w:type="dxa"/>
            <w:gridSpan w:val="2"/>
          </w:tcPr>
          <w:p w14:paraId="160982D8" w14:textId="77777777" w:rsidR="00821B7E" w:rsidRPr="00244198" w:rsidRDefault="00821B7E" w:rsidP="00244198">
            <w:pPr>
              <w:spacing w:after="0"/>
              <w:jc w:val="center"/>
              <w:rPr>
                <w:rFonts w:eastAsia="Arial Unicode MS" w:cs="Arial"/>
                <w:sz w:val="18"/>
                <w:szCs w:val="18"/>
              </w:rPr>
            </w:pPr>
            <w:r w:rsidRPr="00244198">
              <w:rPr>
                <w:rFonts w:eastAsia="Arial Unicode MS" w:cs="Arial"/>
                <w:sz w:val="18"/>
                <w:szCs w:val="18"/>
              </w:rPr>
              <w:t>50</w:t>
            </w:r>
          </w:p>
        </w:tc>
        <w:tc>
          <w:tcPr>
            <w:tcW w:w="7344" w:type="dxa"/>
            <w:gridSpan w:val="4"/>
          </w:tcPr>
          <w:p w14:paraId="55FB1012" w14:textId="77777777" w:rsidR="00821B7E" w:rsidRDefault="00821B7E" w:rsidP="00244198">
            <w:pPr>
              <w:spacing w:after="0"/>
              <w:rPr>
                <w:rFonts w:cs="Arial"/>
                <w:sz w:val="18"/>
                <w:szCs w:val="18"/>
              </w:rPr>
            </w:pPr>
            <w:r w:rsidRPr="00244198">
              <w:rPr>
                <w:rFonts w:cs="Arial"/>
                <w:sz w:val="18"/>
                <w:szCs w:val="18"/>
              </w:rPr>
              <w:t>Compulsory Notification List: Compulsory Notification requirement under Mental Health Act (2014)</w:t>
            </w:r>
          </w:p>
          <w:p w14:paraId="05ED4667" w14:textId="051A1DEF" w:rsidR="00CF7B97" w:rsidRPr="00244198" w:rsidRDefault="00CF7B97" w:rsidP="00244198">
            <w:pPr>
              <w:spacing w:after="0"/>
              <w:rPr>
                <w:rFonts w:eastAsia="Times" w:cs="Arial"/>
                <w:sz w:val="18"/>
                <w:szCs w:val="18"/>
              </w:rPr>
            </w:pPr>
          </w:p>
        </w:tc>
      </w:tr>
      <w:tr w:rsidR="00821B7E" w:rsidRPr="00244198" w14:paraId="2F040EDC" w14:textId="77777777" w:rsidTr="00821B7E">
        <w:tc>
          <w:tcPr>
            <w:tcW w:w="1555" w:type="dxa"/>
          </w:tcPr>
          <w:p w14:paraId="316A3BF9" w14:textId="77777777" w:rsidR="00821B7E" w:rsidRPr="00244198" w:rsidRDefault="00821B7E" w:rsidP="00244198">
            <w:pPr>
              <w:spacing w:after="0"/>
              <w:rPr>
                <w:rFonts w:eastAsia="Times" w:cs="Arial"/>
                <w:b/>
                <w:bCs/>
                <w:sz w:val="18"/>
                <w:szCs w:val="18"/>
              </w:rPr>
            </w:pPr>
          </w:p>
        </w:tc>
        <w:tc>
          <w:tcPr>
            <w:tcW w:w="708" w:type="dxa"/>
            <w:gridSpan w:val="2"/>
          </w:tcPr>
          <w:p w14:paraId="538B9865" w14:textId="77777777" w:rsidR="00821B7E" w:rsidRPr="00B1400F" w:rsidRDefault="00821B7E" w:rsidP="00244198">
            <w:pPr>
              <w:spacing w:after="0"/>
              <w:jc w:val="center"/>
              <w:rPr>
                <w:rFonts w:eastAsia="Arial Unicode MS" w:cs="Arial"/>
                <w:sz w:val="18"/>
                <w:szCs w:val="18"/>
              </w:rPr>
            </w:pPr>
            <w:r w:rsidRPr="00B1400F">
              <w:rPr>
                <w:rFonts w:eastAsia="Arial Unicode MS" w:cs="Arial"/>
                <w:sz w:val="18"/>
                <w:szCs w:val="18"/>
              </w:rPr>
              <w:t>51</w:t>
            </w:r>
          </w:p>
        </w:tc>
        <w:tc>
          <w:tcPr>
            <w:tcW w:w="7344" w:type="dxa"/>
            <w:gridSpan w:val="4"/>
          </w:tcPr>
          <w:p w14:paraId="0E64254A" w14:textId="77777777" w:rsidR="00821B7E" w:rsidRDefault="00821B7E" w:rsidP="00244198">
            <w:pPr>
              <w:spacing w:after="0"/>
              <w:rPr>
                <w:rFonts w:cs="Arial"/>
                <w:sz w:val="18"/>
                <w:szCs w:val="18"/>
              </w:rPr>
            </w:pPr>
            <w:r w:rsidRPr="00B1400F">
              <w:rPr>
                <w:rFonts w:cs="Arial"/>
                <w:sz w:val="18"/>
                <w:szCs w:val="18"/>
              </w:rPr>
              <w:t>Prison Based Mental Health Service</w:t>
            </w:r>
          </w:p>
          <w:p w14:paraId="2D624BD6" w14:textId="1BA46FDD" w:rsidR="00CF7B97" w:rsidRPr="00B1400F" w:rsidRDefault="00CF7B97" w:rsidP="00244198">
            <w:pPr>
              <w:spacing w:after="0"/>
              <w:rPr>
                <w:rFonts w:cs="Arial"/>
                <w:sz w:val="18"/>
                <w:szCs w:val="18"/>
              </w:rPr>
            </w:pPr>
          </w:p>
        </w:tc>
      </w:tr>
      <w:tr w:rsidR="00821B7E" w:rsidRPr="00244198" w14:paraId="3085BED1" w14:textId="77777777" w:rsidTr="00821B7E">
        <w:tc>
          <w:tcPr>
            <w:tcW w:w="1555" w:type="dxa"/>
          </w:tcPr>
          <w:p w14:paraId="49BAD7A7" w14:textId="77777777" w:rsidR="00821B7E" w:rsidRPr="00244198" w:rsidRDefault="00821B7E" w:rsidP="00244198">
            <w:pPr>
              <w:spacing w:after="0"/>
              <w:rPr>
                <w:rFonts w:eastAsia="Times" w:cs="Arial"/>
                <w:b/>
                <w:bCs/>
                <w:sz w:val="18"/>
                <w:szCs w:val="18"/>
              </w:rPr>
            </w:pPr>
          </w:p>
        </w:tc>
        <w:tc>
          <w:tcPr>
            <w:tcW w:w="708" w:type="dxa"/>
            <w:gridSpan w:val="2"/>
          </w:tcPr>
          <w:p w14:paraId="1FEFF152" w14:textId="77777777" w:rsidR="00821B7E" w:rsidRPr="00B1400F" w:rsidRDefault="00821B7E" w:rsidP="00244198">
            <w:pPr>
              <w:spacing w:after="0"/>
              <w:jc w:val="center"/>
              <w:rPr>
                <w:rFonts w:eastAsia="Arial Unicode MS" w:cs="Arial"/>
                <w:sz w:val="18"/>
                <w:szCs w:val="18"/>
              </w:rPr>
            </w:pPr>
            <w:r w:rsidRPr="00B1400F">
              <w:rPr>
                <w:rFonts w:eastAsia="Arial Unicode MS" w:cs="Arial"/>
                <w:sz w:val="18"/>
                <w:szCs w:val="18"/>
              </w:rPr>
              <w:t>52</w:t>
            </w:r>
          </w:p>
        </w:tc>
        <w:tc>
          <w:tcPr>
            <w:tcW w:w="7344" w:type="dxa"/>
            <w:gridSpan w:val="4"/>
          </w:tcPr>
          <w:p w14:paraId="52034637" w14:textId="77777777" w:rsidR="00821B7E" w:rsidRDefault="00821B7E" w:rsidP="00244198">
            <w:pPr>
              <w:spacing w:after="0"/>
              <w:rPr>
                <w:rFonts w:cs="Arial"/>
                <w:sz w:val="18"/>
                <w:szCs w:val="18"/>
              </w:rPr>
            </w:pPr>
            <w:r w:rsidRPr="00B1400F">
              <w:rPr>
                <w:rFonts w:cs="Arial"/>
                <w:sz w:val="18"/>
                <w:szCs w:val="18"/>
              </w:rPr>
              <w:t>Custodial Health Service</w:t>
            </w:r>
          </w:p>
          <w:p w14:paraId="53098D7C" w14:textId="32F73D9C" w:rsidR="00CF7B97" w:rsidRPr="00B1400F" w:rsidRDefault="00CF7B97" w:rsidP="00244198">
            <w:pPr>
              <w:spacing w:after="0"/>
              <w:rPr>
                <w:rFonts w:cs="Arial"/>
                <w:sz w:val="18"/>
                <w:szCs w:val="18"/>
              </w:rPr>
            </w:pPr>
          </w:p>
        </w:tc>
      </w:tr>
      <w:tr w:rsidR="00821B7E" w:rsidRPr="00244198" w14:paraId="262022F0" w14:textId="77777777" w:rsidTr="00821B7E">
        <w:tc>
          <w:tcPr>
            <w:tcW w:w="1555" w:type="dxa"/>
          </w:tcPr>
          <w:p w14:paraId="15F61991" w14:textId="77777777" w:rsidR="00821B7E" w:rsidRPr="00244198" w:rsidRDefault="00821B7E" w:rsidP="00244198">
            <w:pPr>
              <w:spacing w:after="0"/>
              <w:rPr>
                <w:rFonts w:eastAsia="Times" w:cs="Arial"/>
                <w:b/>
                <w:bCs/>
                <w:sz w:val="18"/>
                <w:szCs w:val="18"/>
              </w:rPr>
            </w:pPr>
          </w:p>
        </w:tc>
        <w:tc>
          <w:tcPr>
            <w:tcW w:w="708" w:type="dxa"/>
            <w:gridSpan w:val="2"/>
          </w:tcPr>
          <w:p w14:paraId="1D3F87A6" w14:textId="77777777" w:rsidR="00821B7E" w:rsidRPr="00B1400F" w:rsidRDefault="00821B7E" w:rsidP="00244198">
            <w:pPr>
              <w:spacing w:after="0"/>
              <w:jc w:val="center"/>
              <w:rPr>
                <w:rFonts w:eastAsia="Arial Unicode MS" w:cs="Arial"/>
                <w:sz w:val="18"/>
                <w:szCs w:val="18"/>
              </w:rPr>
            </w:pPr>
            <w:r w:rsidRPr="00B1400F">
              <w:rPr>
                <w:rFonts w:eastAsia="Arial Unicode MS" w:cs="Arial"/>
                <w:sz w:val="18"/>
                <w:szCs w:val="18"/>
              </w:rPr>
              <w:t>53</w:t>
            </w:r>
          </w:p>
        </w:tc>
        <w:tc>
          <w:tcPr>
            <w:tcW w:w="7344" w:type="dxa"/>
            <w:gridSpan w:val="4"/>
          </w:tcPr>
          <w:p w14:paraId="1B26AA7C" w14:textId="77777777" w:rsidR="00821B7E" w:rsidRDefault="00821B7E" w:rsidP="00244198">
            <w:pPr>
              <w:spacing w:after="0"/>
              <w:rPr>
                <w:rFonts w:cs="Arial"/>
                <w:sz w:val="18"/>
                <w:szCs w:val="18"/>
              </w:rPr>
            </w:pPr>
            <w:r w:rsidRPr="00B1400F">
              <w:rPr>
                <w:rFonts w:cs="Arial"/>
                <w:sz w:val="18"/>
                <w:szCs w:val="18"/>
              </w:rPr>
              <w:t>Court Integrated Services Program (CISP) – The Court Integrated Services Program (CISP) aims to reduce the risk of reoffending by assisting people involved in the court system to access support services.</w:t>
            </w:r>
          </w:p>
          <w:p w14:paraId="2943B915" w14:textId="62A97CD4" w:rsidR="00CF7B97" w:rsidRPr="00B1400F" w:rsidRDefault="00CF7B97" w:rsidP="00244198">
            <w:pPr>
              <w:spacing w:after="0"/>
              <w:rPr>
                <w:rFonts w:cs="Arial"/>
                <w:sz w:val="18"/>
                <w:szCs w:val="18"/>
              </w:rPr>
            </w:pPr>
          </w:p>
        </w:tc>
      </w:tr>
      <w:tr w:rsidR="00821B7E" w:rsidRPr="00244198" w14:paraId="31B69053" w14:textId="77777777" w:rsidTr="00821B7E">
        <w:tc>
          <w:tcPr>
            <w:tcW w:w="1555" w:type="dxa"/>
          </w:tcPr>
          <w:p w14:paraId="39E90F87" w14:textId="77777777" w:rsidR="00821B7E" w:rsidRPr="00244198" w:rsidRDefault="00821B7E" w:rsidP="00244198">
            <w:pPr>
              <w:spacing w:after="0"/>
              <w:rPr>
                <w:rFonts w:eastAsia="Times" w:cs="Arial"/>
                <w:b/>
                <w:bCs/>
                <w:sz w:val="18"/>
                <w:szCs w:val="18"/>
              </w:rPr>
            </w:pPr>
          </w:p>
        </w:tc>
        <w:tc>
          <w:tcPr>
            <w:tcW w:w="708" w:type="dxa"/>
            <w:gridSpan w:val="2"/>
          </w:tcPr>
          <w:p w14:paraId="3D058CAE" w14:textId="77777777" w:rsidR="00821B7E" w:rsidRPr="00B1400F" w:rsidRDefault="00821B7E" w:rsidP="00244198">
            <w:pPr>
              <w:spacing w:after="0"/>
              <w:jc w:val="center"/>
              <w:rPr>
                <w:rFonts w:eastAsia="Arial Unicode MS" w:cs="Arial"/>
                <w:sz w:val="18"/>
                <w:szCs w:val="18"/>
              </w:rPr>
            </w:pPr>
            <w:r w:rsidRPr="00B1400F">
              <w:rPr>
                <w:rFonts w:eastAsia="Arial Unicode MS" w:cs="Arial"/>
                <w:sz w:val="18"/>
                <w:szCs w:val="18"/>
              </w:rPr>
              <w:t>54</w:t>
            </w:r>
          </w:p>
        </w:tc>
        <w:tc>
          <w:tcPr>
            <w:tcW w:w="7344" w:type="dxa"/>
            <w:gridSpan w:val="4"/>
          </w:tcPr>
          <w:p w14:paraId="18F2B280" w14:textId="77777777" w:rsidR="00821B7E" w:rsidRPr="00B1400F" w:rsidRDefault="00821B7E" w:rsidP="00244198">
            <w:pPr>
              <w:spacing w:after="0"/>
              <w:rPr>
                <w:rFonts w:cs="Arial"/>
                <w:sz w:val="18"/>
                <w:szCs w:val="18"/>
              </w:rPr>
            </w:pPr>
            <w:r w:rsidRPr="00B1400F">
              <w:rPr>
                <w:rFonts w:cs="Arial"/>
                <w:sz w:val="18"/>
                <w:szCs w:val="18"/>
              </w:rPr>
              <w:t>Legal Representative – A legal representative provides legal advice and advocacy to persons who may be involved in the justice system.</w:t>
            </w:r>
          </w:p>
        </w:tc>
      </w:tr>
      <w:tr w:rsidR="00821B7E" w:rsidRPr="00244198" w14:paraId="155EF75B" w14:textId="77777777" w:rsidTr="00821B7E">
        <w:tc>
          <w:tcPr>
            <w:tcW w:w="1555" w:type="dxa"/>
          </w:tcPr>
          <w:p w14:paraId="43CB7FFE" w14:textId="77777777" w:rsidR="00821B7E" w:rsidRPr="00244198" w:rsidRDefault="00821B7E" w:rsidP="00244198">
            <w:pPr>
              <w:spacing w:after="0"/>
              <w:rPr>
                <w:rFonts w:eastAsia="Times" w:cs="Arial"/>
                <w:b/>
                <w:bCs/>
                <w:sz w:val="18"/>
                <w:szCs w:val="18"/>
              </w:rPr>
            </w:pPr>
          </w:p>
        </w:tc>
        <w:tc>
          <w:tcPr>
            <w:tcW w:w="708" w:type="dxa"/>
            <w:gridSpan w:val="2"/>
          </w:tcPr>
          <w:p w14:paraId="70FA03D2" w14:textId="77777777" w:rsidR="00821B7E" w:rsidRPr="00B1400F" w:rsidRDefault="00821B7E" w:rsidP="00244198">
            <w:pPr>
              <w:spacing w:after="0"/>
              <w:jc w:val="center"/>
              <w:rPr>
                <w:rFonts w:eastAsia="Arial Unicode MS" w:cs="Arial"/>
                <w:sz w:val="18"/>
                <w:szCs w:val="18"/>
              </w:rPr>
            </w:pPr>
            <w:r w:rsidRPr="00B1400F">
              <w:rPr>
                <w:rFonts w:eastAsia="Arial Unicode MS" w:cs="Arial"/>
                <w:sz w:val="18"/>
                <w:szCs w:val="18"/>
              </w:rPr>
              <w:t>55</w:t>
            </w:r>
          </w:p>
        </w:tc>
        <w:tc>
          <w:tcPr>
            <w:tcW w:w="7344" w:type="dxa"/>
            <w:gridSpan w:val="4"/>
          </w:tcPr>
          <w:p w14:paraId="4C59505F" w14:textId="77777777" w:rsidR="00821B7E" w:rsidRDefault="00821B7E" w:rsidP="00244198">
            <w:pPr>
              <w:spacing w:after="0"/>
              <w:rPr>
                <w:rFonts w:cs="Arial"/>
                <w:sz w:val="18"/>
                <w:szCs w:val="18"/>
              </w:rPr>
            </w:pPr>
            <w:r w:rsidRPr="00B1400F">
              <w:rPr>
                <w:rFonts w:cs="Arial"/>
                <w:sz w:val="18"/>
                <w:szCs w:val="18"/>
              </w:rPr>
              <w:t>Courts</w:t>
            </w:r>
          </w:p>
          <w:p w14:paraId="4271733E" w14:textId="356705E1" w:rsidR="00CF7B97" w:rsidRPr="00B1400F" w:rsidRDefault="00CF7B97" w:rsidP="00244198">
            <w:pPr>
              <w:spacing w:after="0"/>
              <w:rPr>
                <w:rFonts w:cs="Arial"/>
                <w:sz w:val="18"/>
                <w:szCs w:val="18"/>
              </w:rPr>
            </w:pPr>
          </w:p>
        </w:tc>
      </w:tr>
      <w:tr w:rsidR="00821B7E" w:rsidRPr="00244198" w14:paraId="3A2E5B89" w14:textId="77777777" w:rsidTr="00821B7E">
        <w:tc>
          <w:tcPr>
            <w:tcW w:w="1555" w:type="dxa"/>
            <w:tcBorders>
              <w:bottom w:val="single" w:sz="4" w:space="0" w:color="auto"/>
            </w:tcBorders>
          </w:tcPr>
          <w:p w14:paraId="77440BC3" w14:textId="77777777" w:rsidR="00821B7E" w:rsidRPr="00244198" w:rsidRDefault="00821B7E" w:rsidP="00244198">
            <w:pPr>
              <w:spacing w:after="0"/>
              <w:rPr>
                <w:rFonts w:eastAsia="Times" w:cs="Arial"/>
                <w:b/>
                <w:bCs/>
                <w:sz w:val="18"/>
                <w:szCs w:val="18"/>
              </w:rPr>
            </w:pPr>
          </w:p>
        </w:tc>
        <w:tc>
          <w:tcPr>
            <w:tcW w:w="708" w:type="dxa"/>
            <w:gridSpan w:val="2"/>
            <w:tcBorders>
              <w:bottom w:val="single" w:sz="4" w:space="0" w:color="auto"/>
            </w:tcBorders>
          </w:tcPr>
          <w:p w14:paraId="08843067" w14:textId="77777777" w:rsidR="00821B7E" w:rsidRPr="00244198" w:rsidRDefault="00821B7E" w:rsidP="00244198">
            <w:pPr>
              <w:spacing w:after="0"/>
              <w:jc w:val="center"/>
              <w:rPr>
                <w:rFonts w:eastAsia="Arial Unicode MS" w:cs="Arial"/>
                <w:sz w:val="18"/>
                <w:szCs w:val="18"/>
                <w:highlight w:val="green"/>
              </w:rPr>
            </w:pPr>
            <w:r w:rsidRPr="00244198">
              <w:rPr>
                <w:rFonts w:eastAsia="Arial Unicode MS" w:cs="Arial"/>
                <w:sz w:val="18"/>
                <w:szCs w:val="18"/>
              </w:rPr>
              <w:t>99</w:t>
            </w:r>
          </w:p>
        </w:tc>
        <w:tc>
          <w:tcPr>
            <w:tcW w:w="7344" w:type="dxa"/>
            <w:gridSpan w:val="4"/>
            <w:tcBorders>
              <w:bottom w:val="single" w:sz="4" w:space="0" w:color="auto"/>
            </w:tcBorders>
          </w:tcPr>
          <w:p w14:paraId="52419CEF" w14:textId="77777777" w:rsidR="00821B7E" w:rsidRPr="00244198" w:rsidRDefault="00821B7E" w:rsidP="00244198">
            <w:pPr>
              <w:spacing w:after="0"/>
              <w:rPr>
                <w:rFonts w:eastAsia="Times" w:cs="Arial"/>
                <w:sz w:val="18"/>
                <w:szCs w:val="18"/>
                <w:highlight w:val="green"/>
              </w:rPr>
            </w:pPr>
            <w:r w:rsidRPr="00244198">
              <w:rPr>
                <w:rFonts w:eastAsia="Times" w:cs="Arial"/>
                <w:sz w:val="18"/>
                <w:szCs w:val="18"/>
              </w:rPr>
              <w:t>Unknown</w:t>
            </w:r>
          </w:p>
        </w:tc>
      </w:tr>
      <w:tr w:rsidR="00821B7E" w:rsidRPr="00244198" w14:paraId="69481A19" w14:textId="77777777" w:rsidTr="00821B7E">
        <w:tc>
          <w:tcPr>
            <w:tcW w:w="2263" w:type="dxa"/>
            <w:gridSpan w:val="3"/>
            <w:tcBorders>
              <w:top w:val="single" w:sz="4" w:space="0" w:color="auto"/>
            </w:tcBorders>
          </w:tcPr>
          <w:p w14:paraId="1F7A6107"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Principal data users</w:t>
            </w:r>
          </w:p>
        </w:tc>
        <w:tc>
          <w:tcPr>
            <w:tcW w:w="7344" w:type="dxa"/>
            <w:gridSpan w:val="4"/>
            <w:tcBorders>
              <w:top w:val="single" w:sz="4" w:space="0" w:color="auto"/>
            </w:tcBorders>
            <w:vAlign w:val="center"/>
          </w:tcPr>
          <w:p w14:paraId="046E41B0" w14:textId="77777777" w:rsidR="00821B7E" w:rsidRDefault="00821B7E" w:rsidP="00244198">
            <w:pPr>
              <w:pStyle w:val="Table-na2"/>
              <w:tabs>
                <w:tab w:val="left" w:pos="510"/>
              </w:tabs>
              <w:spacing w:before="0" w:after="0" w:line="240" w:lineRule="auto"/>
              <w:rPr>
                <w:rFonts w:ascii="Arial" w:hAnsi="Arial" w:cs="Arial"/>
                <w:sz w:val="18"/>
                <w:szCs w:val="18"/>
              </w:rPr>
            </w:pPr>
            <w:r w:rsidRPr="00244198">
              <w:rPr>
                <w:rFonts w:ascii="Arial" w:hAnsi="Arial" w:cs="Arial"/>
                <w:sz w:val="18"/>
                <w:szCs w:val="18"/>
              </w:rPr>
              <w:t xml:space="preserve">Mental Health Agencies, Mental Health </w:t>
            </w:r>
            <w:r w:rsidR="00CF7B97">
              <w:rPr>
                <w:rFonts w:ascii="Arial" w:hAnsi="Arial" w:cs="Arial"/>
                <w:sz w:val="18"/>
                <w:szCs w:val="18"/>
              </w:rPr>
              <w:t>&amp; Wellbeing Division</w:t>
            </w:r>
          </w:p>
          <w:p w14:paraId="34E8FD3F" w14:textId="6A7422F7" w:rsidR="00CF7B97" w:rsidRPr="00244198" w:rsidRDefault="00CF7B97" w:rsidP="00244198">
            <w:pPr>
              <w:pStyle w:val="Table-na2"/>
              <w:tabs>
                <w:tab w:val="left" w:pos="510"/>
              </w:tabs>
              <w:spacing w:before="0" w:after="0" w:line="240" w:lineRule="auto"/>
              <w:rPr>
                <w:rFonts w:ascii="Arial" w:eastAsia="Times" w:hAnsi="Arial" w:cs="Arial"/>
                <w:sz w:val="18"/>
                <w:szCs w:val="18"/>
              </w:rPr>
            </w:pPr>
          </w:p>
        </w:tc>
      </w:tr>
      <w:tr w:rsidR="00821B7E" w:rsidRPr="00244198" w14:paraId="3F5A68E3" w14:textId="77777777" w:rsidTr="00821B7E">
        <w:trPr>
          <w:cantSplit/>
        </w:trPr>
        <w:tc>
          <w:tcPr>
            <w:tcW w:w="2263" w:type="dxa"/>
            <w:gridSpan w:val="3"/>
          </w:tcPr>
          <w:p w14:paraId="0E1E247A"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Edit/validation rules</w:t>
            </w:r>
          </w:p>
        </w:tc>
        <w:tc>
          <w:tcPr>
            <w:tcW w:w="7344" w:type="dxa"/>
            <w:gridSpan w:val="4"/>
            <w:vAlign w:val="center"/>
          </w:tcPr>
          <w:p w14:paraId="2674CFC0" w14:textId="77777777" w:rsidR="00821B7E" w:rsidRDefault="00821B7E" w:rsidP="00244198">
            <w:pPr>
              <w:spacing w:after="0" w:line="270" w:lineRule="atLeast"/>
              <w:rPr>
                <w:rFonts w:eastAsia="Times" w:cs="Arial"/>
                <w:sz w:val="18"/>
                <w:szCs w:val="18"/>
              </w:rPr>
            </w:pPr>
            <w:r w:rsidRPr="00244198">
              <w:rPr>
                <w:rFonts w:eastAsia="Times" w:cs="Arial"/>
                <w:sz w:val="18"/>
                <w:szCs w:val="18"/>
              </w:rPr>
              <w:t xml:space="preserve">TMD: </w:t>
            </w:r>
            <w:r w:rsidRPr="00244198">
              <w:rPr>
                <w:rFonts w:eastAsia="Times" w:cs="Arial"/>
                <w:sz w:val="18"/>
                <w:szCs w:val="18"/>
              </w:rPr>
              <w:tab/>
              <w:t>Triage category E: Conditional reporting (if Service response date/time is not null).</w:t>
            </w:r>
          </w:p>
          <w:p w14:paraId="356A054F" w14:textId="14DABC41" w:rsidR="00CF7B97" w:rsidRPr="00244198" w:rsidRDefault="00CF7B97" w:rsidP="00244198">
            <w:pPr>
              <w:spacing w:after="0" w:line="270" w:lineRule="atLeast"/>
              <w:rPr>
                <w:rFonts w:eastAsia="Times" w:cs="Arial"/>
                <w:sz w:val="18"/>
                <w:szCs w:val="18"/>
              </w:rPr>
            </w:pPr>
          </w:p>
        </w:tc>
      </w:tr>
      <w:tr w:rsidR="00821B7E" w:rsidRPr="00244198" w14:paraId="05A73D8C" w14:textId="77777777" w:rsidTr="00821B7E">
        <w:tc>
          <w:tcPr>
            <w:tcW w:w="2263" w:type="dxa"/>
            <w:gridSpan w:val="3"/>
            <w:tcBorders>
              <w:bottom w:val="single" w:sz="4" w:space="0" w:color="auto"/>
            </w:tcBorders>
          </w:tcPr>
          <w:p w14:paraId="0A76A75B"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Definition source</w:t>
            </w:r>
          </w:p>
        </w:tc>
        <w:tc>
          <w:tcPr>
            <w:tcW w:w="2665" w:type="dxa"/>
            <w:gridSpan w:val="2"/>
            <w:tcBorders>
              <w:bottom w:val="single" w:sz="4" w:space="0" w:color="auto"/>
            </w:tcBorders>
            <w:vAlign w:val="center"/>
          </w:tcPr>
          <w:p w14:paraId="04FF0E33" w14:textId="77777777" w:rsidR="00821B7E" w:rsidRPr="00244198" w:rsidRDefault="00821B7E" w:rsidP="00244198">
            <w:pPr>
              <w:spacing w:after="0" w:line="270" w:lineRule="atLeast"/>
              <w:rPr>
                <w:rFonts w:eastAsia="Times" w:cs="Arial"/>
                <w:sz w:val="18"/>
                <w:szCs w:val="18"/>
              </w:rPr>
            </w:pPr>
            <w:r w:rsidRPr="00244198">
              <w:rPr>
                <w:rFonts w:eastAsia="Times" w:cs="Arial"/>
                <w:sz w:val="18"/>
                <w:szCs w:val="18"/>
              </w:rPr>
              <w:t>CMI/ODS</w:t>
            </w:r>
          </w:p>
        </w:tc>
        <w:tc>
          <w:tcPr>
            <w:tcW w:w="2155" w:type="dxa"/>
            <w:tcBorders>
              <w:bottom w:val="single" w:sz="4" w:space="0" w:color="auto"/>
            </w:tcBorders>
          </w:tcPr>
          <w:p w14:paraId="47D08096" w14:textId="77777777" w:rsidR="00821B7E" w:rsidRPr="00244198" w:rsidRDefault="00821B7E" w:rsidP="00244198">
            <w:pPr>
              <w:spacing w:after="0" w:line="270" w:lineRule="atLeast"/>
              <w:rPr>
                <w:rFonts w:eastAsia="Times" w:cs="Arial"/>
                <w:b/>
                <w:bCs/>
                <w:sz w:val="18"/>
                <w:szCs w:val="18"/>
              </w:rPr>
            </w:pPr>
            <w:r w:rsidRPr="00244198">
              <w:rPr>
                <w:rFonts w:eastAsia="Times" w:cs="Arial"/>
                <w:b/>
                <w:bCs/>
                <w:sz w:val="18"/>
                <w:szCs w:val="18"/>
              </w:rPr>
              <w:t>Value Domain source</w:t>
            </w:r>
          </w:p>
        </w:tc>
        <w:tc>
          <w:tcPr>
            <w:tcW w:w="2524" w:type="dxa"/>
            <w:tcBorders>
              <w:bottom w:val="single" w:sz="4" w:space="0" w:color="auto"/>
            </w:tcBorders>
          </w:tcPr>
          <w:p w14:paraId="24E1CDF7" w14:textId="77777777" w:rsidR="00821B7E" w:rsidRPr="00244198" w:rsidRDefault="00821B7E" w:rsidP="00244198">
            <w:pPr>
              <w:spacing w:after="0" w:line="270" w:lineRule="atLeast"/>
              <w:rPr>
                <w:rFonts w:eastAsia="Times" w:cs="Arial"/>
                <w:sz w:val="18"/>
                <w:szCs w:val="18"/>
              </w:rPr>
            </w:pPr>
            <w:r w:rsidRPr="00244198">
              <w:rPr>
                <w:rFonts w:eastAsia="Times" w:cs="Arial"/>
                <w:sz w:val="18"/>
                <w:szCs w:val="18"/>
              </w:rPr>
              <w:t>CMI/ODS</w:t>
            </w:r>
          </w:p>
        </w:tc>
      </w:tr>
    </w:tbl>
    <w:p w14:paraId="7BF0DBE7" w14:textId="77777777" w:rsidR="00821B7E" w:rsidRDefault="00821B7E" w:rsidP="00821B7E">
      <w:pPr>
        <w:rPr>
          <w:rFonts w:eastAsia="Times" w:cs="Arial"/>
        </w:rPr>
      </w:pPr>
    </w:p>
    <w:p w14:paraId="62312806" w14:textId="77777777" w:rsidR="00821B7E" w:rsidRDefault="00821B7E" w:rsidP="00821B7E">
      <w:pPr>
        <w:rPr>
          <w:rFonts w:eastAsia="Times" w:cs="Arial"/>
        </w:rPr>
      </w:pPr>
      <w:r>
        <w:rPr>
          <w:rFonts w:eastAsia="Times" w:cs="Arial"/>
        </w:rPr>
        <w:br w:type="page"/>
      </w:r>
    </w:p>
    <w:tbl>
      <w:tblPr>
        <w:tblW w:w="9607" w:type="dxa"/>
        <w:tblLayout w:type="fixed"/>
        <w:tblLook w:val="0000" w:firstRow="0" w:lastRow="0" w:firstColumn="0" w:lastColumn="0" w:noHBand="0" w:noVBand="0"/>
      </w:tblPr>
      <w:tblGrid>
        <w:gridCol w:w="2235"/>
        <w:gridCol w:w="846"/>
        <w:gridCol w:w="1644"/>
        <w:gridCol w:w="203"/>
        <w:gridCol w:w="2155"/>
        <w:gridCol w:w="142"/>
        <w:gridCol w:w="2382"/>
      </w:tblGrid>
      <w:tr w:rsidR="00821B7E" w:rsidRPr="001B1375" w14:paraId="37309C85" w14:textId="77777777" w:rsidTr="00821B7E">
        <w:trPr>
          <w:cantSplit/>
        </w:trPr>
        <w:tc>
          <w:tcPr>
            <w:tcW w:w="9607" w:type="dxa"/>
            <w:gridSpan w:val="7"/>
          </w:tcPr>
          <w:p w14:paraId="12D958CE" w14:textId="77777777" w:rsidR="00821B7E" w:rsidRPr="001B1375" w:rsidRDefault="00821B7E" w:rsidP="00244198">
            <w:pPr>
              <w:pStyle w:val="Heading2"/>
            </w:pPr>
            <w:bookmarkStart w:id="70" w:name="_Toc12527045"/>
            <w:bookmarkStart w:id="71" w:name="_Toc161754267"/>
            <w:r w:rsidRPr="001B1375">
              <w:lastRenderedPageBreak/>
              <w:t>Event – Service response date/time</w:t>
            </w:r>
            <w:bookmarkEnd w:id="70"/>
            <w:bookmarkEnd w:id="71"/>
          </w:p>
        </w:tc>
      </w:tr>
      <w:tr w:rsidR="00821B7E" w:rsidRPr="001B1375" w14:paraId="378E9070" w14:textId="77777777" w:rsidTr="00821B7E">
        <w:tc>
          <w:tcPr>
            <w:tcW w:w="2235" w:type="dxa"/>
            <w:tcBorders>
              <w:bottom w:val="single" w:sz="4" w:space="0" w:color="auto"/>
            </w:tcBorders>
          </w:tcPr>
          <w:p w14:paraId="5EF1714E" w14:textId="77777777" w:rsidR="00821B7E" w:rsidRPr="002843C9" w:rsidRDefault="00821B7E" w:rsidP="002843C9">
            <w:pPr>
              <w:spacing w:after="0" w:line="270" w:lineRule="atLeast"/>
              <w:rPr>
                <w:rFonts w:eastAsia="Times" w:cs="Arial"/>
                <w:b/>
                <w:bCs/>
                <w:sz w:val="18"/>
                <w:szCs w:val="18"/>
              </w:rPr>
            </w:pPr>
            <w:r w:rsidRPr="002843C9">
              <w:rPr>
                <w:rFonts w:eastAsia="Times" w:cs="Arial"/>
                <w:b/>
                <w:bCs/>
                <w:sz w:val="18"/>
                <w:szCs w:val="18"/>
              </w:rPr>
              <w:t>Definition</w:t>
            </w:r>
          </w:p>
        </w:tc>
        <w:tc>
          <w:tcPr>
            <w:tcW w:w="7372" w:type="dxa"/>
            <w:gridSpan w:val="6"/>
            <w:tcBorders>
              <w:bottom w:val="single" w:sz="4" w:space="0" w:color="auto"/>
            </w:tcBorders>
          </w:tcPr>
          <w:p w14:paraId="6F94B91D" w14:textId="77777777" w:rsidR="00821B7E" w:rsidRPr="002843C9" w:rsidRDefault="00821B7E" w:rsidP="002843C9">
            <w:pPr>
              <w:spacing w:after="0" w:line="270" w:lineRule="atLeast"/>
              <w:rPr>
                <w:rFonts w:eastAsia="Times" w:cs="Arial"/>
                <w:sz w:val="18"/>
                <w:szCs w:val="18"/>
              </w:rPr>
            </w:pPr>
            <w:r w:rsidRPr="002843C9">
              <w:rPr>
                <w:rFonts w:eastAsia="Times" w:cs="Arial"/>
                <w:sz w:val="18"/>
                <w:szCs w:val="18"/>
              </w:rPr>
              <w:t>The date and time of the service response based on the triage scale assigned.</w:t>
            </w:r>
          </w:p>
        </w:tc>
      </w:tr>
      <w:tr w:rsidR="00821B7E" w:rsidRPr="001B1375" w14:paraId="61710CC2" w14:textId="77777777" w:rsidTr="00821B7E">
        <w:tblPrEx>
          <w:tblCellMar>
            <w:left w:w="107" w:type="dxa"/>
            <w:right w:w="107" w:type="dxa"/>
          </w:tblCellMar>
        </w:tblPrEx>
        <w:tc>
          <w:tcPr>
            <w:tcW w:w="2235" w:type="dxa"/>
            <w:tcBorders>
              <w:top w:val="single" w:sz="4" w:space="0" w:color="auto"/>
            </w:tcBorders>
          </w:tcPr>
          <w:p w14:paraId="7347D8C0" w14:textId="77777777" w:rsidR="00821B7E" w:rsidRPr="002843C9" w:rsidRDefault="00821B7E" w:rsidP="002843C9">
            <w:pPr>
              <w:spacing w:after="0" w:line="270" w:lineRule="atLeast"/>
              <w:rPr>
                <w:rFonts w:eastAsia="Times" w:cs="Arial"/>
                <w:b/>
                <w:bCs/>
                <w:sz w:val="18"/>
                <w:szCs w:val="18"/>
              </w:rPr>
            </w:pPr>
            <w:r w:rsidRPr="002843C9">
              <w:rPr>
                <w:rFonts w:eastAsia="Times" w:cs="Arial"/>
                <w:b/>
                <w:bCs/>
                <w:sz w:val="18"/>
                <w:szCs w:val="18"/>
              </w:rPr>
              <w:t>Representation class</w:t>
            </w:r>
          </w:p>
        </w:tc>
        <w:tc>
          <w:tcPr>
            <w:tcW w:w="2490" w:type="dxa"/>
            <w:gridSpan w:val="2"/>
            <w:tcBorders>
              <w:top w:val="single" w:sz="4" w:space="0" w:color="auto"/>
            </w:tcBorders>
          </w:tcPr>
          <w:p w14:paraId="26532334" w14:textId="77777777" w:rsidR="00821B7E" w:rsidRPr="002843C9" w:rsidRDefault="00821B7E" w:rsidP="002843C9">
            <w:pPr>
              <w:spacing w:after="0" w:line="270" w:lineRule="atLeast"/>
              <w:rPr>
                <w:rFonts w:eastAsia="Times" w:cs="Arial"/>
                <w:sz w:val="18"/>
                <w:szCs w:val="18"/>
              </w:rPr>
            </w:pPr>
            <w:r w:rsidRPr="002843C9">
              <w:rPr>
                <w:rFonts w:eastAsia="Times" w:cs="Arial"/>
                <w:sz w:val="18"/>
                <w:szCs w:val="18"/>
              </w:rPr>
              <w:t>Identifier</w:t>
            </w:r>
          </w:p>
        </w:tc>
        <w:tc>
          <w:tcPr>
            <w:tcW w:w="2358" w:type="dxa"/>
            <w:gridSpan w:val="2"/>
            <w:tcBorders>
              <w:top w:val="single" w:sz="4" w:space="0" w:color="auto"/>
            </w:tcBorders>
          </w:tcPr>
          <w:p w14:paraId="5E7A59A1" w14:textId="77777777" w:rsidR="00821B7E" w:rsidRPr="002843C9" w:rsidRDefault="00821B7E" w:rsidP="002843C9">
            <w:pPr>
              <w:spacing w:after="0" w:line="270" w:lineRule="atLeast"/>
              <w:rPr>
                <w:rFonts w:eastAsia="Times" w:cs="Arial"/>
                <w:b/>
                <w:bCs/>
                <w:sz w:val="18"/>
                <w:szCs w:val="18"/>
              </w:rPr>
            </w:pPr>
            <w:r w:rsidRPr="002843C9">
              <w:rPr>
                <w:rFonts w:eastAsia="Times" w:cs="Arial"/>
                <w:b/>
                <w:bCs/>
                <w:sz w:val="18"/>
                <w:szCs w:val="18"/>
              </w:rPr>
              <w:t>Data type</w:t>
            </w:r>
          </w:p>
        </w:tc>
        <w:tc>
          <w:tcPr>
            <w:tcW w:w="2524" w:type="dxa"/>
            <w:gridSpan w:val="2"/>
            <w:tcBorders>
              <w:top w:val="single" w:sz="4" w:space="0" w:color="auto"/>
            </w:tcBorders>
          </w:tcPr>
          <w:p w14:paraId="16CD6A3B" w14:textId="77777777" w:rsidR="00821B7E" w:rsidRPr="002843C9" w:rsidRDefault="00821B7E" w:rsidP="002843C9">
            <w:pPr>
              <w:spacing w:after="0" w:line="270" w:lineRule="atLeast"/>
              <w:rPr>
                <w:rFonts w:eastAsia="Times" w:cs="Arial"/>
                <w:sz w:val="18"/>
                <w:szCs w:val="18"/>
              </w:rPr>
            </w:pPr>
            <w:r w:rsidRPr="002843C9">
              <w:rPr>
                <w:rFonts w:eastAsia="Times" w:cs="Arial"/>
                <w:sz w:val="18"/>
                <w:szCs w:val="18"/>
              </w:rPr>
              <w:t>String</w:t>
            </w:r>
          </w:p>
        </w:tc>
      </w:tr>
      <w:tr w:rsidR="00821B7E" w:rsidRPr="001B1375" w14:paraId="77117EE5" w14:textId="77777777" w:rsidTr="00821B7E">
        <w:tc>
          <w:tcPr>
            <w:tcW w:w="2235" w:type="dxa"/>
          </w:tcPr>
          <w:p w14:paraId="49035893" w14:textId="77777777" w:rsidR="00821B7E" w:rsidRPr="002843C9" w:rsidRDefault="00821B7E" w:rsidP="002843C9">
            <w:pPr>
              <w:spacing w:after="0" w:line="270" w:lineRule="atLeast"/>
              <w:rPr>
                <w:rFonts w:eastAsia="Times" w:cs="Arial"/>
                <w:b/>
                <w:bCs/>
                <w:sz w:val="18"/>
                <w:szCs w:val="18"/>
              </w:rPr>
            </w:pPr>
            <w:r w:rsidRPr="002843C9">
              <w:rPr>
                <w:rFonts w:eastAsia="Times" w:cs="Arial"/>
                <w:b/>
                <w:bCs/>
                <w:sz w:val="18"/>
                <w:szCs w:val="18"/>
              </w:rPr>
              <w:t>Format</w:t>
            </w:r>
          </w:p>
        </w:tc>
        <w:tc>
          <w:tcPr>
            <w:tcW w:w="2490" w:type="dxa"/>
            <w:gridSpan w:val="2"/>
          </w:tcPr>
          <w:p w14:paraId="2069E109" w14:textId="77777777" w:rsidR="00821B7E" w:rsidRPr="002843C9" w:rsidRDefault="00821B7E" w:rsidP="002843C9">
            <w:pPr>
              <w:spacing w:after="0" w:line="270" w:lineRule="atLeast"/>
              <w:rPr>
                <w:rFonts w:eastAsia="Times" w:cs="Arial"/>
                <w:sz w:val="18"/>
                <w:szCs w:val="18"/>
              </w:rPr>
            </w:pPr>
            <w:r w:rsidRPr="002843C9">
              <w:rPr>
                <w:rFonts w:eastAsia="Times" w:cs="Arial"/>
                <w:sz w:val="18"/>
                <w:szCs w:val="18"/>
              </w:rPr>
              <w:t>DDMMYYYYHHMM</w:t>
            </w:r>
          </w:p>
        </w:tc>
        <w:tc>
          <w:tcPr>
            <w:tcW w:w="2358" w:type="dxa"/>
            <w:gridSpan w:val="2"/>
          </w:tcPr>
          <w:p w14:paraId="18EAE3C0" w14:textId="77777777" w:rsidR="00821B7E" w:rsidRPr="002843C9" w:rsidRDefault="00821B7E" w:rsidP="002843C9">
            <w:pPr>
              <w:spacing w:after="0" w:line="240" w:lineRule="atLeast"/>
              <w:rPr>
                <w:rFonts w:cs="Arial"/>
                <w:b/>
                <w:sz w:val="18"/>
                <w:szCs w:val="18"/>
              </w:rPr>
            </w:pPr>
            <w:r w:rsidRPr="002843C9">
              <w:rPr>
                <w:rFonts w:cs="Arial"/>
                <w:b/>
                <w:sz w:val="18"/>
                <w:szCs w:val="18"/>
              </w:rPr>
              <w:t>Max. Character Length</w:t>
            </w:r>
          </w:p>
        </w:tc>
        <w:tc>
          <w:tcPr>
            <w:tcW w:w="2524" w:type="dxa"/>
            <w:gridSpan w:val="2"/>
          </w:tcPr>
          <w:p w14:paraId="062FE930" w14:textId="77777777" w:rsidR="00821B7E" w:rsidRPr="002843C9" w:rsidRDefault="00821B7E" w:rsidP="002843C9">
            <w:pPr>
              <w:spacing w:after="0" w:line="240" w:lineRule="atLeast"/>
              <w:rPr>
                <w:rFonts w:cs="Arial"/>
                <w:sz w:val="18"/>
                <w:szCs w:val="18"/>
              </w:rPr>
            </w:pPr>
            <w:r w:rsidRPr="002843C9">
              <w:rPr>
                <w:rFonts w:cs="Arial"/>
                <w:sz w:val="18"/>
                <w:szCs w:val="18"/>
              </w:rPr>
              <w:t>12</w:t>
            </w:r>
          </w:p>
        </w:tc>
      </w:tr>
      <w:tr w:rsidR="00821B7E" w:rsidRPr="001B1375" w14:paraId="1C528F50" w14:textId="77777777" w:rsidTr="00821B7E">
        <w:tc>
          <w:tcPr>
            <w:tcW w:w="2235" w:type="dxa"/>
            <w:tcBorders>
              <w:bottom w:val="single" w:sz="4" w:space="0" w:color="auto"/>
            </w:tcBorders>
          </w:tcPr>
          <w:p w14:paraId="753E1AB0" w14:textId="77777777" w:rsidR="00821B7E" w:rsidRPr="002843C9" w:rsidRDefault="00821B7E" w:rsidP="002843C9">
            <w:pPr>
              <w:spacing w:after="0" w:line="270" w:lineRule="atLeast"/>
              <w:rPr>
                <w:rFonts w:eastAsia="Times" w:cs="Arial"/>
                <w:b/>
                <w:bCs/>
                <w:sz w:val="18"/>
                <w:szCs w:val="18"/>
              </w:rPr>
            </w:pPr>
            <w:r w:rsidRPr="002843C9">
              <w:rPr>
                <w:rFonts w:eastAsia="Times" w:cs="Arial"/>
                <w:b/>
                <w:bCs/>
                <w:sz w:val="18"/>
                <w:szCs w:val="18"/>
              </w:rPr>
              <w:t>Reported by</w:t>
            </w:r>
          </w:p>
        </w:tc>
        <w:tc>
          <w:tcPr>
            <w:tcW w:w="7372" w:type="dxa"/>
            <w:gridSpan w:val="6"/>
            <w:tcBorders>
              <w:bottom w:val="single" w:sz="4" w:space="0" w:color="auto"/>
            </w:tcBorders>
          </w:tcPr>
          <w:p w14:paraId="6A92C9BF" w14:textId="77777777" w:rsidR="00821B7E" w:rsidRPr="002843C9" w:rsidRDefault="00821B7E" w:rsidP="002843C9">
            <w:pPr>
              <w:spacing w:after="0"/>
              <w:rPr>
                <w:rFonts w:eastAsia="Times" w:cs="Arial"/>
                <w:sz w:val="18"/>
                <w:szCs w:val="18"/>
              </w:rPr>
            </w:pPr>
            <w:r w:rsidRPr="002843C9">
              <w:rPr>
                <w:rFonts w:eastAsia="Times" w:cs="Arial"/>
                <w:sz w:val="18"/>
                <w:szCs w:val="18"/>
              </w:rPr>
              <w:t>Mental Health agencies</w:t>
            </w:r>
          </w:p>
        </w:tc>
      </w:tr>
      <w:tr w:rsidR="00821B7E" w:rsidRPr="001B1375" w14:paraId="2BF6822F" w14:textId="77777777" w:rsidTr="00821B7E">
        <w:tc>
          <w:tcPr>
            <w:tcW w:w="2235" w:type="dxa"/>
            <w:tcBorders>
              <w:top w:val="single" w:sz="4" w:space="0" w:color="auto"/>
            </w:tcBorders>
          </w:tcPr>
          <w:p w14:paraId="2650AB42" w14:textId="77777777" w:rsidR="00821B7E" w:rsidRPr="002843C9" w:rsidRDefault="00821B7E" w:rsidP="002843C9">
            <w:pPr>
              <w:spacing w:after="0" w:line="270" w:lineRule="atLeast"/>
              <w:rPr>
                <w:rFonts w:eastAsia="Times" w:cs="Arial"/>
                <w:b/>
                <w:bCs/>
                <w:sz w:val="18"/>
                <w:szCs w:val="18"/>
              </w:rPr>
            </w:pPr>
            <w:r w:rsidRPr="002843C9">
              <w:rPr>
                <w:rFonts w:eastAsia="Times" w:cs="Arial"/>
                <w:b/>
                <w:bCs/>
                <w:sz w:val="18"/>
                <w:szCs w:val="18"/>
              </w:rPr>
              <w:t>Code set</w:t>
            </w:r>
          </w:p>
        </w:tc>
        <w:tc>
          <w:tcPr>
            <w:tcW w:w="846" w:type="dxa"/>
            <w:tcBorders>
              <w:top w:val="single" w:sz="4" w:space="0" w:color="auto"/>
            </w:tcBorders>
          </w:tcPr>
          <w:p w14:paraId="7FC6C97B" w14:textId="77777777" w:rsidR="00821B7E" w:rsidRPr="002843C9" w:rsidRDefault="00821B7E" w:rsidP="002843C9">
            <w:pPr>
              <w:spacing w:after="0" w:line="270" w:lineRule="atLeast"/>
              <w:rPr>
                <w:rFonts w:eastAsia="Times" w:cs="Arial"/>
                <w:b/>
                <w:bCs/>
                <w:sz w:val="18"/>
                <w:szCs w:val="18"/>
              </w:rPr>
            </w:pPr>
            <w:r w:rsidRPr="002843C9">
              <w:rPr>
                <w:rFonts w:eastAsia="Times" w:cs="Arial"/>
                <w:b/>
                <w:bCs/>
                <w:sz w:val="18"/>
                <w:szCs w:val="18"/>
              </w:rPr>
              <w:t>Code</w:t>
            </w:r>
          </w:p>
        </w:tc>
        <w:tc>
          <w:tcPr>
            <w:tcW w:w="6526" w:type="dxa"/>
            <w:gridSpan w:val="5"/>
            <w:tcBorders>
              <w:top w:val="single" w:sz="4" w:space="0" w:color="auto"/>
            </w:tcBorders>
          </w:tcPr>
          <w:p w14:paraId="082C70F8" w14:textId="77777777" w:rsidR="00821B7E" w:rsidRPr="002843C9" w:rsidRDefault="00821B7E" w:rsidP="002843C9">
            <w:pPr>
              <w:spacing w:after="0" w:line="270" w:lineRule="atLeast"/>
              <w:rPr>
                <w:rFonts w:eastAsia="Times" w:cs="Arial"/>
                <w:b/>
                <w:bCs/>
                <w:sz w:val="18"/>
                <w:szCs w:val="18"/>
              </w:rPr>
            </w:pPr>
            <w:r w:rsidRPr="002843C9">
              <w:rPr>
                <w:rFonts w:eastAsia="Times" w:cs="Arial"/>
                <w:b/>
                <w:bCs/>
                <w:sz w:val="18"/>
                <w:szCs w:val="18"/>
              </w:rPr>
              <w:t>Descriptor</w:t>
            </w:r>
          </w:p>
        </w:tc>
      </w:tr>
      <w:tr w:rsidR="00821B7E" w:rsidRPr="001B1375" w14:paraId="7353C0CE" w14:textId="77777777" w:rsidTr="00821B7E">
        <w:tc>
          <w:tcPr>
            <w:tcW w:w="2235" w:type="dxa"/>
            <w:tcBorders>
              <w:bottom w:val="single" w:sz="4" w:space="0" w:color="auto"/>
            </w:tcBorders>
          </w:tcPr>
          <w:p w14:paraId="2AECFF5F" w14:textId="77777777" w:rsidR="00821B7E" w:rsidRPr="002843C9" w:rsidRDefault="00821B7E" w:rsidP="002843C9">
            <w:pPr>
              <w:keepNext/>
              <w:keepLines/>
              <w:overflowPunct w:val="0"/>
              <w:autoSpaceDE w:val="0"/>
              <w:autoSpaceDN w:val="0"/>
              <w:adjustRightInd w:val="0"/>
              <w:spacing w:after="0" w:line="240" w:lineRule="atLeast"/>
              <w:textAlignment w:val="baseline"/>
              <w:rPr>
                <w:rFonts w:cs="Arial"/>
                <w:b/>
                <w:i/>
                <w:sz w:val="18"/>
                <w:szCs w:val="18"/>
              </w:rPr>
            </w:pPr>
          </w:p>
        </w:tc>
        <w:tc>
          <w:tcPr>
            <w:tcW w:w="846" w:type="dxa"/>
            <w:tcBorders>
              <w:bottom w:val="single" w:sz="4" w:space="0" w:color="auto"/>
            </w:tcBorders>
          </w:tcPr>
          <w:p w14:paraId="610D9F20" w14:textId="77777777" w:rsidR="00821B7E" w:rsidRPr="002843C9" w:rsidRDefault="00821B7E" w:rsidP="002843C9">
            <w:pPr>
              <w:spacing w:after="0" w:line="270" w:lineRule="atLeast"/>
              <w:rPr>
                <w:rFonts w:eastAsia="Times" w:cs="Arial"/>
                <w:sz w:val="18"/>
                <w:szCs w:val="18"/>
              </w:rPr>
            </w:pPr>
          </w:p>
        </w:tc>
        <w:tc>
          <w:tcPr>
            <w:tcW w:w="6526" w:type="dxa"/>
            <w:gridSpan w:val="5"/>
            <w:tcBorders>
              <w:bottom w:val="single" w:sz="4" w:space="0" w:color="auto"/>
            </w:tcBorders>
          </w:tcPr>
          <w:p w14:paraId="629E70A1" w14:textId="77777777" w:rsidR="00821B7E" w:rsidRPr="002843C9" w:rsidRDefault="00821B7E" w:rsidP="002843C9">
            <w:pPr>
              <w:spacing w:after="0" w:line="270" w:lineRule="atLeast"/>
              <w:rPr>
                <w:rFonts w:eastAsia="Times" w:cs="Arial"/>
                <w:sz w:val="18"/>
                <w:szCs w:val="18"/>
              </w:rPr>
            </w:pPr>
          </w:p>
        </w:tc>
      </w:tr>
      <w:tr w:rsidR="00821B7E" w:rsidRPr="001B1375" w14:paraId="23E617BB" w14:textId="77777777" w:rsidTr="00821B7E">
        <w:tc>
          <w:tcPr>
            <w:tcW w:w="2235" w:type="dxa"/>
            <w:tcBorders>
              <w:top w:val="single" w:sz="4" w:space="0" w:color="auto"/>
              <w:bottom w:val="single" w:sz="4" w:space="0" w:color="auto"/>
            </w:tcBorders>
          </w:tcPr>
          <w:p w14:paraId="6F188363" w14:textId="77777777" w:rsidR="00821B7E" w:rsidRPr="002843C9" w:rsidRDefault="00821B7E" w:rsidP="002843C9">
            <w:pPr>
              <w:spacing w:after="0" w:line="270" w:lineRule="atLeast"/>
              <w:rPr>
                <w:rFonts w:eastAsia="Times" w:cs="Arial"/>
                <w:b/>
                <w:bCs/>
                <w:sz w:val="18"/>
                <w:szCs w:val="18"/>
              </w:rPr>
            </w:pPr>
            <w:r w:rsidRPr="002843C9">
              <w:rPr>
                <w:rFonts w:eastAsia="Times" w:cs="Arial"/>
                <w:b/>
                <w:bCs/>
                <w:sz w:val="18"/>
                <w:szCs w:val="18"/>
              </w:rPr>
              <w:t>Guide for use</w:t>
            </w:r>
          </w:p>
        </w:tc>
        <w:tc>
          <w:tcPr>
            <w:tcW w:w="7372" w:type="dxa"/>
            <w:gridSpan w:val="6"/>
            <w:tcBorders>
              <w:top w:val="single" w:sz="4" w:space="0" w:color="auto"/>
              <w:bottom w:val="single" w:sz="4" w:space="0" w:color="auto"/>
            </w:tcBorders>
          </w:tcPr>
          <w:p w14:paraId="1A75642E" w14:textId="77777777" w:rsidR="00821B7E" w:rsidRPr="002843C9" w:rsidRDefault="00821B7E" w:rsidP="002843C9">
            <w:pPr>
              <w:spacing w:after="0" w:line="270" w:lineRule="atLeast"/>
              <w:rPr>
                <w:rFonts w:eastAsia="Times" w:cs="Arial"/>
                <w:sz w:val="18"/>
                <w:szCs w:val="18"/>
              </w:rPr>
            </w:pPr>
            <w:r w:rsidRPr="002843C9">
              <w:rPr>
                <w:rFonts w:eastAsia="Times" w:cs="Arial"/>
                <w:sz w:val="18"/>
                <w:szCs w:val="18"/>
              </w:rPr>
              <w:t xml:space="preserve">Character length must be 12 therefore leading zeros must be included </w:t>
            </w:r>
            <w:proofErr w:type="gramStart"/>
            <w:r w:rsidRPr="002843C9">
              <w:rPr>
                <w:rFonts w:eastAsia="Times" w:cs="Arial"/>
                <w:sz w:val="18"/>
                <w:szCs w:val="18"/>
              </w:rPr>
              <w:t>where</w:t>
            </w:r>
            <w:proofErr w:type="gramEnd"/>
          </w:p>
          <w:p w14:paraId="2490EBE4" w14:textId="77777777" w:rsidR="00821B7E" w:rsidRPr="002843C9" w:rsidRDefault="00821B7E" w:rsidP="002843C9">
            <w:pPr>
              <w:spacing w:after="0" w:line="270" w:lineRule="atLeast"/>
              <w:rPr>
                <w:rFonts w:eastAsia="Times" w:cs="Arial"/>
                <w:sz w:val="18"/>
                <w:szCs w:val="18"/>
              </w:rPr>
            </w:pPr>
            <w:r w:rsidRPr="002843C9">
              <w:rPr>
                <w:rFonts w:eastAsia="Times" w:cs="Arial"/>
                <w:sz w:val="18"/>
                <w:szCs w:val="18"/>
              </w:rPr>
              <w:t>necessary. Example: If the contact was at 9 am on 1 January 2032 this would be displayed as: 010120320900</w:t>
            </w:r>
          </w:p>
          <w:p w14:paraId="66B63FA0" w14:textId="77777777" w:rsidR="00821B7E" w:rsidRPr="002843C9" w:rsidRDefault="00821B7E" w:rsidP="002843C9">
            <w:pPr>
              <w:spacing w:after="0" w:line="270" w:lineRule="atLeast"/>
              <w:rPr>
                <w:rFonts w:eastAsia="Times" w:cs="Arial"/>
                <w:sz w:val="18"/>
                <w:szCs w:val="18"/>
              </w:rPr>
            </w:pPr>
            <w:r w:rsidRPr="002843C9">
              <w:rPr>
                <w:rFonts w:eastAsia="Times" w:cs="Arial"/>
                <w:sz w:val="18"/>
                <w:szCs w:val="18"/>
              </w:rPr>
              <w:t xml:space="preserve">Triage categories B–E, the outcome response date and time relates to where has been a face to face (Service medium = direct) with either a CATT or CCT clinician. </w:t>
            </w:r>
          </w:p>
          <w:p w14:paraId="4F38E79E" w14:textId="77777777" w:rsidR="00821B7E" w:rsidRDefault="00821B7E" w:rsidP="002843C9">
            <w:pPr>
              <w:spacing w:after="0" w:line="270" w:lineRule="atLeast"/>
              <w:rPr>
                <w:rFonts w:eastAsia="Times" w:cs="Arial"/>
                <w:sz w:val="18"/>
                <w:szCs w:val="18"/>
              </w:rPr>
            </w:pPr>
            <w:r w:rsidRPr="002843C9">
              <w:rPr>
                <w:rFonts w:eastAsia="Times" w:cs="Arial"/>
                <w:sz w:val="18"/>
                <w:szCs w:val="18"/>
              </w:rPr>
              <w:t>DO NOT add SS for any date field.</w:t>
            </w:r>
          </w:p>
          <w:p w14:paraId="78B3C6FF" w14:textId="5D318144" w:rsidR="000D0B6F" w:rsidRPr="002843C9" w:rsidRDefault="000D0B6F" w:rsidP="002843C9">
            <w:pPr>
              <w:spacing w:after="0" w:line="270" w:lineRule="atLeast"/>
              <w:rPr>
                <w:rFonts w:eastAsia="Times" w:cs="Arial"/>
                <w:sz w:val="18"/>
                <w:szCs w:val="18"/>
              </w:rPr>
            </w:pPr>
          </w:p>
        </w:tc>
      </w:tr>
      <w:tr w:rsidR="00821B7E" w:rsidRPr="001B1375" w14:paraId="067E1852" w14:textId="77777777" w:rsidTr="00821B7E">
        <w:tc>
          <w:tcPr>
            <w:tcW w:w="2235" w:type="dxa"/>
            <w:tcBorders>
              <w:top w:val="single" w:sz="4" w:space="0" w:color="auto"/>
            </w:tcBorders>
          </w:tcPr>
          <w:p w14:paraId="4D291469" w14:textId="77777777" w:rsidR="00821B7E" w:rsidRPr="002843C9" w:rsidRDefault="00821B7E" w:rsidP="002843C9">
            <w:pPr>
              <w:spacing w:after="0" w:line="270" w:lineRule="atLeast"/>
              <w:rPr>
                <w:rFonts w:eastAsia="Times" w:cs="Arial"/>
                <w:b/>
                <w:bCs/>
                <w:sz w:val="18"/>
                <w:szCs w:val="18"/>
              </w:rPr>
            </w:pPr>
            <w:r w:rsidRPr="002843C9">
              <w:rPr>
                <w:rFonts w:eastAsia="Times" w:cs="Arial"/>
                <w:b/>
                <w:bCs/>
                <w:sz w:val="18"/>
                <w:szCs w:val="18"/>
              </w:rPr>
              <w:t>Principal data users</w:t>
            </w:r>
          </w:p>
        </w:tc>
        <w:tc>
          <w:tcPr>
            <w:tcW w:w="7372" w:type="dxa"/>
            <w:gridSpan w:val="6"/>
            <w:tcBorders>
              <w:top w:val="single" w:sz="4" w:space="0" w:color="auto"/>
            </w:tcBorders>
          </w:tcPr>
          <w:p w14:paraId="3C00D1D1" w14:textId="2EC3594A" w:rsidR="00821B7E" w:rsidRPr="002843C9" w:rsidRDefault="00821B7E" w:rsidP="002843C9">
            <w:pPr>
              <w:pStyle w:val="Table-na2"/>
              <w:tabs>
                <w:tab w:val="left" w:pos="510"/>
              </w:tabs>
              <w:spacing w:before="0" w:after="0" w:line="240" w:lineRule="auto"/>
              <w:rPr>
                <w:rFonts w:ascii="Arial" w:eastAsia="Times" w:hAnsi="Arial" w:cs="Arial"/>
                <w:sz w:val="18"/>
                <w:szCs w:val="18"/>
              </w:rPr>
            </w:pPr>
            <w:r w:rsidRPr="002843C9">
              <w:rPr>
                <w:rFonts w:ascii="Arial" w:hAnsi="Arial" w:cs="Arial"/>
                <w:sz w:val="18"/>
                <w:szCs w:val="18"/>
              </w:rPr>
              <w:t xml:space="preserve">Mental Health Agencies, Mental Health </w:t>
            </w:r>
            <w:r w:rsidR="000D0B6F">
              <w:rPr>
                <w:rFonts w:ascii="Arial" w:hAnsi="Arial" w:cs="Arial"/>
                <w:sz w:val="18"/>
                <w:szCs w:val="18"/>
              </w:rPr>
              <w:t>&amp; Wellbeing Division</w:t>
            </w:r>
          </w:p>
        </w:tc>
      </w:tr>
      <w:tr w:rsidR="00821B7E" w:rsidRPr="001B1375" w14:paraId="7FBEF635" w14:textId="77777777" w:rsidTr="00821B7E">
        <w:trPr>
          <w:cantSplit/>
        </w:trPr>
        <w:tc>
          <w:tcPr>
            <w:tcW w:w="2235" w:type="dxa"/>
          </w:tcPr>
          <w:p w14:paraId="2E77A9A7" w14:textId="77777777" w:rsidR="00821B7E" w:rsidRPr="002843C9" w:rsidRDefault="00821B7E" w:rsidP="002843C9">
            <w:pPr>
              <w:spacing w:after="0" w:line="270" w:lineRule="atLeast"/>
              <w:rPr>
                <w:rFonts w:eastAsia="Times" w:cs="Arial"/>
                <w:b/>
                <w:bCs/>
                <w:sz w:val="18"/>
                <w:szCs w:val="18"/>
              </w:rPr>
            </w:pPr>
            <w:r w:rsidRPr="002843C9">
              <w:rPr>
                <w:rFonts w:eastAsia="Times" w:cs="Arial"/>
                <w:b/>
                <w:bCs/>
                <w:sz w:val="18"/>
                <w:szCs w:val="18"/>
              </w:rPr>
              <w:t>Edit/validation rules</w:t>
            </w:r>
          </w:p>
        </w:tc>
        <w:tc>
          <w:tcPr>
            <w:tcW w:w="7372" w:type="dxa"/>
            <w:gridSpan w:val="6"/>
          </w:tcPr>
          <w:p w14:paraId="568DE784" w14:textId="77777777" w:rsidR="00821B7E" w:rsidRDefault="00821B7E" w:rsidP="002843C9">
            <w:pPr>
              <w:spacing w:after="0" w:line="270" w:lineRule="atLeast"/>
              <w:rPr>
                <w:rFonts w:eastAsia="Times" w:cs="Arial"/>
                <w:sz w:val="18"/>
                <w:szCs w:val="18"/>
              </w:rPr>
            </w:pPr>
            <w:r w:rsidRPr="002843C9">
              <w:rPr>
                <w:rFonts w:eastAsia="Times" w:cs="Arial"/>
                <w:sz w:val="18"/>
                <w:szCs w:val="18"/>
              </w:rPr>
              <w:t xml:space="preserve">TMD: </w:t>
            </w:r>
            <w:r w:rsidRPr="002843C9">
              <w:rPr>
                <w:rFonts w:eastAsia="Times" w:cs="Arial"/>
                <w:sz w:val="18"/>
                <w:szCs w:val="18"/>
              </w:rPr>
              <w:tab/>
              <w:t>Triage category E: Optional reporting (record if there was Service response event).</w:t>
            </w:r>
          </w:p>
          <w:p w14:paraId="3FB4376C" w14:textId="0B3676B4" w:rsidR="00FC0267" w:rsidRPr="002843C9" w:rsidRDefault="00FC0267" w:rsidP="00512A5D">
            <w:pPr>
              <w:spacing w:after="0" w:line="270" w:lineRule="atLeast"/>
              <w:rPr>
                <w:rFonts w:eastAsia="Times" w:cs="Arial"/>
                <w:sz w:val="18"/>
                <w:szCs w:val="18"/>
              </w:rPr>
            </w:pPr>
          </w:p>
        </w:tc>
      </w:tr>
      <w:tr w:rsidR="00821B7E" w:rsidRPr="001B1375" w14:paraId="3180A52F" w14:textId="77777777" w:rsidTr="00821B7E">
        <w:tc>
          <w:tcPr>
            <w:tcW w:w="2235" w:type="dxa"/>
          </w:tcPr>
          <w:p w14:paraId="5BF85680" w14:textId="77777777" w:rsidR="00821B7E" w:rsidRPr="002843C9" w:rsidRDefault="00821B7E" w:rsidP="002843C9">
            <w:pPr>
              <w:spacing w:after="0" w:line="270" w:lineRule="atLeast"/>
              <w:rPr>
                <w:rFonts w:eastAsia="Times" w:cs="Arial"/>
                <w:b/>
                <w:bCs/>
                <w:sz w:val="18"/>
                <w:szCs w:val="18"/>
              </w:rPr>
            </w:pPr>
            <w:r w:rsidRPr="002843C9">
              <w:rPr>
                <w:rFonts w:eastAsia="Times" w:cs="Arial"/>
                <w:b/>
                <w:bCs/>
                <w:sz w:val="18"/>
                <w:szCs w:val="18"/>
              </w:rPr>
              <w:t>Definition source</w:t>
            </w:r>
          </w:p>
        </w:tc>
        <w:tc>
          <w:tcPr>
            <w:tcW w:w="2693" w:type="dxa"/>
            <w:gridSpan w:val="3"/>
          </w:tcPr>
          <w:p w14:paraId="611B4118" w14:textId="77777777" w:rsidR="00821B7E" w:rsidRPr="002843C9" w:rsidRDefault="00821B7E" w:rsidP="002843C9">
            <w:pPr>
              <w:spacing w:after="0" w:line="270" w:lineRule="atLeast"/>
              <w:rPr>
                <w:rFonts w:eastAsia="Times" w:cs="Arial"/>
                <w:sz w:val="18"/>
                <w:szCs w:val="18"/>
              </w:rPr>
            </w:pPr>
            <w:r w:rsidRPr="002843C9">
              <w:rPr>
                <w:rFonts w:eastAsia="Times" w:cs="Arial"/>
                <w:sz w:val="18"/>
                <w:szCs w:val="18"/>
              </w:rPr>
              <w:t>CMI/ODS</w:t>
            </w:r>
          </w:p>
        </w:tc>
        <w:tc>
          <w:tcPr>
            <w:tcW w:w="2155" w:type="dxa"/>
          </w:tcPr>
          <w:p w14:paraId="6D9D1254" w14:textId="77777777" w:rsidR="00821B7E" w:rsidRPr="002843C9" w:rsidRDefault="00821B7E" w:rsidP="002843C9">
            <w:pPr>
              <w:spacing w:after="0" w:line="270" w:lineRule="atLeast"/>
              <w:rPr>
                <w:rFonts w:eastAsia="Times" w:cs="Arial"/>
                <w:b/>
                <w:bCs/>
                <w:sz w:val="18"/>
                <w:szCs w:val="18"/>
              </w:rPr>
            </w:pPr>
            <w:r w:rsidRPr="002843C9">
              <w:rPr>
                <w:rFonts w:eastAsia="Times" w:cs="Arial"/>
                <w:b/>
                <w:bCs/>
                <w:sz w:val="18"/>
                <w:szCs w:val="18"/>
              </w:rPr>
              <w:t>Value Domain source</w:t>
            </w:r>
          </w:p>
        </w:tc>
        <w:tc>
          <w:tcPr>
            <w:tcW w:w="2524" w:type="dxa"/>
            <w:gridSpan w:val="2"/>
          </w:tcPr>
          <w:p w14:paraId="46B5B439" w14:textId="77777777" w:rsidR="00821B7E" w:rsidRDefault="00821B7E" w:rsidP="002843C9">
            <w:pPr>
              <w:spacing w:after="0" w:line="270" w:lineRule="atLeast"/>
              <w:rPr>
                <w:rFonts w:eastAsia="Times" w:cs="Arial"/>
                <w:sz w:val="18"/>
                <w:szCs w:val="18"/>
              </w:rPr>
            </w:pPr>
            <w:r w:rsidRPr="002843C9">
              <w:rPr>
                <w:rFonts w:eastAsia="Times" w:cs="Arial"/>
                <w:sz w:val="18"/>
                <w:szCs w:val="18"/>
              </w:rPr>
              <w:t>CMI/ODS</w:t>
            </w:r>
          </w:p>
          <w:p w14:paraId="3DD50DD6" w14:textId="67DDE561" w:rsidR="00FC0267" w:rsidRPr="002843C9" w:rsidRDefault="00FC0267" w:rsidP="002843C9">
            <w:pPr>
              <w:spacing w:after="0" w:line="270" w:lineRule="atLeast"/>
              <w:rPr>
                <w:rFonts w:eastAsia="Times" w:cs="Arial"/>
                <w:sz w:val="18"/>
                <w:szCs w:val="18"/>
              </w:rPr>
            </w:pPr>
          </w:p>
        </w:tc>
      </w:tr>
      <w:tr w:rsidR="00821B7E" w:rsidRPr="001B1375" w14:paraId="1FC9D633" w14:textId="77777777" w:rsidTr="00821B7E">
        <w:tc>
          <w:tcPr>
            <w:tcW w:w="2235" w:type="dxa"/>
            <w:tcBorders>
              <w:bottom w:val="single" w:sz="4" w:space="0" w:color="auto"/>
            </w:tcBorders>
          </w:tcPr>
          <w:p w14:paraId="2F4DB8C4" w14:textId="77777777" w:rsidR="00821B7E" w:rsidRPr="002843C9" w:rsidRDefault="00821B7E" w:rsidP="002843C9">
            <w:pPr>
              <w:spacing w:after="0" w:line="270" w:lineRule="atLeast"/>
              <w:rPr>
                <w:rFonts w:eastAsia="Times" w:cs="Arial"/>
                <w:b/>
                <w:bCs/>
                <w:sz w:val="18"/>
                <w:szCs w:val="18"/>
              </w:rPr>
            </w:pPr>
          </w:p>
        </w:tc>
        <w:tc>
          <w:tcPr>
            <w:tcW w:w="2693" w:type="dxa"/>
            <w:gridSpan w:val="3"/>
            <w:tcBorders>
              <w:bottom w:val="single" w:sz="4" w:space="0" w:color="auto"/>
            </w:tcBorders>
          </w:tcPr>
          <w:p w14:paraId="53B615FD" w14:textId="77777777" w:rsidR="00821B7E" w:rsidRPr="002843C9" w:rsidRDefault="00821B7E" w:rsidP="002843C9">
            <w:pPr>
              <w:spacing w:after="0" w:line="270" w:lineRule="atLeast"/>
              <w:rPr>
                <w:rFonts w:eastAsia="Times" w:cs="Arial"/>
                <w:sz w:val="18"/>
                <w:szCs w:val="18"/>
              </w:rPr>
            </w:pPr>
          </w:p>
        </w:tc>
        <w:tc>
          <w:tcPr>
            <w:tcW w:w="2297" w:type="dxa"/>
            <w:gridSpan w:val="2"/>
            <w:tcBorders>
              <w:bottom w:val="single" w:sz="4" w:space="0" w:color="auto"/>
            </w:tcBorders>
          </w:tcPr>
          <w:p w14:paraId="0B765C23" w14:textId="77777777" w:rsidR="00821B7E" w:rsidRPr="002843C9" w:rsidRDefault="00821B7E" w:rsidP="002843C9">
            <w:pPr>
              <w:spacing w:after="0" w:line="270" w:lineRule="atLeast"/>
              <w:rPr>
                <w:rFonts w:eastAsia="Times" w:cs="Arial"/>
                <w:b/>
                <w:bCs/>
                <w:sz w:val="18"/>
                <w:szCs w:val="18"/>
              </w:rPr>
            </w:pPr>
            <w:r w:rsidRPr="002843C9">
              <w:rPr>
                <w:rFonts w:eastAsia="Times" w:cs="Arial"/>
                <w:b/>
                <w:bCs/>
                <w:sz w:val="18"/>
                <w:szCs w:val="18"/>
              </w:rPr>
              <w:t>Value domain identifier</w:t>
            </w:r>
          </w:p>
        </w:tc>
        <w:tc>
          <w:tcPr>
            <w:tcW w:w="2382" w:type="dxa"/>
            <w:tcBorders>
              <w:bottom w:val="single" w:sz="4" w:space="0" w:color="auto"/>
            </w:tcBorders>
          </w:tcPr>
          <w:p w14:paraId="56B95A4B" w14:textId="77777777" w:rsidR="00821B7E" w:rsidRPr="002843C9" w:rsidRDefault="00000000" w:rsidP="002843C9">
            <w:pPr>
              <w:spacing w:after="0" w:line="270" w:lineRule="atLeast"/>
              <w:rPr>
                <w:rFonts w:eastAsia="Times" w:cs="Arial"/>
                <w:sz w:val="18"/>
                <w:szCs w:val="18"/>
              </w:rPr>
            </w:pPr>
            <w:hyperlink r:id="rId48" w:history="1">
              <w:r w:rsidR="00821B7E" w:rsidRPr="002843C9">
                <w:rPr>
                  <w:rStyle w:val="Hyperlink"/>
                  <w:rFonts w:cs="Arial"/>
                  <w:sz w:val="18"/>
                  <w:szCs w:val="18"/>
                </w:rPr>
                <w:t>270566</w:t>
              </w:r>
            </w:hyperlink>
            <w:r w:rsidR="00821B7E" w:rsidRPr="002843C9">
              <w:rPr>
                <w:rStyle w:val="Hyperlink"/>
                <w:rFonts w:cs="Arial"/>
                <w:sz w:val="18"/>
                <w:szCs w:val="18"/>
              </w:rPr>
              <w:t xml:space="preserve"> </w:t>
            </w:r>
            <w:proofErr w:type="spellStart"/>
            <w:r w:rsidR="00821B7E" w:rsidRPr="002843C9">
              <w:rPr>
                <w:rStyle w:val="Hyperlink"/>
                <w:rFonts w:cs="Arial"/>
                <w:sz w:val="18"/>
                <w:szCs w:val="18"/>
              </w:rPr>
              <w:t>METeOR</w:t>
            </w:r>
            <w:proofErr w:type="spellEnd"/>
          </w:p>
        </w:tc>
      </w:tr>
    </w:tbl>
    <w:p w14:paraId="1D2B2C09" w14:textId="77777777" w:rsidR="00821B7E" w:rsidRPr="001B1375" w:rsidRDefault="00821B7E" w:rsidP="00821B7E">
      <w:pPr>
        <w:rPr>
          <w:rFonts w:eastAsia="Times" w:cs="Arial"/>
        </w:rPr>
      </w:pPr>
    </w:p>
    <w:p w14:paraId="6A84170C" w14:textId="77777777" w:rsidR="001B58AE" w:rsidRDefault="001B58AE" w:rsidP="00D75ABD">
      <w:pPr>
        <w:pStyle w:val="Body"/>
      </w:pPr>
    </w:p>
    <w:sectPr w:rsidR="001B58AE" w:rsidSect="000732A0">
      <w:type w:val="continuous"/>
      <w:pgSz w:w="11906" w:h="16838" w:code="9"/>
      <w:pgMar w:top="1134" w:right="1304" w:bottom="1276" w:left="1304" w:header="680" w:footer="566"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0D338B" w14:textId="77777777" w:rsidR="00323005" w:rsidRDefault="00323005">
      <w:r>
        <w:separator/>
      </w:r>
    </w:p>
    <w:p w14:paraId="067F2C1F" w14:textId="77777777" w:rsidR="00323005" w:rsidRDefault="00323005"/>
  </w:endnote>
  <w:endnote w:type="continuationSeparator" w:id="0">
    <w:p w14:paraId="576B0AD8" w14:textId="77777777" w:rsidR="00323005" w:rsidRDefault="00323005">
      <w:r>
        <w:continuationSeparator/>
      </w:r>
    </w:p>
    <w:p w14:paraId="408BED57" w14:textId="77777777" w:rsidR="00323005" w:rsidRDefault="00323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7E70B" w14:textId="10449452" w:rsidR="00935B80" w:rsidRDefault="006272BF">
    <w:pPr>
      <w:pStyle w:val="Footer"/>
    </w:pPr>
    <w:r>
      <w:rPr>
        <w:noProof/>
      </w:rPr>
      <mc:AlternateContent>
        <mc:Choice Requires="wps">
          <w:drawing>
            <wp:anchor distT="0" distB="0" distL="0" distR="0" simplePos="0" relativeHeight="251715072" behindDoc="0" locked="0" layoutInCell="1" allowOverlap="1" wp14:anchorId="31FAB7D3" wp14:editId="7A87721C">
              <wp:simplePos x="635" y="635"/>
              <wp:positionH relativeFrom="page">
                <wp:align>center</wp:align>
              </wp:positionH>
              <wp:positionV relativeFrom="page">
                <wp:align>bottom</wp:align>
              </wp:positionV>
              <wp:extent cx="656590" cy="369570"/>
              <wp:effectExtent l="0" t="0" r="10160" b="0"/>
              <wp:wrapNone/>
              <wp:docPr id="50264535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379610A" w14:textId="128CA875"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FAB7D3" id="_x0000_t202" coordsize="21600,21600" o:spt="202" path="m,l,21600r21600,l21600,xe">
              <v:stroke joinstyle="miter"/>
              <v:path gradientshapeok="t" o:connecttype="rect"/>
            </v:shapetype>
            <v:shape id="Text Box 2" o:spid="_x0000_s1033" type="#_x0000_t202" alt="OFFICIAL" style="position:absolute;left:0;text-align:left;margin-left:0;margin-top:0;width:51.7pt;height:29.1pt;z-index:2517150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7379610A" w14:textId="128CA875"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58DE0" w14:textId="3EEA04F7" w:rsidR="00935B80" w:rsidRDefault="006272BF">
    <w:pPr>
      <w:pStyle w:val="Footer"/>
    </w:pPr>
    <w:r>
      <w:rPr>
        <w:noProof/>
      </w:rPr>
      <mc:AlternateContent>
        <mc:Choice Requires="wps">
          <w:drawing>
            <wp:anchor distT="0" distB="0" distL="0" distR="0" simplePos="0" relativeHeight="251716096" behindDoc="0" locked="0" layoutInCell="1" allowOverlap="1" wp14:anchorId="32CD4D99" wp14:editId="67838034">
              <wp:simplePos x="828675" y="9820275"/>
              <wp:positionH relativeFrom="page">
                <wp:align>center</wp:align>
              </wp:positionH>
              <wp:positionV relativeFrom="page">
                <wp:align>bottom</wp:align>
              </wp:positionV>
              <wp:extent cx="656590" cy="369570"/>
              <wp:effectExtent l="0" t="0" r="10160" b="0"/>
              <wp:wrapNone/>
              <wp:docPr id="53170979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F9C764E" w14:textId="207348B5"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CD4D99" id="_x0000_t202" coordsize="21600,21600" o:spt="202" path="m,l,21600r21600,l21600,xe">
              <v:stroke joinstyle="miter"/>
              <v:path gradientshapeok="t" o:connecttype="rect"/>
            </v:shapetype>
            <v:shape id="Text Box 3" o:spid="_x0000_s1034" type="#_x0000_t202" alt="OFFICIAL" style="position:absolute;left:0;text-align:left;margin-left:0;margin-top:0;width:51.7pt;height:29.1pt;z-index:2517160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2F9C764E" w14:textId="207348B5"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C86AF" w14:textId="36A0FBE3" w:rsidR="00935B80" w:rsidRDefault="006272BF">
    <w:pPr>
      <w:pStyle w:val="Footer"/>
    </w:pPr>
    <w:r>
      <w:rPr>
        <w:noProof/>
      </w:rPr>
      <mc:AlternateContent>
        <mc:Choice Requires="wps">
          <w:drawing>
            <wp:anchor distT="0" distB="0" distL="0" distR="0" simplePos="0" relativeHeight="251714048" behindDoc="0" locked="0" layoutInCell="1" allowOverlap="1" wp14:anchorId="58EC104D" wp14:editId="4190B6CE">
              <wp:simplePos x="635" y="635"/>
              <wp:positionH relativeFrom="page">
                <wp:align>center</wp:align>
              </wp:positionH>
              <wp:positionV relativeFrom="page">
                <wp:align>bottom</wp:align>
              </wp:positionV>
              <wp:extent cx="656590" cy="369570"/>
              <wp:effectExtent l="0" t="0" r="10160" b="0"/>
              <wp:wrapNone/>
              <wp:docPr id="84054053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B3020BF" w14:textId="2064F650"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EC104D" id="_x0000_t202" coordsize="21600,21600" o:spt="202" path="m,l,21600r21600,l21600,xe">
              <v:stroke joinstyle="miter"/>
              <v:path gradientshapeok="t" o:connecttype="rect"/>
            </v:shapetype>
            <v:shape id="Text Box 1" o:spid="_x0000_s1035" type="#_x0000_t202" alt="OFFICIAL" style="position:absolute;left:0;text-align:left;margin-left:0;margin-top:0;width:51.7pt;height:29.1pt;z-index:2517140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1B3020BF" w14:textId="2064F650"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F1606" w14:textId="1D291819" w:rsidR="00935B80" w:rsidRDefault="006272BF" w:rsidP="005F5A0E">
    <w:pPr>
      <w:pStyle w:val="Footer"/>
      <w:jc w:val="left"/>
    </w:pPr>
    <w:r>
      <w:rPr>
        <w:noProof/>
        <w:lang w:eastAsia="en-AU"/>
      </w:rPr>
      <mc:AlternateContent>
        <mc:Choice Requires="wps">
          <w:drawing>
            <wp:anchor distT="0" distB="0" distL="0" distR="0" simplePos="0" relativeHeight="251718144" behindDoc="0" locked="0" layoutInCell="1" allowOverlap="1" wp14:anchorId="4C8E4814" wp14:editId="3F7BB7D0">
              <wp:simplePos x="828675" y="9820275"/>
              <wp:positionH relativeFrom="page">
                <wp:align>center</wp:align>
              </wp:positionH>
              <wp:positionV relativeFrom="page">
                <wp:align>bottom</wp:align>
              </wp:positionV>
              <wp:extent cx="656590" cy="369570"/>
              <wp:effectExtent l="0" t="0" r="10160" b="0"/>
              <wp:wrapNone/>
              <wp:docPr id="9148491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AEF8313" w14:textId="41843849"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8E4814" id="_x0000_t202" coordsize="21600,21600" o:spt="202" path="m,l,21600r21600,l21600,xe">
              <v:stroke joinstyle="miter"/>
              <v:path gradientshapeok="t" o:connecttype="rect"/>
            </v:shapetype>
            <v:shape id="Text Box 5" o:spid="_x0000_s1036" type="#_x0000_t202" alt="OFFICIAL" style="position:absolute;margin-left:0;margin-top:0;width:51.7pt;height:29.1pt;z-index:251718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2AEF8313" w14:textId="41843849"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v:textbox>
              <w10:wrap anchorx="page" anchory="page"/>
            </v:shape>
          </w:pict>
        </mc:Fallback>
      </mc:AlternateContent>
    </w:r>
    <w:r w:rsidR="00935B80">
      <w:rPr>
        <w:noProof/>
        <w:lang w:eastAsia="en-AU"/>
      </w:rPr>
      <w:drawing>
        <wp:anchor distT="0" distB="0" distL="114300" distR="114300" simplePos="0" relativeHeight="251700736" behindDoc="1" locked="0" layoutInCell="1" allowOverlap="1" wp14:anchorId="1E8A80C7" wp14:editId="427B04CB">
          <wp:simplePos x="0" y="0"/>
          <wp:positionH relativeFrom="column">
            <wp:posOffset>5016500</wp:posOffset>
          </wp:positionH>
          <wp:positionV relativeFrom="paragraph">
            <wp:posOffset>158750</wp:posOffset>
          </wp:positionV>
          <wp:extent cx="1244600" cy="5214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935B80">
      <w:rPr>
        <w:noProof/>
        <w:lang w:eastAsia="en-AU"/>
      </w:rPr>
      <w:drawing>
        <wp:anchor distT="0" distB="0" distL="114300" distR="114300" simplePos="0" relativeHeight="251695616" behindDoc="1" locked="1" layoutInCell="1" allowOverlap="1" wp14:anchorId="0473C9EC" wp14:editId="691624F8">
          <wp:simplePos x="835572" y="9396248"/>
          <wp:positionH relativeFrom="page">
            <wp:align>left</wp:align>
          </wp:positionH>
          <wp:positionV relativeFrom="page">
            <wp:align>bottom</wp:align>
          </wp:positionV>
          <wp:extent cx="7560000" cy="964800"/>
          <wp:effectExtent l="0" t="0" r="3175" b="6985"/>
          <wp:wrapNone/>
          <wp:docPr id="5" name="Picture 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C5B5E" w14:textId="38F64E06" w:rsidR="00935B80" w:rsidRDefault="006272BF" w:rsidP="005F5A0E">
    <w:pPr>
      <w:pStyle w:val="Footer"/>
      <w:jc w:val="left"/>
    </w:pPr>
    <w:r>
      <w:rPr>
        <w:noProof/>
        <w:lang w:eastAsia="en-AU"/>
      </w:rPr>
      <mc:AlternateContent>
        <mc:Choice Requires="wps">
          <w:drawing>
            <wp:anchor distT="0" distB="0" distL="0" distR="0" simplePos="0" relativeHeight="251719168" behindDoc="0" locked="0" layoutInCell="1" allowOverlap="1" wp14:anchorId="5C1C0BAD" wp14:editId="1278A32A">
              <wp:simplePos x="828675" y="9820275"/>
              <wp:positionH relativeFrom="page">
                <wp:align>center</wp:align>
              </wp:positionH>
              <wp:positionV relativeFrom="page">
                <wp:align>bottom</wp:align>
              </wp:positionV>
              <wp:extent cx="656590" cy="369570"/>
              <wp:effectExtent l="0" t="0" r="10160" b="0"/>
              <wp:wrapNone/>
              <wp:docPr id="12876479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8E972E3" w14:textId="2EE955B8"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1C0BAD" id="_x0000_t202" coordsize="21600,21600" o:spt="202" path="m,l,21600r21600,l21600,xe">
              <v:stroke joinstyle="miter"/>
              <v:path gradientshapeok="t" o:connecttype="rect"/>
            </v:shapetype>
            <v:shape id="Text Box 6" o:spid="_x0000_s1037" type="#_x0000_t202" alt="OFFICIAL" style="position:absolute;margin-left:0;margin-top:0;width:51.7pt;height:29.1pt;z-index:2517191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78E972E3" w14:textId="2EE955B8"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v:textbox>
              <w10:wrap anchorx="page" anchory="page"/>
            </v:shape>
          </w:pict>
        </mc:Fallback>
      </mc:AlternateContent>
    </w:r>
    <w:r w:rsidR="00935B80">
      <w:rPr>
        <w:noProof/>
        <w:lang w:eastAsia="en-AU"/>
      </w:rPr>
      <w:drawing>
        <wp:anchor distT="0" distB="0" distL="114300" distR="114300" simplePos="0" relativeHeight="251702784" behindDoc="1" locked="0" layoutInCell="1" allowOverlap="1" wp14:anchorId="0531929B" wp14:editId="59D1E67A">
          <wp:simplePos x="0" y="0"/>
          <wp:positionH relativeFrom="column">
            <wp:posOffset>4991100</wp:posOffset>
          </wp:positionH>
          <wp:positionV relativeFrom="paragraph">
            <wp:posOffset>158750</wp:posOffset>
          </wp:positionV>
          <wp:extent cx="1244600" cy="52143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935B80">
      <w:rPr>
        <w:noProof/>
      </w:rPr>
      <w:drawing>
        <wp:anchor distT="0" distB="0" distL="114300" distR="114300" simplePos="0" relativeHeight="251696640" behindDoc="1" locked="1" layoutInCell="1" allowOverlap="1" wp14:anchorId="4DAABBB0" wp14:editId="29EF228F">
          <wp:simplePos x="835025" y="9396095"/>
          <wp:positionH relativeFrom="page">
            <wp:align>left</wp:align>
          </wp:positionH>
          <wp:positionV relativeFrom="page">
            <wp:align>bottom</wp:align>
          </wp:positionV>
          <wp:extent cx="7560000" cy="964800"/>
          <wp:effectExtent l="0" t="0" r="3175" b="6985"/>
          <wp:wrapNone/>
          <wp:docPr id="11" name="Picture 1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5FC37" w14:textId="7BBC5361" w:rsidR="006272BF" w:rsidRDefault="006272BF">
    <w:pPr>
      <w:pStyle w:val="Footer"/>
    </w:pPr>
    <w:r>
      <w:rPr>
        <w:noProof/>
      </w:rPr>
      <mc:AlternateContent>
        <mc:Choice Requires="wps">
          <w:drawing>
            <wp:anchor distT="0" distB="0" distL="0" distR="0" simplePos="0" relativeHeight="251717120" behindDoc="0" locked="0" layoutInCell="1" allowOverlap="1" wp14:anchorId="02D7A548" wp14:editId="207BCC08">
              <wp:simplePos x="635" y="635"/>
              <wp:positionH relativeFrom="page">
                <wp:align>center</wp:align>
              </wp:positionH>
              <wp:positionV relativeFrom="page">
                <wp:align>bottom</wp:align>
              </wp:positionV>
              <wp:extent cx="656590" cy="369570"/>
              <wp:effectExtent l="0" t="0" r="10160" b="0"/>
              <wp:wrapNone/>
              <wp:docPr id="141570269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8CAA0A1" w14:textId="10813262"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D7A548" id="_x0000_t202" coordsize="21600,21600" o:spt="202" path="m,l,21600r21600,l21600,xe">
              <v:stroke joinstyle="miter"/>
              <v:path gradientshapeok="t" o:connecttype="rect"/>
            </v:shapetype>
            <v:shape id="Text Box 4" o:spid="_x0000_s1038" type="#_x0000_t202" alt="OFFICIAL" style="position:absolute;left:0;text-align:left;margin-left:0;margin-top:0;width:51.7pt;height:29.1pt;z-index:2517171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78CAA0A1" w14:textId="10813262"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6E66C" w14:textId="3202ADF5" w:rsidR="00935B80" w:rsidRPr="00935B80" w:rsidRDefault="006272BF" w:rsidP="00935B80">
    <w:pPr>
      <w:pStyle w:val="Footer"/>
    </w:pPr>
    <w:r>
      <w:rPr>
        <w:noProof/>
      </w:rPr>
      <mc:AlternateContent>
        <mc:Choice Requires="wps">
          <w:drawing>
            <wp:anchor distT="0" distB="0" distL="0" distR="0" simplePos="0" relativeHeight="251721216" behindDoc="0" locked="0" layoutInCell="1" allowOverlap="1" wp14:anchorId="2BD8613A" wp14:editId="6FAE9817">
              <wp:simplePos x="635" y="635"/>
              <wp:positionH relativeFrom="page">
                <wp:align>center</wp:align>
              </wp:positionH>
              <wp:positionV relativeFrom="page">
                <wp:align>bottom</wp:align>
              </wp:positionV>
              <wp:extent cx="656590" cy="369570"/>
              <wp:effectExtent l="0" t="0" r="10160" b="0"/>
              <wp:wrapNone/>
              <wp:docPr id="154845036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5D80581" w14:textId="6B57E09B"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D8613A" id="_x0000_t202" coordsize="21600,21600" o:spt="202" path="m,l,21600r21600,l21600,xe">
              <v:stroke joinstyle="miter"/>
              <v:path gradientshapeok="t" o:connecttype="rect"/>
            </v:shapetype>
            <v:shape id="Text Box 8" o:spid="_x0000_s1039" type="#_x0000_t202" alt="OFFICIAL" style="position:absolute;left:0;text-align:left;margin-left:0;margin-top:0;width:51.7pt;height:29.1pt;z-index:251721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textbox style="mso-fit-shape-to-text:t" inset="0,0,0,15pt">
                <w:txbxContent>
                  <w:p w14:paraId="25D80581" w14:textId="6B57E09B"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v:textbox>
              <w10:wrap anchorx="page" anchory="page"/>
            </v:shape>
          </w:pict>
        </mc:Fallback>
      </mc:AlternateContent>
    </w:r>
    <w:r w:rsidR="00935B80" w:rsidRPr="00935B80">
      <w:rPr>
        <w:noProof/>
      </w:rPr>
      <w:drawing>
        <wp:anchor distT="0" distB="0" distL="114300" distR="114300" simplePos="0" relativeHeight="251713024" behindDoc="1" locked="0" layoutInCell="1" allowOverlap="1" wp14:anchorId="05E799C3" wp14:editId="4E5DEE53">
          <wp:simplePos x="0" y="0"/>
          <wp:positionH relativeFrom="column">
            <wp:posOffset>4732655</wp:posOffset>
          </wp:positionH>
          <wp:positionV relativeFrom="paragraph">
            <wp:posOffset>68580</wp:posOffset>
          </wp:positionV>
          <wp:extent cx="1244600" cy="52143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935B80">
      <w:rPr>
        <w:noProof/>
      </w:rPr>
      <w:drawing>
        <wp:anchor distT="0" distB="0" distL="114300" distR="114300" simplePos="0" relativeHeight="251709952" behindDoc="1" locked="1" layoutInCell="1" allowOverlap="1" wp14:anchorId="3ECCF66A" wp14:editId="6BBFCF5E">
          <wp:simplePos x="0" y="0"/>
          <wp:positionH relativeFrom="page">
            <wp:posOffset>-29210</wp:posOffset>
          </wp:positionH>
          <wp:positionV relativeFrom="page">
            <wp:posOffset>9812655</wp:posOffset>
          </wp:positionV>
          <wp:extent cx="7559675" cy="964565"/>
          <wp:effectExtent l="0" t="0" r="3175" b="6985"/>
          <wp:wrapNone/>
          <wp:docPr id="26" name="Picture 26"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2"/>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3E1E1" w14:textId="5E32AED5" w:rsidR="00935B80" w:rsidRPr="00A24E77" w:rsidRDefault="006272BF" w:rsidP="00A24E77">
    <w:pPr>
      <w:pStyle w:val="Footer"/>
    </w:pPr>
    <w:r>
      <w:rPr>
        <w:noProof/>
      </w:rPr>
      <mc:AlternateContent>
        <mc:Choice Requires="wps">
          <w:drawing>
            <wp:anchor distT="0" distB="0" distL="0" distR="0" simplePos="0" relativeHeight="251722240" behindDoc="0" locked="0" layoutInCell="1" allowOverlap="1" wp14:anchorId="596A02EF" wp14:editId="197A4C71">
              <wp:simplePos x="635" y="635"/>
              <wp:positionH relativeFrom="page">
                <wp:align>center</wp:align>
              </wp:positionH>
              <wp:positionV relativeFrom="page">
                <wp:align>bottom</wp:align>
              </wp:positionV>
              <wp:extent cx="656590" cy="369570"/>
              <wp:effectExtent l="0" t="0" r="10160" b="0"/>
              <wp:wrapNone/>
              <wp:docPr id="54497734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45F2894" w14:textId="31A4966D"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6A02EF" id="_x0000_t202" coordsize="21600,21600" o:spt="202" path="m,l,21600r21600,l21600,xe">
              <v:stroke joinstyle="miter"/>
              <v:path gradientshapeok="t" o:connecttype="rect"/>
            </v:shapetype>
            <v:shape id="Text Box 9" o:spid="_x0000_s1040" type="#_x0000_t202" alt="OFFICIAL" style="position:absolute;left:0;text-align:left;margin-left:0;margin-top:0;width:51.7pt;height:29.1pt;z-index:251722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textbox style="mso-fit-shape-to-text:t" inset="0,0,0,15pt">
                <w:txbxContent>
                  <w:p w14:paraId="645F2894" w14:textId="31A4966D"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v:textbox>
              <w10:wrap anchorx="page" anchory="page"/>
            </v:shape>
          </w:pict>
        </mc:Fallback>
      </mc:AlternateContent>
    </w:r>
    <w:r w:rsidR="00935B80" w:rsidRPr="00A24E77">
      <w:rPr>
        <w:noProof/>
      </w:rPr>
      <w:drawing>
        <wp:anchor distT="0" distB="0" distL="114300" distR="114300" simplePos="0" relativeHeight="251707904" behindDoc="1" locked="0" layoutInCell="1" allowOverlap="1" wp14:anchorId="7E10F31C" wp14:editId="540DB1AC">
          <wp:simplePos x="0" y="0"/>
          <wp:positionH relativeFrom="column">
            <wp:posOffset>5206365</wp:posOffset>
          </wp:positionH>
          <wp:positionV relativeFrom="paragraph">
            <wp:posOffset>21590</wp:posOffset>
          </wp:positionV>
          <wp:extent cx="1244600" cy="52133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335"/>
                  </a:xfrm>
                  <a:prstGeom prst="rect">
                    <a:avLst/>
                  </a:prstGeom>
                </pic:spPr>
              </pic:pic>
            </a:graphicData>
          </a:graphic>
          <wp14:sizeRelH relativeFrom="page">
            <wp14:pctWidth>0</wp14:pctWidth>
          </wp14:sizeRelH>
          <wp14:sizeRelV relativeFrom="page">
            <wp14:pctHeight>0</wp14:pctHeight>
          </wp14:sizeRelV>
        </wp:anchor>
      </w:drawing>
    </w:r>
    <w:r w:rsidR="00935B80">
      <w:rPr>
        <w:noProof/>
      </w:rPr>
      <w:drawing>
        <wp:anchor distT="0" distB="0" distL="114300" distR="114300" simplePos="0" relativeHeight="251704832" behindDoc="1" locked="1" layoutInCell="1" allowOverlap="1" wp14:anchorId="64416F45" wp14:editId="423FD9D5">
          <wp:simplePos x="0" y="0"/>
          <wp:positionH relativeFrom="page">
            <wp:posOffset>-19685</wp:posOffset>
          </wp:positionH>
          <wp:positionV relativeFrom="page">
            <wp:posOffset>9831705</wp:posOffset>
          </wp:positionV>
          <wp:extent cx="7559675" cy="964565"/>
          <wp:effectExtent l="0" t="0" r="3175" b="6985"/>
          <wp:wrapNone/>
          <wp:docPr id="28" name="Picture 2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2"/>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07EEF" w14:textId="7028A699" w:rsidR="00935B80" w:rsidRPr="001A7E04" w:rsidRDefault="006272BF" w:rsidP="00821B7E">
    <w:pPr>
      <w:pStyle w:val="Footer"/>
    </w:pPr>
    <w:r>
      <w:rPr>
        <w:noProof/>
      </w:rPr>
      <mc:AlternateContent>
        <mc:Choice Requires="wps">
          <w:drawing>
            <wp:anchor distT="0" distB="0" distL="0" distR="0" simplePos="0" relativeHeight="251720192" behindDoc="0" locked="0" layoutInCell="1" allowOverlap="1" wp14:anchorId="628C21EF" wp14:editId="16FD1967">
              <wp:simplePos x="635" y="635"/>
              <wp:positionH relativeFrom="page">
                <wp:align>center</wp:align>
              </wp:positionH>
              <wp:positionV relativeFrom="page">
                <wp:align>bottom</wp:align>
              </wp:positionV>
              <wp:extent cx="656590" cy="369570"/>
              <wp:effectExtent l="0" t="0" r="10160" b="0"/>
              <wp:wrapNone/>
              <wp:docPr id="131302077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92AEE28" w14:textId="6EFF2C5A"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8C21EF" id="_x0000_t202" coordsize="21600,21600" o:spt="202" path="m,l,21600r21600,l21600,xe">
              <v:stroke joinstyle="miter"/>
              <v:path gradientshapeok="t" o:connecttype="rect"/>
            </v:shapetype>
            <v:shape id="Text Box 7" o:spid="_x0000_s1041" type="#_x0000_t202" alt="OFFICIAL" style="position:absolute;left:0;text-align:left;margin-left:0;margin-top:0;width:51.7pt;height:29.1pt;z-index:251720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textbox style="mso-fit-shape-to-text:t" inset="0,0,0,15pt">
                <w:txbxContent>
                  <w:p w14:paraId="292AEE28" w14:textId="6EFF2C5A" w:rsidR="006272BF" w:rsidRPr="006272BF" w:rsidRDefault="006272BF" w:rsidP="006272BF">
                    <w:pPr>
                      <w:spacing w:after="0"/>
                      <w:rPr>
                        <w:rFonts w:ascii="Arial Black" w:eastAsia="Arial Black" w:hAnsi="Arial Black" w:cs="Arial Black"/>
                        <w:noProof/>
                        <w:color w:val="000000"/>
                        <w:sz w:val="20"/>
                      </w:rPr>
                    </w:pPr>
                    <w:r w:rsidRPr="006272BF">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6EBA8F" w14:textId="77777777" w:rsidR="00323005" w:rsidRDefault="00323005" w:rsidP="00207717">
      <w:pPr>
        <w:spacing w:before="120"/>
      </w:pPr>
      <w:r>
        <w:separator/>
      </w:r>
    </w:p>
  </w:footnote>
  <w:footnote w:type="continuationSeparator" w:id="0">
    <w:p w14:paraId="7147EB13" w14:textId="77777777" w:rsidR="00323005" w:rsidRDefault="00323005">
      <w:r>
        <w:continuationSeparator/>
      </w:r>
    </w:p>
    <w:p w14:paraId="6F1228AB" w14:textId="77777777" w:rsidR="00323005" w:rsidRDefault="003230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8EAF7" w14:textId="46E7B079" w:rsidR="00935B80" w:rsidRDefault="00935B80">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61EB7424" wp14:editId="20D37414">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t>TRIAGE Minimum Data Set Manual (Version 13.</w:t>
    </w:r>
    <w:r w:rsidR="00AC49C3">
      <w:t>2</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1EDB1" w14:textId="49F6D7E9" w:rsidR="00935B80" w:rsidRPr="0051568D" w:rsidRDefault="00935B80" w:rsidP="0017674D">
    <w:pPr>
      <w:pStyle w:val="Header"/>
    </w:pPr>
    <w:r>
      <w:t>TRIAGE Minimum Data Set Manual (Version 13.</w:t>
    </w:r>
    <w:r w:rsidR="00AC49C3">
      <w:t>2</w:t>
    </w:r>
    <w:r>
      <w:t>)</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51004" w14:textId="5D5E551E" w:rsidR="00935B80" w:rsidRPr="0069374A" w:rsidRDefault="00935B80" w:rsidP="00821B7E">
    <w:pPr>
      <w:pStyle w:val="DHHSheader"/>
    </w:pPr>
    <w:r>
      <w:t>TRIAGE Minimum Data Set Manual (</w:t>
    </w:r>
    <w:r w:rsidR="001F018D">
      <w:t>v.1</w:t>
    </w:r>
    <w:r>
      <w:t>3.</w:t>
    </w:r>
    <w:r w:rsidR="001F2D63">
      <w:t>2</w:t>
    </w:r>
    <w:r>
      <w:t>)</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EC1B6" w14:textId="1BA767D1" w:rsidR="00935B80" w:rsidRPr="0051568D" w:rsidRDefault="00935B80" w:rsidP="00A24E77">
    <w:pPr>
      <w:pStyle w:val="Header"/>
    </w:pPr>
    <w:r>
      <w:t>TRIAGE Minimum Data Set Manual (</w:t>
    </w:r>
    <w:r w:rsidR="001F018D">
      <w:t>v.1</w:t>
    </w:r>
    <w:r>
      <w:t>3.</w:t>
    </w:r>
    <w:r w:rsidR="001F2D63">
      <w:t>2</w:t>
    </w:r>
    <w:r>
      <w:t>)</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7</w:t>
    </w:r>
    <w:r w:rsidRPr="00DE6C85">
      <w:rPr>
        <w:b/>
        <w:bCs/>
      </w:rPr>
      <w:fldChar w:fldCharType="end"/>
    </w:r>
  </w:p>
  <w:p w14:paraId="09AC8D3D" w14:textId="77777777" w:rsidR="00935B80" w:rsidRDefault="00935B80" w:rsidP="00821B7E">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A18C0FB2"/>
    <w:lvl w:ilvl="0">
      <w:start w:val="1"/>
      <w:numFmt w:val="decimal"/>
      <w:pStyle w:val="Table-bodybullet"/>
      <w:lvlText w:val="%1."/>
      <w:lvlJc w:val="left"/>
      <w:pPr>
        <w:tabs>
          <w:tab w:val="num" w:pos="360"/>
        </w:tabs>
        <w:ind w:left="360" w:hanging="360"/>
      </w:pPr>
    </w:lvl>
  </w:abstractNum>
  <w:abstractNum w:abstractNumId="1" w15:restartNumberingAfterBreak="0">
    <w:nsid w:val="032B24D7"/>
    <w:multiLevelType w:val="hybridMultilevel"/>
    <w:tmpl w:val="617664D0"/>
    <w:lvl w:ilvl="0" w:tplc="0C090005">
      <w:start w:val="1"/>
      <w:numFmt w:val="bullet"/>
      <w:lvlText w:val=""/>
      <w:lvlJc w:val="left"/>
      <w:pPr>
        <w:ind w:left="748" w:hanging="360"/>
      </w:pPr>
      <w:rPr>
        <w:rFonts w:ascii="Wingdings" w:hAnsi="Wingdings"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 w15:restartNumberingAfterBreak="0">
    <w:nsid w:val="04C415B0"/>
    <w:multiLevelType w:val="hybridMultilevel"/>
    <w:tmpl w:val="4AA2B6D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EE490D"/>
    <w:multiLevelType w:val="hybridMultilevel"/>
    <w:tmpl w:val="082A8698"/>
    <w:lvl w:ilvl="0" w:tplc="0C090005">
      <w:start w:val="1"/>
      <w:numFmt w:val="bullet"/>
      <w:lvlText w:val=""/>
      <w:lvlJc w:val="left"/>
      <w:pPr>
        <w:tabs>
          <w:tab w:val="num" w:pos="360"/>
        </w:tabs>
        <w:ind w:left="360" w:hanging="360"/>
      </w:pPr>
      <w:rPr>
        <w:rFonts w:ascii="Wingdings" w:hAnsi="Wingdings" w:hint="default"/>
      </w:rPr>
    </w:lvl>
    <w:lvl w:ilvl="1" w:tplc="0C09000B">
      <w:start w:val="1"/>
      <w:numFmt w:val="bullet"/>
      <w:lvlText w:val=""/>
      <w:lvlJc w:val="left"/>
      <w:pPr>
        <w:tabs>
          <w:tab w:val="num" w:pos="1080"/>
        </w:tabs>
        <w:ind w:left="1080" w:hanging="360"/>
      </w:pPr>
      <w:rPr>
        <w:rFonts w:ascii="Wingdings" w:hAnsi="Wingdings" w:hint="default"/>
      </w:rPr>
    </w:lvl>
    <w:lvl w:ilvl="2" w:tplc="573615DA">
      <w:numFmt w:val="bullet"/>
      <w:lvlText w:val="-"/>
      <w:lvlJc w:val="left"/>
      <w:pPr>
        <w:tabs>
          <w:tab w:val="num" w:pos="1800"/>
        </w:tabs>
        <w:ind w:left="1800" w:hanging="360"/>
      </w:pPr>
      <w:rPr>
        <w:rFonts w:ascii="Arial" w:eastAsia="Times New Roman" w:hAnsi="Arial" w:cs="Arial"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2B7861"/>
    <w:multiLevelType w:val="hybridMultilevel"/>
    <w:tmpl w:val="D9EA9EC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8952A0"/>
    <w:multiLevelType w:val="hybridMultilevel"/>
    <w:tmpl w:val="25BE32E2"/>
    <w:lvl w:ilvl="0" w:tplc="636208DC">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6D10F2"/>
    <w:multiLevelType w:val="hybridMultilevel"/>
    <w:tmpl w:val="A05EB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10454A03"/>
    <w:multiLevelType w:val="hybridMultilevel"/>
    <w:tmpl w:val="45344316"/>
    <w:lvl w:ilvl="0" w:tplc="03427556">
      <w:start w:val="1"/>
      <w:numFmt w:val="bullet"/>
      <w:pStyle w:val="IMSTemplatecontent-bulletpoints"/>
      <w:lvlText w:val="▪"/>
      <w:lvlJc w:val="left"/>
      <w:pPr>
        <w:tabs>
          <w:tab w:val="num" w:pos="284"/>
        </w:tabs>
        <w:ind w:left="284" w:hanging="142"/>
      </w:pPr>
      <w:rPr>
        <w:rFonts w:ascii="Verdana" w:hAnsi="Verdana" w:hint="default"/>
        <w:color w:val="auto"/>
      </w:rPr>
    </w:lvl>
    <w:lvl w:ilvl="1" w:tplc="0C09000F">
      <w:start w:val="1"/>
      <w:numFmt w:val="decimal"/>
      <w:lvlText w:val="%2."/>
      <w:lvlJc w:val="left"/>
      <w:pPr>
        <w:tabs>
          <w:tab w:val="num" w:pos="1620"/>
        </w:tabs>
        <w:ind w:left="1620" w:hanging="360"/>
      </w:pPr>
      <w:rPr>
        <w:rFonts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4011AE6"/>
    <w:multiLevelType w:val="hybridMultilevel"/>
    <w:tmpl w:val="557CF2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E96441"/>
    <w:multiLevelType w:val="hybridMultilevel"/>
    <w:tmpl w:val="BF84D5CE"/>
    <w:lvl w:ilvl="0" w:tplc="573615D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3B6B9A"/>
    <w:multiLevelType w:val="hybridMultilevel"/>
    <w:tmpl w:val="7312D3E2"/>
    <w:lvl w:ilvl="0" w:tplc="0C090005">
      <w:start w:val="1"/>
      <w:numFmt w:val="bullet"/>
      <w:lvlText w:val=""/>
      <w:lvlJc w:val="left"/>
      <w:pPr>
        <w:ind w:left="748" w:hanging="360"/>
      </w:pPr>
      <w:rPr>
        <w:rFonts w:ascii="Wingdings" w:hAnsi="Wingdings"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2" w15:restartNumberingAfterBreak="0">
    <w:nsid w:val="1BA53F37"/>
    <w:multiLevelType w:val="hybridMultilevel"/>
    <w:tmpl w:val="C672A4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346759"/>
    <w:multiLevelType w:val="hybridMultilevel"/>
    <w:tmpl w:val="FC7497DA"/>
    <w:lvl w:ilvl="0" w:tplc="2A54391A">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4E5BAF"/>
    <w:multiLevelType w:val="hybridMultilevel"/>
    <w:tmpl w:val="D994A35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41384F"/>
    <w:multiLevelType w:val="hybridMultilevel"/>
    <w:tmpl w:val="E0E8B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F11A66"/>
    <w:multiLevelType w:val="hybridMultilevel"/>
    <w:tmpl w:val="E08A95D2"/>
    <w:lvl w:ilvl="0" w:tplc="0C090005">
      <w:start w:val="1"/>
      <w:numFmt w:val="bullet"/>
      <w:lvlText w:val=""/>
      <w:lvlJc w:val="left"/>
      <w:pPr>
        <w:tabs>
          <w:tab w:val="num" w:pos="790"/>
        </w:tabs>
        <w:ind w:left="790" w:hanging="360"/>
      </w:pPr>
      <w:rPr>
        <w:rFonts w:ascii="Wingdings" w:hAnsi="Wingdings" w:hint="default"/>
      </w:rPr>
    </w:lvl>
    <w:lvl w:ilvl="1" w:tplc="0C090003" w:tentative="1">
      <w:start w:val="1"/>
      <w:numFmt w:val="bullet"/>
      <w:lvlText w:val="o"/>
      <w:lvlJc w:val="left"/>
      <w:pPr>
        <w:tabs>
          <w:tab w:val="num" w:pos="1510"/>
        </w:tabs>
        <w:ind w:left="1510" w:hanging="360"/>
      </w:pPr>
      <w:rPr>
        <w:rFonts w:ascii="Courier New" w:hAnsi="Courier New" w:cs="Courier New" w:hint="default"/>
      </w:rPr>
    </w:lvl>
    <w:lvl w:ilvl="2" w:tplc="0C090005" w:tentative="1">
      <w:start w:val="1"/>
      <w:numFmt w:val="bullet"/>
      <w:lvlText w:val=""/>
      <w:lvlJc w:val="left"/>
      <w:pPr>
        <w:tabs>
          <w:tab w:val="num" w:pos="2230"/>
        </w:tabs>
        <w:ind w:left="2230" w:hanging="360"/>
      </w:pPr>
      <w:rPr>
        <w:rFonts w:ascii="Wingdings" w:hAnsi="Wingdings" w:hint="default"/>
      </w:rPr>
    </w:lvl>
    <w:lvl w:ilvl="3" w:tplc="0C090001" w:tentative="1">
      <w:start w:val="1"/>
      <w:numFmt w:val="bullet"/>
      <w:lvlText w:val=""/>
      <w:lvlJc w:val="left"/>
      <w:pPr>
        <w:tabs>
          <w:tab w:val="num" w:pos="2950"/>
        </w:tabs>
        <w:ind w:left="2950" w:hanging="360"/>
      </w:pPr>
      <w:rPr>
        <w:rFonts w:ascii="Symbol" w:hAnsi="Symbol" w:hint="default"/>
      </w:rPr>
    </w:lvl>
    <w:lvl w:ilvl="4" w:tplc="0C090003" w:tentative="1">
      <w:start w:val="1"/>
      <w:numFmt w:val="bullet"/>
      <w:lvlText w:val="o"/>
      <w:lvlJc w:val="left"/>
      <w:pPr>
        <w:tabs>
          <w:tab w:val="num" w:pos="3670"/>
        </w:tabs>
        <w:ind w:left="3670" w:hanging="360"/>
      </w:pPr>
      <w:rPr>
        <w:rFonts w:ascii="Courier New" w:hAnsi="Courier New" w:cs="Courier New" w:hint="default"/>
      </w:rPr>
    </w:lvl>
    <w:lvl w:ilvl="5" w:tplc="0C090005" w:tentative="1">
      <w:start w:val="1"/>
      <w:numFmt w:val="bullet"/>
      <w:lvlText w:val=""/>
      <w:lvlJc w:val="left"/>
      <w:pPr>
        <w:tabs>
          <w:tab w:val="num" w:pos="4390"/>
        </w:tabs>
        <w:ind w:left="4390" w:hanging="360"/>
      </w:pPr>
      <w:rPr>
        <w:rFonts w:ascii="Wingdings" w:hAnsi="Wingdings" w:hint="default"/>
      </w:rPr>
    </w:lvl>
    <w:lvl w:ilvl="6" w:tplc="0C090001" w:tentative="1">
      <w:start w:val="1"/>
      <w:numFmt w:val="bullet"/>
      <w:lvlText w:val=""/>
      <w:lvlJc w:val="left"/>
      <w:pPr>
        <w:tabs>
          <w:tab w:val="num" w:pos="5110"/>
        </w:tabs>
        <w:ind w:left="5110" w:hanging="360"/>
      </w:pPr>
      <w:rPr>
        <w:rFonts w:ascii="Symbol" w:hAnsi="Symbol" w:hint="default"/>
      </w:rPr>
    </w:lvl>
    <w:lvl w:ilvl="7" w:tplc="0C090003" w:tentative="1">
      <w:start w:val="1"/>
      <w:numFmt w:val="bullet"/>
      <w:lvlText w:val="o"/>
      <w:lvlJc w:val="left"/>
      <w:pPr>
        <w:tabs>
          <w:tab w:val="num" w:pos="5830"/>
        </w:tabs>
        <w:ind w:left="5830" w:hanging="360"/>
      </w:pPr>
      <w:rPr>
        <w:rFonts w:ascii="Courier New" w:hAnsi="Courier New" w:cs="Courier New" w:hint="default"/>
      </w:rPr>
    </w:lvl>
    <w:lvl w:ilvl="8" w:tplc="0C090005" w:tentative="1">
      <w:start w:val="1"/>
      <w:numFmt w:val="bullet"/>
      <w:lvlText w:val=""/>
      <w:lvlJc w:val="left"/>
      <w:pPr>
        <w:tabs>
          <w:tab w:val="num" w:pos="6550"/>
        </w:tabs>
        <w:ind w:left="6550" w:hanging="360"/>
      </w:pPr>
      <w:rPr>
        <w:rFonts w:ascii="Wingdings" w:hAnsi="Wingdings" w:hint="default"/>
      </w:rPr>
    </w:lvl>
  </w:abstractNum>
  <w:abstractNum w:abstractNumId="17" w15:restartNumberingAfterBreak="0">
    <w:nsid w:val="20D37138"/>
    <w:multiLevelType w:val="hybridMultilevel"/>
    <w:tmpl w:val="79B8061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911EF9"/>
    <w:multiLevelType w:val="hybridMultilevel"/>
    <w:tmpl w:val="0BE820B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731250"/>
    <w:multiLevelType w:val="hybridMultilevel"/>
    <w:tmpl w:val="61602A16"/>
    <w:lvl w:ilvl="0" w:tplc="573615D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F04205"/>
    <w:multiLevelType w:val="hybridMultilevel"/>
    <w:tmpl w:val="03CE56B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87729D4"/>
    <w:multiLevelType w:val="multilevel"/>
    <w:tmpl w:val="B2B416E8"/>
    <w:lvl w:ilvl="0">
      <w:start w:val="1"/>
      <w:numFmt w:val="bullet"/>
      <w:lvlText w:val=""/>
      <w:lvlJc w:val="left"/>
      <w:pPr>
        <w:ind w:left="284" w:hanging="284"/>
      </w:pPr>
      <w:rPr>
        <w:rFonts w:ascii="Wingdings" w:hAnsi="Wingdings" w:hint="default"/>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67" w:hanging="283"/>
      </w:pPr>
      <w:rPr>
        <w:rFonts w:ascii="Arial" w:hAnsi="Arial"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29E33499"/>
    <w:multiLevelType w:val="hybridMultilevel"/>
    <w:tmpl w:val="3CC4A25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BE07DB3"/>
    <w:multiLevelType w:val="hybridMultilevel"/>
    <w:tmpl w:val="0B66A11A"/>
    <w:lvl w:ilvl="0" w:tplc="0C090005">
      <w:start w:val="1"/>
      <w:numFmt w:val="bullet"/>
      <w:lvlText w:val=""/>
      <w:lvlJc w:val="left"/>
      <w:pPr>
        <w:ind w:left="748" w:hanging="360"/>
      </w:pPr>
      <w:rPr>
        <w:rFonts w:ascii="Wingdings" w:hAnsi="Wingdings"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4" w15:restartNumberingAfterBreak="0">
    <w:nsid w:val="2E553107"/>
    <w:multiLevelType w:val="hybridMultilevel"/>
    <w:tmpl w:val="0D165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E7D1B26"/>
    <w:multiLevelType w:val="hybridMultilevel"/>
    <w:tmpl w:val="E71C9DB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FC247A"/>
    <w:multiLevelType w:val="hybridMultilevel"/>
    <w:tmpl w:val="A04E4D98"/>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AA26C7"/>
    <w:multiLevelType w:val="hybridMultilevel"/>
    <w:tmpl w:val="94E00210"/>
    <w:lvl w:ilvl="0" w:tplc="0C090005">
      <w:start w:val="1"/>
      <w:numFmt w:val="bullet"/>
      <w:lvlText w:val=""/>
      <w:lvlJc w:val="left"/>
      <w:pPr>
        <w:ind w:left="748" w:hanging="360"/>
      </w:pPr>
      <w:rPr>
        <w:rFonts w:ascii="Wingdings" w:hAnsi="Wingdings"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2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9"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3F8D40A5"/>
    <w:multiLevelType w:val="hybridMultilevel"/>
    <w:tmpl w:val="8CE6C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626507A"/>
    <w:multiLevelType w:val="hybridMultilevel"/>
    <w:tmpl w:val="55C830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8664109"/>
    <w:multiLevelType w:val="hybridMultilevel"/>
    <w:tmpl w:val="7D84B078"/>
    <w:lvl w:ilvl="0" w:tplc="0C090005">
      <w:start w:val="1"/>
      <w:numFmt w:val="bullet"/>
      <w:lvlText w:val=""/>
      <w:lvlJc w:val="left"/>
      <w:pPr>
        <w:ind w:left="748" w:hanging="360"/>
      </w:pPr>
      <w:rPr>
        <w:rFonts w:ascii="Wingdings" w:hAnsi="Wingdings"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4" w15:restartNumberingAfterBreak="0">
    <w:nsid w:val="4AC37125"/>
    <w:multiLevelType w:val="hybridMultilevel"/>
    <w:tmpl w:val="BFCA5A8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B1778FF"/>
    <w:multiLevelType w:val="hybridMultilevel"/>
    <w:tmpl w:val="E3A6156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D5F733E"/>
    <w:multiLevelType w:val="hybridMultilevel"/>
    <w:tmpl w:val="B0507AAA"/>
    <w:lvl w:ilvl="0" w:tplc="573615D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F5E0948"/>
    <w:multiLevelType w:val="hybridMultilevel"/>
    <w:tmpl w:val="FDB0F38E"/>
    <w:lvl w:ilvl="0" w:tplc="0C090005">
      <w:start w:val="1"/>
      <w:numFmt w:val="bullet"/>
      <w:lvlText w:val=""/>
      <w:lvlJc w:val="left"/>
      <w:pPr>
        <w:ind w:left="748" w:hanging="360"/>
      </w:pPr>
      <w:rPr>
        <w:rFonts w:ascii="Wingdings" w:hAnsi="Wingdings"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3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542F5F99"/>
    <w:multiLevelType w:val="hybridMultilevel"/>
    <w:tmpl w:val="5DAC129E"/>
    <w:lvl w:ilvl="0" w:tplc="0C090005">
      <w:start w:val="1"/>
      <w:numFmt w:val="bullet"/>
      <w:lvlText w:val=""/>
      <w:lvlJc w:val="left"/>
      <w:pPr>
        <w:ind w:left="748" w:hanging="360"/>
      </w:pPr>
      <w:rPr>
        <w:rFonts w:ascii="Wingdings" w:hAnsi="Wingdings"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40"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557D73C5"/>
    <w:multiLevelType w:val="hybridMultilevel"/>
    <w:tmpl w:val="50B00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1511ED1"/>
    <w:multiLevelType w:val="hybridMultilevel"/>
    <w:tmpl w:val="F02C538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4" w15:restartNumberingAfterBreak="0">
    <w:nsid w:val="67B13A35"/>
    <w:multiLevelType w:val="hybridMultilevel"/>
    <w:tmpl w:val="7FDECE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DED5AD1"/>
    <w:multiLevelType w:val="hybridMultilevel"/>
    <w:tmpl w:val="B9B26DC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DEE0F9E"/>
    <w:multiLevelType w:val="hybridMultilevel"/>
    <w:tmpl w:val="B9F6A7CC"/>
    <w:lvl w:ilvl="0" w:tplc="0C090005">
      <w:start w:val="1"/>
      <w:numFmt w:val="bullet"/>
      <w:lvlText w:val=""/>
      <w:lvlJc w:val="left"/>
      <w:pPr>
        <w:ind w:left="748" w:hanging="360"/>
      </w:pPr>
      <w:rPr>
        <w:rFonts w:ascii="Wingdings" w:hAnsi="Wingdings"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47" w15:restartNumberingAfterBreak="0">
    <w:nsid w:val="6FED31D2"/>
    <w:multiLevelType w:val="hybridMultilevel"/>
    <w:tmpl w:val="1494B1A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0886221"/>
    <w:multiLevelType w:val="hybridMultilevel"/>
    <w:tmpl w:val="CA080FFC"/>
    <w:lvl w:ilvl="0" w:tplc="573615DA">
      <w:numFmt w:val="bullet"/>
      <w:lvlText w:val="-"/>
      <w:lvlJc w:val="left"/>
      <w:pPr>
        <w:ind w:left="947" w:hanging="360"/>
      </w:pPr>
      <w:rPr>
        <w:rFonts w:ascii="Arial" w:eastAsia="Times New Roman" w:hAnsi="Arial" w:cs="Aria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9" w15:restartNumberingAfterBreak="0">
    <w:nsid w:val="77235992"/>
    <w:multiLevelType w:val="hybridMultilevel"/>
    <w:tmpl w:val="E558EE2E"/>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0" w15:restartNumberingAfterBreak="0">
    <w:nsid w:val="7762442E"/>
    <w:multiLevelType w:val="hybridMultilevel"/>
    <w:tmpl w:val="AC5E0FC2"/>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7D60C9A"/>
    <w:multiLevelType w:val="multilevel"/>
    <w:tmpl w:val="95FA2F22"/>
    <w:lvl w:ilvl="0">
      <w:start w:val="7"/>
      <w:numFmt w:val="decimal"/>
      <w:lvlText w:val="%1."/>
      <w:lvlJc w:val="left"/>
      <w:pPr>
        <w:ind w:left="502" w:hanging="360"/>
      </w:pPr>
      <w:rPr>
        <w:rFonts w:hint="default"/>
      </w:rPr>
    </w:lvl>
    <w:lvl w:ilvl="1">
      <w:start w:val="1"/>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2" w15:restartNumberingAfterBreak="0">
    <w:nsid w:val="7A3B714A"/>
    <w:multiLevelType w:val="hybridMultilevel"/>
    <w:tmpl w:val="C1EAE3EA"/>
    <w:lvl w:ilvl="0" w:tplc="0C090005">
      <w:start w:val="1"/>
      <w:numFmt w:val="bullet"/>
      <w:lvlText w:val=""/>
      <w:lvlJc w:val="left"/>
      <w:pPr>
        <w:ind w:left="748" w:hanging="360"/>
      </w:pPr>
      <w:rPr>
        <w:rFonts w:ascii="Wingdings" w:hAnsi="Wingdings"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53" w15:restartNumberingAfterBreak="0">
    <w:nsid w:val="7C755583"/>
    <w:multiLevelType w:val="hybridMultilevel"/>
    <w:tmpl w:val="0CEC1862"/>
    <w:lvl w:ilvl="0" w:tplc="0C09000F">
      <w:start w:val="1"/>
      <w:numFmt w:val="bullet"/>
      <w:pStyle w:val="DHSText12p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CC016D6"/>
    <w:multiLevelType w:val="hybridMultilevel"/>
    <w:tmpl w:val="87C65A36"/>
    <w:lvl w:ilvl="0" w:tplc="0C090005">
      <w:start w:val="1"/>
      <w:numFmt w:val="bullet"/>
      <w:lvlText w:val=""/>
      <w:lvlJc w:val="left"/>
      <w:pPr>
        <w:ind w:left="748" w:hanging="360"/>
      </w:pPr>
      <w:rPr>
        <w:rFonts w:ascii="Wingdings" w:hAnsi="Wingdings"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55" w15:restartNumberingAfterBreak="0">
    <w:nsid w:val="7EEF5C46"/>
    <w:multiLevelType w:val="multilevel"/>
    <w:tmpl w:val="5A0C099C"/>
    <w:lvl w:ilvl="0">
      <w:start w:val="1"/>
      <w:numFmt w:val="decimal"/>
      <w:lvlText w:val="%1."/>
      <w:lvlJc w:val="left"/>
      <w:pPr>
        <w:ind w:left="502" w:hanging="360"/>
      </w:pPr>
      <w:rPr>
        <w:rFonts w:hint="default"/>
      </w:rPr>
    </w:lvl>
    <w:lvl w:ilvl="1">
      <w:start w:val="1"/>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num w:numId="1" w16cid:durableId="21785152">
    <w:abstractNumId w:val="29"/>
  </w:num>
  <w:num w:numId="2" w16cid:durableId="277757900">
    <w:abstractNumId w:val="40"/>
  </w:num>
  <w:num w:numId="3" w16cid:durableId="127743251">
    <w:abstractNumId w:val="38"/>
  </w:num>
  <w:num w:numId="4" w16cid:durableId="838497566">
    <w:abstractNumId w:val="43"/>
  </w:num>
  <w:num w:numId="5" w16cid:durableId="228618578">
    <w:abstractNumId w:val="30"/>
  </w:num>
  <w:num w:numId="6" w16cid:durableId="250702142">
    <w:abstractNumId w:val="7"/>
  </w:num>
  <w:num w:numId="7" w16cid:durableId="922449243">
    <w:abstractNumId w:val="28"/>
  </w:num>
  <w:num w:numId="8" w16cid:durableId="873809716">
    <w:abstractNumId w:val="36"/>
  </w:num>
  <w:num w:numId="9" w16cid:durableId="997538088">
    <w:abstractNumId w:val="10"/>
  </w:num>
  <w:num w:numId="10" w16cid:durableId="104234690">
    <w:abstractNumId w:val="19"/>
  </w:num>
  <w:num w:numId="11" w16cid:durableId="1079403995">
    <w:abstractNumId w:val="48"/>
  </w:num>
  <w:num w:numId="12" w16cid:durableId="750660484">
    <w:abstractNumId w:val="32"/>
  </w:num>
  <w:num w:numId="13" w16cid:durableId="1689135770">
    <w:abstractNumId w:val="50"/>
  </w:num>
  <w:num w:numId="14" w16cid:durableId="1941600909">
    <w:abstractNumId w:val="55"/>
  </w:num>
  <w:num w:numId="15" w16cid:durableId="1350907728">
    <w:abstractNumId w:val="3"/>
  </w:num>
  <w:num w:numId="16" w16cid:durableId="1912888794">
    <w:abstractNumId w:val="0"/>
  </w:num>
  <w:num w:numId="17" w16cid:durableId="685209466">
    <w:abstractNumId w:val="53"/>
  </w:num>
  <w:num w:numId="18" w16cid:durableId="1953394774">
    <w:abstractNumId w:val="26"/>
  </w:num>
  <w:num w:numId="19" w16cid:durableId="1878931068">
    <w:abstractNumId w:val="16"/>
  </w:num>
  <w:num w:numId="20" w16cid:durableId="2002386997">
    <w:abstractNumId w:val="18"/>
  </w:num>
  <w:num w:numId="21" w16cid:durableId="632754776">
    <w:abstractNumId w:val="47"/>
  </w:num>
  <w:num w:numId="22" w16cid:durableId="2050640171">
    <w:abstractNumId w:val="45"/>
  </w:num>
  <w:num w:numId="23" w16cid:durableId="636450495">
    <w:abstractNumId w:val="21"/>
  </w:num>
  <w:num w:numId="24" w16cid:durableId="655497870">
    <w:abstractNumId w:val="17"/>
  </w:num>
  <w:num w:numId="25" w16cid:durableId="1704093273">
    <w:abstractNumId w:val="12"/>
  </w:num>
  <w:num w:numId="26" w16cid:durableId="2104256830">
    <w:abstractNumId w:val="14"/>
  </w:num>
  <w:num w:numId="27" w16cid:durableId="657615593">
    <w:abstractNumId w:val="39"/>
  </w:num>
  <w:num w:numId="28" w16cid:durableId="1427920109">
    <w:abstractNumId w:val="33"/>
  </w:num>
  <w:num w:numId="29" w16cid:durableId="1133865001">
    <w:abstractNumId w:val="27"/>
  </w:num>
  <w:num w:numId="30" w16cid:durableId="770010467">
    <w:abstractNumId w:val="37"/>
  </w:num>
  <w:num w:numId="31" w16cid:durableId="921337191">
    <w:abstractNumId w:val="23"/>
  </w:num>
  <w:num w:numId="32" w16cid:durableId="1077820025">
    <w:abstractNumId w:val="52"/>
  </w:num>
  <w:num w:numId="33" w16cid:durableId="301889382">
    <w:abstractNumId w:val="11"/>
  </w:num>
  <w:num w:numId="34" w16cid:durableId="2023824123">
    <w:abstractNumId w:val="1"/>
  </w:num>
  <w:num w:numId="35" w16cid:durableId="1932622272">
    <w:abstractNumId w:val="54"/>
  </w:num>
  <w:num w:numId="36" w16cid:durableId="1733115691">
    <w:abstractNumId w:val="46"/>
  </w:num>
  <w:num w:numId="37" w16cid:durableId="1216969205">
    <w:abstractNumId w:val="4"/>
  </w:num>
  <w:num w:numId="38" w16cid:durableId="630745467">
    <w:abstractNumId w:val="31"/>
  </w:num>
  <w:num w:numId="39" w16cid:durableId="1178348934">
    <w:abstractNumId w:val="2"/>
  </w:num>
  <w:num w:numId="40" w16cid:durableId="1706052607">
    <w:abstractNumId w:val="13"/>
  </w:num>
  <w:num w:numId="41" w16cid:durableId="1069772080">
    <w:abstractNumId w:val="9"/>
  </w:num>
  <w:num w:numId="42" w16cid:durableId="1465467159">
    <w:abstractNumId w:val="35"/>
  </w:num>
  <w:num w:numId="43" w16cid:durableId="608395568">
    <w:abstractNumId w:val="25"/>
  </w:num>
  <w:num w:numId="44" w16cid:durableId="1046833754">
    <w:abstractNumId w:val="34"/>
  </w:num>
  <w:num w:numId="45" w16cid:durableId="1233584734">
    <w:abstractNumId w:val="49"/>
  </w:num>
  <w:num w:numId="46" w16cid:durableId="875192433">
    <w:abstractNumId w:val="22"/>
  </w:num>
  <w:num w:numId="47" w16cid:durableId="2143889564">
    <w:abstractNumId w:val="15"/>
  </w:num>
  <w:num w:numId="48" w16cid:durableId="1874029741">
    <w:abstractNumId w:val="8"/>
  </w:num>
  <w:num w:numId="49" w16cid:durableId="1560553211">
    <w:abstractNumId w:val="6"/>
  </w:num>
  <w:num w:numId="50" w16cid:durableId="667514796">
    <w:abstractNumId w:val="41"/>
  </w:num>
  <w:num w:numId="51" w16cid:durableId="1654524308">
    <w:abstractNumId w:val="24"/>
  </w:num>
  <w:num w:numId="52" w16cid:durableId="325401211">
    <w:abstractNumId w:val="42"/>
  </w:num>
  <w:num w:numId="53" w16cid:durableId="677198223">
    <w:abstractNumId w:val="44"/>
  </w:num>
  <w:num w:numId="54" w16cid:durableId="353581506">
    <w:abstractNumId w:val="5"/>
  </w:num>
  <w:num w:numId="55" w16cid:durableId="380598456">
    <w:abstractNumId w:val="51"/>
  </w:num>
  <w:num w:numId="56" w16cid:durableId="820073618">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1A8"/>
    <w:rsid w:val="00000719"/>
    <w:rsid w:val="0000232A"/>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1D5F"/>
    <w:rsid w:val="00042C8A"/>
    <w:rsid w:val="0004536B"/>
    <w:rsid w:val="00046B68"/>
    <w:rsid w:val="000527DD"/>
    <w:rsid w:val="00056EC4"/>
    <w:rsid w:val="000578B2"/>
    <w:rsid w:val="00060959"/>
    <w:rsid w:val="00060C8F"/>
    <w:rsid w:val="0006298A"/>
    <w:rsid w:val="000663CD"/>
    <w:rsid w:val="000732A0"/>
    <w:rsid w:val="000733FE"/>
    <w:rsid w:val="00074219"/>
    <w:rsid w:val="00074ED5"/>
    <w:rsid w:val="0008204A"/>
    <w:rsid w:val="0008508E"/>
    <w:rsid w:val="00087951"/>
    <w:rsid w:val="0009113B"/>
    <w:rsid w:val="00093402"/>
    <w:rsid w:val="00094DA3"/>
    <w:rsid w:val="00096CD1"/>
    <w:rsid w:val="000A012C"/>
    <w:rsid w:val="000A08A7"/>
    <w:rsid w:val="000A0EB9"/>
    <w:rsid w:val="000A186C"/>
    <w:rsid w:val="000A1EA4"/>
    <w:rsid w:val="000A2476"/>
    <w:rsid w:val="000A641A"/>
    <w:rsid w:val="000B3EDB"/>
    <w:rsid w:val="000B543D"/>
    <w:rsid w:val="000B55F9"/>
    <w:rsid w:val="000B5BF7"/>
    <w:rsid w:val="000B6BC8"/>
    <w:rsid w:val="000C0303"/>
    <w:rsid w:val="000C3EC2"/>
    <w:rsid w:val="000C42EA"/>
    <w:rsid w:val="000C4546"/>
    <w:rsid w:val="000C6ADF"/>
    <w:rsid w:val="000D0B6F"/>
    <w:rsid w:val="000D1242"/>
    <w:rsid w:val="000D2ABA"/>
    <w:rsid w:val="000D79BE"/>
    <w:rsid w:val="000E0970"/>
    <w:rsid w:val="000E3419"/>
    <w:rsid w:val="000E3CC7"/>
    <w:rsid w:val="000E6BD4"/>
    <w:rsid w:val="000E6D6D"/>
    <w:rsid w:val="000F1F1E"/>
    <w:rsid w:val="000F2259"/>
    <w:rsid w:val="000F2DDA"/>
    <w:rsid w:val="000F2EA0"/>
    <w:rsid w:val="000F305E"/>
    <w:rsid w:val="000F5213"/>
    <w:rsid w:val="00101001"/>
    <w:rsid w:val="001030E8"/>
    <w:rsid w:val="00103276"/>
    <w:rsid w:val="0010392D"/>
    <w:rsid w:val="0010447F"/>
    <w:rsid w:val="00104FE3"/>
    <w:rsid w:val="0010714F"/>
    <w:rsid w:val="001120C5"/>
    <w:rsid w:val="00120BD3"/>
    <w:rsid w:val="00122FEA"/>
    <w:rsid w:val="001232BD"/>
    <w:rsid w:val="00124ED5"/>
    <w:rsid w:val="001276FA"/>
    <w:rsid w:val="00137512"/>
    <w:rsid w:val="001447B3"/>
    <w:rsid w:val="00146E1D"/>
    <w:rsid w:val="00152073"/>
    <w:rsid w:val="00152329"/>
    <w:rsid w:val="00156598"/>
    <w:rsid w:val="00161939"/>
    <w:rsid w:val="00161AA0"/>
    <w:rsid w:val="00161D2E"/>
    <w:rsid w:val="00161F3E"/>
    <w:rsid w:val="00162093"/>
    <w:rsid w:val="00162CA9"/>
    <w:rsid w:val="0016381C"/>
    <w:rsid w:val="00165459"/>
    <w:rsid w:val="00165A57"/>
    <w:rsid w:val="001712C2"/>
    <w:rsid w:val="00172BAF"/>
    <w:rsid w:val="001758D7"/>
    <w:rsid w:val="0017674D"/>
    <w:rsid w:val="001771DD"/>
    <w:rsid w:val="00177995"/>
    <w:rsid w:val="00177A8C"/>
    <w:rsid w:val="0018244E"/>
    <w:rsid w:val="00182E9C"/>
    <w:rsid w:val="00186B33"/>
    <w:rsid w:val="00192F9D"/>
    <w:rsid w:val="00196EB8"/>
    <w:rsid w:val="00196EFB"/>
    <w:rsid w:val="001979FF"/>
    <w:rsid w:val="00197B17"/>
    <w:rsid w:val="001A1950"/>
    <w:rsid w:val="001A1C54"/>
    <w:rsid w:val="001A3ACE"/>
    <w:rsid w:val="001A56B4"/>
    <w:rsid w:val="001A6272"/>
    <w:rsid w:val="001B058F"/>
    <w:rsid w:val="001B58AE"/>
    <w:rsid w:val="001B6B96"/>
    <w:rsid w:val="001B738B"/>
    <w:rsid w:val="001C09DB"/>
    <w:rsid w:val="001C1089"/>
    <w:rsid w:val="001C277E"/>
    <w:rsid w:val="001C2A72"/>
    <w:rsid w:val="001C31B7"/>
    <w:rsid w:val="001D0B75"/>
    <w:rsid w:val="001D0EBA"/>
    <w:rsid w:val="001D245B"/>
    <w:rsid w:val="001D39A5"/>
    <w:rsid w:val="001D3C09"/>
    <w:rsid w:val="001D44E8"/>
    <w:rsid w:val="001D60EC"/>
    <w:rsid w:val="001D6F59"/>
    <w:rsid w:val="001E2BAB"/>
    <w:rsid w:val="001E44DF"/>
    <w:rsid w:val="001E68A5"/>
    <w:rsid w:val="001E6BB0"/>
    <w:rsid w:val="001E7282"/>
    <w:rsid w:val="001F018D"/>
    <w:rsid w:val="001F2D63"/>
    <w:rsid w:val="001F3826"/>
    <w:rsid w:val="001F6E46"/>
    <w:rsid w:val="001F7C91"/>
    <w:rsid w:val="002033B7"/>
    <w:rsid w:val="00206463"/>
    <w:rsid w:val="00206F2F"/>
    <w:rsid w:val="00207717"/>
    <w:rsid w:val="0021053D"/>
    <w:rsid w:val="00210588"/>
    <w:rsid w:val="00210A92"/>
    <w:rsid w:val="00212214"/>
    <w:rsid w:val="00212B95"/>
    <w:rsid w:val="00215CC8"/>
    <w:rsid w:val="00216C03"/>
    <w:rsid w:val="00220A1A"/>
    <w:rsid w:val="00220C04"/>
    <w:rsid w:val="0022278D"/>
    <w:rsid w:val="0022701F"/>
    <w:rsid w:val="00227C68"/>
    <w:rsid w:val="00231AE0"/>
    <w:rsid w:val="002333F5"/>
    <w:rsid w:val="00233724"/>
    <w:rsid w:val="002365B4"/>
    <w:rsid w:val="002403C0"/>
    <w:rsid w:val="002432E1"/>
    <w:rsid w:val="00244198"/>
    <w:rsid w:val="00246207"/>
    <w:rsid w:val="00246C5E"/>
    <w:rsid w:val="00250960"/>
    <w:rsid w:val="00251343"/>
    <w:rsid w:val="002536A4"/>
    <w:rsid w:val="00254F58"/>
    <w:rsid w:val="00257F90"/>
    <w:rsid w:val="002620BC"/>
    <w:rsid w:val="00262802"/>
    <w:rsid w:val="00263A90"/>
    <w:rsid w:val="0026408B"/>
    <w:rsid w:val="00267C3E"/>
    <w:rsid w:val="002709BB"/>
    <w:rsid w:val="0027131C"/>
    <w:rsid w:val="00273BAC"/>
    <w:rsid w:val="002763B3"/>
    <w:rsid w:val="002802E3"/>
    <w:rsid w:val="00281ACA"/>
    <w:rsid w:val="0028213D"/>
    <w:rsid w:val="002843C9"/>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C7153"/>
    <w:rsid w:val="002D1E0D"/>
    <w:rsid w:val="002D5006"/>
    <w:rsid w:val="002D7C61"/>
    <w:rsid w:val="002E01D0"/>
    <w:rsid w:val="002E161D"/>
    <w:rsid w:val="002E28A2"/>
    <w:rsid w:val="002E3100"/>
    <w:rsid w:val="002E6C95"/>
    <w:rsid w:val="002E7C36"/>
    <w:rsid w:val="002F3D32"/>
    <w:rsid w:val="002F5F31"/>
    <w:rsid w:val="002F5F46"/>
    <w:rsid w:val="00302216"/>
    <w:rsid w:val="003025DE"/>
    <w:rsid w:val="00303E53"/>
    <w:rsid w:val="00305CC1"/>
    <w:rsid w:val="00306E5F"/>
    <w:rsid w:val="00307E14"/>
    <w:rsid w:val="0031089E"/>
    <w:rsid w:val="00312EEF"/>
    <w:rsid w:val="00314054"/>
    <w:rsid w:val="003169DA"/>
    <w:rsid w:val="00316F27"/>
    <w:rsid w:val="003214F1"/>
    <w:rsid w:val="003215D7"/>
    <w:rsid w:val="00322E4B"/>
    <w:rsid w:val="00323005"/>
    <w:rsid w:val="00325E94"/>
    <w:rsid w:val="00327870"/>
    <w:rsid w:val="0033259D"/>
    <w:rsid w:val="003333D2"/>
    <w:rsid w:val="00334686"/>
    <w:rsid w:val="00337339"/>
    <w:rsid w:val="00340345"/>
    <w:rsid w:val="003406C6"/>
    <w:rsid w:val="003418CC"/>
    <w:rsid w:val="003434EE"/>
    <w:rsid w:val="003459BD"/>
    <w:rsid w:val="00346848"/>
    <w:rsid w:val="00350D38"/>
    <w:rsid w:val="00351B36"/>
    <w:rsid w:val="00357B4E"/>
    <w:rsid w:val="003640EC"/>
    <w:rsid w:val="003716FD"/>
    <w:rsid w:val="0037204B"/>
    <w:rsid w:val="003744CF"/>
    <w:rsid w:val="00374717"/>
    <w:rsid w:val="0037676C"/>
    <w:rsid w:val="00381043"/>
    <w:rsid w:val="003829E5"/>
    <w:rsid w:val="00386109"/>
    <w:rsid w:val="00386944"/>
    <w:rsid w:val="00393748"/>
    <w:rsid w:val="003956CC"/>
    <w:rsid w:val="00395C9A"/>
    <w:rsid w:val="003A0853"/>
    <w:rsid w:val="003A6B67"/>
    <w:rsid w:val="003B13B6"/>
    <w:rsid w:val="003B14C3"/>
    <w:rsid w:val="003B15E6"/>
    <w:rsid w:val="003B22EF"/>
    <w:rsid w:val="003B408A"/>
    <w:rsid w:val="003C08A2"/>
    <w:rsid w:val="003C1D1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6EF9"/>
    <w:rsid w:val="003E71E5"/>
    <w:rsid w:val="003F0445"/>
    <w:rsid w:val="003F0CF0"/>
    <w:rsid w:val="003F14B1"/>
    <w:rsid w:val="003F2B20"/>
    <w:rsid w:val="003F3289"/>
    <w:rsid w:val="003F3C62"/>
    <w:rsid w:val="003F52A4"/>
    <w:rsid w:val="003F5CB9"/>
    <w:rsid w:val="004013C7"/>
    <w:rsid w:val="00401FCF"/>
    <w:rsid w:val="00406285"/>
    <w:rsid w:val="004115A2"/>
    <w:rsid w:val="004148F9"/>
    <w:rsid w:val="0042084E"/>
    <w:rsid w:val="00421EEF"/>
    <w:rsid w:val="00424D65"/>
    <w:rsid w:val="00430393"/>
    <w:rsid w:val="00431806"/>
    <w:rsid w:val="00431A70"/>
    <w:rsid w:val="00431F42"/>
    <w:rsid w:val="0043661F"/>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94E"/>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6B9C"/>
    <w:rsid w:val="00503DC6"/>
    <w:rsid w:val="00506F5D"/>
    <w:rsid w:val="00510C37"/>
    <w:rsid w:val="005126D0"/>
    <w:rsid w:val="00512A5D"/>
    <w:rsid w:val="00514667"/>
    <w:rsid w:val="0051568D"/>
    <w:rsid w:val="00526AC7"/>
    <w:rsid w:val="00526C15"/>
    <w:rsid w:val="00536499"/>
    <w:rsid w:val="00542A03"/>
    <w:rsid w:val="00543903"/>
    <w:rsid w:val="00543BCC"/>
    <w:rsid w:val="00543F11"/>
    <w:rsid w:val="00543F7F"/>
    <w:rsid w:val="00544135"/>
    <w:rsid w:val="00546305"/>
    <w:rsid w:val="00547A95"/>
    <w:rsid w:val="0055119B"/>
    <w:rsid w:val="00561202"/>
    <w:rsid w:val="00562507"/>
    <w:rsid w:val="00562811"/>
    <w:rsid w:val="00564FFC"/>
    <w:rsid w:val="00572031"/>
    <w:rsid w:val="00572282"/>
    <w:rsid w:val="0057347C"/>
    <w:rsid w:val="00573CE3"/>
    <w:rsid w:val="005749B4"/>
    <w:rsid w:val="00576E84"/>
    <w:rsid w:val="00580394"/>
    <w:rsid w:val="005809CD"/>
    <w:rsid w:val="00582B8C"/>
    <w:rsid w:val="005860C6"/>
    <w:rsid w:val="0058757E"/>
    <w:rsid w:val="00595C71"/>
    <w:rsid w:val="00596A4B"/>
    <w:rsid w:val="00597507"/>
    <w:rsid w:val="005A479D"/>
    <w:rsid w:val="005B1C6D"/>
    <w:rsid w:val="005B21B6"/>
    <w:rsid w:val="005B3A08"/>
    <w:rsid w:val="005B7A63"/>
    <w:rsid w:val="005C0955"/>
    <w:rsid w:val="005C49DA"/>
    <w:rsid w:val="005C50F3"/>
    <w:rsid w:val="005C517C"/>
    <w:rsid w:val="005C54B5"/>
    <w:rsid w:val="005C5D80"/>
    <w:rsid w:val="005C5D91"/>
    <w:rsid w:val="005D07B8"/>
    <w:rsid w:val="005D195A"/>
    <w:rsid w:val="005D25D4"/>
    <w:rsid w:val="005D6597"/>
    <w:rsid w:val="005E14E7"/>
    <w:rsid w:val="005E26A3"/>
    <w:rsid w:val="005E2ECB"/>
    <w:rsid w:val="005E447E"/>
    <w:rsid w:val="005E4FD1"/>
    <w:rsid w:val="005F0775"/>
    <w:rsid w:val="005F0CF5"/>
    <w:rsid w:val="005F21EB"/>
    <w:rsid w:val="005F5A0E"/>
    <w:rsid w:val="005F64CF"/>
    <w:rsid w:val="00600E27"/>
    <w:rsid w:val="006041AD"/>
    <w:rsid w:val="00605908"/>
    <w:rsid w:val="00607850"/>
    <w:rsid w:val="00607EF7"/>
    <w:rsid w:val="00610D7C"/>
    <w:rsid w:val="00613414"/>
    <w:rsid w:val="00620154"/>
    <w:rsid w:val="0062408D"/>
    <w:rsid w:val="006240CC"/>
    <w:rsid w:val="00624940"/>
    <w:rsid w:val="006254F8"/>
    <w:rsid w:val="006272BF"/>
    <w:rsid w:val="00627DA7"/>
    <w:rsid w:val="00630DA4"/>
    <w:rsid w:val="00631CD4"/>
    <w:rsid w:val="00632597"/>
    <w:rsid w:val="00634D13"/>
    <w:rsid w:val="006358B4"/>
    <w:rsid w:val="00641724"/>
    <w:rsid w:val="006419AA"/>
    <w:rsid w:val="00642652"/>
    <w:rsid w:val="00644B1F"/>
    <w:rsid w:val="00644B7E"/>
    <w:rsid w:val="006454E6"/>
    <w:rsid w:val="00646235"/>
    <w:rsid w:val="00646A68"/>
    <w:rsid w:val="00647EAF"/>
    <w:rsid w:val="006505BD"/>
    <w:rsid w:val="006508EA"/>
    <w:rsid w:val="0065092E"/>
    <w:rsid w:val="00651F39"/>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C60E7"/>
    <w:rsid w:val="006D0F16"/>
    <w:rsid w:val="006D13AB"/>
    <w:rsid w:val="006D2A3F"/>
    <w:rsid w:val="006D2FBC"/>
    <w:rsid w:val="006D6E34"/>
    <w:rsid w:val="006E138B"/>
    <w:rsid w:val="006E1867"/>
    <w:rsid w:val="006E7BD2"/>
    <w:rsid w:val="006F0330"/>
    <w:rsid w:val="006F1FDC"/>
    <w:rsid w:val="006F6B8C"/>
    <w:rsid w:val="007013EF"/>
    <w:rsid w:val="00704764"/>
    <w:rsid w:val="007055BD"/>
    <w:rsid w:val="00715AC7"/>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5519A"/>
    <w:rsid w:val="00763139"/>
    <w:rsid w:val="00765FD7"/>
    <w:rsid w:val="00767AF3"/>
    <w:rsid w:val="00770F37"/>
    <w:rsid w:val="007711A0"/>
    <w:rsid w:val="0077283C"/>
    <w:rsid w:val="00772D5E"/>
    <w:rsid w:val="0077463E"/>
    <w:rsid w:val="007748BA"/>
    <w:rsid w:val="00776928"/>
    <w:rsid w:val="00776D56"/>
    <w:rsid w:val="00776E0F"/>
    <w:rsid w:val="007774B1"/>
    <w:rsid w:val="00777BE1"/>
    <w:rsid w:val="00782222"/>
    <w:rsid w:val="007833D8"/>
    <w:rsid w:val="00785677"/>
    <w:rsid w:val="00786F16"/>
    <w:rsid w:val="00791BD7"/>
    <w:rsid w:val="00793217"/>
    <w:rsid w:val="007933F7"/>
    <w:rsid w:val="0079520D"/>
    <w:rsid w:val="00796E20"/>
    <w:rsid w:val="00797C32"/>
    <w:rsid w:val="007A11E8"/>
    <w:rsid w:val="007A1BC8"/>
    <w:rsid w:val="007B0914"/>
    <w:rsid w:val="007B1374"/>
    <w:rsid w:val="007B32E5"/>
    <w:rsid w:val="007B3DB9"/>
    <w:rsid w:val="007B589F"/>
    <w:rsid w:val="007B6186"/>
    <w:rsid w:val="007B73BC"/>
    <w:rsid w:val="007C1838"/>
    <w:rsid w:val="007C20B9"/>
    <w:rsid w:val="007C61C9"/>
    <w:rsid w:val="007C670D"/>
    <w:rsid w:val="007C7301"/>
    <w:rsid w:val="007C7859"/>
    <w:rsid w:val="007C7F28"/>
    <w:rsid w:val="007D1466"/>
    <w:rsid w:val="007D2BDE"/>
    <w:rsid w:val="007D2FB6"/>
    <w:rsid w:val="007D49EB"/>
    <w:rsid w:val="007D5E1C"/>
    <w:rsid w:val="007E0DE2"/>
    <w:rsid w:val="007E2F66"/>
    <w:rsid w:val="007E3667"/>
    <w:rsid w:val="007E3B98"/>
    <w:rsid w:val="007E417A"/>
    <w:rsid w:val="007F31B6"/>
    <w:rsid w:val="007F546C"/>
    <w:rsid w:val="007F625F"/>
    <w:rsid w:val="007F665E"/>
    <w:rsid w:val="007F77FA"/>
    <w:rsid w:val="00800412"/>
    <w:rsid w:val="00805673"/>
    <w:rsid w:val="0080587B"/>
    <w:rsid w:val="00806468"/>
    <w:rsid w:val="008119CA"/>
    <w:rsid w:val="008130C4"/>
    <w:rsid w:val="008155F0"/>
    <w:rsid w:val="00816735"/>
    <w:rsid w:val="00820141"/>
    <w:rsid w:val="00820E0C"/>
    <w:rsid w:val="00821B7E"/>
    <w:rsid w:val="00822C2E"/>
    <w:rsid w:val="00823275"/>
    <w:rsid w:val="008232BC"/>
    <w:rsid w:val="0082366F"/>
    <w:rsid w:val="008338A2"/>
    <w:rsid w:val="00834FB0"/>
    <w:rsid w:val="00840CE3"/>
    <w:rsid w:val="00841AA9"/>
    <w:rsid w:val="008474FE"/>
    <w:rsid w:val="00853EE4"/>
    <w:rsid w:val="00855535"/>
    <w:rsid w:val="00857C5A"/>
    <w:rsid w:val="0086255E"/>
    <w:rsid w:val="008633F0"/>
    <w:rsid w:val="00867D9D"/>
    <w:rsid w:val="00870AB2"/>
    <w:rsid w:val="00872E0A"/>
    <w:rsid w:val="00873594"/>
    <w:rsid w:val="0087528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38B4"/>
    <w:rsid w:val="008C589D"/>
    <w:rsid w:val="008C6D51"/>
    <w:rsid w:val="008D245D"/>
    <w:rsid w:val="008D2846"/>
    <w:rsid w:val="008D4236"/>
    <w:rsid w:val="008D462F"/>
    <w:rsid w:val="008D6DCF"/>
    <w:rsid w:val="008E4376"/>
    <w:rsid w:val="008E663D"/>
    <w:rsid w:val="008E7A0A"/>
    <w:rsid w:val="008E7B49"/>
    <w:rsid w:val="008F59F6"/>
    <w:rsid w:val="00900719"/>
    <w:rsid w:val="009017AC"/>
    <w:rsid w:val="00902A9A"/>
    <w:rsid w:val="00904A1C"/>
    <w:rsid w:val="00905030"/>
    <w:rsid w:val="00906490"/>
    <w:rsid w:val="009111B2"/>
    <w:rsid w:val="009151F5"/>
    <w:rsid w:val="0091661F"/>
    <w:rsid w:val="00924AE1"/>
    <w:rsid w:val="009269B1"/>
    <w:rsid w:val="0092724D"/>
    <w:rsid w:val="009272B3"/>
    <w:rsid w:val="009315BE"/>
    <w:rsid w:val="00931909"/>
    <w:rsid w:val="009326DD"/>
    <w:rsid w:val="0093338F"/>
    <w:rsid w:val="00935B80"/>
    <w:rsid w:val="009365CB"/>
    <w:rsid w:val="00937BD9"/>
    <w:rsid w:val="00937D3A"/>
    <w:rsid w:val="00950E2C"/>
    <w:rsid w:val="00951D0E"/>
    <w:rsid w:val="00951D50"/>
    <w:rsid w:val="009525EB"/>
    <w:rsid w:val="0095470B"/>
    <w:rsid w:val="00954874"/>
    <w:rsid w:val="0095615A"/>
    <w:rsid w:val="00961400"/>
    <w:rsid w:val="00963646"/>
    <w:rsid w:val="00964444"/>
    <w:rsid w:val="00964FD3"/>
    <w:rsid w:val="0096632D"/>
    <w:rsid w:val="00967124"/>
    <w:rsid w:val="0097166C"/>
    <w:rsid w:val="009718C7"/>
    <w:rsid w:val="0097559F"/>
    <w:rsid w:val="009761EA"/>
    <w:rsid w:val="0097761E"/>
    <w:rsid w:val="00982454"/>
    <w:rsid w:val="00982CF0"/>
    <w:rsid w:val="009851A8"/>
    <w:rsid w:val="009853E1"/>
    <w:rsid w:val="00985627"/>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1174"/>
    <w:rsid w:val="009D4EBC"/>
    <w:rsid w:val="009D51D0"/>
    <w:rsid w:val="009D70A4"/>
    <w:rsid w:val="009D7B14"/>
    <w:rsid w:val="009E063C"/>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24E77"/>
    <w:rsid w:val="00A273B5"/>
    <w:rsid w:val="00A32577"/>
    <w:rsid w:val="00A330BB"/>
    <w:rsid w:val="00A37C86"/>
    <w:rsid w:val="00A4302A"/>
    <w:rsid w:val="00A446F5"/>
    <w:rsid w:val="00A44882"/>
    <w:rsid w:val="00A45125"/>
    <w:rsid w:val="00A54715"/>
    <w:rsid w:val="00A5702F"/>
    <w:rsid w:val="00A6061C"/>
    <w:rsid w:val="00A62D44"/>
    <w:rsid w:val="00A67263"/>
    <w:rsid w:val="00A7161C"/>
    <w:rsid w:val="00A71CE4"/>
    <w:rsid w:val="00A77AA3"/>
    <w:rsid w:val="00A80C95"/>
    <w:rsid w:val="00A8236D"/>
    <w:rsid w:val="00A854EB"/>
    <w:rsid w:val="00A872E5"/>
    <w:rsid w:val="00A9127A"/>
    <w:rsid w:val="00A91406"/>
    <w:rsid w:val="00A96E65"/>
    <w:rsid w:val="00A96ECE"/>
    <w:rsid w:val="00A97C72"/>
    <w:rsid w:val="00AA310B"/>
    <w:rsid w:val="00AA63D4"/>
    <w:rsid w:val="00AB06E8"/>
    <w:rsid w:val="00AB1CD3"/>
    <w:rsid w:val="00AB352F"/>
    <w:rsid w:val="00AC274B"/>
    <w:rsid w:val="00AC4764"/>
    <w:rsid w:val="00AC49C3"/>
    <w:rsid w:val="00AC5A33"/>
    <w:rsid w:val="00AC6D36"/>
    <w:rsid w:val="00AD076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0D"/>
    <w:rsid w:val="00B13851"/>
    <w:rsid w:val="00B13B1C"/>
    <w:rsid w:val="00B1400F"/>
    <w:rsid w:val="00B14B5F"/>
    <w:rsid w:val="00B21F90"/>
    <w:rsid w:val="00B22291"/>
    <w:rsid w:val="00B2391D"/>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5B8B"/>
    <w:rsid w:val="00B57329"/>
    <w:rsid w:val="00B60E61"/>
    <w:rsid w:val="00B62B50"/>
    <w:rsid w:val="00B635B7"/>
    <w:rsid w:val="00B63AE8"/>
    <w:rsid w:val="00B65950"/>
    <w:rsid w:val="00B66D83"/>
    <w:rsid w:val="00B672C0"/>
    <w:rsid w:val="00B676FD"/>
    <w:rsid w:val="00B678B6"/>
    <w:rsid w:val="00B742FB"/>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1E16"/>
    <w:rsid w:val="00BF3AF1"/>
    <w:rsid w:val="00BF557D"/>
    <w:rsid w:val="00BF658D"/>
    <w:rsid w:val="00BF7F58"/>
    <w:rsid w:val="00C00979"/>
    <w:rsid w:val="00C01381"/>
    <w:rsid w:val="00C01AB1"/>
    <w:rsid w:val="00C026A0"/>
    <w:rsid w:val="00C06137"/>
    <w:rsid w:val="00C06929"/>
    <w:rsid w:val="00C079B8"/>
    <w:rsid w:val="00C10037"/>
    <w:rsid w:val="00C115E1"/>
    <w:rsid w:val="00C123EA"/>
    <w:rsid w:val="00C12A49"/>
    <w:rsid w:val="00C133EE"/>
    <w:rsid w:val="00C149D0"/>
    <w:rsid w:val="00C24B2A"/>
    <w:rsid w:val="00C26588"/>
    <w:rsid w:val="00C27DE9"/>
    <w:rsid w:val="00C30474"/>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3D2F"/>
    <w:rsid w:val="00C74C5D"/>
    <w:rsid w:val="00C863C4"/>
    <w:rsid w:val="00C90DAB"/>
    <w:rsid w:val="00C919B7"/>
    <w:rsid w:val="00C920EA"/>
    <w:rsid w:val="00C9214B"/>
    <w:rsid w:val="00C93C3E"/>
    <w:rsid w:val="00C94151"/>
    <w:rsid w:val="00C97AC1"/>
    <w:rsid w:val="00CA12E3"/>
    <w:rsid w:val="00CA1476"/>
    <w:rsid w:val="00CA6611"/>
    <w:rsid w:val="00CA6AE6"/>
    <w:rsid w:val="00CA782F"/>
    <w:rsid w:val="00CB08C1"/>
    <w:rsid w:val="00CB187B"/>
    <w:rsid w:val="00CB2835"/>
    <w:rsid w:val="00CB3235"/>
    <w:rsid w:val="00CB3285"/>
    <w:rsid w:val="00CB4500"/>
    <w:rsid w:val="00CC0C72"/>
    <w:rsid w:val="00CC0D01"/>
    <w:rsid w:val="00CC2BFD"/>
    <w:rsid w:val="00CC6F40"/>
    <w:rsid w:val="00CD3476"/>
    <w:rsid w:val="00CD6354"/>
    <w:rsid w:val="00CD64DF"/>
    <w:rsid w:val="00CE225F"/>
    <w:rsid w:val="00CE5A7A"/>
    <w:rsid w:val="00CF2F50"/>
    <w:rsid w:val="00CF6198"/>
    <w:rsid w:val="00CF7B97"/>
    <w:rsid w:val="00D02919"/>
    <w:rsid w:val="00D04C61"/>
    <w:rsid w:val="00D05B8D"/>
    <w:rsid w:val="00D05B9B"/>
    <w:rsid w:val="00D065A2"/>
    <w:rsid w:val="00D079AA"/>
    <w:rsid w:val="00D07F00"/>
    <w:rsid w:val="00D1130F"/>
    <w:rsid w:val="00D17B72"/>
    <w:rsid w:val="00D267CF"/>
    <w:rsid w:val="00D316C4"/>
    <w:rsid w:val="00D3185C"/>
    <w:rsid w:val="00D3205F"/>
    <w:rsid w:val="00D3318E"/>
    <w:rsid w:val="00D33E72"/>
    <w:rsid w:val="00D35129"/>
    <w:rsid w:val="00D35BD6"/>
    <w:rsid w:val="00D361B5"/>
    <w:rsid w:val="00D401DE"/>
    <w:rsid w:val="00D411A2"/>
    <w:rsid w:val="00D4606D"/>
    <w:rsid w:val="00D50B9C"/>
    <w:rsid w:val="00D513AF"/>
    <w:rsid w:val="00D52D73"/>
    <w:rsid w:val="00D52E58"/>
    <w:rsid w:val="00D56B20"/>
    <w:rsid w:val="00D578B3"/>
    <w:rsid w:val="00D618F4"/>
    <w:rsid w:val="00D63636"/>
    <w:rsid w:val="00D714CC"/>
    <w:rsid w:val="00D75ABD"/>
    <w:rsid w:val="00D75EA7"/>
    <w:rsid w:val="00D81ADF"/>
    <w:rsid w:val="00D81F21"/>
    <w:rsid w:val="00D84797"/>
    <w:rsid w:val="00D864F2"/>
    <w:rsid w:val="00D87404"/>
    <w:rsid w:val="00D943F8"/>
    <w:rsid w:val="00D95470"/>
    <w:rsid w:val="00D96B55"/>
    <w:rsid w:val="00D974D2"/>
    <w:rsid w:val="00DA2619"/>
    <w:rsid w:val="00DA30C9"/>
    <w:rsid w:val="00DA4239"/>
    <w:rsid w:val="00DA588C"/>
    <w:rsid w:val="00DA65DE"/>
    <w:rsid w:val="00DA7606"/>
    <w:rsid w:val="00DB0B61"/>
    <w:rsid w:val="00DB1474"/>
    <w:rsid w:val="00DB2962"/>
    <w:rsid w:val="00DB52FB"/>
    <w:rsid w:val="00DC013B"/>
    <w:rsid w:val="00DC090B"/>
    <w:rsid w:val="00DC1679"/>
    <w:rsid w:val="00DC219B"/>
    <w:rsid w:val="00DC2CF1"/>
    <w:rsid w:val="00DC2DC7"/>
    <w:rsid w:val="00DC2EA0"/>
    <w:rsid w:val="00DC3A7C"/>
    <w:rsid w:val="00DC3F51"/>
    <w:rsid w:val="00DC4FCF"/>
    <w:rsid w:val="00DC50E0"/>
    <w:rsid w:val="00DC6386"/>
    <w:rsid w:val="00DD1130"/>
    <w:rsid w:val="00DD1951"/>
    <w:rsid w:val="00DD487D"/>
    <w:rsid w:val="00DD4E83"/>
    <w:rsid w:val="00DD6628"/>
    <w:rsid w:val="00DD6945"/>
    <w:rsid w:val="00DE168A"/>
    <w:rsid w:val="00DE2D04"/>
    <w:rsid w:val="00DE3250"/>
    <w:rsid w:val="00DE6028"/>
    <w:rsid w:val="00DE6C85"/>
    <w:rsid w:val="00DE7706"/>
    <w:rsid w:val="00DE78A3"/>
    <w:rsid w:val="00DF1A71"/>
    <w:rsid w:val="00DF50FC"/>
    <w:rsid w:val="00DF68C7"/>
    <w:rsid w:val="00DF731A"/>
    <w:rsid w:val="00E04E98"/>
    <w:rsid w:val="00E06B75"/>
    <w:rsid w:val="00E11332"/>
    <w:rsid w:val="00E11352"/>
    <w:rsid w:val="00E1171A"/>
    <w:rsid w:val="00E170DC"/>
    <w:rsid w:val="00E17546"/>
    <w:rsid w:val="00E210B5"/>
    <w:rsid w:val="00E261B3"/>
    <w:rsid w:val="00E26818"/>
    <w:rsid w:val="00E27FFC"/>
    <w:rsid w:val="00E30B15"/>
    <w:rsid w:val="00E33237"/>
    <w:rsid w:val="00E40181"/>
    <w:rsid w:val="00E54950"/>
    <w:rsid w:val="00E55FB3"/>
    <w:rsid w:val="00E56A01"/>
    <w:rsid w:val="00E615DE"/>
    <w:rsid w:val="00E629A1"/>
    <w:rsid w:val="00E6794C"/>
    <w:rsid w:val="00E71591"/>
    <w:rsid w:val="00E71CEB"/>
    <w:rsid w:val="00E7474F"/>
    <w:rsid w:val="00E80DE3"/>
    <w:rsid w:val="00E82C55"/>
    <w:rsid w:val="00E8787E"/>
    <w:rsid w:val="00E92AC3"/>
    <w:rsid w:val="00EA2F6A"/>
    <w:rsid w:val="00EB00E0"/>
    <w:rsid w:val="00EB05D5"/>
    <w:rsid w:val="00EB4BC7"/>
    <w:rsid w:val="00EB56B9"/>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EF78B9"/>
    <w:rsid w:val="00F0063D"/>
    <w:rsid w:val="00F00F9C"/>
    <w:rsid w:val="00F01E5F"/>
    <w:rsid w:val="00F024F3"/>
    <w:rsid w:val="00F02ABA"/>
    <w:rsid w:val="00F0437A"/>
    <w:rsid w:val="00F101B8"/>
    <w:rsid w:val="00F11037"/>
    <w:rsid w:val="00F1515B"/>
    <w:rsid w:val="00F16F1B"/>
    <w:rsid w:val="00F23771"/>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6BF9"/>
    <w:rsid w:val="00F6768F"/>
    <w:rsid w:val="00F729DA"/>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267"/>
    <w:rsid w:val="00FC0965"/>
    <w:rsid w:val="00FC0F81"/>
    <w:rsid w:val="00FC252F"/>
    <w:rsid w:val="00FC395C"/>
    <w:rsid w:val="00FC5E8E"/>
    <w:rsid w:val="00FD01E2"/>
    <w:rsid w:val="00FD1751"/>
    <w:rsid w:val="00FD3766"/>
    <w:rsid w:val="00FD3D05"/>
    <w:rsid w:val="00FD47C4"/>
    <w:rsid w:val="00FE2DCF"/>
    <w:rsid w:val="00FE3FA7"/>
    <w:rsid w:val="00FE4081"/>
    <w:rsid w:val="00FE721A"/>
    <w:rsid w:val="00FF1E1B"/>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E3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393748"/>
    <w:pPr>
      <w:keepNext/>
      <w:keepLines/>
      <w:spacing w:before="520" w:after="240" w:line="480" w:lineRule="atLeast"/>
      <w:outlineLvl w:val="0"/>
    </w:pPr>
    <w:rPr>
      <w:rFonts w:ascii="Arial" w:eastAsia="MS Gothic" w:hAnsi="Arial" w:cs="Arial"/>
      <w:bCs/>
      <w:color w:val="002060"/>
      <w:kern w:val="32"/>
      <w:sz w:val="44"/>
      <w:szCs w:val="44"/>
      <w:lang w:eastAsia="en-US"/>
    </w:rPr>
  </w:style>
  <w:style w:type="paragraph" w:styleId="Heading2">
    <w:name w:val="heading 2"/>
    <w:next w:val="Body"/>
    <w:link w:val="Heading2Char"/>
    <w:uiPriority w:val="1"/>
    <w:qFormat/>
    <w:rsid w:val="00244198"/>
    <w:pPr>
      <w:keepNext/>
      <w:keepLines/>
      <w:spacing w:line="340" w:lineRule="atLeast"/>
      <w:outlineLvl w:val="1"/>
    </w:pPr>
    <w:rPr>
      <w:rFonts w:ascii="Arial" w:hAnsi="Arial" w:cs="Arial"/>
      <w:b/>
      <w:color w:val="1F497D" w:themeColor="text2"/>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D75ABD"/>
    <w:pPr>
      <w:spacing w:after="120" w:line="280" w:lineRule="atLeast"/>
    </w:pPr>
    <w:rPr>
      <w:rFonts w:ascii="Arial" w:eastAsia="Times" w:hAnsi="Arial"/>
      <w:szCs w:val="18"/>
      <w:lang w:eastAsia="en-US"/>
    </w:rPr>
  </w:style>
  <w:style w:type="character" w:customStyle="1" w:styleId="Heading1Char">
    <w:name w:val="Heading 1 Char"/>
    <w:link w:val="Heading1"/>
    <w:uiPriority w:val="1"/>
    <w:rsid w:val="00393748"/>
    <w:rPr>
      <w:rFonts w:ascii="Arial" w:eastAsia="MS Gothic" w:hAnsi="Arial" w:cs="Arial"/>
      <w:bCs/>
      <w:color w:val="002060"/>
      <w:kern w:val="32"/>
      <w:sz w:val="44"/>
      <w:szCs w:val="44"/>
      <w:lang w:eastAsia="en-US"/>
    </w:rPr>
  </w:style>
  <w:style w:type="character" w:customStyle="1" w:styleId="Heading2Char">
    <w:name w:val="Heading 2 Char"/>
    <w:link w:val="Heading2"/>
    <w:uiPriority w:val="1"/>
    <w:rsid w:val="00244198"/>
    <w:rPr>
      <w:rFonts w:ascii="Arial" w:hAnsi="Arial" w:cs="Arial"/>
      <w:b/>
      <w:color w:val="1F497D" w:themeColor="text2"/>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98"/>
    <w:rsid w:val="00EB56B9"/>
    <w:pPr>
      <w:spacing w:after="300"/>
    </w:pPr>
    <w:rPr>
      <w:rFonts w:ascii="Arial" w:hAnsi="Arial" w:cs="Arial"/>
      <w:color w:val="53565A"/>
      <w:sz w:val="18"/>
      <w:szCs w:val="18"/>
      <w:lang w:eastAsia="en-US"/>
    </w:rPr>
  </w:style>
  <w:style w:type="paragraph" w:styleId="Footer">
    <w:name w:val="footer"/>
    <w:uiPriority w:val="98"/>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D75ABD"/>
    <w:rPr>
      <w:rFonts w:ascii="Arial" w:eastAsia="Times" w:hAnsi="Arial"/>
      <w:szCs w:val="18"/>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rPr>
  </w:style>
  <w:style w:type="paragraph" w:customStyle="1" w:styleId="DHHSnumberloweralpha">
    <w:name w:val="DHHS number lower alpha"/>
    <w:basedOn w:val="Normal"/>
    <w:uiPriority w:val="3"/>
    <w:rsid w:val="00E615DE"/>
    <w:pPr>
      <w:numPr>
        <w:ilvl w:val="2"/>
        <w:numId w:val="7"/>
      </w:numPr>
      <w:spacing w:line="270" w:lineRule="atLeast"/>
    </w:pPr>
    <w:rPr>
      <w:rFonts w:eastAsia="Times"/>
      <w:sz w:val="20"/>
    </w:rPr>
  </w:style>
  <w:style w:type="paragraph" w:customStyle="1" w:styleId="DHHSnumberloweralphaindent">
    <w:name w:val="DHHS number lower alpha indent"/>
    <w:basedOn w:val="Normal"/>
    <w:uiPriority w:val="3"/>
    <w:rsid w:val="00E615DE"/>
    <w:pPr>
      <w:numPr>
        <w:ilvl w:val="3"/>
        <w:numId w:val="7"/>
      </w:numPr>
      <w:spacing w:line="270" w:lineRule="atLeast"/>
    </w:pPr>
    <w:rPr>
      <w:rFonts w:eastAsia="Times"/>
      <w:sz w:val="20"/>
    </w:rPr>
  </w:style>
  <w:style w:type="paragraph" w:customStyle="1" w:styleId="DHHSfooter">
    <w:name w:val="DHHS footer"/>
    <w:uiPriority w:val="11"/>
    <w:rsid w:val="00E615DE"/>
    <w:pPr>
      <w:tabs>
        <w:tab w:val="right" w:pos="9299"/>
      </w:tabs>
    </w:pPr>
    <w:rPr>
      <w:rFonts w:ascii="Arial" w:hAnsi="Arial" w:cs="Arial"/>
      <w:sz w:val="18"/>
      <w:szCs w:val="18"/>
      <w:lang w:eastAsia="en-US"/>
    </w:rPr>
  </w:style>
  <w:style w:type="paragraph" w:customStyle="1" w:styleId="DHHSnumberdigit">
    <w:name w:val="DHHS number digit"/>
    <w:basedOn w:val="Normal"/>
    <w:uiPriority w:val="2"/>
    <w:rsid w:val="00E615DE"/>
    <w:pPr>
      <w:numPr>
        <w:numId w:val="7"/>
      </w:numPr>
      <w:spacing w:line="270" w:lineRule="atLeast"/>
    </w:pPr>
    <w:rPr>
      <w:rFonts w:eastAsia="Times"/>
      <w:sz w:val="20"/>
    </w:rPr>
  </w:style>
  <w:style w:type="numbering" w:customStyle="1" w:styleId="ZZNumbers">
    <w:name w:val="ZZ Numbers"/>
    <w:rsid w:val="00E615DE"/>
    <w:pPr>
      <w:numPr>
        <w:numId w:val="7"/>
      </w:numPr>
    </w:pPr>
  </w:style>
  <w:style w:type="paragraph" w:customStyle="1" w:styleId="DHHSnumberlowerroman">
    <w:name w:val="DHHS number lower roman"/>
    <w:basedOn w:val="Normal"/>
    <w:uiPriority w:val="3"/>
    <w:rsid w:val="00E615DE"/>
    <w:pPr>
      <w:numPr>
        <w:ilvl w:val="4"/>
        <w:numId w:val="7"/>
      </w:numPr>
      <w:spacing w:line="270" w:lineRule="atLeast"/>
    </w:pPr>
    <w:rPr>
      <w:rFonts w:eastAsia="Times"/>
      <w:sz w:val="20"/>
    </w:rPr>
  </w:style>
  <w:style w:type="paragraph" w:customStyle="1" w:styleId="DHHSnumberlowerromanindent">
    <w:name w:val="DHHS number lower roman indent"/>
    <w:basedOn w:val="Normal"/>
    <w:uiPriority w:val="3"/>
    <w:rsid w:val="00E615DE"/>
    <w:pPr>
      <w:numPr>
        <w:ilvl w:val="5"/>
        <w:numId w:val="7"/>
      </w:numPr>
      <w:spacing w:line="270" w:lineRule="atLeast"/>
    </w:pPr>
    <w:rPr>
      <w:rFonts w:eastAsia="Times"/>
      <w:sz w:val="20"/>
    </w:rPr>
  </w:style>
  <w:style w:type="paragraph" w:customStyle="1" w:styleId="DHHSnumberdigitindent">
    <w:name w:val="DHHS number digit indent"/>
    <w:basedOn w:val="DHHSnumberloweralphaindent"/>
    <w:uiPriority w:val="3"/>
    <w:rsid w:val="00E615DE"/>
    <w:pPr>
      <w:numPr>
        <w:ilvl w:val="1"/>
      </w:numPr>
    </w:pPr>
  </w:style>
  <w:style w:type="paragraph" w:customStyle="1" w:styleId="Healthbody">
    <w:name w:val="Health body"/>
    <w:rsid w:val="00E615DE"/>
    <w:pPr>
      <w:spacing w:after="120" w:line="270" w:lineRule="atLeast"/>
    </w:pPr>
    <w:rPr>
      <w:rFonts w:ascii="Arial" w:eastAsia="MS Mincho" w:hAnsi="Arial"/>
      <w:szCs w:val="24"/>
      <w:lang w:eastAsia="en-US"/>
    </w:rPr>
  </w:style>
  <w:style w:type="paragraph" w:customStyle="1" w:styleId="DHHSbody">
    <w:name w:val="DHHS body"/>
    <w:link w:val="DHHSbodyChar"/>
    <w:qFormat/>
    <w:rsid w:val="001B58AE"/>
    <w:pPr>
      <w:spacing w:after="120" w:line="270" w:lineRule="atLeast"/>
    </w:pPr>
    <w:rPr>
      <w:rFonts w:ascii="Arial" w:eastAsia="Times" w:hAnsi="Arial"/>
      <w:lang w:eastAsia="en-US"/>
    </w:rPr>
  </w:style>
  <w:style w:type="paragraph" w:customStyle="1" w:styleId="DHHSbullet1">
    <w:name w:val="DHHS bullet 1"/>
    <w:basedOn w:val="DHHSbody"/>
    <w:qFormat/>
    <w:rsid w:val="001B58AE"/>
    <w:pPr>
      <w:spacing w:after="40"/>
      <w:ind w:left="284" w:hanging="284"/>
    </w:pPr>
  </w:style>
  <w:style w:type="paragraph" w:customStyle="1" w:styleId="DHHSbullet2">
    <w:name w:val="DHHS bullet 2"/>
    <w:basedOn w:val="DHHSbody"/>
    <w:uiPriority w:val="2"/>
    <w:qFormat/>
    <w:rsid w:val="001B58AE"/>
    <w:pPr>
      <w:spacing w:after="40"/>
      <w:ind w:left="567" w:hanging="283"/>
    </w:pPr>
  </w:style>
  <w:style w:type="paragraph" w:customStyle="1" w:styleId="DHHSbullet1lastline">
    <w:name w:val="DHHS bullet 1 last line"/>
    <w:basedOn w:val="DHHSbullet1"/>
    <w:qFormat/>
    <w:rsid w:val="001B58AE"/>
    <w:pPr>
      <w:spacing w:after="120"/>
    </w:pPr>
  </w:style>
  <w:style w:type="paragraph" w:customStyle="1" w:styleId="DHHSbullet2lastline">
    <w:name w:val="DHHS bullet 2 last line"/>
    <w:basedOn w:val="DHHSbullet2"/>
    <w:uiPriority w:val="2"/>
    <w:qFormat/>
    <w:rsid w:val="001B58AE"/>
    <w:pPr>
      <w:spacing w:after="120"/>
    </w:pPr>
  </w:style>
  <w:style w:type="paragraph" w:customStyle="1" w:styleId="DHHStablebullet">
    <w:name w:val="DHHS table bullet"/>
    <w:basedOn w:val="Normal"/>
    <w:uiPriority w:val="3"/>
    <w:qFormat/>
    <w:rsid w:val="001B58AE"/>
    <w:pPr>
      <w:spacing w:before="80" w:after="60" w:line="240" w:lineRule="auto"/>
      <w:ind w:left="227" w:hanging="227"/>
    </w:pPr>
    <w:rPr>
      <w:sz w:val="20"/>
    </w:rPr>
  </w:style>
  <w:style w:type="paragraph" w:customStyle="1" w:styleId="DHHSbulletindent">
    <w:name w:val="DHHS bullet indent"/>
    <w:basedOn w:val="DHHSbody"/>
    <w:uiPriority w:val="4"/>
    <w:rsid w:val="001B58AE"/>
    <w:pPr>
      <w:spacing w:after="40"/>
      <w:ind w:left="680" w:hanging="283"/>
    </w:pPr>
  </w:style>
  <w:style w:type="paragraph" w:customStyle="1" w:styleId="DHHSbulletindentlastline">
    <w:name w:val="DHHS bullet indent last line"/>
    <w:basedOn w:val="DHHSbody"/>
    <w:uiPriority w:val="4"/>
    <w:rsid w:val="001B58AE"/>
    <w:pPr>
      <w:ind w:left="680" w:hanging="283"/>
    </w:pPr>
  </w:style>
  <w:style w:type="paragraph" w:customStyle="1" w:styleId="Healthheading4">
    <w:name w:val="Health heading 4"/>
    <w:next w:val="Healthbody"/>
    <w:rsid w:val="008D245D"/>
    <w:pPr>
      <w:keepNext/>
      <w:keepLines/>
      <w:spacing w:before="240" w:after="120" w:line="240" w:lineRule="atLeast"/>
    </w:pPr>
    <w:rPr>
      <w:rFonts w:ascii="Arial" w:hAnsi="Arial"/>
      <w:b/>
      <w:bCs/>
      <w:lang w:eastAsia="en-US"/>
    </w:rPr>
  </w:style>
  <w:style w:type="paragraph" w:customStyle="1" w:styleId="Healthtablecolumnhead">
    <w:name w:val="Health table column head"/>
    <w:rsid w:val="008D245D"/>
    <w:pPr>
      <w:spacing w:after="40" w:line="220" w:lineRule="atLeast"/>
    </w:pPr>
    <w:rPr>
      <w:rFonts w:ascii="Arial" w:eastAsia="MS Mincho" w:hAnsi="Arial"/>
      <w:b/>
      <w:color w:val="FFFFFF"/>
      <w:sz w:val="18"/>
      <w:szCs w:val="24"/>
      <w:lang w:eastAsia="en-US"/>
    </w:rPr>
  </w:style>
  <w:style w:type="paragraph" w:customStyle="1" w:styleId="Healthtablebody">
    <w:name w:val="Health table body"/>
    <w:rsid w:val="008D245D"/>
    <w:pPr>
      <w:spacing w:after="40" w:line="220" w:lineRule="atLeast"/>
    </w:pPr>
    <w:rPr>
      <w:rFonts w:ascii="Arial" w:eastAsia="MS Mincho" w:hAnsi="Arial"/>
      <w:sz w:val="18"/>
      <w:szCs w:val="24"/>
      <w:lang w:eastAsia="en-US"/>
    </w:rPr>
  </w:style>
  <w:style w:type="paragraph" w:customStyle="1" w:styleId="DHHStabletext6pt">
    <w:name w:val="DHHS table text + 6pt"/>
    <w:basedOn w:val="DHHStabletext"/>
    <w:rsid w:val="00821B7E"/>
    <w:pPr>
      <w:spacing w:after="120"/>
    </w:pPr>
  </w:style>
  <w:style w:type="paragraph" w:customStyle="1" w:styleId="DHHSreportsubtitle">
    <w:name w:val="DHHS report subtitle"/>
    <w:basedOn w:val="Normal"/>
    <w:uiPriority w:val="4"/>
    <w:rsid w:val="00821B7E"/>
    <w:pPr>
      <w:spacing w:line="380" w:lineRule="atLeast"/>
    </w:pPr>
    <w:rPr>
      <w:color w:val="000000"/>
      <w:sz w:val="30"/>
      <w:szCs w:val="30"/>
    </w:rPr>
  </w:style>
  <w:style w:type="paragraph" w:customStyle="1" w:styleId="DHHSreportmaintitle">
    <w:name w:val="DHHS report main title"/>
    <w:uiPriority w:val="4"/>
    <w:rsid w:val="00821B7E"/>
    <w:pPr>
      <w:keepLines/>
      <w:spacing w:after="240" w:line="580" w:lineRule="atLeast"/>
    </w:pPr>
    <w:rPr>
      <w:rFonts w:ascii="Arial" w:hAnsi="Arial"/>
      <w:color w:val="007B4B"/>
      <w:sz w:val="50"/>
      <w:szCs w:val="24"/>
      <w:lang w:eastAsia="en-US"/>
    </w:rPr>
  </w:style>
  <w:style w:type="paragraph" w:customStyle="1" w:styleId="DHHSreportmaintitlewhite">
    <w:name w:val="DHHS report main title white"/>
    <w:uiPriority w:val="4"/>
    <w:rsid w:val="00821B7E"/>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821B7E"/>
    <w:pPr>
      <w:spacing w:after="120" w:line="380" w:lineRule="atLeast"/>
    </w:pPr>
    <w:rPr>
      <w:rFonts w:ascii="Arial" w:hAnsi="Arial"/>
      <w:bCs/>
      <w:color w:val="FFFFFF"/>
      <w:sz w:val="30"/>
      <w:szCs w:val="30"/>
      <w:lang w:eastAsia="en-US"/>
    </w:rPr>
  </w:style>
  <w:style w:type="paragraph" w:customStyle="1" w:styleId="Coverinstructions">
    <w:name w:val="Cover instructions"/>
    <w:rsid w:val="00821B7E"/>
    <w:pPr>
      <w:spacing w:after="200" w:line="320" w:lineRule="atLeast"/>
    </w:pPr>
    <w:rPr>
      <w:rFonts w:ascii="Arial" w:hAnsi="Arial"/>
      <w:color w:val="FFFFFF"/>
      <w:sz w:val="24"/>
      <w:lang w:eastAsia="en-US"/>
    </w:rPr>
  </w:style>
  <w:style w:type="paragraph" w:customStyle="1" w:styleId="DHHStablefigurenote">
    <w:name w:val="DHHS table/figure note"/>
    <w:uiPriority w:val="4"/>
    <w:rsid w:val="00821B7E"/>
    <w:pPr>
      <w:spacing w:before="60" w:after="60" w:line="240" w:lineRule="exact"/>
    </w:pPr>
    <w:rPr>
      <w:rFonts w:ascii="Arial" w:hAnsi="Arial"/>
      <w:i/>
      <w:sz w:val="18"/>
      <w:lang w:eastAsia="en-US"/>
    </w:rPr>
  </w:style>
  <w:style w:type="paragraph" w:customStyle="1" w:styleId="DHHStabletext">
    <w:name w:val="DHHS table text"/>
    <w:uiPriority w:val="3"/>
    <w:qFormat/>
    <w:rsid w:val="00821B7E"/>
    <w:pPr>
      <w:spacing w:before="80" w:after="60"/>
    </w:pPr>
    <w:rPr>
      <w:rFonts w:ascii="Arial" w:hAnsi="Arial"/>
      <w:lang w:eastAsia="en-US"/>
    </w:rPr>
  </w:style>
  <w:style w:type="paragraph" w:customStyle="1" w:styleId="DHHStablecaption">
    <w:name w:val="DHHS table caption"/>
    <w:next w:val="DHHSbody"/>
    <w:uiPriority w:val="3"/>
    <w:qFormat/>
    <w:rsid w:val="00821B7E"/>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821B7E"/>
    <w:pPr>
      <w:keepNext/>
      <w:keepLines/>
      <w:spacing w:before="240" w:after="120"/>
    </w:pPr>
    <w:rPr>
      <w:rFonts w:ascii="Arial" w:hAnsi="Arial"/>
      <w:b/>
      <w:lang w:eastAsia="en-US"/>
    </w:rPr>
  </w:style>
  <w:style w:type="paragraph" w:customStyle="1" w:styleId="DHHSheader">
    <w:name w:val="DHHS header"/>
    <w:basedOn w:val="DHHSfooter"/>
    <w:uiPriority w:val="11"/>
    <w:rsid w:val="00821B7E"/>
  </w:style>
  <w:style w:type="paragraph" w:customStyle="1" w:styleId="DHHStablecolhead">
    <w:name w:val="DHHS table col head"/>
    <w:uiPriority w:val="3"/>
    <w:qFormat/>
    <w:rsid w:val="00821B7E"/>
    <w:pPr>
      <w:spacing w:before="80" w:after="60"/>
    </w:pPr>
    <w:rPr>
      <w:rFonts w:ascii="Arial" w:hAnsi="Arial"/>
      <w:b/>
      <w:color w:val="007B4B"/>
      <w:lang w:eastAsia="en-US"/>
    </w:rPr>
  </w:style>
  <w:style w:type="paragraph" w:customStyle="1" w:styleId="DHHSbodyaftertablefigure">
    <w:name w:val="DHHS body after table/figure"/>
    <w:basedOn w:val="DHHSbody"/>
    <w:next w:val="DHHSbody"/>
    <w:rsid w:val="00821B7E"/>
    <w:pPr>
      <w:spacing w:before="240"/>
    </w:pPr>
  </w:style>
  <w:style w:type="paragraph" w:customStyle="1" w:styleId="DHHSTOCheadingreport">
    <w:name w:val="DHHS TOC heading report"/>
    <w:basedOn w:val="Heading1"/>
    <w:link w:val="DHHSTOCheadingreportChar"/>
    <w:uiPriority w:val="5"/>
    <w:rsid w:val="00821B7E"/>
    <w:pPr>
      <w:spacing w:before="0" w:after="120" w:line="440" w:lineRule="atLeast"/>
      <w:outlineLvl w:val="9"/>
    </w:pPr>
    <w:rPr>
      <w:rFonts w:eastAsia="Times New Roman" w:cs="Times New Roman"/>
      <w:color w:val="007B4B"/>
      <w:kern w:val="0"/>
    </w:rPr>
  </w:style>
  <w:style w:type="character" w:customStyle="1" w:styleId="DHHSTOCheadingreportChar">
    <w:name w:val="DHHS TOC heading report Char"/>
    <w:link w:val="DHHSTOCheadingreport"/>
    <w:uiPriority w:val="5"/>
    <w:rsid w:val="00821B7E"/>
    <w:rPr>
      <w:rFonts w:ascii="Arial" w:hAnsi="Arial"/>
      <w:bCs/>
      <w:color w:val="007B4B"/>
      <w:sz w:val="44"/>
      <w:szCs w:val="44"/>
      <w:lang w:eastAsia="en-US"/>
    </w:rPr>
  </w:style>
  <w:style w:type="paragraph" w:customStyle="1" w:styleId="DHHSaccessibilitypara">
    <w:name w:val="DHHS accessibility para"/>
    <w:uiPriority w:val="8"/>
    <w:rsid w:val="00821B7E"/>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821B7E"/>
    <w:pPr>
      <w:spacing w:after="0"/>
    </w:pPr>
  </w:style>
  <w:style w:type="paragraph" w:customStyle="1" w:styleId="DHHSquote">
    <w:name w:val="DHHS quote"/>
    <w:basedOn w:val="DHHSbody"/>
    <w:uiPriority w:val="4"/>
    <w:rsid w:val="00821B7E"/>
    <w:pPr>
      <w:ind w:left="397"/>
    </w:pPr>
    <w:rPr>
      <w:szCs w:val="18"/>
    </w:rPr>
  </w:style>
  <w:style w:type="paragraph" w:customStyle="1" w:styleId="IMSTemplatecontent">
    <w:name w:val="IMS Template content"/>
    <w:basedOn w:val="Normal"/>
    <w:link w:val="IMSTemplatecontentChar1"/>
    <w:rsid w:val="00821B7E"/>
    <w:pPr>
      <w:spacing w:before="40" w:after="40" w:line="240" w:lineRule="auto"/>
    </w:pPr>
    <w:rPr>
      <w:rFonts w:ascii="Verdana" w:hAnsi="Verdana"/>
      <w:sz w:val="18"/>
    </w:rPr>
  </w:style>
  <w:style w:type="character" w:customStyle="1" w:styleId="IMSTemplatecontentChar1">
    <w:name w:val="IMS Template content Char1"/>
    <w:link w:val="IMSTemplatecontent"/>
    <w:rsid w:val="00821B7E"/>
    <w:rPr>
      <w:rFonts w:ascii="Verdana" w:hAnsi="Verdana"/>
      <w:sz w:val="18"/>
      <w:lang w:eastAsia="en-US"/>
    </w:rPr>
  </w:style>
  <w:style w:type="paragraph" w:customStyle="1" w:styleId="AWAText">
    <w:name w:val="AWA Text"/>
    <w:basedOn w:val="Normal"/>
    <w:autoRedefine/>
    <w:rsid w:val="00767AF3"/>
    <w:pPr>
      <w:spacing w:beforeLines="20" w:before="48" w:afterLines="20" w:after="48" w:line="240" w:lineRule="auto"/>
      <w:contextualSpacing/>
    </w:pPr>
    <w:rPr>
      <w:rFonts w:ascii="Verdana" w:hAnsi="Verdana" w:cs="Arial"/>
      <w:sz w:val="18"/>
      <w:szCs w:val="18"/>
      <w:lang w:eastAsia="en-AU"/>
    </w:rPr>
  </w:style>
  <w:style w:type="paragraph" w:styleId="BodyText2">
    <w:name w:val="Body Text 2"/>
    <w:basedOn w:val="Normal"/>
    <w:link w:val="BodyText2Char"/>
    <w:rsid w:val="00821B7E"/>
    <w:pPr>
      <w:spacing w:line="480" w:lineRule="auto"/>
    </w:pPr>
    <w:rPr>
      <w:rFonts w:ascii="Verdana" w:hAnsi="Verdana"/>
      <w:sz w:val="20"/>
    </w:rPr>
  </w:style>
  <w:style w:type="character" w:customStyle="1" w:styleId="BodyText2Char">
    <w:name w:val="Body Text 2 Char"/>
    <w:basedOn w:val="DefaultParagraphFont"/>
    <w:link w:val="BodyText2"/>
    <w:rsid w:val="00821B7E"/>
    <w:rPr>
      <w:rFonts w:ascii="Verdana" w:hAnsi="Verdana"/>
      <w:lang w:eastAsia="en-US"/>
    </w:rPr>
  </w:style>
  <w:style w:type="paragraph" w:customStyle="1" w:styleId="IMSTemplateelementheadings">
    <w:name w:val="IMS Template element headings"/>
    <w:basedOn w:val="Normal"/>
    <w:next w:val="Normal"/>
    <w:link w:val="IMSTemplateelementheadingsChar"/>
    <w:rsid w:val="00821B7E"/>
    <w:pPr>
      <w:spacing w:before="40" w:after="40" w:line="240" w:lineRule="auto"/>
    </w:pPr>
    <w:rPr>
      <w:rFonts w:ascii="Verdana" w:hAnsi="Verdana"/>
      <w:b/>
      <w:w w:val="90"/>
      <w:sz w:val="18"/>
      <w:szCs w:val="18"/>
    </w:rPr>
  </w:style>
  <w:style w:type="character" w:customStyle="1" w:styleId="IMSTemplateelementheadingsChar">
    <w:name w:val="IMS Template element headings Char"/>
    <w:link w:val="IMSTemplateelementheadings"/>
    <w:rsid w:val="00821B7E"/>
    <w:rPr>
      <w:rFonts w:ascii="Verdana" w:hAnsi="Verdana"/>
      <w:b/>
      <w:w w:val="90"/>
      <w:sz w:val="18"/>
      <w:szCs w:val="18"/>
      <w:lang w:eastAsia="en-US"/>
    </w:rPr>
  </w:style>
  <w:style w:type="paragraph" w:customStyle="1" w:styleId="IMSTemplateSectionHeading">
    <w:name w:val="IMS Template Section Heading"/>
    <w:basedOn w:val="Normal"/>
    <w:rsid w:val="00821B7E"/>
    <w:pPr>
      <w:keepNext/>
      <w:keepLines/>
      <w:spacing w:before="120" w:after="60" w:line="240" w:lineRule="auto"/>
    </w:pPr>
    <w:rPr>
      <w:rFonts w:ascii="Verdana" w:hAnsi="Verdana"/>
      <w:bCs/>
      <w:i/>
      <w:color w:val="008080"/>
      <w:spacing w:val="-4"/>
      <w:w w:val="90"/>
      <w:sz w:val="20"/>
    </w:rPr>
  </w:style>
  <w:style w:type="paragraph" w:customStyle="1" w:styleId="IMSTemplateContentEditsCodeExplanation">
    <w:name w:val="IMS Template Content: Edits/Code Explanation"/>
    <w:basedOn w:val="IMSTemplatecontent"/>
    <w:link w:val="IMSTemplateContentEditsCodeExplanationChar"/>
    <w:rsid w:val="00821B7E"/>
    <w:pPr>
      <w:ind w:left="782" w:hanging="782"/>
    </w:pPr>
  </w:style>
  <w:style w:type="character" w:customStyle="1" w:styleId="IMSTemplateContentEditsCodeExplanationChar">
    <w:name w:val="IMS Template Content: Edits/Code Explanation Char"/>
    <w:basedOn w:val="DefaultParagraphFont"/>
    <w:link w:val="IMSTemplateContentEditsCodeExplanation"/>
    <w:rsid w:val="00821B7E"/>
    <w:rPr>
      <w:rFonts w:ascii="Verdana" w:hAnsi="Verdana"/>
      <w:sz w:val="18"/>
      <w:lang w:eastAsia="en-US"/>
    </w:rPr>
  </w:style>
  <w:style w:type="paragraph" w:customStyle="1" w:styleId="Table-body2">
    <w:name w:val="Table - body2"/>
    <w:basedOn w:val="Normal"/>
    <w:rsid w:val="00821B7E"/>
    <w:pPr>
      <w:overflowPunct w:val="0"/>
      <w:autoSpaceDE w:val="0"/>
      <w:autoSpaceDN w:val="0"/>
      <w:adjustRightInd w:val="0"/>
      <w:spacing w:after="180" w:line="240" w:lineRule="auto"/>
      <w:textAlignment w:val="baseline"/>
    </w:pPr>
    <w:rPr>
      <w:rFonts w:ascii="Verdana" w:hAnsi="Verdana"/>
      <w:sz w:val="20"/>
    </w:rPr>
  </w:style>
  <w:style w:type="paragraph" w:customStyle="1" w:styleId="Table-na2">
    <w:name w:val="Table - na2"/>
    <w:basedOn w:val="Normal"/>
    <w:rsid w:val="00821B7E"/>
    <w:pPr>
      <w:overflowPunct w:val="0"/>
      <w:autoSpaceDE w:val="0"/>
      <w:autoSpaceDN w:val="0"/>
      <w:adjustRightInd w:val="0"/>
      <w:spacing w:before="60" w:after="60" w:line="300" w:lineRule="atLeast"/>
      <w:ind w:left="454" w:hanging="454"/>
      <w:textAlignment w:val="baseline"/>
    </w:pPr>
    <w:rPr>
      <w:rFonts w:ascii="Book Antiqua" w:hAnsi="Book Antiqua"/>
      <w:sz w:val="22"/>
    </w:rPr>
  </w:style>
  <w:style w:type="paragraph" w:customStyle="1" w:styleId="IMSTemplateVDHeading">
    <w:name w:val="IMS Template VD Heading"/>
    <w:basedOn w:val="Normal"/>
    <w:next w:val="IMSTemplatecontent"/>
    <w:rsid w:val="00821B7E"/>
    <w:pPr>
      <w:spacing w:before="60" w:after="60" w:line="240" w:lineRule="auto"/>
    </w:pPr>
    <w:rPr>
      <w:rFonts w:ascii="Verdana" w:hAnsi="Verdana"/>
      <w:b/>
      <w:i/>
      <w:w w:val="90"/>
      <w:sz w:val="18"/>
      <w:szCs w:val="18"/>
    </w:rPr>
  </w:style>
  <w:style w:type="paragraph" w:customStyle="1" w:styleId="Table-bodycodeset">
    <w:name w:val="Table - body codeset"/>
    <w:basedOn w:val="Normal"/>
    <w:rsid w:val="00821B7E"/>
    <w:pPr>
      <w:keepLines/>
      <w:overflowPunct w:val="0"/>
      <w:autoSpaceDE w:val="0"/>
      <w:autoSpaceDN w:val="0"/>
      <w:adjustRightInd w:val="0"/>
      <w:spacing w:after="60" w:line="240" w:lineRule="auto"/>
      <w:textAlignment w:val="baseline"/>
    </w:pPr>
    <w:rPr>
      <w:rFonts w:ascii="Verdana" w:hAnsi="Verdana"/>
      <w:sz w:val="18"/>
    </w:rPr>
  </w:style>
  <w:style w:type="paragraph" w:customStyle="1" w:styleId="Table-body">
    <w:name w:val="Table - body"/>
    <w:basedOn w:val="Normal"/>
    <w:rsid w:val="00821B7E"/>
    <w:pPr>
      <w:keepLines/>
      <w:overflowPunct w:val="0"/>
      <w:autoSpaceDE w:val="0"/>
      <w:autoSpaceDN w:val="0"/>
      <w:adjustRightInd w:val="0"/>
      <w:spacing w:after="60" w:line="240" w:lineRule="auto"/>
      <w:textAlignment w:val="baseline"/>
    </w:pPr>
    <w:rPr>
      <w:rFonts w:ascii="Verdana" w:hAnsi="Verdana"/>
      <w:sz w:val="18"/>
    </w:rPr>
  </w:style>
  <w:style w:type="paragraph" w:customStyle="1" w:styleId="DHSText12pt">
    <w:name w:val="DHS Text 12pt"/>
    <w:basedOn w:val="Normal"/>
    <w:rsid w:val="00821B7E"/>
    <w:pPr>
      <w:widowControl w:val="0"/>
      <w:numPr>
        <w:numId w:val="17"/>
      </w:numPr>
      <w:tabs>
        <w:tab w:val="clear" w:pos="720"/>
      </w:tabs>
      <w:overflowPunct w:val="0"/>
      <w:autoSpaceDE w:val="0"/>
      <w:autoSpaceDN w:val="0"/>
      <w:adjustRightInd w:val="0"/>
      <w:spacing w:after="0" w:line="240" w:lineRule="auto"/>
      <w:ind w:left="0" w:firstLine="0"/>
      <w:textAlignment w:val="baseline"/>
    </w:pPr>
    <w:rPr>
      <w:rFonts w:ascii="Verdana" w:hAnsi="Verdana"/>
      <w:sz w:val="24"/>
    </w:rPr>
  </w:style>
  <w:style w:type="paragraph" w:customStyle="1" w:styleId="Table-bodybullet">
    <w:name w:val="Table - body bullet"/>
    <w:basedOn w:val="Table-body"/>
    <w:rsid w:val="00821B7E"/>
    <w:pPr>
      <w:numPr>
        <w:numId w:val="16"/>
      </w:numPr>
    </w:pPr>
  </w:style>
  <w:style w:type="paragraph" w:customStyle="1" w:styleId="BodyDHS2">
    <w:name w:val="Body DHS2"/>
    <w:rsid w:val="00821B7E"/>
    <w:pPr>
      <w:suppressAutoHyphens/>
      <w:overflowPunct w:val="0"/>
      <w:autoSpaceDE w:val="0"/>
      <w:autoSpaceDN w:val="0"/>
      <w:adjustRightInd w:val="0"/>
      <w:spacing w:after="180" w:line="260" w:lineRule="atLeast"/>
      <w:textAlignment w:val="baseline"/>
    </w:pPr>
    <w:rPr>
      <w:rFonts w:ascii="Book Antiqua" w:hAnsi="Book Antiqua"/>
      <w:sz w:val="21"/>
      <w:lang w:eastAsia="en-US"/>
    </w:rPr>
  </w:style>
  <w:style w:type="paragraph" w:styleId="BodyText">
    <w:name w:val="Body Text"/>
    <w:basedOn w:val="Normal"/>
    <w:link w:val="BodyTextChar"/>
    <w:uiPriority w:val="99"/>
    <w:semiHidden/>
    <w:unhideWhenUsed/>
    <w:rsid w:val="00821B7E"/>
    <w:pPr>
      <w:spacing w:line="240" w:lineRule="auto"/>
    </w:pPr>
    <w:rPr>
      <w:rFonts w:ascii="Cambria" w:hAnsi="Cambria"/>
      <w:sz w:val="20"/>
    </w:rPr>
  </w:style>
  <w:style w:type="character" w:customStyle="1" w:styleId="BodyTextChar">
    <w:name w:val="Body Text Char"/>
    <w:basedOn w:val="DefaultParagraphFont"/>
    <w:link w:val="BodyText"/>
    <w:uiPriority w:val="99"/>
    <w:semiHidden/>
    <w:rsid w:val="00821B7E"/>
    <w:rPr>
      <w:rFonts w:ascii="Cambria" w:hAnsi="Cambria"/>
      <w:lang w:eastAsia="en-US"/>
    </w:rPr>
  </w:style>
  <w:style w:type="paragraph" w:customStyle="1" w:styleId="IMSTemplateMainSectionHeading">
    <w:name w:val="IMS Template Main Section Heading"/>
    <w:basedOn w:val="Normal"/>
    <w:next w:val="Normal"/>
    <w:rsid w:val="00821B7E"/>
    <w:pPr>
      <w:keepNext/>
      <w:keepLines/>
      <w:spacing w:before="120" w:after="0" w:line="240" w:lineRule="auto"/>
    </w:pPr>
    <w:rPr>
      <w:rFonts w:ascii="Verdana" w:hAnsi="Verdana"/>
      <w:b/>
      <w:bCs/>
      <w:sz w:val="24"/>
    </w:rPr>
  </w:style>
  <w:style w:type="paragraph" w:styleId="ListParagraph">
    <w:name w:val="List Paragraph"/>
    <w:basedOn w:val="Normal"/>
    <w:uiPriority w:val="72"/>
    <w:semiHidden/>
    <w:qFormat/>
    <w:rsid w:val="00821B7E"/>
    <w:pPr>
      <w:spacing w:after="0" w:line="240" w:lineRule="auto"/>
      <w:ind w:left="720"/>
      <w:contextualSpacing/>
    </w:pPr>
    <w:rPr>
      <w:rFonts w:ascii="Cambria" w:hAnsi="Cambria"/>
      <w:sz w:val="20"/>
    </w:rPr>
  </w:style>
  <w:style w:type="paragraph" w:customStyle="1" w:styleId="IMSTemplatecontent-bulletpoints">
    <w:name w:val="IMS Template content - bullet points"/>
    <w:basedOn w:val="Normal"/>
    <w:rsid w:val="00D84797"/>
    <w:pPr>
      <w:keepLines/>
      <w:numPr>
        <w:numId w:val="48"/>
      </w:numPr>
      <w:spacing w:before="20" w:after="20" w:line="240" w:lineRule="auto"/>
    </w:pPr>
    <w:rPr>
      <w:rFonts w:ascii="Verdana" w:hAnsi="Verdana"/>
      <w:sz w:val="18"/>
    </w:rPr>
  </w:style>
  <w:style w:type="character" w:customStyle="1" w:styleId="DHHSbodyChar">
    <w:name w:val="DHHS body Char"/>
    <w:link w:val="DHHSbody"/>
    <w:locked/>
    <w:rsid w:val="00D84797"/>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130709660">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814278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entalHealthDataCollection@health.vic.gov.au" TargetMode="External"/><Relationship Id="rId18" Type="http://schemas.openxmlformats.org/officeDocument/2006/relationships/footer" Target="footer5.xml"/><Relationship Id="rId26" Type="http://schemas.openxmlformats.org/officeDocument/2006/relationships/header" Target="header3.xml"/><Relationship Id="rId39" Type="http://schemas.openxmlformats.org/officeDocument/2006/relationships/hyperlink" Target="https://www.health.vic.gov.au/data-reporting/reference-files" TargetMode="External"/><Relationship Id="rId3" Type="http://schemas.openxmlformats.org/officeDocument/2006/relationships/styles" Target="styles.xml"/><Relationship Id="rId21" Type="http://schemas.openxmlformats.org/officeDocument/2006/relationships/hyperlink" Target="http://vahi.vic.gov.au/datarequest" TargetMode="External"/><Relationship Id="rId34" Type="http://schemas.openxmlformats.org/officeDocument/2006/relationships/hyperlink" Target="file:///C:\Users\vicm6fw\Downloads\Postcode%20locality%20reference%20%3chttps:\www.health.vic.gov.au\publications\postcode-locality-reference%3e)" TargetMode="External"/><Relationship Id="rId42" Type="http://schemas.openxmlformats.org/officeDocument/2006/relationships/hyperlink" Target="https://www.aihw.gov.au/reports/indigenous-australians/national-guidelines-collecting-health-data-sets/summary" TargetMode="External"/><Relationship Id="rId47" Type="http://schemas.openxmlformats.org/officeDocument/2006/relationships/hyperlink" Target="https://www.health.vic.gov.au/practice-and-service-quality/mental-health-triage-service"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image" Target="media/image6.jpeg"/><Relationship Id="rId33" Type="http://schemas.openxmlformats.org/officeDocument/2006/relationships/hyperlink" Target="https://meteor.aihw.gov.au/content/index.phtml/itemId/349895" TargetMode="External"/><Relationship Id="rId38" Type="http://schemas.openxmlformats.org/officeDocument/2006/relationships/hyperlink" Target="https://www.health.vic.gov.au/data-reporting/vemd-vaed-vinah-esis-reference-files" TargetMode="External"/><Relationship Id="rId46" Type="http://schemas.openxmlformats.org/officeDocument/2006/relationships/hyperlink" Target="http://meteor.aihw.gov.au/content/index.phtml/itemId/270566"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health.vic.gov.au/site-4/practice-and-service-quality/mental-health-triage-service" TargetMode="External"/><Relationship Id="rId29" Type="http://schemas.openxmlformats.org/officeDocument/2006/relationships/footer" Target="footer8.xml"/><Relationship Id="rId41" Type="http://schemas.openxmlformats.org/officeDocument/2006/relationships/hyperlink" Target="http://meteor.aihw.gov.au/content/index.phtml/itemId/2707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health.vic.gov.au/practice-and-service-quality/mental-health-triage-service" TargetMode="External"/><Relationship Id="rId32" Type="http://schemas.openxmlformats.org/officeDocument/2006/relationships/hyperlink" Target="https://www.health.vic.gov.au/research-and-reporting/bulletins-and-program-management-circulars-pmc" TargetMode="External"/><Relationship Id="rId37" Type="http://schemas.openxmlformats.org/officeDocument/2006/relationships/hyperlink" Target="http://meteor.aihw.gov.au/content/index.phtml/itemId/270732" TargetMode="External"/><Relationship Id="rId40" Type="http://schemas.openxmlformats.org/officeDocument/2006/relationships/hyperlink" Target="https://meteor.aihw.gov.au/content/index.phtml/itemId/304116" TargetMode="External"/><Relationship Id="rId45" Type="http://schemas.openxmlformats.org/officeDocument/2006/relationships/hyperlink" Target="http://meteor.aihw.gov.au/content/index.phtml/itemId/270885"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health.vic.gov.au/practice-and-service-quality/mental-health-triage-service" TargetMode="External"/><Relationship Id="rId28" Type="http://schemas.openxmlformats.org/officeDocument/2006/relationships/footer" Target="footer7.xml"/><Relationship Id="rId36" Type="http://schemas.openxmlformats.org/officeDocument/2006/relationships/hyperlink" Target="http://www3.health.vic.gov.au/mentalhealthservices/index.htm?msclkid=297c0d89af0211eca1bfe1a6b3876664"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yperlink" Target="https://www.health.vic.gov.au/practice-and-service-quality/mental-health-triage-service" TargetMode="External"/><Relationship Id="rId44" Type="http://schemas.openxmlformats.org/officeDocument/2006/relationships/hyperlink" Target="https://meteor.aihw.gov.au/content/index.phtml/itemId/29103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ealth.vic.gov.au/practice-and-service-quality/mental-health-triage-service" TargetMode="External"/><Relationship Id="rId22" Type="http://schemas.openxmlformats.org/officeDocument/2006/relationships/hyperlink" Target="http://vahi.vic.gov.au/datarequest" TargetMode="External"/><Relationship Id="rId27" Type="http://schemas.openxmlformats.org/officeDocument/2006/relationships/header" Target="header4.xml"/><Relationship Id="rId30" Type="http://schemas.openxmlformats.org/officeDocument/2006/relationships/footer" Target="footer9.xml"/><Relationship Id="rId35" Type="http://schemas.openxmlformats.org/officeDocument/2006/relationships/hyperlink" Target="file:///\\N060\GROUP\PPS\Legislation%20Resources%20Analysis\Info%20Analysis%20Reporting\IAR\Collections\Triage\Current%20Specifications\Postcode%20locality%20reference%20%3chttps:\www.health.vic.gov.au\publications\postcode-locality-reference%3e)" TargetMode="External"/><Relationship Id="rId43" Type="http://schemas.openxmlformats.org/officeDocument/2006/relationships/hyperlink" Target="https://www.aihw.gov.au/reports/indigenous-australians/national-guidelines-collecting-health-data-sets/contents/table-of-contents" TargetMode="External"/><Relationship Id="rId48" Type="http://schemas.openxmlformats.org/officeDocument/2006/relationships/hyperlink" Target="http://meteor.aihw.gov.au/content/index.phtml/itemId/270566" TargetMode="External"/><Relationship Id="rId8"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7.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11498</Words>
  <Characters>64644</Characters>
  <Application>Microsoft Office Word</Application>
  <DocSecurity>0</DocSecurity>
  <Lines>3532</Lines>
  <Paragraphs>2264</Paragraphs>
  <ScaleCrop>false</ScaleCrop>
  <HeadingPairs>
    <vt:vector size="2" baseType="variant">
      <vt:variant>
        <vt:lpstr>Title</vt:lpstr>
      </vt:variant>
      <vt:variant>
        <vt:i4>1</vt:i4>
      </vt:variant>
    </vt:vector>
  </HeadingPairs>
  <TitlesOfParts>
    <vt:vector size="1" baseType="lpstr">
      <vt:lpstr>Triage Minimum Data Specification Manual</vt:lpstr>
    </vt:vector>
  </TitlesOfParts>
  <Manager/>
  <Company/>
  <LinksUpToDate>false</LinksUpToDate>
  <CharactersWithSpaces>74397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Triage Minimum Data Specification Manual</dc:title>
  <dc:subject/>
  <dc:creator/>
  <cp:keywords/>
  <cp:lastModifiedBy/>
  <cp:revision>1</cp:revision>
  <dcterms:created xsi:type="dcterms:W3CDTF">2024-08-13T06:26:00Z</dcterms:created>
  <dcterms:modified xsi:type="dcterms:W3CDTF">2024-08-13T06:27:00Z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3219a175,1df5c266,1fb13f5e,5461e8a2,36877d74,7accb7e,4e431b69,5c4b7a39,207bb1c3</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2024-07-29T02:32:10Z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db430638-84ac-4b78-bb68-32a49ca9e969</vt:lpwstr>
  </property>
  <property fmtid="{D5CDD505-2E9C-101B-9397-08002B2CF9AE}" pid="11" name="MSIP_Label_43e64453-338c-4f93-8a4d-0039a0a41f2a_ContentBits">
    <vt:lpwstr>2</vt:lpwstr>
  </property>
  <property fmtid="{D5CDD505-2E9C-101B-9397-08002B2CF9AE}" pid="12" name="GrammarlyDocumentId">
    <vt:lpwstr>d07d69fc078926aae4b52098a3368c7e19c6c1860e2fae1e5080855dad013dfa</vt:lpwstr>
  </property>
</Properties>
</file>