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BA06D0" w14:textId="77777777" w:rsidR="006748EE" w:rsidRDefault="006748EE"/>
    <w:tbl>
      <w:tblPr>
        <w:tblStyle w:val="TableGrid"/>
        <w:tblpPr w:leftFromText="180" w:rightFromText="180" w:horzAnchor="margin" w:tblpY="-1272"/>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0DB768F3" w14:textId="77777777" w:rsidTr="00F637BE">
        <w:trPr>
          <w:trHeight w:val="622"/>
        </w:trPr>
        <w:tc>
          <w:tcPr>
            <w:tcW w:w="10348" w:type="dxa"/>
            <w:tcMar>
              <w:top w:w="1531" w:type="dxa"/>
              <w:left w:w="0" w:type="dxa"/>
              <w:right w:w="0" w:type="dxa"/>
            </w:tcMar>
          </w:tcPr>
          <w:p w14:paraId="238A5A50" w14:textId="2936F0A1" w:rsidR="003B5733" w:rsidRPr="003B5733" w:rsidRDefault="00356314" w:rsidP="00F637BE">
            <w:pPr>
              <w:pStyle w:val="Documenttitle"/>
            </w:pPr>
            <w:r>
              <w:rPr>
                <w:noProof/>
              </w:rPr>
              <w:drawing>
                <wp:anchor distT="0" distB="0" distL="114300" distR="114300" simplePos="0" relativeHeight="251658240" behindDoc="1" locked="1" layoutInCell="1" allowOverlap="1" wp14:anchorId="2D1D62B8" wp14:editId="5DEFE44C">
                  <wp:simplePos x="0" y="0"/>
                  <wp:positionH relativeFrom="page">
                    <wp:posOffset>-537845</wp:posOffset>
                  </wp:positionH>
                  <wp:positionV relativeFrom="page">
                    <wp:posOffset>-1031240</wp:posOffset>
                  </wp:positionV>
                  <wp:extent cx="7555865" cy="1358265"/>
                  <wp:effectExtent l="0" t="0" r="635" b="63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5865" cy="1358265"/>
                          </a:xfrm>
                          <a:prstGeom prst="rect">
                            <a:avLst/>
                          </a:prstGeom>
                        </pic:spPr>
                      </pic:pic>
                    </a:graphicData>
                  </a:graphic>
                  <wp14:sizeRelH relativeFrom="margin">
                    <wp14:pctWidth>0</wp14:pctWidth>
                  </wp14:sizeRelH>
                  <wp14:sizeRelV relativeFrom="margin">
                    <wp14:pctHeight>0</wp14:pctHeight>
                  </wp14:sizeRelV>
                </wp:anchor>
              </w:drawing>
            </w:r>
            <w:r w:rsidR="003421F3" w:rsidRPr="003421F3">
              <w:t xml:space="preserve">Assisted Reproductive Treatment </w:t>
            </w:r>
            <w:r w:rsidR="006748EE">
              <w:t xml:space="preserve">reforms – amendments to the Act and Regulations </w:t>
            </w:r>
          </w:p>
        </w:tc>
      </w:tr>
      <w:tr w:rsidR="003B5733" w14:paraId="0BC46707" w14:textId="77777777" w:rsidTr="00F637BE">
        <w:trPr>
          <w:trHeight w:val="87"/>
        </w:trPr>
        <w:tc>
          <w:tcPr>
            <w:tcW w:w="10348" w:type="dxa"/>
          </w:tcPr>
          <w:p w14:paraId="5041EA40" w14:textId="54187139" w:rsidR="003B5733" w:rsidRPr="00A1389F" w:rsidRDefault="48D8A6FC" w:rsidP="00F637BE">
            <w:pPr>
              <w:pStyle w:val="Documentsubtitle"/>
            </w:pPr>
            <w:r>
              <w:t>Guide</w:t>
            </w:r>
            <w:r w:rsidR="003421F3">
              <w:t xml:space="preserve"> </w:t>
            </w:r>
            <w:r w:rsidR="00F84E96">
              <w:t>– December 2024</w:t>
            </w:r>
          </w:p>
        </w:tc>
      </w:tr>
      <w:tr w:rsidR="003B5733" w14:paraId="12EB4C8A" w14:textId="77777777" w:rsidTr="00F637BE">
        <w:tc>
          <w:tcPr>
            <w:tcW w:w="10348" w:type="dxa"/>
          </w:tcPr>
          <w:p w14:paraId="08B13FDA" w14:textId="77777777" w:rsidR="003B5733" w:rsidRPr="001E5058" w:rsidRDefault="00F84E96" w:rsidP="00F637BE">
            <w:pPr>
              <w:pStyle w:val="Bannermarking"/>
            </w:pPr>
            <w:fldSimple w:instr="FILLIN  &quot;Type the protective marking&quot; \d OFFICIAL \o  \* MERGEFORMAT">
              <w:r>
                <w:t>OFFICIAL</w:t>
              </w:r>
            </w:fldSimple>
          </w:p>
        </w:tc>
      </w:tr>
    </w:tbl>
    <w:p w14:paraId="67E40267" w14:textId="77777777" w:rsidR="00AD784C" w:rsidRPr="00B57329" w:rsidRDefault="00AD784C" w:rsidP="002365B4">
      <w:pPr>
        <w:pStyle w:val="TOCheadingfactsheet"/>
      </w:pPr>
      <w:r w:rsidRPr="00B57329">
        <w:t>Contents</w:t>
      </w:r>
    </w:p>
    <w:p w14:paraId="49608DE3" w14:textId="01D66F4D" w:rsidR="0037687B" w:rsidRDefault="00AD784C">
      <w:pPr>
        <w:pStyle w:val="TOC1"/>
        <w:rPr>
          <w:rFonts w:asciiTheme="minorHAnsi" w:eastAsiaTheme="minorEastAsia" w:hAnsiTheme="minorHAnsi" w:cstheme="minorBidi"/>
          <w:b w:val="0"/>
          <w:kern w:val="2"/>
          <w:sz w:val="24"/>
          <w:szCs w:val="24"/>
          <w:lang w:eastAsia="en-AU"/>
          <w14:ligatures w14:val="standardContextual"/>
        </w:rPr>
      </w:pPr>
      <w:r>
        <w:fldChar w:fldCharType="begin"/>
      </w:r>
      <w:r>
        <w:instrText xml:space="preserve"> TOC \h \z \t "Heading 1,1,Heading 2,2" </w:instrText>
      </w:r>
      <w:r>
        <w:fldChar w:fldCharType="separate"/>
      </w:r>
      <w:hyperlink w:anchor="_Toc185198054" w:history="1">
        <w:r w:rsidR="0037687B" w:rsidRPr="001F214D">
          <w:rPr>
            <w:rStyle w:val="Hyperlink"/>
          </w:rPr>
          <w:t>Overview</w:t>
        </w:r>
        <w:r w:rsidR="0037687B">
          <w:rPr>
            <w:webHidden/>
          </w:rPr>
          <w:tab/>
        </w:r>
        <w:r w:rsidR="0037687B">
          <w:rPr>
            <w:webHidden/>
          </w:rPr>
          <w:fldChar w:fldCharType="begin"/>
        </w:r>
        <w:r w:rsidR="0037687B">
          <w:rPr>
            <w:webHidden/>
          </w:rPr>
          <w:instrText xml:space="preserve"> PAGEREF _Toc185198054 \h </w:instrText>
        </w:r>
        <w:r w:rsidR="0037687B">
          <w:rPr>
            <w:webHidden/>
          </w:rPr>
        </w:r>
        <w:r w:rsidR="0037687B">
          <w:rPr>
            <w:webHidden/>
          </w:rPr>
          <w:fldChar w:fldCharType="separate"/>
        </w:r>
        <w:r w:rsidR="0037687B">
          <w:rPr>
            <w:webHidden/>
          </w:rPr>
          <w:t>1</w:t>
        </w:r>
        <w:r w:rsidR="0037687B">
          <w:rPr>
            <w:webHidden/>
          </w:rPr>
          <w:fldChar w:fldCharType="end"/>
        </w:r>
      </w:hyperlink>
    </w:p>
    <w:p w14:paraId="18301E33" w14:textId="57AC46B1" w:rsidR="0037687B" w:rsidRDefault="0037687B">
      <w:pPr>
        <w:pStyle w:val="TOC1"/>
        <w:rPr>
          <w:rFonts w:asciiTheme="minorHAnsi" w:eastAsiaTheme="minorEastAsia" w:hAnsiTheme="minorHAnsi" w:cstheme="minorBidi"/>
          <w:b w:val="0"/>
          <w:kern w:val="2"/>
          <w:sz w:val="24"/>
          <w:szCs w:val="24"/>
          <w:lang w:eastAsia="en-AU"/>
          <w14:ligatures w14:val="standardContextual"/>
        </w:rPr>
      </w:pPr>
      <w:hyperlink w:anchor="_Toc185198055" w:history="1">
        <w:r w:rsidRPr="001F214D">
          <w:rPr>
            <w:rStyle w:val="Hyperlink"/>
          </w:rPr>
          <w:t>Changes to the Assisted Reproductive Treatment Act</w:t>
        </w:r>
        <w:r>
          <w:rPr>
            <w:webHidden/>
          </w:rPr>
          <w:tab/>
        </w:r>
        <w:r>
          <w:rPr>
            <w:webHidden/>
          </w:rPr>
          <w:fldChar w:fldCharType="begin"/>
        </w:r>
        <w:r>
          <w:rPr>
            <w:webHidden/>
          </w:rPr>
          <w:instrText xml:space="preserve"> PAGEREF _Toc185198055 \h </w:instrText>
        </w:r>
        <w:r>
          <w:rPr>
            <w:webHidden/>
          </w:rPr>
        </w:r>
        <w:r>
          <w:rPr>
            <w:webHidden/>
          </w:rPr>
          <w:fldChar w:fldCharType="separate"/>
        </w:r>
        <w:r>
          <w:rPr>
            <w:webHidden/>
          </w:rPr>
          <w:t>1</w:t>
        </w:r>
        <w:r>
          <w:rPr>
            <w:webHidden/>
          </w:rPr>
          <w:fldChar w:fldCharType="end"/>
        </w:r>
      </w:hyperlink>
    </w:p>
    <w:p w14:paraId="0903511D" w14:textId="62E1C0FA" w:rsidR="0037687B" w:rsidRDefault="0037687B">
      <w:pPr>
        <w:pStyle w:val="TOC1"/>
        <w:rPr>
          <w:rFonts w:asciiTheme="minorHAnsi" w:eastAsiaTheme="minorEastAsia" w:hAnsiTheme="minorHAnsi" w:cstheme="minorBidi"/>
          <w:b w:val="0"/>
          <w:kern w:val="2"/>
          <w:sz w:val="24"/>
          <w:szCs w:val="24"/>
          <w:lang w:eastAsia="en-AU"/>
          <w14:ligatures w14:val="standardContextual"/>
        </w:rPr>
      </w:pPr>
      <w:hyperlink w:anchor="_Toc185198056" w:history="1">
        <w:r w:rsidRPr="001F214D">
          <w:rPr>
            <w:rStyle w:val="Hyperlink"/>
          </w:rPr>
          <w:t>Changes to the Assisted Reproductive Treatment Regulations</w:t>
        </w:r>
        <w:r>
          <w:rPr>
            <w:webHidden/>
          </w:rPr>
          <w:tab/>
        </w:r>
        <w:r>
          <w:rPr>
            <w:webHidden/>
          </w:rPr>
          <w:fldChar w:fldCharType="begin"/>
        </w:r>
        <w:r>
          <w:rPr>
            <w:webHidden/>
          </w:rPr>
          <w:instrText xml:space="preserve"> PAGEREF _Toc185198056 \h </w:instrText>
        </w:r>
        <w:r>
          <w:rPr>
            <w:webHidden/>
          </w:rPr>
        </w:r>
        <w:r>
          <w:rPr>
            <w:webHidden/>
          </w:rPr>
          <w:fldChar w:fldCharType="separate"/>
        </w:r>
        <w:r>
          <w:rPr>
            <w:webHidden/>
          </w:rPr>
          <w:t>3</w:t>
        </w:r>
        <w:r>
          <w:rPr>
            <w:webHidden/>
          </w:rPr>
          <w:fldChar w:fldCharType="end"/>
        </w:r>
      </w:hyperlink>
    </w:p>
    <w:p w14:paraId="5F4B7D0E" w14:textId="5AA1B6C0" w:rsidR="0037687B" w:rsidRDefault="0037687B">
      <w:pPr>
        <w:pStyle w:val="TOC2"/>
        <w:rPr>
          <w:rFonts w:asciiTheme="minorHAnsi" w:eastAsiaTheme="minorEastAsia" w:hAnsiTheme="minorHAnsi" w:cstheme="minorBidi"/>
          <w:kern w:val="2"/>
          <w:sz w:val="24"/>
          <w:szCs w:val="24"/>
          <w:lang w:eastAsia="en-AU"/>
          <w14:ligatures w14:val="standardContextual"/>
        </w:rPr>
      </w:pPr>
      <w:hyperlink w:anchor="_Toc185198057" w:history="1">
        <w:r w:rsidRPr="001F214D">
          <w:rPr>
            <w:rStyle w:val="Hyperlink"/>
          </w:rPr>
          <w:t>Assisted Reproductive Treatment Regulation</w:t>
        </w:r>
        <w:r>
          <w:rPr>
            <w:webHidden/>
          </w:rPr>
          <w:tab/>
        </w:r>
        <w:r>
          <w:rPr>
            <w:webHidden/>
          </w:rPr>
          <w:fldChar w:fldCharType="begin"/>
        </w:r>
        <w:r>
          <w:rPr>
            <w:webHidden/>
          </w:rPr>
          <w:instrText xml:space="preserve"> PAGEREF _Toc185198057 \h </w:instrText>
        </w:r>
        <w:r>
          <w:rPr>
            <w:webHidden/>
          </w:rPr>
        </w:r>
        <w:r>
          <w:rPr>
            <w:webHidden/>
          </w:rPr>
          <w:fldChar w:fldCharType="separate"/>
        </w:r>
        <w:r>
          <w:rPr>
            <w:webHidden/>
          </w:rPr>
          <w:t>3</w:t>
        </w:r>
        <w:r>
          <w:rPr>
            <w:webHidden/>
          </w:rPr>
          <w:fldChar w:fldCharType="end"/>
        </w:r>
      </w:hyperlink>
    </w:p>
    <w:p w14:paraId="6E0972C7" w14:textId="0D75FF44" w:rsidR="0037687B" w:rsidRDefault="0037687B">
      <w:pPr>
        <w:pStyle w:val="TOC2"/>
        <w:rPr>
          <w:rFonts w:asciiTheme="minorHAnsi" w:eastAsiaTheme="minorEastAsia" w:hAnsiTheme="minorHAnsi" w:cstheme="minorBidi"/>
          <w:kern w:val="2"/>
          <w:sz w:val="24"/>
          <w:szCs w:val="24"/>
          <w:lang w:eastAsia="en-AU"/>
          <w14:ligatures w14:val="standardContextual"/>
        </w:rPr>
      </w:pPr>
      <w:hyperlink w:anchor="_Toc185198058" w:history="1">
        <w:r w:rsidRPr="001F214D">
          <w:rPr>
            <w:rStyle w:val="Hyperlink"/>
            <w:rFonts w:cs="Arial"/>
          </w:rPr>
          <w:t>Donor Conception Registers</w:t>
        </w:r>
        <w:r>
          <w:rPr>
            <w:webHidden/>
          </w:rPr>
          <w:tab/>
        </w:r>
        <w:r>
          <w:rPr>
            <w:webHidden/>
          </w:rPr>
          <w:fldChar w:fldCharType="begin"/>
        </w:r>
        <w:r>
          <w:rPr>
            <w:webHidden/>
          </w:rPr>
          <w:instrText xml:space="preserve"> PAGEREF _Toc185198058 \h </w:instrText>
        </w:r>
        <w:r>
          <w:rPr>
            <w:webHidden/>
          </w:rPr>
        </w:r>
        <w:r>
          <w:rPr>
            <w:webHidden/>
          </w:rPr>
          <w:fldChar w:fldCharType="separate"/>
        </w:r>
        <w:r>
          <w:rPr>
            <w:webHidden/>
          </w:rPr>
          <w:t>5</w:t>
        </w:r>
        <w:r>
          <w:rPr>
            <w:webHidden/>
          </w:rPr>
          <w:fldChar w:fldCharType="end"/>
        </w:r>
      </w:hyperlink>
    </w:p>
    <w:p w14:paraId="7B851D52" w14:textId="74386C4C" w:rsidR="0037687B" w:rsidRDefault="0037687B">
      <w:pPr>
        <w:pStyle w:val="TOC1"/>
        <w:rPr>
          <w:rFonts w:asciiTheme="minorHAnsi" w:eastAsiaTheme="minorEastAsia" w:hAnsiTheme="minorHAnsi" w:cstheme="minorBidi"/>
          <w:b w:val="0"/>
          <w:kern w:val="2"/>
          <w:sz w:val="24"/>
          <w:szCs w:val="24"/>
          <w:lang w:eastAsia="en-AU"/>
          <w14:ligatures w14:val="standardContextual"/>
        </w:rPr>
      </w:pPr>
      <w:hyperlink w:anchor="_Toc185198059" w:history="1">
        <w:r w:rsidRPr="001F214D">
          <w:rPr>
            <w:rStyle w:val="Hyperlink"/>
          </w:rPr>
          <w:t>Further information and questions</w:t>
        </w:r>
        <w:r>
          <w:rPr>
            <w:webHidden/>
          </w:rPr>
          <w:tab/>
        </w:r>
        <w:r>
          <w:rPr>
            <w:webHidden/>
          </w:rPr>
          <w:fldChar w:fldCharType="begin"/>
        </w:r>
        <w:r>
          <w:rPr>
            <w:webHidden/>
          </w:rPr>
          <w:instrText xml:space="preserve"> PAGEREF _Toc185198059 \h </w:instrText>
        </w:r>
        <w:r>
          <w:rPr>
            <w:webHidden/>
          </w:rPr>
        </w:r>
        <w:r>
          <w:rPr>
            <w:webHidden/>
          </w:rPr>
          <w:fldChar w:fldCharType="separate"/>
        </w:r>
        <w:r>
          <w:rPr>
            <w:webHidden/>
          </w:rPr>
          <w:t>6</w:t>
        </w:r>
        <w:r>
          <w:rPr>
            <w:webHidden/>
          </w:rPr>
          <w:fldChar w:fldCharType="end"/>
        </w:r>
      </w:hyperlink>
    </w:p>
    <w:p w14:paraId="3CC2DBAF" w14:textId="2155314D" w:rsidR="0037687B" w:rsidRDefault="0037687B">
      <w:pPr>
        <w:pStyle w:val="TOC1"/>
        <w:rPr>
          <w:rFonts w:asciiTheme="minorHAnsi" w:eastAsiaTheme="minorEastAsia" w:hAnsiTheme="minorHAnsi" w:cstheme="minorBidi"/>
          <w:b w:val="0"/>
          <w:kern w:val="2"/>
          <w:sz w:val="24"/>
          <w:szCs w:val="24"/>
          <w:lang w:eastAsia="en-AU"/>
          <w14:ligatures w14:val="standardContextual"/>
        </w:rPr>
      </w:pPr>
      <w:hyperlink w:anchor="_Toc185198060" w:history="1">
        <w:r w:rsidRPr="001F214D">
          <w:rPr>
            <w:rStyle w:val="Hyperlink"/>
            <w:rFonts w:eastAsia="Arial"/>
          </w:rPr>
          <w:t>Appendix 1</w:t>
        </w:r>
        <w:r>
          <w:rPr>
            <w:webHidden/>
          </w:rPr>
          <w:tab/>
        </w:r>
        <w:r>
          <w:rPr>
            <w:webHidden/>
          </w:rPr>
          <w:fldChar w:fldCharType="begin"/>
        </w:r>
        <w:r>
          <w:rPr>
            <w:webHidden/>
          </w:rPr>
          <w:instrText xml:space="preserve"> PAGEREF _Toc185198060 \h </w:instrText>
        </w:r>
        <w:r>
          <w:rPr>
            <w:webHidden/>
          </w:rPr>
        </w:r>
        <w:r>
          <w:rPr>
            <w:webHidden/>
          </w:rPr>
          <w:fldChar w:fldCharType="separate"/>
        </w:r>
        <w:r>
          <w:rPr>
            <w:webHidden/>
          </w:rPr>
          <w:t>7</w:t>
        </w:r>
        <w:r>
          <w:rPr>
            <w:webHidden/>
          </w:rPr>
          <w:fldChar w:fldCharType="end"/>
        </w:r>
      </w:hyperlink>
    </w:p>
    <w:p w14:paraId="08822E18" w14:textId="1A729D05" w:rsidR="00F637BE" w:rsidRDefault="00AD784C" w:rsidP="0011405A">
      <w:pPr>
        <w:pStyle w:val="Body"/>
      </w:pPr>
      <w:r>
        <w:fldChar w:fldCharType="end"/>
      </w:r>
    </w:p>
    <w:p w14:paraId="63728A0F" w14:textId="57162B26" w:rsidR="00AC14E6" w:rsidRDefault="003421F3" w:rsidP="00F637BE">
      <w:pPr>
        <w:pStyle w:val="Heading1"/>
        <w:spacing w:before="0"/>
      </w:pPr>
      <w:bookmarkStart w:id="0" w:name="_Toc185198054"/>
      <w:r>
        <w:t>Overview</w:t>
      </w:r>
      <w:bookmarkEnd w:id="0"/>
    </w:p>
    <w:p w14:paraId="0A65F6F1" w14:textId="3D719375" w:rsidR="00200176" w:rsidRDefault="003421F3" w:rsidP="00200176">
      <w:pPr>
        <w:pStyle w:val="Body"/>
      </w:pPr>
      <w:r>
        <w:t>The Assisted Reproductive Treatment Amendment Regulations 2024 (2024 Amendment Regulations) will commence on 1 January 2025</w:t>
      </w:r>
      <w:r w:rsidR="04E9F2BD">
        <w:t xml:space="preserve"> and </w:t>
      </w:r>
      <w:r w:rsidR="6629A02D">
        <w:t>amend</w:t>
      </w:r>
      <w:r w:rsidR="04E9F2BD">
        <w:t xml:space="preserve"> the Assisted Reproductive Treatment Regulations 2019 (ART Regulations)</w:t>
      </w:r>
      <w:r w:rsidR="51845816">
        <w:t xml:space="preserve">. </w:t>
      </w:r>
    </w:p>
    <w:p w14:paraId="0C04B70E" w14:textId="724BCE86" w:rsidR="00200176" w:rsidRDefault="00CE0CEA" w:rsidP="00200176">
      <w:pPr>
        <w:pStyle w:val="Body"/>
      </w:pPr>
      <w:r>
        <w:t xml:space="preserve">The 2024 Amendment Regulations support </w:t>
      </w:r>
      <w:r w:rsidR="170EC360">
        <w:t xml:space="preserve">changes to the Assisted Reproductive Treatment Act 2008 (ART Act) </w:t>
      </w:r>
      <w:r w:rsidR="15C99285">
        <w:t xml:space="preserve">made </w:t>
      </w:r>
      <w:r w:rsidR="170EC360">
        <w:t xml:space="preserve">by </w:t>
      </w:r>
      <w:r>
        <w:t xml:space="preserve">Part 2 of the </w:t>
      </w:r>
      <w:r w:rsidR="4D0AA11B">
        <w:t>Health Legislation Amendment (</w:t>
      </w:r>
      <w:r>
        <w:t>Regulatory Reform</w:t>
      </w:r>
      <w:r w:rsidR="18C79D93">
        <w:t>)</w:t>
      </w:r>
      <w:r>
        <w:t xml:space="preserve"> Act</w:t>
      </w:r>
      <w:r w:rsidR="67F8C0BF">
        <w:t xml:space="preserve"> 2024</w:t>
      </w:r>
      <w:r w:rsidR="227708ED">
        <w:t xml:space="preserve"> Regulatory Reform) Act</w:t>
      </w:r>
      <w:r w:rsidR="530F2380">
        <w:t xml:space="preserve"> which will also come into effect on 1 January 2025</w:t>
      </w:r>
      <w:r w:rsidR="67F8C0BF">
        <w:t xml:space="preserve">. </w:t>
      </w:r>
    </w:p>
    <w:p w14:paraId="38ACE813" w14:textId="09097AD2" w:rsidR="00200176" w:rsidRDefault="1DA2CDED" w:rsidP="3D1E626E">
      <w:pPr>
        <w:pStyle w:val="Body"/>
        <w:rPr>
          <w:rFonts w:eastAsia="Arial" w:cs="Arial"/>
        </w:rPr>
      </w:pPr>
      <w:r w:rsidRPr="3D1E626E">
        <w:rPr>
          <w:rFonts w:eastAsia="Arial" w:cs="Arial"/>
        </w:rPr>
        <w:t xml:space="preserve">The substantive changes in the 2024 Amendment Regulations are summarised below and detailed in </w:t>
      </w:r>
      <w:hyperlink r:id="rId12" w:anchor="_Appendix_1">
        <w:r w:rsidRPr="3D1E626E">
          <w:rPr>
            <w:rStyle w:val="Hyperlink"/>
            <w:rFonts w:eastAsia="Arial" w:cs="Arial"/>
            <w:u w:val="single"/>
          </w:rPr>
          <w:t>Appendix 1</w:t>
        </w:r>
      </w:hyperlink>
      <w:r w:rsidRPr="3D1E626E">
        <w:rPr>
          <w:rFonts w:eastAsia="Arial" w:cs="Arial"/>
        </w:rPr>
        <w:t>.</w:t>
      </w:r>
    </w:p>
    <w:p w14:paraId="057857AB" w14:textId="57772BF1" w:rsidR="35A916DB" w:rsidRDefault="5D007C88" w:rsidP="3D1E626E">
      <w:pPr>
        <w:pStyle w:val="Body"/>
        <w:rPr>
          <w:rFonts w:ascii="Segoe UI" w:eastAsia="Segoe UI" w:hAnsi="Segoe UI" w:cs="Segoe UI"/>
          <w:color w:val="000000" w:themeColor="text1"/>
          <w:sz w:val="18"/>
          <w:szCs w:val="18"/>
        </w:rPr>
      </w:pPr>
      <w:r w:rsidRPr="1AC917F2">
        <w:rPr>
          <w:rFonts w:eastAsia="Arial" w:cs="Arial"/>
        </w:rPr>
        <w:t>The</w:t>
      </w:r>
      <w:r w:rsidR="058DFFA2" w:rsidRPr="1AC917F2">
        <w:rPr>
          <w:rFonts w:eastAsia="Arial" w:cs="Arial"/>
        </w:rPr>
        <w:t xml:space="preserve"> </w:t>
      </w:r>
      <w:r w:rsidR="187DED7F" w:rsidRPr="1AC917F2">
        <w:rPr>
          <w:rFonts w:eastAsia="Arial" w:cs="Arial"/>
        </w:rPr>
        <w:t xml:space="preserve">updated </w:t>
      </w:r>
      <w:r w:rsidR="058DFFA2" w:rsidRPr="1AC917F2">
        <w:rPr>
          <w:rFonts w:eastAsia="Arial" w:cs="Arial"/>
        </w:rPr>
        <w:t>Regulations</w:t>
      </w:r>
      <w:r w:rsidRPr="1AC917F2">
        <w:rPr>
          <w:rFonts w:eastAsia="Arial" w:cs="Arial"/>
          <w:color w:val="FF0000"/>
        </w:rPr>
        <w:t xml:space="preserve"> </w:t>
      </w:r>
      <w:r w:rsidR="059C4045" w:rsidRPr="1AC917F2">
        <w:rPr>
          <w:rFonts w:eastAsia="Arial" w:cs="Arial"/>
        </w:rPr>
        <w:t xml:space="preserve">will be available on the </w:t>
      </w:r>
      <w:hyperlink r:id="rId13">
        <w:r w:rsidR="059C4045" w:rsidRPr="1AC917F2">
          <w:rPr>
            <w:rStyle w:val="Hyperlink"/>
            <w:rFonts w:eastAsia="Arial" w:cs="Arial"/>
          </w:rPr>
          <w:t xml:space="preserve">Victorian </w:t>
        </w:r>
        <w:r w:rsidR="381BC731" w:rsidRPr="1AC917F2">
          <w:rPr>
            <w:rStyle w:val="Hyperlink"/>
            <w:rFonts w:eastAsia="Arial" w:cs="Arial"/>
          </w:rPr>
          <w:t>Legislation website</w:t>
        </w:r>
      </w:hyperlink>
      <w:r w:rsidR="1DCF1F81" w:rsidRPr="1AC917F2">
        <w:rPr>
          <w:rFonts w:eastAsia="Arial" w:cs="Arial"/>
        </w:rPr>
        <w:t xml:space="preserve"> </w:t>
      </w:r>
      <w:r w:rsidR="4CD5B9B5" w:rsidRPr="581973BA">
        <w:rPr>
          <w:rFonts w:eastAsia="Arial" w:cs="Arial"/>
        </w:rPr>
        <w:t xml:space="preserve"> </w:t>
      </w:r>
      <w:r w:rsidR="4CD5B9B5" w:rsidRPr="7AA9D70D">
        <w:rPr>
          <w:rFonts w:eastAsia="Arial" w:cs="Arial"/>
        </w:rPr>
        <w:t>&lt;</w:t>
      </w:r>
      <w:r w:rsidR="4CD5B9B5" w:rsidRPr="581973BA">
        <w:rPr>
          <w:rFonts w:eastAsia="Arial" w:cs="Arial"/>
        </w:rPr>
        <w:t>https://www.legislation.vic.gov.au/in-force/statutory-rules&gt;</w:t>
      </w:r>
    </w:p>
    <w:p w14:paraId="794D5636" w14:textId="48F2AC54" w:rsidR="0D49C3BD" w:rsidRDefault="3ABAEEC6" w:rsidP="26056277">
      <w:pPr>
        <w:pStyle w:val="Heading1"/>
        <w:spacing w:before="0"/>
      </w:pPr>
      <w:bookmarkStart w:id="1" w:name="_Toc185198055"/>
      <w:r>
        <w:t>Changes to the Assisted Reprod</w:t>
      </w:r>
      <w:r w:rsidR="2D9A1719">
        <w:t>uctive Treatment Act</w:t>
      </w:r>
      <w:bookmarkEnd w:id="1"/>
    </w:p>
    <w:p w14:paraId="52EEB2F7" w14:textId="4A3E3D34" w:rsidR="002B4FEF" w:rsidRDefault="002B4FEF" w:rsidP="00200176">
      <w:pPr>
        <w:pStyle w:val="Body"/>
      </w:pPr>
      <w:r>
        <w:t>The Regulatory Reform Act received Royal Assent on 29 October</w:t>
      </w:r>
      <w:r w:rsidR="004246EB">
        <w:t xml:space="preserve"> 2024. In developing the Regulatory Reform Act the department consulted, by publishing a consultation paper. </w:t>
      </w:r>
      <w:r w:rsidR="00F64558">
        <w:t>A summary of feedback received, and responses, was</w:t>
      </w:r>
      <w:r w:rsidR="004246EB">
        <w:t xml:space="preserve"> subsequently published</w:t>
      </w:r>
      <w:r w:rsidR="09AED783">
        <w:t xml:space="preserve">. Both documents are still available on </w:t>
      </w:r>
      <w:hyperlink r:id="rId14" w:history="1">
        <w:r w:rsidR="09AED783" w:rsidRPr="00775279">
          <w:rPr>
            <w:rStyle w:val="Hyperlink"/>
          </w:rPr>
          <w:t>the</w:t>
        </w:r>
        <w:r w:rsidR="00775279" w:rsidRPr="00775279">
          <w:rPr>
            <w:rStyle w:val="Hyperlink"/>
          </w:rPr>
          <w:t xml:space="preserve"> Reforms to health regulation page</w:t>
        </w:r>
      </w:hyperlink>
      <w:r w:rsidR="00775279">
        <w:t xml:space="preserve"> on the</w:t>
      </w:r>
      <w:r w:rsidR="09AED783">
        <w:t xml:space="preserve"> </w:t>
      </w:r>
      <w:r w:rsidR="09AED783" w:rsidRPr="00775279">
        <w:t>department’s website</w:t>
      </w:r>
      <w:r w:rsidR="09AED783">
        <w:t xml:space="preserve"> </w:t>
      </w:r>
      <w:r w:rsidR="75D5E785">
        <w:t>&lt;</w:t>
      </w:r>
      <w:r w:rsidR="75D5E785" w:rsidRPr="52DADD08">
        <w:rPr>
          <w:rFonts w:ascii="Segoe UI" w:eastAsia="Segoe UI" w:hAnsi="Segoe UI" w:cs="Segoe UI"/>
          <w:color w:val="000000" w:themeColor="text1"/>
          <w:sz w:val="18"/>
          <w:szCs w:val="18"/>
        </w:rPr>
        <w:t xml:space="preserve"> </w:t>
      </w:r>
      <w:r w:rsidR="75D5E785" w:rsidRPr="00775279">
        <w:t>https://www.health.vic.gov.au/legislation/reforms-to-health-regulation-in-victoria&gt;</w:t>
      </w:r>
    </w:p>
    <w:p w14:paraId="550D466D" w14:textId="1B053441" w:rsidR="00200176" w:rsidRDefault="2D9A1719" w:rsidP="00200176">
      <w:pPr>
        <w:pStyle w:val="Body"/>
      </w:pPr>
      <w:r>
        <w:t xml:space="preserve">The </w:t>
      </w:r>
      <w:r w:rsidR="3795E112">
        <w:t xml:space="preserve">Regulatory Reform Act </w:t>
      </w:r>
      <w:r w:rsidR="00CE0CEA">
        <w:t xml:space="preserve">amends the ART Act to </w:t>
      </w:r>
      <w:r w:rsidR="6763FA4F">
        <w:t>t</w:t>
      </w:r>
      <w:r w:rsidR="00CE0CEA">
        <w:t xml:space="preserve">ransfer functions </w:t>
      </w:r>
      <w:r w:rsidR="2CA2356C">
        <w:t>currently undertaken by the Victorian Assisted Reproductive Treatment Authority (</w:t>
      </w:r>
      <w:r w:rsidR="00CE0CEA">
        <w:t>VARTA</w:t>
      </w:r>
      <w:r w:rsidR="50ACD036">
        <w:t>)</w:t>
      </w:r>
      <w:r w:rsidR="00CE0CEA">
        <w:t xml:space="preserve"> to the Secretary </w:t>
      </w:r>
      <w:r w:rsidR="07D84E32">
        <w:t xml:space="preserve">to the Department of Health (Secretary) </w:t>
      </w:r>
      <w:r w:rsidR="00CE0CEA">
        <w:t xml:space="preserve">and </w:t>
      </w:r>
      <w:r w:rsidR="748F63DF">
        <w:t xml:space="preserve">a new </w:t>
      </w:r>
      <w:r w:rsidR="00CE0CEA">
        <w:t>Donor Conception Registrar</w:t>
      </w:r>
      <w:r w:rsidR="35C6BCD9">
        <w:t xml:space="preserve"> employed within the Department of Health (department)</w:t>
      </w:r>
      <w:r w:rsidR="41DAF020">
        <w:t xml:space="preserve">. </w:t>
      </w:r>
      <w:r w:rsidR="008803BC">
        <w:t>This will occ</w:t>
      </w:r>
      <w:r w:rsidR="003B3B0C">
        <w:t>u</w:t>
      </w:r>
      <w:r w:rsidR="008803BC">
        <w:t>r from 1</w:t>
      </w:r>
      <w:r w:rsidR="00FE1AE7">
        <w:t xml:space="preserve"> </w:t>
      </w:r>
      <w:r w:rsidR="008803BC">
        <w:t>Ja</w:t>
      </w:r>
      <w:r w:rsidR="003B3B0C">
        <w:t xml:space="preserve">nuary 2025. </w:t>
      </w:r>
    </w:p>
    <w:p w14:paraId="062928EC" w14:textId="2016794A" w:rsidR="00C61BCC" w:rsidRPr="00C61BCC" w:rsidRDefault="00C61BCC" w:rsidP="008632B6">
      <w:pPr>
        <w:pStyle w:val="Heading2"/>
      </w:pPr>
      <w:r w:rsidRPr="00C61BCC">
        <w:lastRenderedPageBreak/>
        <w:t xml:space="preserve">Donor Conception Registers </w:t>
      </w:r>
    </w:p>
    <w:p w14:paraId="03140925" w14:textId="5713B398" w:rsidR="002D78A2" w:rsidRDefault="003B3B0C" w:rsidP="00C61BCC">
      <w:pPr>
        <w:pStyle w:val="Body"/>
      </w:pPr>
      <w:r>
        <w:t xml:space="preserve">The </w:t>
      </w:r>
      <w:r w:rsidR="00E72C8A">
        <w:t>Regulatory</w:t>
      </w:r>
      <w:r w:rsidR="777553CB">
        <w:t xml:space="preserve"> </w:t>
      </w:r>
      <w:r>
        <w:t>Reform</w:t>
      </w:r>
      <w:r w:rsidR="00E72C8A">
        <w:t xml:space="preserve"> </w:t>
      </w:r>
      <w:r>
        <w:t xml:space="preserve">Act </w:t>
      </w:r>
      <w:r w:rsidR="000141B8">
        <w:t xml:space="preserve">removes </w:t>
      </w:r>
      <w:r w:rsidR="00C61BCC">
        <w:t>mandatory counselling requirements relating to accessing information on the donor conception registers (the Central Register and the Voluntary Register)</w:t>
      </w:r>
      <w:r w:rsidR="000141B8">
        <w:t xml:space="preserve"> and includes a new</w:t>
      </w:r>
      <w:r w:rsidR="00C61BCC">
        <w:t xml:space="preserve"> requirement for the registrar to provide prescribed explanatory material.</w:t>
      </w:r>
      <w:r w:rsidR="002D78A2">
        <w:t xml:space="preserve"> Details of the material to be provided are set out in the amended ART Regulations – see further detail below. </w:t>
      </w:r>
    </w:p>
    <w:p w14:paraId="19007F76" w14:textId="70C187B6" w:rsidR="002F1B6B" w:rsidRDefault="002F1B6B" w:rsidP="002F1B6B">
      <w:pPr>
        <w:pStyle w:val="Body"/>
      </w:pPr>
      <w:r>
        <w:t xml:space="preserve">The </w:t>
      </w:r>
      <w:r w:rsidR="00E72C8A">
        <w:t>Regulatory</w:t>
      </w:r>
      <w:r>
        <w:t xml:space="preserve"> Reform</w:t>
      </w:r>
      <w:r w:rsidR="00E72C8A">
        <w:t xml:space="preserve"> </w:t>
      </w:r>
      <w:r>
        <w:t xml:space="preserve">Act also </w:t>
      </w:r>
      <w:r w:rsidR="00E655B7">
        <w:t xml:space="preserve">introduces a process for people applying to the registers to provide a ‘statement of reasons’ that outlines their reasons for seeking the relevant information, which can be provided to the person to whom the information relates, where they are asked to consent to release of the information, to assist them in </w:t>
      </w:r>
      <w:proofErr w:type="gramStart"/>
      <w:r w:rsidR="00E655B7">
        <w:t>making a decision</w:t>
      </w:r>
      <w:proofErr w:type="gramEnd"/>
      <w:r w:rsidR="00E655B7">
        <w:t xml:space="preserve"> in relation to their consent. The </w:t>
      </w:r>
      <w:r w:rsidR="00410FD0">
        <w:t>amended</w:t>
      </w:r>
      <w:r w:rsidR="00E655B7">
        <w:t xml:space="preserve"> ART Regulations </w:t>
      </w:r>
      <w:r w:rsidR="00410FD0">
        <w:t>will include some detail about information to be included in that statement of reasons</w:t>
      </w:r>
      <w:r w:rsidR="003C06EB">
        <w:t xml:space="preserve"> – </w:t>
      </w:r>
      <w:r w:rsidR="000438BB">
        <w:t>see further detail below</w:t>
      </w:r>
      <w:r w:rsidR="00410FD0">
        <w:t xml:space="preserve">. </w:t>
      </w:r>
      <w:r w:rsidR="00E655B7">
        <w:t xml:space="preserve"> </w:t>
      </w:r>
    </w:p>
    <w:p w14:paraId="227BFF60" w14:textId="5976EE79" w:rsidR="002F1B6B" w:rsidRDefault="002F1B6B" w:rsidP="00C61BCC">
      <w:pPr>
        <w:pStyle w:val="Body"/>
      </w:pPr>
      <w:r>
        <w:t xml:space="preserve">The provisions in the ART Act relating to the management of the donor conception registers, and how information on the registers can be accessed, are otherwise not amended. </w:t>
      </w:r>
    </w:p>
    <w:p w14:paraId="656A0328" w14:textId="77777777" w:rsidR="00C61BCC" w:rsidRPr="00C61BCC" w:rsidRDefault="00C61BCC" w:rsidP="008632B6">
      <w:pPr>
        <w:pStyle w:val="Heading2"/>
      </w:pPr>
      <w:r w:rsidRPr="00C61BCC">
        <w:t xml:space="preserve">Compliance and enforcement </w:t>
      </w:r>
    </w:p>
    <w:p w14:paraId="79FEA1A1" w14:textId="5E3CDECC" w:rsidR="00C61BCC" w:rsidRPr="008803BC" w:rsidRDefault="5D14F9B8" w:rsidP="00C61BCC">
      <w:pPr>
        <w:pStyle w:val="Body"/>
      </w:pPr>
      <w:r>
        <w:t xml:space="preserve">In line with recommendations of the </w:t>
      </w:r>
      <w:r w:rsidRPr="1C06BF92">
        <w:rPr>
          <w:i/>
          <w:iCs/>
        </w:rPr>
        <w:t xml:space="preserve">Final Report of the Review of Assisted Reproductive Treatment </w:t>
      </w:r>
      <w:r>
        <w:t>undertaken by Michael Gorton AM (the Gorton Review), t</w:t>
      </w:r>
      <w:r w:rsidR="553C971D">
        <w:t xml:space="preserve">he Regulatory Reform Act also makes changes to strengthen ART regulation by providing the regulator with a range of mid-range </w:t>
      </w:r>
      <w:r w:rsidR="41F1E08F">
        <w:t>compliance and enforcement tools</w:t>
      </w:r>
      <w:r w:rsidR="008803BC">
        <w:t xml:space="preserve">. </w:t>
      </w:r>
      <w:r w:rsidR="00C61BCC" w:rsidRPr="08A884FC">
        <w:rPr>
          <w:rFonts w:eastAsia="Arial" w:cs="Arial"/>
        </w:rPr>
        <w:t>These include powers to</w:t>
      </w:r>
      <w:r w:rsidR="00C61BCC">
        <w:rPr>
          <w:rFonts w:eastAsia="Arial" w:cs="Arial"/>
        </w:rPr>
        <w:t>:</w:t>
      </w:r>
    </w:p>
    <w:p w14:paraId="388BA82E" w14:textId="30F130BC" w:rsidR="00C61BCC" w:rsidRDefault="00C61BCC" w:rsidP="007B68ED">
      <w:pPr>
        <w:pStyle w:val="Body"/>
        <w:numPr>
          <w:ilvl w:val="0"/>
          <w:numId w:val="7"/>
        </w:numPr>
        <w:ind w:left="284" w:hanging="284"/>
        <w:rPr>
          <w:rFonts w:eastAsia="Arial" w:cs="Arial"/>
        </w:rPr>
      </w:pPr>
      <w:r w:rsidRPr="388E38F0">
        <w:rPr>
          <w:rFonts w:eastAsia="Arial" w:cs="Arial"/>
        </w:rPr>
        <w:t>I</w:t>
      </w:r>
      <w:r>
        <w:rPr>
          <w:rFonts w:eastAsia="Arial" w:cs="Arial"/>
        </w:rPr>
        <w:t>ssue i</w:t>
      </w:r>
      <w:r w:rsidRPr="388E38F0">
        <w:rPr>
          <w:rFonts w:eastAsia="Arial" w:cs="Arial"/>
        </w:rPr>
        <w:t>mprovement and prohibition notices</w:t>
      </w:r>
      <w:r>
        <w:rPr>
          <w:rFonts w:eastAsia="Arial" w:cs="Arial"/>
        </w:rPr>
        <w:t xml:space="preserve">. These may </w:t>
      </w:r>
      <w:r w:rsidRPr="388E38F0">
        <w:rPr>
          <w:rFonts w:eastAsia="Arial" w:cs="Arial"/>
        </w:rPr>
        <w:t xml:space="preserve">require </w:t>
      </w:r>
      <w:r w:rsidR="00D20448">
        <w:rPr>
          <w:rFonts w:eastAsia="Arial" w:cs="Arial"/>
        </w:rPr>
        <w:t>a specified</w:t>
      </w:r>
      <w:r>
        <w:rPr>
          <w:rFonts w:eastAsia="Arial" w:cs="Arial"/>
        </w:rPr>
        <w:t xml:space="preserve"> a</w:t>
      </w:r>
      <w:r w:rsidRPr="388E38F0">
        <w:rPr>
          <w:rFonts w:eastAsia="Arial" w:cs="Arial"/>
        </w:rPr>
        <w:t xml:space="preserve">ction to remedy </w:t>
      </w:r>
      <w:proofErr w:type="gramStart"/>
      <w:r w:rsidRPr="388E38F0">
        <w:rPr>
          <w:rFonts w:eastAsia="Arial" w:cs="Arial"/>
        </w:rPr>
        <w:t>non-compliance, or</w:t>
      </w:r>
      <w:proofErr w:type="gramEnd"/>
      <w:r w:rsidRPr="388E38F0">
        <w:rPr>
          <w:rFonts w:eastAsia="Arial" w:cs="Arial"/>
        </w:rPr>
        <w:t xml:space="preserve"> prohibit </w:t>
      </w:r>
      <w:r>
        <w:rPr>
          <w:rFonts w:eastAsia="Arial" w:cs="Arial"/>
        </w:rPr>
        <w:t>a specified</w:t>
      </w:r>
      <w:r w:rsidRPr="388E38F0">
        <w:rPr>
          <w:rFonts w:eastAsia="Arial" w:cs="Arial"/>
        </w:rPr>
        <w:t xml:space="preserve"> activity from being undertaken.</w:t>
      </w:r>
      <w:r>
        <w:rPr>
          <w:rFonts w:eastAsia="Arial" w:cs="Arial"/>
        </w:rPr>
        <w:t xml:space="preserve"> Non-compliance is an offence. </w:t>
      </w:r>
    </w:p>
    <w:p w14:paraId="60BFCEF1" w14:textId="3AA9AF6E" w:rsidR="00C61BCC" w:rsidRDefault="00C61BCC" w:rsidP="007B68ED">
      <w:pPr>
        <w:pStyle w:val="Body"/>
        <w:numPr>
          <w:ilvl w:val="0"/>
          <w:numId w:val="7"/>
        </w:numPr>
        <w:ind w:left="284" w:hanging="284"/>
        <w:rPr>
          <w:rFonts w:eastAsia="Arial" w:cs="Arial"/>
        </w:rPr>
      </w:pPr>
      <w:r>
        <w:rPr>
          <w:rFonts w:eastAsia="Arial" w:cs="Arial"/>
        </w:rPr>
        <w:t>Accept e</w:t>
      </w:r>
      <w:r w:rsidRPr="388E38F0">
        <w:rPr>
          <w:rFonts w:eastAsia="Arial" w:cs="Arial"/>
        </w:rPr>
        <w:t>nforceable undertakings</w:t>
      </w:r>
      <w:r>
        <w:rPr>
          <w:rFonts w:eastAsia="Arial" w:cs="Arial"/>
        </w:rPr>
        <w:t xml:space="preserve">. This enables </w:t>
      </w:r>
      <w:r w:rsidRPr="388E38F0">
        <w:rPr>
          <w:rFonts w:eastAsia="Arial" w:cs="Arial"/>
        </w:rPr>
        <w:t xml:space="preserve">regulated </w:t>
      </w:r>
      <w:r w:rsidR="00D20448">
        <w:rPr>
          <w:rFonts w:eastAsia="Arial" w:cs="Arial"/>
        </w:rPr>
        <w:t>persons</w:t>
      </w:r>
      <w:r w:rsidRPr="388E38F0">
        <w:rPr>
          <w:rFonts w:eastAsia="Arial" w:cs="Arial"/>
        </w:rPr>
        <w:t xml:space="preserve"> to offer to undertake certain actions as part of a binding agreement to remedy a contravention or prevent future contraventions. </w:t>
      </w:r>
      <w:r>
        <w:rPr>
          <w:rFonts w:eastAsia="Arial" w:cs="Arial"/>
        </w:rPr>
        <w:t xml:space="preserve">Where the undertaking is </w:t>
      </w:r>
      <w:proofErr w:type="gramStart"/>
      <w:r>
        <w:rPr>
          <w:rFonts w:eastAsia="Arial" w:cs="Arial"/>
        </w:rPr>
        <w:t>contravened</w:t>
      </w:r>
      <w:proofErr w:type="gramEnd"/>
      <w:r>
        <w:rPr>
          <w:rFonts w:eastAsia="Arial" w:cs="Arial"/>
        </w:rPr>
        <w:t xml:space="preserve"> it can be enforced through the courts. </w:t>
      </w:r>
    </w:p>
    <w:p w14:paraId="3972D269" w14:textId="52F785DB" w:rsidR="00C61BCC" w:rsidRDefault="00C61BCC" w:rsidP="007B68ED">
      <w:pPr>
        <w:pStyle w:val="Body"/>
        <w:numPr>
          <w:ilvl w:val="0"/>
          <w:numId w:val="7"/>
        </w:numPr>
        <w:ind w:left="284" w:hanging="284"/>
        <w:rPr>
          <w:rFonts w:eastAsia="Arial" w:cs="Arial"/>
        </w:rPr>
      </w:pPr>
      <w:r>
        <w:rPr>
          <w:rFonts w:eastAsia="Arial" w:cs="Arial"/>
        </w:rPr>
        <w:t>Issue a n</w:t>
      </w:r>
      <w:r w:rsidRPr="388E38F0">
        <w:rPr>
          <w:rFonts w:eastAsia="Arial" w:cs="Arial"/>
        </w:rPr>
        <w:t xml:space="preserve">otice to provide information or </w:t>
      </w:r>
      <w:r>
        <w:rPr>
          <w:rFonts w:eastAsia="Arial" w:cs="Arial"/>
        </w:rPr>
        <w:t>documents. These notices can require</w:t>
      </w:r>
      <w:r w:rsidRPr="388E38F0">
        <w:rPr>
          <w:rFonts w:eastAsia="Arial" w:cs="Arial"/>
        </w:rPr>
        <w:t xml:space="preserve"> </w:t>
      </w:r>
      <w:r w:rsidR="003E555C">
        <w:rPr>
          <w:rFonts w:eastAsia="Arial" w:cs="Arial"/>
        </w:rPr>
        <w:t>provision of</w:t>
      </w:r>
      <w:r w:rsidRPr="388E38F0">
        <w:rPr>
          <w:rFonts w:eastAsia="Arial" w:cs="Arial"/>
        </w:rPr>
        <w:t xml:space="preserve"> </w:t>
      </w:r>
      <w:r>
        <w:rPr>
          <w:rFonts w:eastAsia="Arial" w:cs="Arial"/>
        </w:rPr>
        <w:t xml:space="preserve">specified </w:t>
      </w:r>
      <w:r w:rsidRPr="388E38F0">
        <w:rPr>
          <w:rFonts w:eastAsia="Arial" w:cs="Arial"/>
        </w:rPr>
        <w:t>information or documents</w:t>
      </w:r>
      <w:r>
        <w:rPr>
          <w:rFonts w:eastAsia="Arial" w:cs="Arial"/>
        </w:rPr>
        <w:t>,</w:t>
      </w:r>
      <w:r w:rsidRPr="388E38F0">
        <w:rPr>
          <w:rFonts w:eastAsia="Arial" w:cs="Arial"/>
        </w:rPr>
        <w:t xml:space="preserve"> to monitor compliance.</w:t>
      </w:r>
      <w:r>
        <w:rPr>
          <w:rFonts w:eastAsia="Arial" w:cs="Arial"/>
        </w:rPr>
        <w:t xml:space="preserve"> Non-compliance is an offence. </w:t>
      </w:r>
      <w:r w:rsidRPr="388E38F0">
        <w:rPr>
          <w:rFonts w:eastAsia="Arial" w:cs="Arial"/>
        </w:rPr>
        <w:t xml:space="preserve"> </w:t>
      </w:r>
    </w:p>
    <w:p w14:paraId="04FEDE57" w14:textId="6C0C252E" w:rsidR="00C61BCC" w:rsidRPr="006A13D2" w:rsidRDefault="00C61BCC" w:rsidP="007B68ED">
      <w:pPr>
        <w:pStyle w:val="Body"/>
        <w:numPr>
          <w:ilvl w:val="0"/>
          <w:numId w:val="7"/>
        </w:numPr>
        <w:ind w:left="284" w:hanging="284"/>
        <w:rPr>
          <w:rFonts w:eastAsia="Arial" w:cs="Arial"/>
        </w:rPr>
      </w:pPr>
      <w:r w:rsidRPr="006A13D2">
        <w:rPr>
          <w:rFonts w:eastAsia="Arial" w:cs="Arial"/>
        </w:rPr>
        <w:t>Issue infringement notices</w:t>
      </w:r>
      <w:r>
        <w:rPr>
          <w:rFonts w:eastAsia="Arial" w:cs="Arial"/>
        </w:rPr>
        <w:t xml:space="preserve"> – that is, issue a fine where </w:t>
      </w:r>
      <w:proofErr w:type="gramStart"/>
      <w:r>
        <w:rPr>
          <w:rFonts w:eastAsia="Arial" w:cs="Arial"/>
        </w:rPr>
        <w:t>particular offences</w:t>
      </w:r>
      <w:proofErr w:type="gramEnd"/>
      <w:r>
        <w:rPr>
          <w:rFonts w:eastAsia="Arial" w:cs="Arial"/>
        </w:rPr>
        <w:t xml:space="preserve"> have been committed. This power will apply to</w:t>
      </w:r>
      <w:r w:rsidRPr="006A13D2">
        <w:rPr>
          <w:rFonts w:eastAsia="Arial" w:cs="Arial"/>
        </w:rPr>
        <w:t xml:space="preserve"> </w:t>
      </w:r>
      <w:proofErr w:type="gramStart"/>
      <w:r w:rsidR="003E555C">
        <w:rPr>
          <w:rFonts w:eastAsia="Arial" w:cs="Arial"/>
        </w:rPr>
        <w:t xml:space="preserve">particular </w:t>
      </w:r>
      <w:r w:rsidRPr="006A13D2">
        <w:rPr>
          <w:rFonts w:eastAsia="Arial" w:cs="Arial"/>
        </w:rPr>
        <w:t>offences</w:t>
      </w:r>
      <w:proofErr w:type="gramEnd"/>
      <w:r w:rsidRPr="006A13D2">
        <w:rPr>
          <w:rFonts w:eastAsia="Arial" w:cs="Arial"/>
        </w:rPr>
        <w:t xml:space="preserve"> that are listed </w:t>
      </w:r>
      <w:r>
        <w:rPr>
          <w:rFonts w:eastAsia="Arial" w:cs="Arial"/>
        </w:rPr>
        <w:t xml:space="preserve">in the ART Regulations. </w:t>
      </w:r>
      <w:r w:rsidRPr="006A13D2">
        <w:rPr>
          <w:rFonts w:eastAsia="Arial" w:cs="Arial"/>
        </w:rPr>
        <w:t xml:space="preserve">It is anticipated </w:t>
      </w:r>
      <w:r>
        <w:rPr>
          <w:rFonts w:eastAsia="Arial" w:cs="Arial"/>
        </w:rPr>
        <w:t xml:space="preserve">that the ART Regulations will be amended in </w:t>
      </w:r>
      <w:r w:rsidRPr="006A13D2">
        <w:rPr>
          <w:rFonts w:eastAsia="Arial" w:cs="Arial"/>
        </w:rPr>
        <w:t xml:space="preserve">2025 to prescribe </w:t>
      </w:r>
      <w:r>
        <w:rPr>
          <w:rFonts w:eastAsia="Arial" w:cs="Arial"/>
        </w:rPr>
        <w:t>the offences</w:t>
      </w:r>
      <w:r w:rsidRPr="006A13D2">
        <w:rPr>
          <w:rFonts w:eastAsia="Arial" w:cs="Arial"/>
        </w:rPr>
        <w:t xml:space="preserve"> for which infringement notices can be issued. </w:t>
      </w:r>
      <w:r>
        <w:rPr>
          <w:rFonts w:eastAsia="Arial" w:cs="Arial"/>
        </w:rPr>
        <w:t xml:space="preserve">These will </w:t>
      </w:r>
      <w:r w:rsidR="003E555C">
        <w:rPr>
          <w:rFonts w:eastAsia="Arial" w:cs="Arial"/>
        </w:rPr>
        <w:t>be o</w:t>
      </w:r>
      <w:r>
        <w:rPr>
          <w:rFonts w:eastAsia="Arial" w:cs="Arial"/>
        </w:rPr>
        <w:t xml:space="preserve">ffences that </w:t>
      </w:r>
      <w:r w:rsidR="00441C2A">
        <w:rPr>
          <w:rFonts w:eastAsia="Arial" w:cs="Arial"/>
        </w:rPr>
        <w:t xml:space="preserve">already </w:t>
      </w:r>
      <w:r>
        <w:rPr>
          <w:rFonts w:eastAsia="Arial" w:cs="Arial"/>
        </w:rPr>
        <w:t xml:space="preserve">exist in the ART Act or Regulations as </w:t>
      </w:r>
      <w:proofErr w:type="gramStart"/>
      <w:r>
        <w:rPr>
          <w:rFonts w:eastAsia="Arial" w:cs="Arial"/>
        </w:rPr>
        <w:t>at</w:t>
      </w:r>
      <w:proofErr w:type="gramEnd"/>
      <w:r>
        <w:rPr>
          <w:rFonts w:eastAsia="Arial" w:cs="Arial"/>
        </w:rPr>
        <w:t xml:space="preserve"> 1 January 2025. The maximum amount of any fines will be a less (no more than 25%) of the maximum financial penalty that would apply if the offence were prosecuted through the courts.</w:t>
      </w:r>
      <w:r w:rsidR="003E555C">
        <w:rPr>
          <w:rFonts w:eastAsia="Arial" w:cs="Arial"/>
        </w:rPr>
        <w:t xml:space="preserve"> </w:t>
      </w:r>
    </w:p>
    <w:p w14:paraId="06892412" w14:textId="0D2CDC27" w:rsidR="00C61BCC" w:rsidRPr="00C61BCC" w:rsidRDefault="00C61BCC" w:rsidP="008632B6">
      <w:pPr>
        <w:pStyle w:val="Heading2"/>
      </w:pPr>
      <w:r w:rsidRPr="00C61BCC">
        <w:t>Regulation of mov</w:t>
      </w:r>
      <w:r w:rsidR="00CD2A33">
        <w:t>ement of</w:t>
      </w:r>
      <w:r w:rsidRPr="00C61BCC">
        <w:t xml:space="preserve"> </w:t>
      </w:r>
      <w:r w:rsidR="001B473B">
        <w:t>donor material</w:t>
      </w:r>
      <w:r w:rsidRPr="00C61BCC">
        <w:t xml:space="preserve"> into or out of Victoria </w:t>
      </w:r>
    </w:p>
    <w:p w14:paraId="6E1AB8BA" w14:textId="5D271F9F" w:rsidR="001D5C3E" w:rsidRDefault="00C61BCC" w:rsidP="388E38F0">
      <w:pPr>
        <w:pStyle w:val="Body"/>
      </w:pPr>
      <w:r>
        <w:t xml:space="preserve">The </w:t>
      </w:r>
      <w:r w:rsidR="00E72C8A">
        <w:t xml:space="preserve">Regulatory </w:t>
      </w:r>
      <w:r>
        <w:t xml:space="preserve">Reform Act </w:t>
      </w:r>
      <w:r w:rsidR="41F1E08F">
        <w:t>replace</w:t>
      </w:r>
      <w:r>
        <w:t>s</w:t>
      </w:r>
      <w:r w:rsidR="41F1E08F">
        <w:t xml:space="preserve"> </w:t>
      </w:r>
      <w:r w:rsidR="68E9A621">
        <w:t>the</w:t>
      </w:r>
      <w:r w:rsidR="41F1E08F">
        <w:t xml:space="preserve"> pre-approval process for the movement of donor gametes and embryos produced from them into and out of Victoria with a </w:t>
      </w:r>
      <w:r w:rsidR="0DD3D142">
        <w:t>certification process</w:t>
      </w:r>
      <w:r w:rsidR="000D0A19">
        <w:t>, from 1 January 2025</w:t>
      </w:r>
      <w:r w:rsidR="1E42D2D8">
        <w:t>.</w:t>
      </w:r>
      <w:r w:rsidR="003B3B0C">
        <w:t xml:space="preserve"> </w:t>
      </w:r>
      <w:r w:rsidR="00574C4B">
        <w:t xml:space="preserve">The certification process requires the person </w:t>
      </w:r>
      <w:r w:rsidR="001B473B">
        <w:t xml:space="preserve">who is moving the donor material to provide a certification to the Secretary before the donor material is moved, attesting that certain requirements have been met. </w:t>
      </w:r>
      <w:r w:rsidR="000D0A19">
        <w:t xml:space="preserve">There will no longer be a requirement to wait for approval from the regulator before the donor material is moved. </w:t>
      </w:r>
    </w:p>
    <w:p w14:paraId="3105B3E9" w14:textId="5E9FBB54" w:rsidR="00A85913" w:rsidRDefault="001D5C3E" w:rsidP="001D5C3E">
      <w:pPr>
        <w:pStyle w:val="Body"/>
      </w:pPr>
      <w:r>
        <w:t xml:space="preserve">The matters to be certified will be set out in </w:t>
      </w:r>
      <w:r w:rsidR="000438BB">
        <w:t xml:space="preserve">section 36 of the </w:t>
      </w:r>
      <w:r>
        <w:t xml:space="preserve">amended ART Act and in the amended ART Regulations. </w:t>
      </w:r>
    </w:p>
    <w:p w14:paraId="3CB6F9BA" w14:textId="27069DFE" w:rsidR="0050417D" w:rsidRDefault="0050417D" w:rsidP="001D5C3E">
      <w:pPr>
        <w:pStyle w:val="Body"/>
      </w:pPr>
      <w:r>
        <w:t xml:space="preserve">The matters </w:t>
      </w:r>
      <w:r w:rsidR="00BC0AD1">
        <w:t xml:space="preserve">set out </w:t>
      </w:r>
      <w:r>
        <w:t xml:space="preserve">in the amended ART </w:t>
      </w:r>
      <w:r w:rsidR="000438BB">
        <w:t xml:space="preserve">are as follows: </w:t>
      </w:r>
      <w:r>
        <w:t xml:space="preserve"> </w:t>
      </w:r>
    </w:p>
    <w:p w14:paraId="50E0186D" w14:textId="71F682C4" w:rsidR="00F05760" w:rsidRDefault="00F05760" w:rsidP="00F05760">
      <w:pPr>
        <w:pStyle w:val="Body"/>
        <w:numPr>
          <w:ilvl w:val="0"/>
          <w:numId w:val="7"/>
        </w:numPr>
        <w:ind w:left="284" w:hanging="284"/>
        <w:rPr>
          <w:rFonts w:eastAsia="Arial" w:cs="Arial"/>
        </w:rPr>
      </w:pPr>
      <w:r>
        <w:rPr>
          <w:rFonts w:eastAsia="Arial" w:cs="Arial"/>
        </w:rPr>
        <w:t>For brin</w:t>
      </w:r>
      <w:r w:rsidR="00A85913">
        <w:rPr>
          <w:rFonts w:eastAsia="Arial" w:cs="Arial"/>
        </w:rPr>
        <w:t>g</w:t>
      </w:r>
      <w:r>
        <w:rPr>
          <w:rFonts w:eastAsia="Arial" w:cs="Arial"/>
        </w:rPr>
        <w:t>ing</w:t>
      </w:r>
      <w:r w:rsidRPr="00F05760">
        <w:rPr>
          <w:rFonts w:eastAsia="Arial" w:cs="Arial"/>
        </w:rPr>
        <w:t xml:space="preserve"> donor gametes or an embryo produced from donor gametes into Victoria</w:t>
      </w:r>
      <w:r w:rsidR="000438BB">
        <w:rPr>
          <w:rFonts w:eastAsia="Arial" w:cs="Arial"/>
        </w:rPr>
        <w:t xml:space="preserve"> </w:t>
      </w:r>
    </w:p>
    <w:p w14:paraId="3BC8552B" w14:textId="27CF5F34" w:rsidR="00F05760" w:rsidRDefault="000438BB" w:rsidP="00F05760">
      <w:pPr>
        <w:pStyle w:val="Body"/>
        <w:numPr>
          <w:ilvl w:val="1"/>
          <w:numId w:val="7"/>
        </w:numPr>
        <w:ind w:left="567" w:hanging="283"/>
        <w:rPr>
          <w:rFonts w:eastAsia="Arial" w:cs="Arial"/>
        </w:rPr>
      </w:pPr>
      <w:r>
        <w:rPr>
          <w:rFonts w:eastAsia="Arial" w:cs="Arial"/>
        </w:rPr>
        <w:t>facts relating to c</w:t>
      </w:r>
      <w:r w:rsidR="00F05760">
        <w:rPr>
          <w:rFonts w:eastAsia="Arial" w:cs="Arial"/>
        </w:rPr>
        <w:t xml:space="preserve">ompliance with relevant legislation regarding altruistic </w:t>
      </w:r>
      <w:proofErr w:type="gramStart"/>
      <w:r w:rsidR="00F05760">
        <w:rPr>
          <w:rFonts w:eastAsia="Arial" w:cs="Arial"/>
        </w:rPr>
        <w:t>donation</w:t>
      </w:r>
      <w:r w:rsidR="00A85913">
        <w:rPr>
          <w:rFonts w:eastAsia="Arial" w:cs="Arial"/>
        </w:rPr>
        <w:t>;</w:t>
      </w:r>
      <w:proofErr w:type="gramEnd"/>
      <w:r w:rsidR="00F05760">
        <w:rPr>
          <w:rFonts w:eastAsia="Arial" w:cs="Arial"/>
        </w:rPr>
        <w:t xml:space="preserve"> </w:t>
      </w:r>
    </w:p>
    <w:p w14:paraId="70B9082D" w14:textId="0CEA75C1" w:rsidR="00F05760" w:rsidRDefault="000438BB" w:rsidP="00F05760">
      <w:pPr>
        <w:pStyle w:val="Body"/>
        <w:numPr>
          <w:ilvl w:val="1"/>
          <w:numId w:val="7"/>
        </w:numPr>
        <w:ind w:left="567" w:hanging="283"/>
        <w:rPr>
          <w:rFonts w:eastAsia="Arial" w:cs="Arial"/>
        </w:rPr>
      </w:pPr>
      <w:r>
        <w:rPr>
          <w:rFonts w:eastAsia="Arial" w:cs="Arial"/>
        </w:rPr>
        <w:lastRenderedPageBreak/>
        <w:t>facts about the</w:t>
      </w:r>
      <w:r w:rsidR="00F05760">
        <w:rPr>
          <w:rFonts w:eastAsia="Arial" w:cs="Arial"/>
        </w:rPr>
        <w:t xml:space="preserve"> donor</w:t>
      </w:r>
      <w:r w:rsidR="00BC0AD1">
        <w:rPr>
          <w:rFonts w:eastAsia="Arial" w:cs="Arial"/>
        </w:rPr>
        <w:t xml:space="preserve"> having given written </w:t>
      </w:r>
      <w:r w:rsidR="00F05760">
        <w:rPr>
          <w:rFonts w:eastAsia="Arial" w:cs="Arial"/>
        </w:rPr>
        <w:t xml:space="preserve">consent </w:t>
      </w:r>
      <w:r w:rsidR="00BB1A84">
        <w:rPr>
          <w:rFonts w:eastAsia="Arial" w:cs="Arial"/>
        </w:rPr>
        <w:t xml:space="preserve">in the prescribed form </w:t>
      </w:r>
      <w:r w:rsidR="00F05760">
        <w:rPr>
          <w:rFonts w:eastAsia="Arial" w:cs="Arial"/>
        </w:rPr>
        <w:t>to the movement</w:t>
      </w:r>
      <w:r w:rsidR="00A607C9">
        <w:rPr>
          <w:rFonts w:eastAsia="Arial" w:cs="Arial"/>
        </w:rPr>
        <w:t xml:space="preserve">, use and storage of the gametes/embryos, and the person certifying having a copy of that </w:t>
      </w:r>
      <w:proofErr w:type="gramStart"/>
      <w:r w:rsidR="00A607C9">
        <w:rPr>
          <w:rFonts w:eastAsia="Arial" w:cs="Arial"/>
        </w:rPr>
        <w:t>consent</w:t>
      </w:r>
      <w:r w:rsidR="00BC0AD1">
        <w:rPr>
          <w:rFonts w:eastAsia="Arial" w:cs="Arial"/>
        </w:rPr>
        <w:t>;</w:t>
      </w:r>
      <w:proofErr w:type="gramEnd"/>
      <w:r w:rsidR="00BC0AD1">
        <w:rPr>
          <w:rFonts w:eastAsia="Arial" w:cs="Arial"/>
        </w:rPr>
        <w:t xml:space="preserve"> </w:t>
      </w:r>
      <w:r w:rsidR="00A607C9">
        <w:rPr>
          <w:rFonts w:eastAsia="Arial" w:cs="Arial"/>
        </w:rPr>
        <w:t xml:space="preserve">  </w:t>
      </w:r>
    </w:p>
    <w:p w14:paraId="1BAC253C" w14:textId="140999F2" w:rsidR="00A607C9" w:rsidRDefault="000438BB" w:rsidP="00F05760">
      <w:pPr>
        <w:pStyle w:val="Body"/>
        <w:numPr>
          <w:ilvl w:val="1"/>
          <w:numId w:val="7"/>
        </w:numPr>
        <w:ind w:left="567" w:hanging="283"/>
        <w:rPr>
          <w:rFonts w:eastAsia="Arial" w:cs="Arial"/>
        </w:rPr>
      </w:pPr>
      <w:r>
        <w:rPr>
          <w:rFonts w:eastAsia="Arial" w:cs="Arial"/>
        </w:rPr>
        <w:t>t</w:t>
      </w:r>
      <w:r w:rsidR="00A607C9">
        <w:rPr>
          <w:rFonts w:eastAsia="Arial" w:cs="Arial"/>
        </w:rPr>
        <w:t xml:space="preserve">he donor having received counselling </w:t>
      </w:r>
      <w:r w:rsidR="00A85913">
        <w:rPr>
          <w:rFonts w:eastAsia="Arial" w:cs="Arial"/>
        </w:rPr>
        <w:t xml:space="preserve">on </w:t>
      </w:r>
      <w:r w:rsidR="00EB6B42">
        <w:rPr>
          <w:rFonts w:eastAsia="Arial" w:cs="Arial"/>
        </w:rPr>
        <w:t>prescribed</w:t>
      </w:r>
      <w:r w:rsidR="00A85913">
        <w:rPr>
          <w:rFonts w:eastAsia="Arial" w:cs="Arial"/>
        </w:rPr>
        <w:t xml:space="preserve"> matters</w:t>
      </w:r>
      <w:r w:rsidR="005F0C2C">
        <w:rPr>
          <w:rFonts w:eastAsia="Arial" w:cs="Arial"/>
        </w:rPr>
        <w:t xml:space="preserve"> by a counsellor who meets prescribed requirements</w:t>
      </w:r>
      <w:r w:rsidR="00A85913">
        <w:rPr>
          <w:rFonts w:eastAsia="Arial" w:cs="Arial"/>
        </w:rPr>
        <w:t xml:space="preserve">, </w:t>
      </w:r>
      <w:r w:rsidR="00A607C9">
        <w:rPr>
          <w:rFonts w:eastAsia="Arial" w:cs="Arial"/>
        </w:rPr>
        <w:t xml:space="preserve">prior to </w:t>
      </w:r>
      <w:proofErr w:type="gramStart"/>
      <w:r w:rsidR="00A607C9">
        <w:rPr>
          <w:rFonts w:eastAsia="Arial" w:cs="Arial"/>
        </w:rPr>
        <w:t>consenting</w:t>
      </w:r>
      <w:r w:rsidR="00BC0AD1">
        <w:rPr>
          <w:rFonts w:eastAsia="Arial" w:cs="Arial"/>
        </w:rPr>
        <w:t>;</w:t>
      </w:r>
      <w:proofErr w:type="gramEnd"/>
      <w:r w:rsidR="00A607C9">
        <w:rPr>
          <w:rFonts w:eastAsia="Arial" w:cs="Arial"/>
        </w:rPr>
        <w:t xml:space="preserve"> </w:t>
      </w:r>
    </w:p>
    <w:p w14:paraId="1FE01BA3" w14:textId="7F999871" w:rsidR="00A607C9" w:rsidRDefault="000438BB" w:rsidP="00F05760">
      <w:pPr>
        <w:pStyle w:val="Body"/>
        <w:numPr>
          <w:ilvl w:val="1"/>
          <w:numId w:val="7"/>
        </w:numPr>
        <w:ind w:left="567" w:hanging="283"/>
        <w:rPr>
          <w:rFonts w:eastAsia="Arial" w:cs="Arial"/>
        </w:rPr>
      </w:pPr>
      <w:r>
        <w:rPr>
          <w:rFonts w:eastAsia="Arial" w:cs="Arial"/>
        </w:rPr>
        <w:t>t</w:t>
      </w:r>
      <w:r w:rsidR="00E07CE6">
        <w:rPr>
          <w:rFonts w:eastAsia="Arial" w:cs="Arial"/>
        </w:rPr>
        <w:t>he donor having provided specified information (required for the registers under the ART Act</w:t>
      </w:r>
      <w:proofErr w:type="gramStart"/>
      <w:r w:rsidR="00E07CE6">
        <w:rPr>
          <w:rFonts w:eastAsia="Arial" w:cs="Arial"/>
        </w:rPr>
        <w:t>)</w:t>
      </w:r>
      <w:r w:rsidR="00BC0AD1">
        <w:rPr>
          <w:rFonts w:eastAsia="Arial" w:cs="Arial"/>
        </w:rPr>
        <w:t>;</w:t>
      </w:r>
      <w:proofErr w:type="gramEnd"/>
      <w:r w:rsidR="00E07CE6">
        <w:rPr>
          <w:rFonts w:eastAsia="Arial" w:cs="Arial"/>
        </w:rPr>
        <w:t xml:space="preserve"> </w:t>
      </w:r>
    </w:p>
    <w:p w14:paraId="3C5CDA32" w14:textId="4ED91A19" w:rsidR="00E07CE6" w:rsidRDefault="000438BB" w:rsidP="00F05760">
      <w:pPr>
        <w:pStyle w:val="Body"/>
        <w:numPr>
          <w:ilvl w:val="1"/>
          <w:numId w:val="7"/>
        </w:numPr>
        <w:ind w:left="567" w:hanging="283"/>
        <w:rPr>
          <w:rFonts w:eastAsia="Arial" w:cs="Arial"/>
        </w:rPr>
      </w:pPr>
      <w:r>
        <w:rPr>
          <w:rFonts w:eastAsia="Arial" w:cs="Arial"/>
        </w:rPr>
        <w:t>t</w:t>
      </w:r>
      <w:r w:rsidR="005A77FB">
        <w:rPr>
          <w:rFonts w:eastAsia="Arial" w:cs="Arial"/>
        </w:rPr>
        <w:t>he donor having been provided with information as set out in section 19(b)(</w:t>
      </w:r>
      <w:proofErr w:type="spellStart"/>
      <w:r w:rsidR="005A77FB">
        <w:rPr>
          <w:rFonts w:eastAsia="Arial" w:cs="Arial"/>
        </w:rPr>
        <w:t>i</w:t>
      </w:r>
      <w:proofErr w:type="spellEnd"/>
      <w:r w:rsidR="005A77FB">
        <w:rPr>
          <w:rFonts w:eastAsia="Arial" w:cs="Arial"/>
        </w:rPr>
        <w:t>)</w:t>
      </w:r>
      <w:r w:rsidR="00BB1A84">
        <w:rPr>
          <w:rFonts w:eastAsia="Arial" w:cs="Arial"/>
        </w:rPr>
        <w:t>-(iv) of the ART Act</w:t>
      </w:r>
      <w:r w:rsidR="00BC0AD1">
        <w:rPr>
          <w:rFonts w:eastAsia="Arial" w:cs="Arial"/>
        </w:rPr>
        <w:t>; and</w:t>
      </w:r>
    </w:p>
    <w:p w14:paraId="050923A0" w14:textId="337598AB" w:rsidR="00AB5ABA" w:rsidRDefault="000438BB" w:rsidP="00F05760">
      <w:pPr>
        <w:pStyle w:val="Body"/>
        <w:numPr>
          <w:ilvl w:val="1"/>
          <w:numId w:val="7"/>
        </w:numPr>
        <w:ind w:left="567" w:hanging="283"/>
        <w:rPr>
          <w:rFonts w:eastAsia="Arial" w:cs="Arial"/>
        </w:rPr>
      </w:pPr>
      <w:r>
        <w:rPr>
          <w:rFonts w:eastAsia="Arial" w:cs="Arial"/>
        </w:rPr>
        <w:t>that the</w:t>
      </w:r>
      <w:r w:rsidR="00BB1A84" w:rsidRPr="00BB1A84">
        <w:rPr>
          <w:rFonts w:eastAsia="Arial" w:cs="Arial"/>
        </w:rPr>
        <w:t xml:space="preserve"> person</w:t>
      </w:r>
      <w:r w:rsidR="00BB1A84">
        <w:rPr>
          <w:rFonts w:eastAsia="Arial" w:cs="Arial"/>
        </w:rPr>
        <w:t xml:space="preserve"> making the certification</w:t>
      </w:r>
      <w:r w:rsidR="00BB1A84" w:rsidRPr="00BB1A84">
        <w:rPr>
          <w:rFonts w:eastAsia="Arial" w:cs="Arial"/>
        </w:rPr>
        <w:t xml:space="preserve"> has taken all reasonable steps to ensure that any future use of the donor gametes or embryo produced from donor gametes in Victoria will comply with section 29</w:t>
      </w:r>
      <w:r w:rsidR="00AB5ABA">
        <w:rPr>
          <w:rFonts w:eastAsia="Arial" w:cs="Arial"/>
        </w:rPr>
        <w:t>; and</w:t>
      </w:r>
    </w:p>
    <w:p w14:paraId="737FC487" w14:textId="19B42B75" w:rsidR="00AB5ABA" w:rsidRDefault="000438BB" w:rsidP="00F05760">
      <w:pPr>
        <w:pStyle w:val="Body"/>
        <w:numPr>
          <w:ilvl w:val="1"/>
          <w:numId w:val="7"/>
        </w:numPr>
        <w:ind w:left="567" w:hanging="283"/>
        <w:rPr>
          <w:rFonts w:eastAsia="Arial" w:cs="Arial"/>
        </w:rPr>
      </w:pPr>
      <w:r>
        <w:rPr>
          <w:rFonts w:eastAsia="Arial" w:cs="Arial"/>
        </w:rPr>
        <w:t>a</w:t>
      </w:r>
      <w:r w:rsidR="00AB5ABA">
        <w:rPr>
          <w:rFonts w:eastAsia="Arial" w:cs="Arial"/>
        </w:rPr>
        <w:t>ny additional matters set out in the ART Regulations</w:t>
      </w:r>
      <w:r w:rsidR="0012143F">
        <w:rPr>
          <w:rFonts w:eastAsia="Arial" w:cs="Arial"/>
        </w:rPr>
        <w:t xml:space="preserve"> (see below)</w:t>
      </w:r>
      <w:r>
        <w:rPr>
          <w:rFonts w:eastAsia="Arial" w:cs="Arial"/>
        </w:rPr>
        <w:t>.</w:t>
      </w:r>
      <w:r w:rsidR="0012143F">
        <w:rPr>
          <w:rFonts w:eastAsia="Arial" w:cs="Arial"/>
        </w:rPr>
        <w:t xml:space="preserve"> </w:t>
      </w:r>
    </w:p>
    <w:p w14:paraId="299BF15B" w14:textId="5CD93882" w:rsidR="00AB5ABA" w:rsidRDefault="00AB5ABA" w:rsidP="00AB5ABA">
      <w:pPr>
        <w:pStyle w:val="Body"/>
        <w:numPr>
          <w:ilvl w:val="0"/>
          <w:numId w:val="7"/>
        </w:numPr>
        <w:ind w:left="284" w:hanging="284"/>
        <w:rPr>
          <w:rFonts w:eastAsia="Arial" w:cs="Arial"/>
        </w:rPr>
      </w:pPr>
      <w:r>
        <w:rPr>
          <w:rFonts w:eastAsia="Arial" w:cs="Arial"/>
        </w:rPr>
        <w:t>For taking</w:t>
      </w:r>
      <w:r w:rsidRPr="00F05760">
        <w:rPr>
          <w:rFonts w:eastAsia="Arial" w:cs="Arial"/>
        </w:rPr>
        <w:t xml:space="preserve"> donor gametes or an embryo produced from donor gametes </w:t>
      </w:r>
      <w:r>
        <w:rPr>
          <w:rFonts w:eastAsia="Arial" w:cs="Arial"/>
        </w:rPr>
        <w:t>out of</w:t>
      </w:r>
      <w:r w:rsidRPr="00F05760">
        <w:rPr>
          <w:rFonts w:eastAsia="Arial" w:cs="Arial"/>
        </w:rPr>
        <w:t xml:space="preserve"> Victoria</w:t>
      </w:r>
    </w:p>
    <w:p w14:paraId="0ED66403" w14:textId="5134A21D" w:rsidR="00BB1A84" w:rsidRDefault="000438BB" w:rsidP="008E1F03">
      <w:pPr>
        <w:pStyle w:val="Body"/>
        <w:numPr>
          <w:ilvl w:val="1"/>
          <w:numId w:val="7"/>
        </w:numPr>
        <w:ind w:left="567" w:hanging="283"/>
        <w:rPr>
          <w:rFonts w:eastAsia="Arial" w:cs="Arial"/>
        </w:rPr>
      </w:pPr>
      <w:r>
        <w:rPr>
          <w:rFonts w:eastAsia="Arial" w:cs="Arial"/>
        </w:rPr>
        <w:t xml:space="preserve">that </w:t>
      </w:r>
      <w:r w:rsidR="008E1F03" w:rsidRPr="008E1F03">
        <w:rPr>
          <w:rFonts w:eastAsia="Arial" w:cs="Arial"/>
        </w:rPr>
        <w:t xml:space="preserve">the purpose for which the gametes or embryo will be used outside Victoria is consistent with a purpose for which it could be used in </w:t>
      </w:r>
      <w:proofErr w:type="gramStart"/>
      <w:r w:rsidR="008E1F03" w:rsidRPr="008E1F03">
        <w:rPr>
          <w:rFonts w:eastAsia="Arial" w:cs="Arial"/>
        </w:rPr>
        <w:t>Victoria</w:t>
      </w:r>
      <w:r w:rsidR="008E1F03">
        <w:rPr>
          <w:rFonts w:eastAsia="Arial" w:cs="Arial"/>
        </w:rPr>
        <w:t>;</w:t>
      </w:r>
      <w:proofErr w:type="gramEnd"/>
      <w:r w:rsidR="008E1F03">
        <w:rPr>
          <w:rFonts w:eastAsia="Arial" w:cs="Arial"/>
        </w:rPr>
        <w:t xml:space="preserve"> </w:t>
      </w:r>
    </w:p>
    <w:p w14:paraId="6CF6664B" w14:textId="67A6CDC2" w:rsidR="008E1F03" w:rsidRDefault="000438BB" w:rsidP="008E1F03">
      <w:pPr>
        <w:pStyle w:val="Body"/>
        <w:numPr>
          <w:ilvl w:val="1"/>
          <w:numId w:val="7"/>
        </w:numPr>
        <w:ind w:left="567" w:hanging="283"/>
        <w:rPr>
          <w:rFonts w:eastAsia="Arial" w:cs="Arial"/>
        </w:rPr>
      </w:pPr>
      <w:r>
        <w:rPr>
          <w:rFonts w:eastAsia="Arial" w:cs="Arial"/>
        </w:rPr>
        <w:t xml:space="preserve">that </w:t>
      </w:r>
      <w:r w:rsidR="008E1F03" w:rsidRPr="008E1F03">
        <w:rPr>
          <w:rFonts w:eastAsia="Arial" w:cs="Arial"/>
        </w:rPr>
        <w:t>the way in which the gametes or embryo will be used outside Victoria is consistent with the way in which it could be used in Victoria</w:t>
      </w:r>
      <w:r w:rsidR="008E1F03">
        <w:rPr>
          <w:rFonts w:eastAsia="Arial" w:cs="Arial"/>
        </w:rPr>
        <w:t>; and</w:t>
      </w:r>
    </w:p>
    <w:p w14:paraId="21A54FB5" w14:textId="14613D2E" w:rsidR="008E1F03" w:rsidRPr="008E1F03" w:rsidRDefault="008E1F03" w:rsidP="008E1F03">
      <w:pPr>
        <w:pStyle w:val="Body"/>
        <w:numPr>
          <w:ilvl w:val="1"/>
          <w:numId w:val="7"/>
        </w:numPr>
        <w:ind w:left="567" w:hanging="283"/>
        <w:rPr>
          <w:rFonts w:eastAsia="Arial" w:cs="Arial"/>
        </w:rPr>
      </w:pPr>
      <w:r>
        <w:rPr>
          <w:rFonts w:eastAsia="Arial" w:cs="Arial"/>
        </w:rPr>
        <w:t>Any additional matters set out in the ART Regulations</w:t>
      </w:r>
      <w:r w:rsidR="0012143F">
        <w:rPr>
          <w:rFonts w:eastAsia="Arial" w:cs="Arial"/>
        </w:rPr>
        <w:t xml:space="preserve"> (see below</w:t>
      </w:r>
      <w:r w:rsidR="00F072E5">
        <w:rPr>
          <w:rFonts w:eastAsia="Arial" w:cs="Arial"/>
        </w:rPr>
        <w:t xml:space="preserve"> regarding</w:t>
      </w:r>
      <w:r w:rsidR="0012143F">
        <w:rPr>
          <w:rFonts w:eastAsia="Arial" w:cs="Arial"/>
        </w:rPr>
        <w:t xml:space="preserve">) </w:t>
      </w:r>
    </w:p>
    <w:p w14:paraId="34F0530E" w14:textId="7DABF001" w:rsidR="001D5C3E" w:rsidRDefault="001D5C3E" w:rsidP="001D5C3E">
      <w:pPr>
        <w:pStyle w:val="Body"/>
        <w:rPr>
          <w:rFonts w:eastAsia="Arial" w:cs="Arial"/>
        </w:rPr>
      </w:pPr>
      <w:r>
        <w:t xml:space="preserve">Further information about the relevant provisions of the amended ART Regulations is below, and information about certification requirements is </w:t>
      </w:r>
      <w:r w:rsidR="74F6F66E">
        <w:t xml:space="preserve">also </w:t>
      </w:r>
      <w:r>
        <w:t>available on the Department’s Health Regulator w</w:t>
      </w:r>
      <w:r w:rsidR="4072F7DF">
        <w:t xml:space="preserve">ebpage </w:t>
      </w:r>
      <w:r w:rsidR="08EF6B90">
        <w:t>&lt;</w:t>
      </w:r>
      <w:hyperlink r:id="rId15">
        <w:r w:rsidR="4072F7DF" w:rsidRPr="0D44C02C">
          <w:rPr>
            <w:rStyle w:val="Hyperlink"/>
            <w:rFonts w:ascii="Aptos" w:eastAsia="Aptos" w:hAnsi="Aptos" w:cs="Aptos"/>
            <w:color w:val="467886"/>
            <w:sz w:val="22"/>
            <w:szCs w:val="22"/>
            <w:u w:val="single"/>
          </w:rPr>
          <w:t>https://www.health.vic.gov.au/assisted-reproduction/assisted-reproductive-treatment-regulation</w:t>
        </w:r>
        <w:r w:rsidR="12035A0E" w:rsidRPr="0D44C02C">
          <w:rPr>
            <w:rStyle w:val="Hyperlink"/>
            <w:rFonts w:ascii="Aptos" w:eastAsia="Aptos" w:hAnsi="Aptos" w:cs="Aptos"/>
            <w:color w:val="467886"/>
            <w:sz w:val="22"/>
            <w:szCs w:val="22"/>
            <w:u w:val="single"/>
          </w:rPr>
          <w:t>&gt;</w:t>
        </w:r>
      </w:hyperlink>
      <w:r>
        <w:t>.</w:t>
      </w:r>
    </w:p>
    <w:p w14:paraId="7E8E3D12" w14:textId="5FC8BC08" w:rsidR="001D5C3E" w:rsidRDefault="00A1275E" w:rsidP="388E38F0">
      <w:pPr>
        <w:pStyle w:val="Body"/>
      </w:pPr>
      <w:r>
        <w:t xml:space="preserve">It will be an offence to make a false or misleading </w:t>
      </w:r>
      <w:r w:rsidR="001D5C3E">
        <w:t>certification</w:t>
      </w:r>
      <w:r>
        <w:t xml:space="preserve">, and the person certifying will be required to keep records relating to the matters certified. Failure to keep the </w:t>
      </w:r>
      <w:proofErr w:type="gramStart"/>
      <w:r>
        <w:t>particular records</w:t>
      </w:r>
      <w:proofErr w:type="gramEnd"/>
      <w:r>
        <w:t xml:space="preserve"> specified in the amended ART Regulations for the specified period will be an offence. </w:t>
      </w:r>
      <w:r w:rsidR="000D0A19">
        <w:t>The</w:t>
      </w:r>
      <w:r>
        <w:t xml:space="preserve"> strengthened compliance and enforcement powers will be used to monitor compliance with all the certification and related requirements. </w:t>
      </w:r>
    </w:p>
    <w:p w14:paraId="757499F8" w14:textId="21475AD0" w:rsidR="197D918A" w:rsidRDefault="197D918A" w:rsidP="5A4EF640">
      <w:pPr>
        <w:pStyle w:val="Heading1"/>
        <w:spacing w:before="0"/>
      </w:pPr>
      <w:bookmarkStart w:id="2" w:name="_Toc185198056"/>
      <w:r>
        <w:t>Changes to the A</w:t>
      </w:r>
      <w:r w:rsidR="6A3CD9A5">
        <w:t xml:space="preserve">ssisted Reproductive Treatment </w:t>
      </w:r>
      <w:r>
        <w:t>Regulations</w:t>
      </w:r>
      <w:bookmarkEnd w:id="2"/>
    </w:p>
    <w:p w14:paraId="315CC201" w14:textId="1E398E7D" w:rsidR="7B648EB7" w:rsidRDefault="5CF47880" w:rsidP="00FC55C9">
      <w:pPr>
        <w:rPr>
          <w:rFonts w:cs="Arial"/>
        </w:rPr>
      </w:pPr>
      <w:r w:rsidRPr="2383BFCF">
        <w:rPr>
          <w:rFonts w:cs="Arial"/>
        </w:rPr>
        <w:t>A</w:t>
      </w:r>
      <w:r w:rsidRPr="2383BFCF">
        <w:rPr>
          <w:rFonts w:eastAsia="Times"/>
          <w:szCs w:val="21"/>
        </w:rPr>
        <w:t>s a result of the changes to the ART Act, amendments to the ART Regulations are needed to support the transfer of functions from VARTA to the Secretary and Donor Conception Registrar</w:t>
      </w:r>
      <w:r w:rsidR="40FD12F7" w:rsidRPr="2383BFCF">
        <w:rPr>
          <w:rFonts w:eastAsia="Times"/>
          <w:szCs w:val="21"/>
        </w:rPr>
        <w:t>, to prescribe matters relating to requirements for certification to bring into or take from Victoria donor gametes or embryos produced from t</w:t>
      </w:r>
      <w:r w:rsidR="40FD12F7" w:rsidRPr="2383BFCF">
        <w:rPr>
          <w:rFonts w:cs="Arial"/>
        </w:rPr>
        <w:t xml:space="preserve">hem, to </w:t>
      </w:r>
      <w:r w:rsidR="1B2E3FEC" w:rsidRPr="2383BFCF">
        <w:rPr>
          <w:rFonts w:cs="Arial"/>
        </w:rPr>
        <w:t xml:space="preserve">outline the subject matters to be included in explanatory material that must be provided to persons to whom the Donor Conception Registrar is required to provide that material under the </w:t>
      </w:r>
      <w:r w:rsidR="00DD5B9E">
        <w:rPr>
          <w:rFonts w:cs="Arial"/>
        </w:rPr>
        <w:t xml:space="preserve">amended </w:t>
      </w:r>
      <w:r w:rsidR="1B2E3FEC" w:rsidRPr="2383BFCF">
        <w:rPr>
          <w:rFonts w:cs="Arial"/>
        </w:rPr>
        <w:t>ART Act, a</w:t>
      </w:r>
      <w:r w:rsidR="74B9DCA9" w:rsidRPr="2383BFCF">
        <w:rPr>
          <w:rFonts w:cs="Arial"/>
        </w:rPr>
        <w:t xml:space="preserve">nd to prescribe new forms, including in relation to certification, donor consent (when a donation is made outside Victoria) and a statement of reasons form </w:t>
      </w:r>
      <w:r w:rsidR="03A6E1B4" w:rsidRPr="2383BFCF">
        <w:rPr>
          <w:rFonts w:cs="Arial"/>
        </w:rPr>
        <w:t>for applicants to the Central Register</w:t>
      </w:r>
      <w:r w:rsidR="74B9DCA9" w:rsidRPr="2383BFCF">
        <w:rPr>
          <w:rFonts w:cs="Arial"/>
        </w:rPr>
        <w:t xml:space="preserve">. </w:t>
      </w:r>
    </w:p>
    <w:p w14:paraId="1D1B9D8C" w14:textId="341FB7C3" w:rsidR="440FA17D" w:rsidRDefault="56EFA974" w:rsidP="00FC55C9">
      <w:pPr>
        <w:rPr>
          <w:rFonts w:cs="Arial"/>
        </w:rPr>
      </w:pPr>
      <w:r w:rsidRPr="462FBF89">
        <w:rPr>
          <w:rFonts w:cs="Arial"/>
        </w:rPr>
        <w:t xml:space="preserve">In developing the </w:t>
      </w:r>
      <w:r w:rsidR="2FE50341" w:rsidRPr="462FBF89">
        <w:rPr>
          <w:rFonts w:cs="Arial"/>
        </w:rPr>
        <w:t xml:space="preserve">2024 Amendment </w:t>
      </w:r>
      <w:r w:rsidRPr="462FBF89">
        <w:rPr>
          <w:rFonts w:cs="Arial"/>
        </w:rPr>
        <w:t xml:space="preserve">Regulations, the Department undertook targeted consultations with </w:t>
      </w:r>
      <w:r w:rsidR="0C5FAB64" w:rsidRPr="462FBF89">
        <w:rPr>
          <w:rFonts w:cs="Arial"/>
        </w:rPr>
        <w:t xml:space="preserve">key </w:t>
      </w:r>
      <w:r w:rsidRPr="462FBF89">
        <w:rPr>
          <w:rFonts w:cs="Arial"/>
        </w:rPr>
        <w:t>stakeholders</w:t>
      </w:r>
      <w:r w:rsidR="3FDCC408" w:rsidRPr="462FBF89">
        <w:rPr>
          <w:rFonts w:cs="Arial"/>
        </w:rPr>
        <w:t xml:space="preserve"> </w:t>
      </w:r>
      <w:r w:rsidR="0304AA5C" w:rsidRPr="462FBF89">
        <w:rPr>
          <w:rFonts w:cs="Arial"/>
        </w:rPr>
        <w:t>i</w:t>
      </w:r>
      <w:r w:rsidRPr="462FBF89">
        <w:rPr>
          <w:rFonts w:cs="Arial"/>
        </w:rPr>
        <w:t xml:space="preserve">ncluding </w:t>
      </w:r>
      <w:r w:rsidR="35F7DD40" w:rsidRPr="462FBF89">
        <w:rPr>
          <w:rFonts w:cs="Arial"/>
        </w:rPr>
        <w:t xml:space="preserve">those with lived experience in relation to donor conception, and registered ART providers. </w:t>
      </w:r>
      <w:r w:rsidR="0409E5FC" w:rsidRPr="462FBF89">
        <w:rPr>
          <w:rFonts w:cs="Arial"/>
        </w:rPr>
        <w:t>The Department is grateful to stakeholders for their ongoing engagement and contributions.</w:t>
      </w:r>
    </w:p>
    <w:p w14:paraId="5BAAB2A5" w14:textId="0AB0FA88" w:rsidR="1BBE801D" w:rsidRDefault="1BBE801D" w:rsidP="683DC011">
      <w:pPr>
        <w:pStyle w:val="Heading2"/>
        <w:rPr>
          <w:rFonts w:cs="Arial"/>
        </w:rPr>
      </w:pPr>
      <w:bookmarkStart w:id="3" w:name="_Toc185198057"/>
      <w:r>
        <w:t>A</w:t>
      </w:r>
      <w:r w:rsidR="00B214AC">
        <w:t xml:space="preserve">ssisted </w:t>
      </w:r>
      <w:r>
        <w:t>R</w:t>
      </w:r>
      <w:r w:rsidR="00B214AC">
        <w:t xml:space="preserve">eproductive </w:t>
      </w:r>
      <w:r>
        <w:t>T</w:t>
      </w:r>
      <w:r w:rsidR="00B214AC">
        <w:t>reatment</w:t>
      </w:r>
      <w:r>
        <w:t xml:space="preserve"> Regulation</w:t>
      </w:r>
      <w:bookmarkEnd w:id="3"/>
    </w:p>
    <w:p w14:paraId="7432B7EE" w14:textId="294B9423" w:rsidR="3B27DED7" w:rsidRDefault="3B27DED7" w:rsidP="3E5543F8">
      <w:pPr>
        <w:pStyle w:val="Heading3"/>
      </w:pPr>
      <w:r>
        <w:t xml:space="preserve">Consent </w:t>
      </w:r>
      <w:r w:rsidR="4283F48C">
        <w:t xml:space="preserve">forms </w:t>
      </w:r>
      <w:r>
        <w:t>and to whom they must be given</w:t>
      </w:r>
    </w:p>
    <w:p w14:paraId="2013EC4D" w14:textId="4389DEF6" w:rsidR="30582FB6" w:rsidRDefault="7FBE26EF" w:rsidP="00FC55C9">
      <w:pPr>
        <w:rPr>
          <w:rFonts w:cs="Arial"/>
        </w:rPr>
      </w:pPr>
      <w:r w:rsidRPr="23F90492">
        <w:rPr>
          <w:rFonts w:cs="Arial"/>
        </w:rPr>
        <w:t xml:space="preserve">Several changes will be made to ensure the certification process can operate as intended in relation to donor consents. </w:t>
      </w:r>
      <w:r w:rsidR="26914201" w:rsidRPr="23F90492">
        <w:rPr>
          <w:rFonts w:cs="Arial"/>
        </w:rPr>
        <w:t xml:space="preserve">A new consent form </w:t>
      </w:r>
      <w:r w:rsidR="00A54D30">
        <w:rPr>
          <w:rFonts w:cs="Arial"/>
        </w:rPr>
        <w:t xml:space="preserve">for donors </w:t>
      </w:r>
      <w:r w:rsidR="1A07701A" w:rsidRPr="23F90492">
        <w:rPr>
          <w:rFonts w:cs="Arial"/>
        </w:rPr>
        <w:t>where the donation is made outside Victoria</w:t>
      </w:r>
      <w:r w:rsidR="00A54D30">
        <w:rPr>
          <w:rFonts w:cs="Arial"/>
        </w:rPr>
        <w:t xml:space="preserve"> will be </w:t>
      </w:r>
      <w:r w:rsidR="00390AF3">
        <w:rPr>
          <w:rFonts w:cs="Arial"/>
        </w:rPr>
        <w:t xml:space="preserve">included as a new </w:t>
      </w:r>
      <w:r w:rsidR="00A54D30" w:rsidRPr="23F90492">
        <w:rPr>
          <w:rFonts w:cs="Arial"/>
        </w:rPr>
        <w:t>Schedule 2AA</w:t>
      </w:r>
      <w:r w:rsidR="00390AF3">
        <w:rPr>
          <w:rFonts w:cs="Arial"/>
        </w:rPr>
        <w:t xml:space="preserve"> in the </w:t>
      </w:r>
      <w:r w:rsidR="009733F5">
        <w:rPr>
          <w:rFonts w:cs="Arial"/>
        </w:rPr>
        <w:t>amended ART Regulations</w:t>
      </w:r>
      <w:r w:rsidR="1A07701A" w:rsidRPr="23F90492">
        <w:rPr>
          <w:rFonts w:cs="Arial"/>
        </w:rPr>
        <w:t xml:space="preserve">. </w:t>
      </w:r>
      <w:r w:rsidR="00215BC0">
        <w:rPr>
          <w:rFonts w:cs="Arial"/>
        </w:rPr>
        <w:t xml:space="preserve">The </w:t>
      </w:r>
      <w:r w:rsidR="00215BC0" w:rsidRPr="00C80904">
        <w:rPr>
          <w:rFonts w:cs="Arial"/>
        </w:rPr>
        <w:t xml:space="preserve">current Schedule 2 form </w:t>
      </w:r>
      <w:r w:rsidR="00BD3A09" w:rsidRPr="00C80904">
        <w:rPr>
          <w:rFonts w:cs="Arial"/>
        </w:rPr>
        <w:t xml:space="preserve">will </w:t>
      </w:r>
      <w:r w:rsidR="009733F5" w:rsidRPr="00C80904">
        <w:rPr>
          <w:rFonts w:cs="Arial"/>
        </w:rPr>
        <w:t xml:space="preserve">also </w:t>
      </w:r>
      <w:r w:rsidR="00BD3A09" w:rsidRPr="00C80904">
        <w:rPr>
          <w:rFonts w:cs="Arial"/>
        </w:rPr>
        <w:t>be amended slightly to reflect the introduction of Schedule 2AA</w:t>
      </w:r>
      <w:r w:rsidR="00FC6136" w:rsidRPr="00C80904">
        <w:rPr>
          <w:rFonts w:cs="Arial"/>
        </w:rPr>
        <w:t xml:space="preserve">. </w:t>
      </w:r>
      <w:r w:rsidR="73277A0D" w:rsidRPr="00C80904">
        <w:rPr>
          <w:rFonts w:cs="Arial"/>
        </w:rPr>
        <w:t xml:space="preserve">New regulations will also be added to provide for the </w:t>
      </w:r>
      <w:r w:rsidR="73277A0D" w:rsidRPr="00C80904">
        <w:rPr>
          <w:rFonts w:cs="Arial"/>
        </w:rPr>
        <w:lastRenderedPageBreak/>
        <w:t>person to whom a</w:t>
      </w:r>
      <w:r w:rsidR="52C685FA" w:rsidRPr="00C80904">
        <w:rPr>
          <w:rFonts w:cs="Arial"/>
        </w:rPr>
        <w:t xml:space="preserve"> donor mus</w:t>
      </w:r>
      <w:r w:rsidR="54FD7A50" w:rsidRPr="00C80904">
        <w:rPr>
          <w:rFonts w:cs="Arial"/>
        </w:rPr>
        <w:t xml:space="preserve">t </w:t>
      </w:r>
      <w:r w:rsidR="70498BD3" w:rsidRPr="00C80904">
        <w:rPr>
          <w:rFonts w:cs="Arial"/>
        </w:rPr>
        <w:t xml:space="preserve">give or cause </w:t>
      </w:r>
      <w:r w:rsidR="54FD7A50" w:rsidRPr="00C80904">
        <w:rPr>
          <w:rFonts w:cs="Arial"/>
        </w:rPr>
        <w:t>their consent</w:t>
      </w:r>
      <w:r w:rsidR="4762BB78" w:rsidRPr="00C80904">
        <w:rPr>
          <w:rFonts w:cs="Arial"/>
        </w:rPr>
        <w:t xml:space="preserve"> or</w:t>
      </w:r>
      <w:r w:rsidR="302FD7EC" w:rsidRPr="00C80904">
        <w:rPr>
          <w:rFonts w:cs="Arial"/>
        </w:rPr>
        <w:t xml:space="preserve"> withdrawal of consent </w:t>
      </w:r>
      <w:r w:rsidR="43F55F11" w:rsidRPr="00C80904">
        <w:rPr>
          <w:rFonts w:cs="Arial"/>
        </w:rPr>
        <w:t xml:space="preserve">to be given in circumstances </w:t>
      </w:r>
      <w:r w:rsidR="5B9B9D52" w:rsidRPr="00C80904">
        <w:rPr>
          <w:rFonts w:cs="Arial"/>
        </w:rPr>
        <w:t>where</w:t>
      </w:r>
      <w:r w:rsidR="2E76FBC6" w:rsidRPr="00C80904">
        <w:rPr>
          <w:rFonts w:cs="Arial"/>
        </w:rPr>
        <w:t xml:space="preserve"> </w:t>
      </w:r>
      <w:r w:rsidR="5B9B9D52" w:rsidRPr="00C80904">
        <w:rPr>
          <w:rFonts w:cs="Arial"/>
        </w:rPr>
        <w:t>d</w:t>
      </w:r>
      <w:r w:rsidR="54FD7A50" w:rsidRPr="00C80904">
        <w:rPr>
          <w:rFonts w:cs="Arial"/>
        </w:rPr>
        <w:t>onor gametes/embryos produce</w:t>
      </w:r>
      <w:r w:rsidR="4D1051EB" w:rsidRPr="00C80904">
        <w:rPr>
          <w:rFonts w:cs="Arial"/>
        </w:rPr>
        <w:t>d</w:t>
      </w:r>
      <w:r w:rsidR="54FD7A50" w:rsidRPr="00C80904">
        <w:rPr>
          <w:rFonts w:cs="Arial"/>
        </w:rPr>
        <w:t xml:space="preserve"> from them </w:t>
      </w:r>
      <w:r w:rsidR="44B4937D" w:rsidRPr="00C80904">
        <w:rPr>
          <w:rFonts w:cs="Arial"/>
        </w:rPr>
        <w:t xml:space="preserve">are brought </w:t>
      </w:r>
      <w:r w:rsidR="54FD7A50" w:rsidRPr="00C80904">
        <w:rPr>
          <w:rFonts w:cs="Arial"/>
        </w:rPr>
        <w:t>into Victoria.</w:t>
      </w:r>
      <w:r w:rsidR="54FD7A50" w:rsidRPr="23F90492">
        <w:rPr>
          <w:rFonts w:cs="Arial"/>
        </w:rPr>
        <w:t xml:space="preserve"> </w:t>
      </w:r>
    </w:p>
    <w:p w14:paraId="4D2896B8" w14:textId="0819E657" w:rsidR="4DF3E072" w:rsidRDefault="4DF3E072" w:rsidP="2AC0AD9A">
      <w:pPr>
        <w:pStyle w:val="Heading3"/>
      </w:pPr>
      <w:r w:rsidRPr="2AC0AD9A">
        <w:rPr>
          <w:rFonts w:cs="Arial"/>
        </w:rPr>
        <w:t>Certification criteria – details and additional matters for certification</w:t>
      </w:r>
    </w:p>
    <w:p w14:paraId="2010C135" w14:textId="5690E615" w:rsidR="20F19708" w:rsidRDefault="20F19708" w:rsidP="40C65D1A">
      <w:pPr>
        <w:pStyle w:val="Body"/>
      </w:pPr>
      <w:r>
        <w:t>Under section 36(3)</w:t>
      </w:r>
      <w:r w:rsidR="2AE2C1AA">
        <w:t xml:space="preserve"> and (4) of the </w:t>
      </w:r>
      <w:r w:rsidR="00DD5B9E">
        <w:t xml:space="preserve">amended </w:t>
      </w:r>
      <w:r w:rsidR="2AE2C1AA">
        <w:t xml:space="preserve">ART Act, a person must certify that specified criteria have been satisfied prior to moving any donor gametes or embryos formed from them into or taking them out of Victoria. </w:t>
      </w:r>
    </w:p>
    <w:p w14:paraId="72725C87" w14:textId="5DB98AFA" w:rsidR="26C3FDDD" w:rsidRDefault="2AE2C1AA" w:rsidP="58C7D5B3">
      <w:pPr>
        <w:pStyle w:val="Body"/>
      </w:pPr>
      <w:r>
        <w:t xml:space="preserve">The </w:t>
      </w:r>
      <w:r w:rsidR="009E6B90">
        <w:t xml:space="preserve">2024 Amendment Regulations </w:t>
      </w:r>
      <w:r>
        <w:t xml:space="preserve">include details relating to criteria in the </w:t>
      </w:r>
      <w:r w:rsidR="00DD5B9E">
        <w:t xml:space="preserve">amended </w:t>
      </w:r>
      <w:r>
        <w:t>ART Act to be met for the purpose of a certification, including</w:t>
      </w:r>
      <w:r w:rsidR="2950FB9D">
        <w:t xml:space="preserve"> </w:t>
      </w:r>
      <w:r w:rsidR="20F741F6">
        <w:t>p</w:t>
      </w:r>
      <w:r>
        <w:t>rescribed matters about which a donor must receive counselling</w:t>
      </w:r>
      <w:r w:rsidR="009477C0">
        <w:t>,</w:t>
      </w:r>
      <w:r>
        <w:t xml:space="preserve"> prescribed requirements for a counsellor who can deliver that counselling</w:t>
      </w:r>
      <w:r w:rsidR="12AEE30A">
        <w:t>, and i</w:t>
      </w:r>
      <w:r w:rsidR="26C3FDDD">
        <w:t>nformation the donor must have given.</w:t>
      </w:r>
    </w:p>
    <w:p w14:paraId="6699DC1E" w14:textId="32157F06" w:rsidR="61BA8FBD" w:rsidRDefault="33A7C973" w:rsidP="61615B9B">
      <w:pPr>
        <w:pStyle w:val="Body"/>
      </w:pPr>
      <w:r>
        <w:t xml:space="preserve">The 2024 Amendment Regulations also prescribe additional matters (over and above those in the </w:t>
      </w:r>
      <w:r w:rsidR="00DD5B9E">
        <w:t xml:space="preserve">amended </w:t>
      </w:r>
      <w:r>
        <w:t>ART Act) that a person must certify prior to moving donor gametes or embryos produced from</w:t>
      </w:r>
      <w:r w:rsidR="557D665F">
        <w:t xml:space="preserve"> them. </w:t>
      </w:r>
    </w:p>
    <w:p w14:paraId="75E60150" w14:textId="4675616E" w:rsidR="61BA8FBD" w:rsidRDefault="557D665F" w:rsidP="61615B9B">
      <w:pPr>
        <w:pStyle w:val="Body"/>
      </w:pPr>
      <w:r>
        <w:t>Prescribed forms for a certification to bring donor gametes or embryos produced from them into Victoria or take them out of Victoria are also prescribed in the new regulations.</w:t>
      </w:r>
      <w:r w:rsidR="004D1C87">
        <w:t xml:space="preserve"> These will be </w:t>
      </w:r>
      <w:r w:rsidR="3D17DCE2">
        <w:t>S</w:t>
      </w:r>
      <w:r w:rsidR="7AF5B450">
        <w:t>chedules</w:t>
      </w:r>
      <w:r w:rsidR="003F3A81">
        <w:t xml:space="preserve"> 7 and 8 in the amended ART Regulations. </w:t>
      </w:r>
    </w:p>
    <w:p w14:paraId="22B8C34A" w14:textId="55B040D5" w:rsidR="4C41E0B1" w:rsidRDefault="396B88D1" w:rsidP="397DD33D">
      <w:pPr>
        <w:pStyle w:val="Heading3"/>
        <w:rPr>
          <w:rFonts w:cs="Arial"/>
        </w:rPr>
      </w:pPr>
      <w:r>
        <w:t xml:space="preserve">Exemption under section 37 </w:t>
      </w:r>
    </w:p>
    <w:p w14:paraId="662532D1" w14:textId="537AA875" w:rsidR="61BA8FBD" w:rsidRDefault="396B88D1" w:rsidP="61615B9B">
      <w:pPr>
        <w:pStyle w:val="Body"/>
      </w:pPr>
      <w:r>
        <w:t xml:space="preserve">The </w:t>
      </w:r>
      <w:r w:rsidR="009E6B90">
        <w:t xml:space="preserve">2024 Amendment Regulations </w:t>
      </w:r>
      <w:r>
        <w:t xml:space="preserve">include a prescribed form </w:t>
      </w:r>
      <w:r w:rsidR="3DA756CD">
        <w:t>to apply</w:t>
      </w:r>
      <w:r>
        <w:t xml:space="preserve"> to the Secretary for an exemption from compliance to specified provisions of the ART Act in relation to donor gametes or embryos produced from them that are brought into or taken from Victoria. A new exemption has been add</w:t>
      </w:r>
      <w:r w:rsidR="280A9199">
        <w:t xml:space="preserve">ed to the regulations in relation to the new offence in section 37E of the </w:t>
      </w:r>
      <w:r w:rsidR="00DD5B9E">
        <w:t xml:space="preserve">amended </w:t>
      </w:r>
      <w:r w:rsidR="280A9199">
        <w:t>ART Act for moving donor gametes or embryos produced from them into or out of Victoria in c</w:t>
      </w:r>
      <w:r w:rsidR="5B6BEF86">
        <w:t xml:space="preserve">ontravention of a prescribed prohibition or requirement (see below). </w:t>
      </w:r>
      <w:r w:rsidR="00E354B1">
        <w:t xml:space="preserve">A prescribed form for an application for an exemption is also included in the 2024 Amendment Regulations and will be Schedule 10 to the ART Regulations, once the amendments come into effect. </w:t>
      </w:r>
    </w:p>
    <w:p w14:paraId="37754F8E" w14:textId="72A0D70D" w:rsidR="63897ABC" w:rsidRDefault="2C8E99B0" w:rsidP="66FB9AFC">
      <w:pPr>
        <w:pStyle w:val="Heading3"/>
      </w:pPr>
      <w:r>
        <w:t xml:space="preserve">Record-keeping </w:t>
      </w:r>
    </w:p>
    <w:p w14:paraId="0C347452" w14:textId="04A6145A" w:rsidR="63897ABC" w:rsidRDefault="6ED6A6C9" w:rsidP="63897ABC">
      <w:pPr>
        <w:pStyle w:val="Body"/>
      </w:pPr>
      <w:r>
        <w:t xml:space="preserve">The 2024 Amendment Regulations set out the records </w:t>
      </w:r>
      <w:r w:rsidR="00373425">
        <w:t xml:space="preserve">that must be kept </w:t>
      </w:r>
      <w:r>
        <w:t xml:space="preserve">relating to a certification and for how long. </w:t>
      </w:r>
      <w:r w:rsidR="5E470398">
        <w:t>It is an offence under s</w:t>
      </w:r>
      <w:r>
        <w:t>ect</w:t>
      </w:r>
      <w:r w:rsidR="3E804ABF">
        <w:t>ion 37</w:t>
      </w:r>
      <w:proofErr w:type="gramStart"/>
      <w:r w:rsidR="3E804ABF">
        <w:t>B(</w:t>
      </w:r>
      <w:proofErr w:type="gramEnd"/>
      <w:r w:rsidR="3E804ABF">
        <w:t xml:space="preserve">2) of the </w:t>
      </w:r>
      <w:r w:rsidR="00FA7762">
        <w:t>amended ART Act</w:t>
      </w:r>
      <w:r w:rsidR="3E804ABF">
        <w:t xml:space="preserve"> </w:t>
      </w:r>
      <w:r w:rsidR="51E31674">
        <w:t xml:space="preserve">if a person does not keep written records of these matters for the prescribed period from the date they made the certification. </w:t>
      </w:r>
    </w:p>
    <w:p w14:paraId="73F13951" w14:textId="4C18BBAC" w:rsidR="5B1541F2" w:rsidRDefault="5B1541F2" w:rsidP="4FCFDFC9">
      <w:pPr>
        <w:pStyle w:val="Heading3"/>
      </w:pPr>
      <w:r>
        <w:t>Prohibit</w:t>
      </w:r>
      <w:r w:rsidR="00D66C20">
        <w:t>ion</w:t>
      </w:r>
    </w:p>
    <w:p w14:paraId="7D595701" w14:textId="5D9DE3F5" w:rsidR="39229D06" w:rsidRDefault="39229D06" w:rsidP="4FCFDFC9">
      <w:pPr>
        <w:pStyle w:val="Body"/>
      </w:pPr>
      <w:r>
        <w:t xml:space="preserve">The </w:t>
      </w:r>
      <w:r w:rsidR="009E6B90">
        <w:t xml:space="preserve">2024 Amendment Regulations </w:t>
      </w:r>
      <w:r>
        <w:t>provide that a person is prohibited from bringing into Victoria donor gametes or an embryo formed from donor gametes from a country or geographical location declared in a notice published in the Government Gazett</w:t>
      </w:r>
      <w:r w:rsidR="00373425">
        <w:t>e where,</w:t>
      </w:r>
      <w:r>
        <w:t xml:space="preserve"> in the Sec</w:t>
      </w:r>
      <w:r w:rsidR="4908BA40">
        <w:t xml:space="preserve">retary’s opinion, because of ongoing armed conflict or political unrest, it is unlikely consent and record-keeping requirements </w:t>
      </w:r>
      <w:r w:rsidR="0052441D">
        <w:t xml:space="preserve">can be complied with. </w:t>
      </w:r>
    </w:p>
    <w:p w14:paraId="1823E538" w14:textId="438987A4" w:rsidR="00A70272" w:rsidRDefault="00EA03E4" w:rsidP="009450BC">
      <w:pPr>
        <w:pStyle w:val="Heading3"/>
      </w:pPr>
      <w:r>
        <w:t>References to VARTA</w:t>
      </w:r>
    </w:p>
    <w:p w14:paraId="1B7A67CA" w14:textId="08C130C8" w:rsidR="00A70272" w:rsidRDefault="00EA03E4" w:rsidP="002835DD">
      <w:pPr>
        <w:pStyle w:val="Body"/>
      </w:pPr>
      <w:r>
        <w:t>There will also be technical amendments to replace references to VARTA in the ART Regulations. B</w:t>
      </w:r>
      <w:r w:rsidR="009450BC">
        <w:t xml:space="preserve">ecause </w:t>
      </w:r>
      <w:r w:rsidR="009E6B90">
        <w:t xml:space="preserve">the regulation of ART and oversight of the donor conception registers will sit in different areas of the department, the 2024 Amendment Regulations </w:t>
      </w:r>
      <w:r>
        <w:t xml:space="preserve">replace references to the VARTA in the ART Regulations with either the Secretary or the Donor Conception Registrar, </w:t>
      </w:r>
      <w:r w:rsidRPr="00303433">
        <w:t xml:space="preserve">as relevant. </w:t>
      </w:r>
      <w:r w:rsidR="00EB15AE" w:rsidRPr="00303433">
        <w:t>For example, i</w:t>
      </w:r>
      <w:r w:rsidR="00D65F8A" w:rsidRPr="00303433">
        <w:t>nformation about donor treatment procedures or artificial insemination using donor sperm must now be provided to the Donor Conception Registrar.</w:t>
      </w:r>
      <w:r w:rsidR="00D65F8A">
        <w:t xml:space="preserve"> </w:t>
      </w:r>
    </w:p>
    <w:p w14:paraId="08175625" w14:textId="1AC18A58" w:rsidR="61BA8FBD" w:rsidRDefault="61BA8FBD" w:rsidP="53627320">
      <w:pPr>
        <w:pStyle w:val="Heading2"/>
      </w:pPr>
      <w:bookmarkStart w:id="4" w:name="_Toc185198058"/>
      <w:r w:rsidRPr="53627320">
        <w:rPr>
          <w:rFonts w:cs="Arial"/>
        </w:rPr>
        <w:lastRenderedPageBreak/>
        <w:t>Donor Conception Registers</w:t>
      </w:r>
      <w:bookmarkEnd w:id="4"/>
    </w:p>
    <w:p w14:paraId="44FB9DA9" w14:textId="65FBB37A" w:rsidR="005B73AF" w:rsidRDefault="005B73AF" w:rsidP="00C233B3">
      <w:pPr>
        <w:pStyle w:val="Heading3"/>
      </w:pPr>
      <w:r>
        <w:t xml:space="preserve">Part 6 counsellor </w:t>
      </w:r>
    </w:p>
    <w:p w14:paraId="09C15E37" w14:textId="35EEDE74" w:rsidR="005B73AF" w:rsidRPr="005B73AF" w:rsidRDefault="002835DD" w:rsidP="002835DD">
      <w:pPr>
        <w:pStyle w:val="Body"/>
      </w:pPr>
      <w:r>
        <w:t xml:space="preserve">The amended ART Act will no longer require counselling to be provided or offered before disclosure of information from the registers or lodgement of a contact preference. However, current requirements for a counsellor to confirm the maturity of a child involved in accessing information on the registers will be retained.  </w:t>
      </w:r>
      <w:r w:rsidR="00566ACA">
        <w:t>Under the amended ART Act, t</w:t>
      </w:r>
      <w:r>
        <w:t>his counselling must be provided by a ‘Part 6 counsellor’</w:t>
      </w:r>
      <w:r w:rsidR="00566ACA">
        <w:t>. This is</w:t>
      </w:r>
      <w:r>
        <w:t xml:space="preserve"> defined by section 67A </w:t>
      </w:r>
      <w:r w:rsidR="00566ACA">
        <w:t xml:space="preserve">of the amended ART Act </w:t>
      </w:r>
      <w:r>
        <w:t>as a person who provides counselling to a child under section 59(b)(ii) or 63H(2)(a) of the Act for the purposes of determining the maturity of the child and who meets the prescribed requirements for counselling.</w:t>
      </w:r>
      <w:r w:rsidR="00566ACA">
        <w:t xml:space="preserve"> The 2024 Amendment Regulations </w:t>
      </w:r>
      <w:r w:rsidR="00A71F27">
        <w:t xml:space="preserve">prescribe the same requirements </w:t>
      </w:r>
      <w:r w:rsidR="00375002">
        <w:t xml:space="preserve">as </w:t>
      </w:r>
      <w:r w:rsidR="00317A76">
        <w:t>those currently in Regulation 7A of the ART Regulations, that is</w:t>
      </w:r>
      <w:r w:rsidR="002320A0">
        <w:t xml:space="preserve">, full membership or eligibility for full membership of the Australian and New Zealand Infertility Counsellors Association (ANZICA). </w:t>
      </w:r>
      <w:r w:rsidR="00317A76">
        <w:t xml:space="preserve"> </w:t>
      </w:r>
    </w:p>
    <w:p w14:paraId="7E818BC4" w14:textId="4095917F" w:rsidR="683DC011" w:rsidRDefault="00C233B3" w:rsidP="00C233B3">
      <w:pPr>
        <w:pStyle w:val="Heading3"/>
        <w:rPr>
          <w:rFonts w:cs="Arial"/>
        </w:rPr>
      </w:pPr>
      <w:r w:rsidRPr="00C233B3">
        <w:t>Statement</w:t>
      </w:r>
      <w:r>
        <w:rPr>
          <w:rFonts w:cs="Arial"/>
        </w:rPr>
        <w:t xml:space="preserve"> of reasons </w:t>
      </w:r>
    </w:p>
    <w:p w14:paraId="3DDCBC3E" w14:textId="247363B6" w:rsidR="009C4B7F" w:rsidRDefault="009C4B7F" w:rsidP="000F2580">
      <w:pPr>
        <w:pStyle w:val="Body"/>
      </w:pPr>
      <w:r>
        <w:t xml:space="preserve">The 2024 Amendment Regulations </w:t>
      </w:r>
      <w:r w:rsidR="00D74C59">
        <w:t xml:space="preserve">will add a new prescribed form to the ART Regulations which applicants to the Central Register must submit </w:t>
      </w:r>
      <w:r w:rsidR="00820D32">
        <w:t>when applying for information. This provides the reasons for their application and when a person’s consent is required under the ART Act for that information to be disclosed, will assist with decision making.</w:t>
      </w:r>
      <w:r w:rsidR="00DF4C19">
        <w:t xml:space="preserve"> This form will be Schedule 9 in the ART Regulations once the amendments come into effect. </w:t>
      </w:r>
      <w:r w:rsidR="000F2580">
        <w:t>A person will be able to provide additional information in</w:t>
      </w:r>
      <w:r w:rsidR="003E1D74">
        <w:t>/along with</w:t>
      </w:r>
      <w:r w:rsidR="000F2580">
        <w:t xml:space="preserve"> their statement of reasons, should they wish to.</w:t>
      </w:r>
    </w:p>
    <w:p w14:paraId="3127A675" w14:textId="6593427A" w:rsidR="006A49F6" w:rsidRDefault="006A49F6" w:rsidP="009446CA">
      <w:pPr>
        <w:pStyle w:val="Heading3"/>
      </w:pPr>
      <w:r>
        <w:t xml:space="preserve">Explanatory material </w:t>
      </w:r>
      <w:r w:rsidR="00BB4FAC">
        <w:t>and removal of mandatory counselling</w:t>
      </w:r>
    </w:p>
    <w:p w14:paraId="2EB4DC49" w14:textId="331277FC" w:rsidR="005922BF" w:rsidRDefault="005F5F56" w:rsidP="005922BF">
      <w:pPr>
        <w:pStyle w:val="Body"/>
      </w:pPr>
      <w:r>
        <w:t xml:space="preserve">The ART Act amendments commencing on 1 January 2025 include the removal of requirements to offer or ensure counselling has been undertaken prior to disclosure of information from the donor conception registers. </w:t>
      </w:r>
      <w:r w:rsidR="00E5340D">
        <w:t>There is a new</w:t>
      </w:r>
      <w:r>
        <w:t xml:space="preserve"> requirement for the Donor Conception Registrar to provide individuals with prescribed explanatory material for them to consider. </w:t>
      </w:r>
      <w:r w:rsidR="00D84F89">
        <w:t xml:space="preserve">The 2024 Amendment Regulations </w:t>
      </w:r>
      <w:r>
        <w:t>set out the</w:t>
      </w:r>
      <w:r w:rsidR="005922BF">
        <w:t xml:space="preserve"> essential</w:t>
      </w:r>
      <w:r>
        <w:t xml:space="preserve"> subject matter that must be </w:t>
      </w:r>
      <w:r w:rsidR="005922BF">
        <w:t>addressed</w:t>
      </w:r>
      <w:r>
        <w:t xml:space="preserve"> in that explanatory material in each circumstance where it is required to be provided under the </w:t>
      </w:r>
      <w:r w:rsidR="00211F0D">
        <w:t xml:space="preserve">amended </w:t>
      </w:r>
      <w:r>
        <w:t xml:space="preserve">ART Act. </w:t>
      </w:r>
      <w:r w:rsidR="00E5340D">
        <w:t>T</w:t>
      </w:r>
      <w:r w:rsidR="005922BF" w:rsidRPr="005922BF">
        <w:t xml:space="preserve">he </w:t>
      </w:r>
      <w:r w:rsidR="00E5340D">
        <w:t>explanatory</w:t>
      </w:r>
      <w:r w:rsidR="005922BF" w:rsidRPr="005922BF">
        <w:t xml:space="preserve"> material </w:t>
      </w:r>
      <w:r w:rsidR="00E5340D">
        <w:t>will contain</w:t>
      </w:r>
      <w:r w:rsidR="005922BF" w:rsidRPr="005922BF">
        <w:t xml:space="preserve"> more detail and will be developed by relevant experts. The Donor Conception Registrar, who will be employed by the Secretary will have discretion to include additional detail, and/or detail about matters not prescribed in the regulations, as needed/as becomes available over time. </w:t>
      </w:r>
    </w:p>
    <w:p w14:paraId="03F66FCA" w14:textId="63F9E8A6" w:rsidR="00874EF5" w:rsidRDefault="00874EF5">
      <w:pPr>
        <w:spacing w:after="0" w:line="240" w:lineRule="auto"/>
        <w:rPr>
          <w:rFonts w:eastAsia="Times"/>
          <w:bCs/>
        </w:rPr>
      </w:pPr>
      <w:r>
        <w:rPr>
          <w:bCs/>
        </w:rPr>
        <w:br w:type="page"/>
      </w:r>
    </w:p>
    <w:p w14:paraId="055F2092" w14:textId="77777777" w:rsidR="002D6BAB" w:rsidRDefault="002D6BAB" w:rsidP="005922BF">
      <w:pPr>
        <w:pStyle w:val="Body"/>
        <w:rPr>
          <w:bCs/>
        </w:rPr>
      </w:pPr>
    </w:p>
    <w:p w14:paraId="52E776DD" w14:textId="71C1B11F" w:rsidR="0548AC2D" w:rsidRDefault="0548AC2D" w:rsidP="005922BF">
      <w:pPr>
        <w:pStyle w:val="Heading1"/>
        <w:spacing w:before="0"/>
      </w:pPr>
      <w:bookmarkStart w:id="5" w:name="_Toc185198059"/>
      <w:r>
        <w:t>Further information and questions</w:t>
      </w:r>
      <w:bookmarkEnd w:id="5"/>
      <w:r>
        <w:t xml:space="preserve"> </w:t>
      </w:r>
    </w:p>
    <w:p w14:paraId="67C4BFF2" w14:textId="77777777" w:rsidR="00C84181" w:rsidRPr="00C84181" w:rsidRDefault="00C84181" w:rsidP="00C84181">
      <w:pPr>
        <w:spacing w:line="240" w:lineRule="auto"/>
        <w:jc w:val="both"/>
        <w:rPr>
          <w:rFonts w:cs="Arial"/>
        </w:rPr>
      </w:pPr>
      <w:r w:rsidRPr="00C84181">
        <w:rPr>
          <w:rFonts w:cs="Arial"/>
        </w:rPr>
        <w:t xml:space="preserve">Further information about the operation of the amendments will be available from the teams within the Department who will be overseeing ART regulation and the donor conception registers.  </w:t>
      </w:r>
    </w:p>
    <w:p w14:paraId="07AE7A06" w14:textId="77777777" w:rsidR="00C84181" w:rsidRDefault="00C84181" w:rsidP="00C84181">
      <w:pPr>
        <w:spacing w:line="240" w:lineRule="auto"/>
        <w:jc w:val="both"/>
        <w:rPr>
          <w:rFonts w:cs="Arial"/>
        </w:rPr>
      </w:pPr>
      <w:r w:rsidRPr="00C84181">
        <w:rPr>
          <w:rFonts w:cs="Arial"/>
        </w:rPr>
        <w:t xml:space="preserve">Questions can be directed as follows:  </w:t>
      </w:r>
    </w:p>
    <w:p w14:paraId="1837F6A4" w14:textId="040CC5C1" w:rsidR="00436281" w:rsidRPr="00436281" w:rsidRDefault="00436281" w:rsidP="00C84181">
      <w:pPr>
        <w:spacing w:line="240" w:lineRule="auto"/>
        <w:jc w:val="both"/>
        <w:rPr>
          <w:rFonts w:cs="Arial"/>
          <w:b/>
          <w:u w:val="single"/>
        </w:rPr>
      </w:pPr>
      <w:r w:rsidRPr="7DC2D5F5">
        <w:rPr>
          <w:rFonts w:cs="Arial"/>
          <w:b/>
          <w:u w:val="single"/>
        </w:rPr>
        <w:t>Contacts</w:t>
      </w:r>
    </w:p>
    <w:p w14:paraId="755768B5" w14:textId="77D482C3" w:rsidR="1CC46491" w:rsidRDefault="1CC46491" w:rsidP="58C24A07">
      <w:pPr>
        <w:spacing w:line="240" w:lineRule="auto"/>
        <w:rPr>
          <w:rFonts w:cs="Arial"/>
        </w:rPr>
      </w:pPr>
      <w:r w:rsidRPr="39FD58A5">
        <w:rPr>
          <w:rFonts w:eastAsia="Arial" w:cs="Arial"/>
          <w:szCs w:val="21"/>
        </w:rPr>
        <w:t xml:space="preserve">For </w:t>
      </w:r>
      <w:r w:rsidRPr="458DAC8D">
        <w:rPr>
          <w:rFonts w:eastAsia="Arial" w:cs="Arial"/>
          <w:b/>
          <w:szCs w:val="21"/>
        </w:rPr>
        <w:t>q</w:t>
      </w:r>
      <w:r w:rsidRPr="458DAC8D">
        <w:rPr>
          <w:rFonts w:cs="Arial"/>
          <w:b/>
        </w:rPr>
        <w:t>ueries relating to reforms to the ART Act or ART Regulations</w:t>
      </w:r>
      <w:r w:rsidRPr="458DAC8D">
        <w:rPr>
          <w:rFonts w:cs="Arial"/>
          <w:b/>
          <w:bCs/>
        </w:rPr>
        <w:t xml:space="preserve"> </w:t>
      </w:r>
      <w:r w:rsidRPr="11E4101B">
        <w:rPr>
          <w:rFonts w:cs="Arial"/>
        </w:rPr>
        <w:t xml:space="preserve">please </w:t>
      </w:r>
      <w:r w:rsidRPr="2C82AF85">
        <w:rPr>
          <w:rFonts w:cs="Arial"/>
        </w:rPr>
        <w:t xml:space="preserve">contact Department of </w:t>
      </w:r>
      <w:r w:rsidRPr="4A13BB67">
        <w:rPr>
          <w:rFonts w:cs="Arial"/>
        </w:rPr>
        <w:t>Health</w:t>
      </w:r>
      <w:r w:rsidRPr="2C82AF85">
        <w:rPr>
          <w:rFonts w:cs="Arial"/>
        </w:rPr>
        <w:t xml:space="preserve"> Legislative and Regulatory Reform Team</w:t>
      </w:r>
      <w:r w:rsidRPr="2B82302D">
        <w:rPr>
          <w:rFonts w:cs="Arial"/>
        </w:rPr>
        <w:t>.</w:t>
      </w:r>
      <w:r w:rsidRPr="5F8B1BA0">
        <w:rPr>
          <w:rFonts w:cs="Arial"/>
        </w:rPr>
        <w:t xml:space="preserve"> Email</w:t>
      </w:r>
      <w:r w:rsidRPr="08C5D72B">
        <w:rPr>
          <w:rFonts w:cs="Arial"/>
        </w:rPr>
        <w:t xml:space="preserve">: </w:t>
      </w:r>
      <w:hyperlink r:id="rId16">
        <w:r w:rsidRPr="58C24A07">
          <w:rPr>
            <w:rStyle w:val="Hyperlink"/>
            <w:rFonts w:cs="Arial"/>
          </w:rPr>
          <w:t>legandregreform@health.vic.gov.au</w:t>
        </w:r>
      </w:hyperlink>
    </w:p>
    <w:p w14:paraId="3C39D6ED" w14:textId="50D84474" w:rsidR="1CC46491" w:rsidRDefault="1CC46491" w:rsidP="6C72D0EF">
      <w:pPr>
        <w:spacing w:line="240" w:lineRule="auto"/>
        <w:rPr>
          <w:rFonts w:cs="Arial"/>
        </w:rPr>
      </w:pPr>
      <w:r w:rsidRPr="02754AC2">
        <w:rPr>
          <w:rFonts w:cs="Arial"/>
        </w:rPr>
        <w:t>For</w:t>
      </w:r>
      <w:r w:rsidRPr="599740AE">
        <w:rPr>
          <w:rFonts w:cs="Arial"/>
          <w:b/>
        </w:rPr>
        <w:t xml:space="preserve"> o</w:t>
      </w:r>
      <w:r w:rsidRPr="02754AC2">
        <w:rPr>
          <w:rFonts w:cs="Arial"/>
          <w:b/>
          <w:bCs/>
        </w:rPr>
        <w:t>perational</w:t>
      </w:r>
      <w:r w:rsidRPr="419E13D5">
        <w:rPr>
          <w:rFonts w:cs="Arial"/>
          <w:b/>
        </w:rPr>
        <w:t xml:space="preserve"> queries relating to ART regulation including ART provider registration, reporting and certification relating to movement of donor gametes into or out of Victoria</w:t>
      </w:r>
      <w:r w:rsidRPr="56A7C702">
        <w:rPr>
          <w:rFonts w:cs="Arial"/>
        </w:rPr>
        <w:t xml:space="preserve"> </w:t>
      </w:r>
      <w:r w:rsidRPr="1DCDBE82">
        <w:rPr>
          <w:rFonts w:cs="Arial"/>
        </w:rPr>
        <w:t xml:space="preserve">please contact </w:t>
      </w:r>
      <w:r w:rsidRPr="23B42D74">
        <w:rPr>
          <w:rFonts w:cs="Arial"/>
        </w:rPr>
        <w:t xml:space="preserve">the Department of Health Regulated Services – Assisted Reproductive Treatment Team. </w:t>
      </w:r>
      <w:r w:rsidRPr="6C72D0EF">
        <w:rPr>
          <w:rFonts w:cs="Arial"/>
        </w:rPr>
        <w:t xml:space="preserve">Email: </w:t>
      </w:r>
      <w:hyperlink r:id="rId17">
        <w:r w:rsidRPr="6C72D0EF">
          <w:rPr>
            <w:rStyle w:val="Hyperlink"/>
            <w:rFonts w:cs="Arial"/>
          </w:rPr>
          <w:t>artregulation@health.vic.gov.au</w:t>
        </w:r>
      </w:hyperlink>
      <w:r w:rsidRPr="6C72D0EF">
        <w:rPr>
          <w:rFonts w:cs="Arial"/>
        </w:rPr>
        <w:t xml:space="preserve">   </w:t>
      </w:r>
    </w:p>
    <w:p w14:paraId="0A3913BF" w14:textId="3AE2CCAF" w:rsidR="1CC46491" w:rsidRDefault="1CC46491" w:rsidP="1B8C7772">
      <w:pPr>
        <w:spacing w:line="240" w:lineRule="auto"/>
        <w:rPr>
          <w:rFonts w:cs="Arial"/>
        </w:rPr>
      </w:pPr>
      <w:r w:rsidRPr="0CEC497E">
        <w:rPr>
          <w:rFonts w:cs="Arial"/>
        </w:rPr>
        <w:t xml:space="preserve">For </w:t>
      </w:r>
      <w:r w:rsidRPr="2213071E">
        <w:rPr>
          <w:rFonts w:cs="Arial"/>
          <w:b/>
        </w:rPr>
        <w:t>operational queries relating to the donor conception registers including access, applications and support</w:t>
      </w:r>
      <w:r w:rsidRPr="3B56908A">
        <w:rPr>
          <w:rFonts w:cs="Arial"/>
        </w:rPr>
        <w:t xml:space="preserve"> </w:t>
      </w:r>
      <w:r w:rsidRPr="5A01B6DC">
        <w:rPr>
          <w:rFonts w:cs="Arial"/>
        </w:rPr>
        <w:t>please contact the Department</w:t>
      </w:r>
      <w:r w:rsidRPr="3B56908A">
        <w:rPr>
          <w:rFonts w:cs="Arial"/>
        </w:rPr>
        <w:t xml:space="preserve"> of Health’s Donor Conception </w:t>
      </w:r>
      <w:r w:rsidRPr="5AA700F3">
        <w:rPr>
          <w:rFonts w:cs="Arial"/>
        </w:rPr>
        <w:t>Regist</w:t>
      </w:r>
      <w:r w:rsidR="3C7B7CC3" w:rsidRPr="5AA700F3">
        <w:rPr>
          <w:rFonts w:cs="Arial"/>
        </w:rPr>
        <w:t>er team</w:t>
      </w:r>
      <w:r w:rsidRPr="5AA700F3">
        <w:rPr>
          <w:rFonts w:cs="Arial"/>
        </w:rPr>
        <w:t>.</w:t>
      </w:r>
      <w:r w:rsidRPr="3D9FC563">
        <w:rPr>
          <w:rFonts w:cs="Arial"/>
        </w:rPr>
        <w:t xml:space="preserve"> Email:</w:t>
      </w:r>
      <w:r w:rsidRPr="1B8C7772">
        <w:rPr>
          <w:rFonts w:cs="Arial"/>
        </w:rPr>
        <w:t xml:space="preserve"> </w:t>
      </w:r>
      <w:hyperlink r:id="rId18">
        <w:r w:rsidRPr="1B8C7772">
          <w:rPr>
            <w:rStyle w:val="Hyperlink"/>
            <w:rFonts w:cs="Arial"/>
          </w:rPr>
          <w:t>dcr@health.vic.gov.au</w:t>
        </w:r>
      </w:hyperlink>
    </w:p>
    <w:p w14:paraId="0A7D3108" w14:textId="1F82F2E9" w:rsidR="1CC46491" w:rsidRDefault="1CC46491" w:rsidP="3B56908A">
      <w:pPr>
        <w:spacing w:line="240" w:lineRule="auto"/>
        <w:rPr>
          <w:rFonts w:cs="Arial"/>
        </w:rPr>
      </w:pPr>
    </w:p>
    <w:p w14:paraId="46FC3C3E" w14:textId="7EC33B26" w:rsidR="1CC46491" w:rsidRDefault="1CC46491" w:rsidP="3CFD7806">
      <w:pPr>
        <w:spacing w:line="240" w:lineRule="auto"/>
        <w:rPr>
          <w:rFonts w:cs="Arial"/>
        </w:rPr>
      </w:pPr>
    </w:p>
    <w:p w14:paraId="1E954634" w14:textId="1B981464" w:rsidR="1CC46491" w:rsidRDefault="1CC46491" w:rsidP="23B42D74">
      <w:pPr>
        <w:spacing w:line="240" w:lineRule="auto"/>
        <w:rPr>
          <w:rFonts w:cs="Arial"/>
        </w:rPr>
      </w:pPr>
    </w:p>
    <w:p w14:paraId="130EACD9" w14:textId="694A97FA" w:rsidR="1CC46491" w:rsidRDefault="1CC46491" w:rsidP="11977CDD">
      <w:pPr>
        <w:spacing w:line="240" w:lineRule="auto"/>
        <w:rPr>
          <w:rFonts w:cs="Arial"/>
        </w:rPr>
      </w:pPr>
    </w:p>
    <w:p w14:paraId="75BCF61B" w14:textId="2C250471" w:rsidR="1CC46491" w:rsidRDefault="1CC46491" w:rsidP="39FD58A5">
      <w:pPr>
        <w:spacing w:line="240" w:lineRule="auto"/>
        <w:rPr>
          <w:rFonts w:cs="Arial"/>
        </w:rPr>
      </w:pPr>
    </w:p>
    <w:p w14:paraId="4E3FEEA5" w14:textId="373CCD1E" w:rsidR="225DA18F" w:rsidRDefault="225DA18F" w:rsidP="225DA18F">
      <w:pPr>
        <w:spacing w:line="240" w:lineRule="auto"/>
        <w:jc w:val="both"/>
        <w:rPr>
          <w:rFonts w:eastAsia="Arial" w:cs="Arial"/>
          <w:szCs w:val="21"/>
        </w:rPr>
      </w:pPr>
    </w:p>
    <w:p w14:paraId="7F5C8A39" w14:textId="77777777" w:rsidR="00F95C9C" w:rsidRDefault="00F95C9C" w:rsidP="392F9778">
      <w:pPr>
        <w:pStyle w:val="Heading1"/>
        <w:rPr>
          <w:rFonts w:eastAsia="Arial"/>
          <w:bCs w:val="0"/>
        </w:rPr>
      </w:pPr>
    </w:p>
    <w:p w14:paraId="60E6DAE5" w14:textId="77777777" w:rsidR="008500B7" w:rsidRDefault="00F95C9C">
      <w:pPr>
        <w:spacing w:after="0" w:line="240" w:lineRule="auto"/>
        <w:rPr>
          <w:rFonts w:eastAsia="Arial"/>
          <w:bCs/>
        </w:rPr>
        <w:sectPr w:rsidR="008500B7" w:rsidSect="00436281">
          <w:footerReference w:type="default" r:id="rId19"/>
          <w:pgSz w:w="11906" w:h="16838" w:code="9"/>
          <w:pgMar w:top="1276" w:right="851" w:bottom="1276" w:left="851" w:header="680" w:footer="851" w:gutter="0"/>
          <w:cols w:space="340"/>
          <w:docGrid w:linePitch="360"/>
        </w:sectPr>
      </w:pPr>
      <w:r>
        <w:rPr>
          <w:rFonts w:eastAsia="Arial"/>
          <w:bCs/>
        </w:rPr>
        <w:br w:type="page"/>
      </w:r>
    </w:p>
    <w:p w14:paraId="68E45C9A" w14:textId="77777777" w:rsidR="00F95C9C" w:rsidRDefault="00F95C9C">
      <w:pPr>
        <w:spacing w:after="0" w:line="240" w:lineRule="auto"/>
        <w:rPr>
          <w:rFonts w:eastAsia="Arial" w:cs="Arial"/>
          <w:color w:val="C5511A"/>
          <w:kern w:val="32"/>
          <w:sz w:val="40"/>
          <w:szCs w:val="40"/>
        </w:rPr>
      </w:pPr>
    </w:p>
    <w:p w14:paraId="37CC57EA" w14:textId="1C2F97EF" w:rsidR="0548AC2D" w:rsidRDefault="0548AC2D" w:rsidP="392F9778">
      <w:pPr>
        <w:pStyle w:val="Heading1"/>
      </w:pPr>
      <w:bookmarkStart w:id="6" w:name="_Toc185198060"/>
      <w:r w:rsidRPr="392F9778">
        <w:rPr>
          <w:rFonts w:eastAsia="Arial"/>
          <w:bCs w:val="0"/>
        </w:rPr>
        <w:t>Appendix 1</w:t>
      </w:r>
      <w:bookmarkEnd w:id="6"/>
    </w:p>
    <w:p w14:paraId="5504F5CC" w14:textId="3EB99322" w:rsidR="0548AC2D" w:rsidRDefault="0548AC2D" w:rsidP="392F9778">
      <w:pPr>
        <w:spacing w:before="240"/>
        <w:rPr>
          <w:rFonts w:eastAsia="Arial" w:cs="Arial"/>
          <w:b/>
        </w:rPr>
      </w:pPr>
      <w:r w:rsidRPr="1D50686C">
        <w:rPr>
          <w:rFonts w:eastAsia="Arial" w:cs="Arial"/>
          <w:b/>
          <w:bCs/>
        </w:rPr>
        <w:t>Table 1: S</w:t>
      </w:r>
      <w:r w:rsidR="279C5413" w:rsidRPr="1D50686C">
        <w:rPr>
          <w:rFonts w:eastAsia="Arial" w:cs="Arial"/>
          <w:b/>
          <w:bCs/>
        </w:rPr>
        <w:t xml:space="preserve">napshot </w:t>
      </w:r>
      <w:r w:rsidR="001436AE">
        <w:rPr>
          <w:rFonts w:eastAsia="Arial" w:cs="Arial"/>
          <w:b/>
          <w:bCs/>
        </w:rPr>
        <w:t>-</w:t>
      </w:r>
      <w:r w:rsidR="279C5413" w:rsidRPr="1D50686C">
        <w:rPr>
          <w:rFonts w:eastAsia="Arial" w:cs="Arial"/>
          <w:b/>
          <w:bCs/>
        </w:rPr>
        <w:t xml:space="preserve"> Assisted Reproductive Treatment Amendment </w:t>
      </w:r>
      <w:r w:rsidR="279C5413" w:rsidRPr="5D749AB4">
        <w:rPr>
          <w:rFonts w:eastAsia="Arial" w:cs="Arial"/>
          <w:b/>
          <w:bCs/>
        </w:rPr>
        <w:t>Regulations 2024</w:t>
      </w:r>
    </w:p>
    <w:tbl>
      <w:tblPr>
        <w:tblStyle w:val="TableGrid"/>
        <w:tblW w:w="15168" w:type="dxa"/>
        <w:tblInd w:w="-436" w:type="dxa"/>
        <w:tblLayout w:type="fixed"/>
        <w:tblLook w:val="06A0" w:firstRow="1" w:lastRow="0" w:firstColumn="1" w:lastColumn="0" w:noHBand="1" w:noVBand="1"/>
      </w:tblPr>
      <w:tblGrid>
        <w:gridCol w:w="2553"/>
        <w:gridCol w:w="12615"/>
      </w:tblGrid>
      <w:tr w:rsidR="00844570" w14:paraId="1C74AA3F" w14:textId="77777777" w:rsidTr="24CAE83C">
        <w:trPr>
          <w:trHeight w:val="300"/>
        </w:trPr>
        <w:tc>
          <w:tcPr>
            <w:tcW w:w="2553" w:type="dxa"/>
            <w:tcBorders>
              <w:top w:val="single" w:sz="8" w:space="0" w:color="auto"/>
              <w:left w:val="single" w:sz="8" w:space="0" w:color="auto"/>
              <w:bottom w:val="single" w:sz="8" w:space="0" w:color="auto"/>
              <w:right w:val="single" w:sz="8" w:space="0" w:color="auto"/>
            </w:tcBorders>
            <w:tcMar>
              <w:left w:w="108" w:type="dxa"/>
              <w:right w:w="108" w:type="dxa"/>
            </w:tcMar>
          </w:tcPr>
          <w:p w14:paraId="61F202A3" w14:textId="3BB60C79" w:rsidR="00C3237F" w:rsidRPr="177800AF" w:rsidRDefault="1FB01FFA" w:rsidP="5C689EEA">
            <w:pPr>
              <w:rPr>
                <w:rFonts w:eastAsia="Arial" w:cs="Arial"/>
                <w:b/>
                <w:bCs/>
                <w:color w:val="53565A"/>
              </w:rPr>
            </w:pPr>
            <w:r w:rsidRPr="24CAE83C">
              <w:rPr>
                <w:rFonts w:eastAsia="Arial" w:cs="Arial"/>
                <w:b/>
                <w:bCs/>
                <w:color w:val="53565A"/>
              </w:rPr>
              <w:t xml:space="preserve">Relevant Regulation </w:t>
            </w:r>
          </w:p>
        </w:tc>
        <w:tc>
          <w:tcPr>
            <w:tcW w:w="12615" w:type="dxa"/>
            <w:tcBorders>
              <w:top w:val="single" w:sz="8" w:space="0" w:color="auto"/>
              <w:left w:val="single" w:sz="8" w:space="0" w:color="auto"/>
              <w:bottom w:val="single" w:sz="8" w:space="0" w:color="auto"/>
              <w:right w:val="single" w:sz="8" w:space="0" w:color="auto"/>
            </w:tcBorders>
            <w:tcMar>
              <w:left w:w="108" w:type="dxa"/>
              <w:right w:w="108" w:type="dxa"/>
            </w:tcMar>
          </w:tcPr>
          <w:p w14:paraId="4A6AA269" w14:textId="54330ACC" w:rsidR="00C3237F" w:rsidRDefault="00C3237F" w:rsidP="392F9778">
            <w:pPr>
              <w:spacing w:before="80" w:after="60"/>
            </w:pPr>
            <w:r w:rsidRPr="392F9778">
              <w:rPr>
                <w:rFonts w:eastAsia="Arial" w:cs="Arial"/>
                <w:b/>
                <w:bCs/>
                <w:color w:val="53565A"/>
                <w:szCs w:val="21"/>
              </w:rPr>
              <w:t>Amendment</w:t>
            </w:r>
          </w:p>
        </w:tc>
      </w:tr>
      <w:tr w:rsidR="00844570" w14:paraId="13C79AEB" w14:textId="77777777" w:rsidTr="24CAE83C">
        <w:trPr>
          <w:trHeight w:val="300"/>
        </w:trPr>
        <w:tc>
          <w:tcPr>
            <w:tcW w:w="2553" w:type="dxa"/>
            <w:tcBorders>
              <w:top w:val="single" w:sz="8" w:space="0" w:color="auto"/>
              <w:left w:val="single" w:sz="8" w:space="0" w:color="auto"/>
              <w:bottom w:val="single" w:sz="8" w:space="0" w:color="auto"/>
              <w:right w:val="single" w:sz="8" w:space="0" w:color="auto"/>
            </w:tcBorders>
            <w:tcMar>
              <w:left w:w="108" w:type="dxa"/>
              <w:right w:w="108" w:type="dxa"/>
            </w:tcMar>
          </w:tcPr>
          <w:p w14:paraId="6FF12AD5" w14:textId="77777777" w:rsidR="00C3237F" w:rsidRDefault="00C3237F" w:rsidP="5C689EEA">
            <w:pPr>
              <w:rPr>
                <w:rFonts w:eastAsia="Arial" w:cs="Arial"/>
                <w:b/>
                <w:bCs/>
                <w:color w:val="53565A"/>
              </w:rPr>
            </w:pPr>
            <w:r>
              <w:rPr>
                <w:rFonts w:eastAsia="Arial" w:cs="Arial"/>
                <w:b/>
                <w:bCs/>
                <w:color w:val="53565A"/>
              </w:rPr>
              <w:t xml:space="preserve">Regulation 6 amended </w:t>
            </w:r>
          </w:p>
          <w:p w14:paraId="7F5E72EC" w14:textId="6716C785" w:rsidR="00C3237F" w:rsidRDefault="00C3237F" w:rsidP="5C689EEA">
            <w:pPr>
              <w:rPr>
                <w:rFonts w:eastAsia="Arial" w:cs="Arial"/>
                <w:b/>
                <w:bCs/>
                <w:color w:val="53565A"/>
              </w:rPr>
            </w:pPr>
            <w:r w:rsidRPr="13478A47">
              <w:rPr>
                <w:rFonts w:eastAsia="Arial" w:cs="Arial"/>
                <w:b/>
                <w:bCs/>
                <w:color w:val="53565A"/>
              </w:rPr>
              <w:t>Requirements for persons providing counselling other than on behalf of a registered ART provide</w:t>
            </w:r>
          </w:p>
        </w:tc>
        <w:tc>
          <w:tcPr>
            <w:tcW w:w="12615" w:type="dxa"/>
            <w:tcBorders>
              <w:top w:val="single" w:sz="8" w:space="0" w:color="auto"/>
              <w:left w:val="single" w:sz="8" w:space="0" w:color="auto"/>
              <w:bottom w:val="single" w:sz="8" w:space="0" w:color="auto"/>
              <w:right w:val="single" w:sz="8" w:space="0" w:color="auto"/>
            </w:tcBorders>
            <w:tcMar>
              <w:left w:w="108" w:type="dxa"/>
              <w:right w:w="108" w:type="dxa"/>
            </w:tcMar>
          </w:tcPr>
          <w:p w14:paraId="0C9BEF22" w14:textId="64B3B640" w:rsidR="00C3237F" w:rsidRDefault="00C3237F" w:rsidP="36AB9410">
            <w:pPr>
              <w:rPr>
                <w:rFonts w:eastAsia="Arial" w:cs="Arial"/>
                <w:color w:val="53565A"/>
              </w:rPr>
            </w:pPr>
            <w:r>
              <w:rPr>
                <w:rFonts w:eastAsia="Arial" w:cs="Arial"/>
                <w:color w:val="53565A"/>
              </w:rPr>
              <w:t xml:space="preserve">As amended this regulation prescribes consistent requirements for counsellors delivering counselling for the purposes of sections 13(2)(b), 18(2)(b), 36(3)(d), 48(b)(ii) and 67A(b) of the amended ART Act. </w:t>
            </w:r>
          </w:p>
          <w:p w14:paraId="5759E2C2" w14:textId="76786A88" w:rsidR="00C3237F" w:rsidRDefault="00C3237F" w:rsidP="36AB9410">
            <w:pPr>
              <w:rPr>
                <w:rFonts w:eastAsia="Arial" w:cs="Arial"/>
                <w:color w:val="53565A"/>
              </w:rPr>
            </w:pPr>
            <w:r>
              <w:rPr>
                <w:rFonts w:eastAsia="Arial" w:cs="Arial"/>
                <w:color w:val="53565A"/>
              </w:rPr>
              <w:t xml:space="preserve">The </w:t>
            </w:r>
            <w:r w:rsidRPr="006808A7">
              <w:rPr>
                <w:rFonts w:eastAsia="Arial" w:cs="Arial"/>
                <w:color w:val="53565A"/>
              </w:rPr>
              <w:t xml:space="preserve">requirements </w:t>
            </w:r>
            <w:r>
              <w:rPr>
                <w:rFonts w:eastAsia="Arial" w:cs="Arial"/>
                <w:color w:val="53565A"/>
              </w:rPr>
              <w:t xml:space="preserve">are </w:t>
            </w:r>
            <w:r w:rsidRPr="00AF0B3D">
              <w:rPr>
                <w:rFonts w:eastAsia="Arial" w:cs="Arial"/>
                <w:i/>
                <w:iCs/>
                <w:color w:val="53565A"/>
              </w:rPr>
              <w:t>full membership or eligibility for full membership</w:t>
            </w:r>
            <w:r>
              <w:rPr>
                <w:rStyle w:val="FootnoteReference"/>
                <w:rFonts w:eastAsia="Arial" w:cs="Arial"/>
                <w:i/>
                <w:iCs/>
                <w:color w:val="53565A"/>
              </w:rPr>
              <w:footnoteReference w:id="2"/>
            </w:r>
            <w:r w:rsidRPr="00AF0B3D">
              <w:rPr>
                <w:rFonts w:eastAsia="Arial" w:cs="Arial"/>
                <w:i/>
                <w:iCs/>
                <w:color w:val="53565A"/>
              </w:rPr>
              <w:t xml:space="preserve"> of the Australian and New Zealand Infertility Counsellors Association.</w:t>
            </w:r>
            <w:r>
              <w:rPr>
                <w:rFonts w:eastAsia="Arial" w:cs="Arial"/>
                <w:color w:val="53565A"/>
              </w:rPr>
              <w:t xml:space="preserve"> </w:t>
            </w:r>
          </w:p>
          <w:p w14:paraId="7B6C5D30" w14:textId="53DE8A42" w:rsidR="00C3237F" w:rsidRPr="006808A7" w:rsidRDefault="00C3237F" w:rsidP="36AB9410">
            <w:pPr>
              <w:rPr>
                <w:rFonts w:eastAsia="Arial" w:cs="Arial"/>
                <w:color w:val="53565A"/>
              </w:rPr>
            </w:pPr>
            <w:r>
              <w:rPr>
                <w:rFonts w:eastAsia="Arial" w:cs="Arial"/>
                <w:color w:val="53565A"/>
              </w:rPr>
              <w:t xml:space="preserve">This means that is the consistent requirement for counsellors whenever counselling is not delivered by a counsellor who provides counselling on behalf of a registered ART provider (that is, counselling of a donor where the donation is not made in Victoria, counselling where artificial insemination is undertaken, and counselling of a child to assess maturity in relation to disclosure of information to the register). </w:t>
            </w:r>
          </w:p>
        </w:tc>
      </w:tr>
      <w:tr w:rsidR="00844570" w14:paraId="52728A46" w14:textId="77777777" w:rsidTr="24CAE83C">
        <w:trPr>
          <w:trHeight w:val="300"/>
        </w:trPr>
        <w:tc>
          <w:tcPr>
            <w:tcW w:w="2553" w:type="dxa"/>
            <w:tcBorders>
              <w:top w:val="single" w:sz="8" w:space="0" w:color="auto"/>
              <w:left w:val="single" w:sz="8" w:space="0" w:color="auto"/>
              <w:bottom w:val="single" w:sz="8" w:space="0" w:color="auto"/>
              <w:right w:val="single" w:sz="8" w:space="0" w:color="auto"/>
            </w:tcBorders>
            <w:tcMar>
              <w:left w:w="108" w:type="dxa"/>
              <w:right w:w="108" w:type="dxa"/>
            </w:tcMar>
          </w:tcPr>
          <w:p w14:paraId="010BCCB9" w14:textId="77777777" w:rsidR="00C3237F" w:rsidRDefault="00C3237F" w:rsidP="5C689EEA">
            <w:pPr>
              <w:rPr>
                <w:rFonts w:eastAsia="Arial" w:cs="Arial"/>
                <w:b/>
                <w:bCs/>
                <w:color w:val="53565A"/>
              </w:rPr>
            </w:pPr>
            <w:r>
              <w:rPr>
                <w:rFonts w:eastAsia="Arial" w:cs="Arial"/>
                <w:b/>
                <w:bCs/>
                <w:color w:val="53565A"/>
              </w:rPr>
              <w:t>Regulation 8 substituted</w:t>
            </w:r>
          </w:p>
          <w:p w14:paraId="1C5A5548" w14:textId="1B8AEB02" w:rsidR="00C3237F" w:rsidRPr="007D0F58" w:rsidRDefault="00C3237F" w:rsidP="5C689EEA">
            <w:pPr>
              <w:rPr>
                <w:rFonts w:eastAsia="Arial" w:cs="Arial"/>
                <w:b/>
                <w:bCs/>
                <w:color w:val="53565A"/>
              </w:rPr>
            </w:pPr>
            <w:r w:rsidRPr="007D0F58">
              <w:rPr>
                <w:rFonts w:eastAsia="Arial" w:cs="Arial"/>
                <w:b/>
                <w:bCs/>
                <w:color w:val="53565A"/>
              </w:rPr>
              <w:t>Prescribed form</w:t>
            </w:r>
            <w:r>
              <w:rPr>
                <w:rFonts w:eastAsia="Arial" w:cs="Arial"/>
                <w:b/>
                <w:bCs/>
                <w:color w:val="53565A"/>
              </w:rPr>
              <w:t>s</w:t>
            </w:r>
            <w:r w:rsidRPr="007D0F58">
              <w:rPr>
                <w:rFonts w:eastAsia="Arial" w:cs="Arial"/>
                <w:b/>
                <w:bCs/>
                <w:color w:val="53565A"/>
              </w:rPr>
              <w:t xml:space="preserve"> for donor consent </w:t>
            </w:r>
          </w:p>
        </w:tc>
        <w:tc>
          <w:tcPr>
            <w:tcW w:w="12615" w:type="dxa"/>
            <w:tcBorders>
              <w:top w:val="single" w:sz="8" w:space="0" w:color="auto"/>
              <w:left w:val="single" w:sz="8" w:space="0" w:color="auto"/>
              <w:bottom w:val="single" w:sz="8" w:space="0" w:color="auto"/>
              <w:right w:val="single" w:sz="8" w:space="0" w:color="auto"/>
            </w:tcBorders>
            <w:tcMar>
              <w:left w:w="108" w:type="dxa"/>
              <w:right w:w="108" w:type="dxa"/>
            </w:tcMar>
          </w:tcPr>
          <w:p w14:paraId="50867CE7" w14:textId="4845D428" w:rsidR="00C3237F" w:rsidRPr="006808A7" w:rsidRDefault="00C3237F" w:rsidP="36AB9410">
            <w:pPr>
              <w:rPr>
                <w:rFonts w:eastAsia="Arial" w:cs="Arial"/>
                <w:color w:val="53565A"/>
              </w:rPr>
            </w:pPr>
            <w:r>
              <w:rPr>
                <w:rFonts w:eastAsia="Arial" w:cs="Arial"/>
                <w:color w:val="53565A"/>
              </w:rPr>
              <w:t xml:space="preserve">The new regulation 8 distinguishes between the prescribed form of consent required if a donation is made in Victoria (Schedule 2) or outside Victoria (new Schedule 2AA of the amended ART Regulations). </w:t>
            </w:r>
          </w:p>
        </w:tc>
      </w:tr>
      <w:tr w:rsidR="00844570" w14:paraId="553D46D9" w14:textId="77777777" w:rsidTr="24CAE83C">
        <w:trPr>
          <w:trHeight w:val="300"/>
        </w:trPr>
        <w:tc>
          <w:tcPr>
            <w:tcW w:w="2553" w:type="dxa"/>
            <w:tcBorders>
              <w:top w:val="single" w:sz="8" w:space="0" w:color="auto"/>
              <w:left w:val="single" w:sz="8" w:space="0" w:color="auto"/>
              <w:bottom w:val="single" w:sz="8" w:space="0" w:color="auto"/>
              <w:right w:val="single" w:sz="8" w:space="0" w:color="auto"/>
            </w:tcBorders>
            <w:tcMar>
              <w:left w:w="108" w:type="dxa"/>
              <w:right w:w="108" w:type="dxa"/>
            </w:tcMar>
          </w:tcPr>
          <w:p w14:paraId="1A48B907" w14:textId="565B50A4" w:rsidR="00C3237F" w:rsidRPr="00C07A6C" w:rsidRDefault="00C3237F" w:rsidP="5C689EEA">
            <w:pPr>
              <w:rPr>
                <w:rFonts w:eastAsia="Arial" w:cs="Arial"/>
                <w:b/>
                <w:bCs/>
                <w:color w:val="53565A"/>
              </w:rPr>
            </w:pPr>
            <w:r w:rsidRPr="00C07A6C">
              <w:rPr>
                <w:rFonts w:eastAsia="Arial" w:cs="Arial"/>
                <w:b/>
                <w:bCs/>
                <w:color w:val="53565A"/>
              </w:rPr>
              <w:t xml:space="preserve">New regulations 8AA and 8AB inserted – withdrawal of donor consent </w:t>
            </w:r>
          </w:p>
        </w:tc>
        <w:tc>
          <w:tcPr>
            <w:tcW w:w="12615" w:type="dxa"/>
            <w:tcBorders>
              <w:top w:val="single" w:sz="8" w:space="0" w:color="auto"/>
              <w:left w:val="single" w:sz="8" w:space="0" w:color="auto"/>
              <w:bottom w:val="single" w:sz="8" w:space="0" w:color="auto"/>
              <w:right w:val="single" w:sz="8" w:space="0" w:color="auto"/>
            </w:tcBorders>
            <w:tcMar>
              <w:left w:w="108" w:type="dxa"/>
              <w:right w:w="108" w:type="dxa"/>
            </w:tcMar>
          </w:tcPr>
          <w:p w14:paraId="72EEFBC2" w14:textId="31FE7EA6" w:rsidR="00C3237F" w:rsidRPr="00C07A6C" w:rsidRDefault="00C3237F" w:rsidP="36AB9410">
            <w:pPr>
              <w:rPr>
                <w:rFonts w:eastAsia="Arial" w:cs="Arial"/>
                <w:color w:val="53565A"/>
              </w:rPr>
            </w:pPr>
            <w:r w:rsidRPr="00C07A6C">
              <w:rPr>
                <w:rFonts w:eastAsia="Arial" w:cs="Arial"/>
                <w:color w:val="53565A"/>
              </w:rPr>
              <w:t>Inserts new regulations that provide avenues for giving/withdrawing consent where a donation is made outside Victoria.</w:t>
            </w:r>
            <w:r w:rsidR="00C07A6C">
              <w:rPr>
                <w:rFonts w:eastAsia="Arial" w:cs="Arial"/>
                <w:color w:val="53565A"/>
              </w:rPr>
              <w:t xml:space="preserve"> </w:t>
            </w:r>
            <w:r w:rsidR="13D3E555" w:rsidRPr="0613FE08">
              <w:rPr>
                <w:rFonts w:eastAsia="Arial" w:cs="Arial"/>
                <w:color w:val="53565A"/>
              </w:rPr>
              <w:t xml:space="preserve">In addition to the avenues under 17(2) and 20(3) of the Act, they allow consent to be withdrawn by providing the withdrawal or causing it to be provided to the person making the certification. </w:t>
            </w:r>
          </w:p>
        </w:tc>
      </w:tr>
      <w:tr w:rsidR="00844570" w14:paraId="12FACA9C" w14:textId="77777777" w:rsidTr="24CAE83C">
        <w:trPr>
          <w:trHeight w:val="300"/>
        </w:trPr>
        <w:tc>
          <w:tcPr>
            <w:tcW w:w="2553" w:type="dxa"/>
            <w:tcBorders>
              <w:top w:val="single" w:sz="8" w:space="0" w:color="auto"/>
              <w:left w:val="single" w:sz="8" w:space="0" w:color="auto"/>
              <w:bottom w:val="single" w:sz="8" w:space="0" w:color="auto"/>
              <w:right w:val="single" w:sz="8" w:space="0" w:color="auto"/>
            </w:tcBorders>
            <w:tcMar>
              <w:left w:w="108" w:type="dxa"/>
              <w:right w:w="108" w:type="dxa"/>
            </w:tcMar>
          </w:tcPr>
          <w:p w14:paraId="7D0D2F0C" w14:textId="23258220" w:rsidR="00C3237F" w:rsidRDefault="00C3237F" w:rsidP="009554A6">
            <w:pPr>
              <w:rPr>
                <w:rFonts w:eastAsia="Arial" w:cs="Arial"/>
                <w:b/>
                <w:bCs/>
                <w:color w:val="53565A"/>
              </w:rPr>
            </w:pPr>
            <w:r>
              <w:rPr>
                <w:rFonts w:eastAsia="Arial" w:cs="Arial"/>
                <w:b/>
                <w:bCs/>
                <w:color w:val="53565A"/>
              </w:rPr>
              <w:t xml:space="preserve">New Regulation 9A inserted </w:t>
            </w:r>
          </w:p>
          <w:p w14:paraId="34EA19E8" w14:textId="167B3106" w:rsidR="00C3237F" w:rsidRDefault="00C3237F" w:rsidP="009554A6">
            <w:pPr>
              <w:rPr>
                <w:rFonts w:eastAsia="Arial" w:cs="Arial"/>
                <w:b/>
                <w:bCs/>
                <w:color w:val="53565A"/>
              </w:rPr>
            </w:pPr>
            <w:r>
              <w:rPr>
                <w:rFonts w:eastAsia="Arial" w:cs="Arial"/>
                <w:b/>
                <w:bCs/>
                <w:color w:val="53565A"/>
              </w:rPr>
              <w:lastRenderedPageBreak/>
              <w:t xml:space="preserve">Counselling of donors - details to be certified under section 36(3)(d) of the amended ART Act before </w:t>
            </w:r>
            <w:r w:rsidRPr="009220E3">
              <w:rPr>
                <w:rFonts w:eastAsia="Arial" w:cs="Arial"/>
                <w:b/>
                <w:bCs/>
                <w:color w:val="53565A"/>
              </w:rPr>
              <w:t>bringing donated gametes or embryo produced from donor gametes into Victoria</w:t>
            </w:r>
          </w:p>
        </w:tc>
        <w:tc>
          <w:tcPr>
            <w:tcW w:w="12615" w:type="dxa"/>
            <w:tcBorders>
              <w:top w:val="single" w:sz="8" w:space="0" w:color="auto"/>
              <w:left w:val="single" w:sz="8" w:space="0" w:color="auto"/>
              <w:bottom w:val="single" w:sz="8" w:space="0" w:color="auto"/>
              <w:right w:val="single" w:sz="8" w:space="0" w:color="auto"/>
            </w:tcBorders>
            <w:tcMar>
              <w:left w:w="108" w:type="dxa"/>
              <w:right w:w="108" w:type="dxa"/>
            </w:tcMar>
          </w:tcPr>
          <w:p w14:paraId="562904D7" w14:textId="330C19C3" w:rsidR="00C3237F" w:rsidRDefault="006340B5" w:rsidP="004D7509">
            <w:pPr>
              <w:rPr>
                <w:rFonts w:eastAsia="Arial" w:cs="Arial"/>
                <w:color w:val="53565A"/>
              </w:rPr>
            </w:pPr>
            <w:r>
              <w:rPr>
                <w:rFonts w:eastAsia="Arial" w:cs="Arial"/>
                <w:color w:val="53565A"/>
              </w:rPr>
              <w:lastRenderedPageBreak/>
              <w:t>P</w:t>
            </w:r>
            <w:r w:rsidR="00C3237F">
              <w:rPr>
                <w:rFonts w:eastAsia="Arial" w:cs="Arial"/>
                <w:color w:val="53565A"/>
              </w:rPr>
              <w:t xml:space="preserve">rescribes detail of the matters that must have been addressed in counselling of donors, for the purposes of certification when brining </w:t>
            </w:r>
            <w:r w:rsidR="00C3237F" w:rsidRPr="00261F14">
              <w:rPr>
                <w:rFonts w:eastAsia="Arial" w:cs="Arial"/>
                <w:color w:val="53565A"/>
              </w:rPr>
              <w:t>donor gametes or an embryo produced from donor gametes into Victoria</w:t>
            </w:r>
            <w:r w:rsidR="00C3237F">
              <w:rPr>
                <w:rFonts w:eastAsia="Arial" w:cs="Arial"/>
                <w:color w:val="53565A"/>
              </w:rPr>
              <w:t xml:space="preserve">. </w:t>
            </w:r>
          </w:p>
          <w:p w14:paraId="7EAB97EC" w14:textId="77777777" w:rsidR="00C3237F" w:rsidRDefault="00C3237F" w:rsidP="004D7509">
            <w:pPr>
              <w:rPr>
                <w:rFonts w:eastAsia="Arial" w:cs="Arial"/>
                <w:color w:val="53565A"/>
              </w:rPr>
            </w:pPr>
            <w:r>
              <w:rPr>
                <w:rFonts w:eastAsia="Arial" w:cs="Arial"/>
                <w:color w:val="53565A"/>
              </w:rPr>
              <w:lastRenderedPageBreak/>
              <w:t xml:space="preserve">Under section 36(3)(d) of the amended ART Act a person bringing </w:t>
            </w:r>
            <w:r w:rsidRPr="00261F14">
              <w:rPr>
                <w:rFonts w:eastAsia="Arial" w:cs="Arial"/>
                <w:color w:val="53565A"/>
              </w:rPr>
              <w:t>donor gametes or an embryo produced from donor gametes into Victoria</w:t>
            </w:r>
            <w:r>
              <w:rPr>
                <w:rFonts w:eastAsia="Arial" w:cs="Arial"/>
                <w:color w:val="53565A"/>
              </w:rPr>
              <w:t xml:space="preserve"> must certify that “t</w:t>
            </w:r>
            <w:r w:rsidRPr="00D31A9D">
              <w:rPr>
                <w:rFonts w:eastAsia="Arial" w:cs="Arial"/>
                <w:color w:val="53565A"/>
              </w:rPr>
              <w:t>he donor or each person who donated the gametes used to produce the embryo has received counselling in relation to prescribed matters from a counsellor who meets the prescribed requirements for counselling or, if an exemption has been granted in relation to section 18, any conditions to which the exemption is subject have been complied with</w:t>
            </w:r>
            <w:r>
              <w:rPr>
                <w:rFonts w:eastAsia="Arial" w:cs="Arial"/>
                <w:color w:val="53565A"/>
              </w:rPr>
              <w:t>.”</w:t>
            </w:r>
          </w:p>
          <w:p w14:paraId="17F0478D" w14:textId="77777777" w:rsidR="00C3237F" w:rsidRDefault="00C3237F" w:rsidP="004D7509">
            <w:pPr>
              <w:rPr>
                <w:rFonts w:eastAsia="Arial" w:cs="Arial"/>
                <w:color w:val="53565A"/>
              </w:rPr>
            </w:pPr>
            <w:r>
              <w:rPr>
                <w:rFonts w:eastAsia="Arial" w:cs="Arial"/>
                <w:color w:val="53565A"/>
              </w:rPr>
              <w:t xml:space="preserve">The prescribed matters specified in the Amended ART Regulations as follows: </w:t>
            </w:r>
          </w:p>
          <w:p w14:paraId="77F5A7CA" w14:textId="77777777" w:rsidR="00C3237F" w:rsidRDefault="00C3237F" w:rsidP="004D7509">
            <w:pPr>
              <w:pStyle w:val="ListParagraph"/>
              <w:numPr>
                <w:ilvl w:val="0"/>
                <w:numId w:val="24"/>
              </w:numPr>
              <w:ind w:left="466" w:hanging="426"/>
              <w:rPr>
                <w:rFonts w:ascii="Arial" w:eastAsia="Arial" w:hAnsi="Arial" w:cs="Arial"/>
                <w:color w:val="53565A"/>
                <w:sz w:val="21"/>
                <w:szCs w:val="21"/>
              </w:rPr>
            </w:pPr>
            <w:r w:rsidRPr="002A286A">
              <w:rPr>
                <w:rFonts w:ascii="Arial" w:eastAsia="Arial" w:hAnsi="Arial" w:cs="Arial"/>
                <w:color w:val="53565A"/>
                <w:sz w:val="21"/>
                <w:szCs w:val="21"/>
              </w:rPr>
              <w:t xml:space="preserve">the requirements of the Act relating to </w:t>
            </w:r>
          </w:p>
          <w:p w14:paraId="2632D9BC" w14:textId="77777777" w:rsidR="00C3237F" w:rsidRDefault="00C3237F" w:rsidP="004D7509">
            <w:pPr>
              <w:pStyle w:val="ListParagraph"/>
              <w:numPr>
                <w:ilvl w:val="0"/>
                <w:numId w:val="25"/>
              </w:numPr>
              <w:rPr>
                <w:rFonts w:ascii="Arial" w:eastAsia="Arial" w:hAnsi="Arial" w:cs="Arial"/>
                <w:color w:val="53565A"/>
                <w:sz w:val="21"/>
                <w:szCs w:val="21"/>
              </w:rPr>
            </w:pPr>
            <w:r w:rsidRPr="002A286A">
              <w:rPr>
                <w:rFonts w:ascii="Arial" w:eastAsia="Arial" w:hAnsi="Arial" w:cs="Arial"/>
                <w:color w:val="53565A"/>
                <w:sz w:val="21"/>
                <w:szCs w:val="21"/>
              </w:rPr>
              <w:t xml:space="preserve">disclosing the identity of the donor to the Donor Conception Registrar; and </w:t>
            </w:r>
          </w:p>
          <w:p w14:paraId="07D7C3C3" w14:textId="77777777" w:rsidR="00C3237F" w:rsidRPr="002A286A" w:rsidRDefault="00C3237F" w:rsidP="004D7509">
            <w:pPr>
              <w:pStyle w:val="ListParagraph"/>
              <w:numPr>
                <w:ilvl w:val="0"/>
                <w:numId w:val="25"/>
              </w:numPr>
              <w:rPr>
                <w:rFonts w:ascii="Arial" w:eastAsia="Arial" w:hAnsi="Arial" w:cs="Arial"/>
                <w:color w:val="53565A"/>
                <w:sz w:val="21"/>
                <w:szCs w:val="21"/>
              </w:rPr>
            </w:pPr>
            <w:r w:rsidRPr="002A286A">
              <w:rPr>
                <w:rFonts w:ascii="Arial" w:eastAsia="Arial" w:hAnsi="Arial" w:cs="Arial"/>
                <w:color w:val="53565A"/>
                <w:sz w:val="21"/>
                <w:szCs w:val="21"/>
              </w:rPr>
              <w:t xml:space="preserve">disclosing information to a person born as a result of a donor treatment procedure following a request for the information from the </w:t>
            </w:r>
            <w:proofErr w:type="gramStart"/>
            <w:r w:rsidRPr="002A286A">
              <w:rPr>
                <w:rFonts w:ascii="Arial" w:eastAsia="Arial" w:hAnsi="Arial" w:cs="Arial"/>
                <w:color w:val="53565A"/>
                <w:sz w:val="21"/>
                <w:szCs w:val="21"/>
              </w:rPr>
              <w:t>person;</w:t>
            </w:r>
            <w:proofErr w:type="gramEnd"/>
          </w:p>
          <w:p w14:paraId="7B7DC7BC" w14:textId="77777777" w:rsidR="00C3237F" w:rsidRPr="002A286A" w:rsidRDefault="00C3237F" w:rsidP="004D7509">
            <w:pPr>
              <w:pStyle w:val="ListParagraph"/>
              <w:numPr>
                <w:ilvl w:val="0"/>
                <w:numId w:val="24"/>
              </w:numPr>
              <w:ind w:left="466" w:hanging="426"/>
              <w:rPr>
                <w:rFonts w:ascii="Arial" w:eastAsia="Arial" w:hAnsi="Arial" w:cs="Arial"/>
                <w:color w:val="53565A"/>
                <w:sz w:val="21"/>
                <w:szCs w:val="21"/>
              </w:rPr>
            </w:pPr>
            <w:r w:rsidRPr="002A286A">
              <w:rPr>
                <w:rFonts w:ascii="Arial" w:eastAsia="Arial" w:hAnsi="Arial" w:cs="Arial"/>
                <w:color w:val="53565A"/>
                <w:sz w:val="21"/>
                <w:szCs w:val="21"/>
              </w:rPr>
              <w:t xml:space="preserve">information about how a person born as a result of a donor treatment procedure may lodge a contact </w:t>
            </w:r>
            <w:proofErr w:type="gramStart"/>
            <w:r w:rsidRPr="002A286A">
              <w:rPr>
                <w:rFonts w:ascii="Arial" w:eastAsia="Arial" w:hAnsi="Arial" w:cs="Arial"/>
                <w:color w:val="53565A"/>
                <w:sz w:val="21"/>
                <w:szCs w:val="21"/>
              </w:rPr>
              <w:t>preference;</w:t>
            </w:r>
            <w:proofErr w:type="gramEnd"/>
          </w:p>
          <w:p w14:paraId="23646478" w14:textId="77777777" w:rsidR="00C3237F" w:rsidRPr="002A286A" w:rsidRDefault="00C3237F" w:rsidP="004D7509">
            <w:pPr>
              <w:pStyle w:val="ListParagraph"/>
              <w:numPr>
                <w:ilvl w:val="0"/>
                <w:numId w:val="24"/>
              </w:numPr>
              <w:ind w:left="466" w:hanging="426"/>
              <w:rPr>
                <w:rFonts w:ascii="Arial" w:eastAsia="Arial" w:hAnsi="Arial" w:cs="Arial"/>
                <w:color w:val="53565A"/>
                <w:sz w:val="21"/>
                <w:szCs w:val="21"/>
              </w:rPr>
            </w:pPr>
            <w:r w:rsidRPr="002A286A">
              <w:rPr>
                <w:rFonts w:ascii="Arial" w:eastAsia="Arial" w:hAnsi="Arial" w:cs="Arial"/>
                <w:color w:val="53565A"/>
                <w:sz w:val="21"/>
                <w:szCs w:val="21"/>
              </w:rPr>
              <w:t xml:space="preserve">information about how the donor may obtain identifying information about a person born as a result of a donor treatment procedure, if the person </w:t>
            </w:r>
            <w:proofErr w:type="gramStart"/>
            <w:r w:rsidRPr="002A286A">
              <w:rPr>
                <w:rFonts w:ascii="Arial" w:eastAsia="Arial" w:hAnsi="Arial" w:cs="Arial"/>
                <w:color w:val="53565A"/>
                <w:sz w:val="21"/>
                <w:szCs w:val="21"/>
              </w:rPr>
              <w:t>consents;</w:t>
            </w:r>
            <w:proofErr w:type="gramEnd"/>
          </w:p>
          <w:p w14:paraId="5D6F1C18" w14:textId="77777777" w:rsidR="00C3237F" w:rsidRPr="002A286A" w:rsidRDefault="00C3237F" w:rsidP="004D7509">
            <w:pPr>
              <w:pStyle w:val="ListParagraph"/>
              <w:numPr>
                <w:ilvl w:val="0"/>
                <w:numId w:val="24"/>
              </w:numPr>
              <w:ind w:left="466" w:hanging="426"/>
              <w:rPr>
                <w:rFonts w:ascii="Arial" w:eastAsia="Arial" w:hAnsi="Arial" w:cs="Arial"/>
                <w:color w:val="53565A"/>
                <w:sz w:val="21"/>
                <w:szCs w:val="21"/>
              </w:rPr>
            </w:pPr>
            <w:r w:rsidRPr="002A286A">
              <w:rPr>
                <w:rFonts w:ascii="Arial" w:eastAsia="Arial" w:hAnsi="Arial" w:cs="Arial"/>
                <w:color w:val="53565A"/>
                <w:sz w:val="21"/>
                <w:szCs w:val="21"/>
              </w:rPr>
              <w:t xml:space="preserve">any issue or concern relating to the donation that is raised by the </w:t>
            </w:r>
            <w:proofErr w:type="gramStart"/>
            <w:r w:rsidRPr="002A286A">
              <w:rPr>
                <w:rFonts w:ascii="Arial" w:eastAsia="Arial" w:hAnsi="Arial" w:cs="Arial"/>
                <w:color w:val="53565A"/>
                <w:sz w:val="21"/>
                <w:szCs w:val="21"/>
              </w:rPr>
              <w:t>donor;</w:t>
            </w:r>
            <w:proofErr w:type="gramEnd"/>
          </w:p>
          <w:p w14:paraId="0A95B005" w14:textId="77777777" w:rsidR="00C3237F" w:rsidRPr="002A286A" w:rsidRDefault="00C3237F" w:rsidP="004D7509">
            <w:pPr>
              <w:pStyle w:val="ListParagraph"/>
              <w:numPr>
                <w:ilvl w:val="0"/>
                <w:numId w:val="24"/>
              </w:numPr>
              <w:ind w:left="466" w:hanging="426"/>
              <w:rPr>
                <w:rFonts w:ascii="Arial" w:eastAsia="Arial" w:hAnsi="Arial" w:cs="Arial"/>
                <w:color w:val="53565A"/>
                <w:sz w:val="21"/>
                <w:szCs w:val="21"/>
              </w:rPr>
            </w:pPr>
            <w:r w:rsidRPr="002A286A">
              <w:rPr>
                <w:rFonts w:ascii="Arial" w:eastAsia="Arial" w:hAnsi="Arial" w:cs="Arial"/>
                <w:color w:val="53565A"/>
                <w:sz w:val="21"/>
                <w:szCs w:val="21"/>
              </w:rPr>
              <w:t xml:space="preserve">the limit imposed by section 29 of the Act in relation to the use of the donor's gametes or embryo produced from the donor's </w:t>
            </w:r>
            <w:proofErr w:type="gramStart"/>
            <w:r w:rsidRPr="002A286A">
              <w:rPr>
                <w:rFonts w:ascii="Arial" w:eastAsia="Arial" w:hAnsi="Arial" w:cs="Arial"/>
                <w:color w:val="53565A"/>
                <w:sz w:val="21"/>
                <w:szCs w:val="21"/>
              </w:rPr>
              <w:t>gametes;</w:t>
            </w:r>
            <w:proofErr w:type="gramEnd"/>
          </w:p>
          <w:p w14:paraId="2B8E677D" w14:textId="77777777" w:rsidR="00C3237F" w:rsidRDefault="00C3237F" w:rsidP="004D7509">
            <w:pPr>
              <w:pStyle w:val="ListParagraph"/>
              <w:numPr>
                <w:ilvl w:val="0"/>
                <w:numId w:val="24"/>
              </w:numPr>
              <w:ind w:left="466" w:hanging="426"/>
              <w:rPr>
                <w:rFonts w:ascii="Arial" w:eastAsia="Arial" w:hAnsi="Arial" w:cs="Arial"/>
                <w:color w:val="53565A"/>
                <w:sz w:val="21"/>
                <w:szCs w:val="21"/>
              </w:rPr>
            </w:pPr>
            <w:r w:rsidRPr="002A286A">
              <w:rPr>
                <w:rFonts w:ascii="Arial" w:eastAsia="Arial" w:hAnsi="Arial" w:cs="Arial"/>
                <w:color w:val="53565A"/>
                <w:sz w:val="21"/>
                <w:szCs w:val="21"/>
              </w:rPr>
              <w:t xml:space="preserve">the operation of the Act in relation to— </w:t>
            </w:r>
          </w:p>
          <w:p w14:paraId="1124FEAE" w14:textId="77777777" w:rsidR="00C3237F" w:rsidRDefault="00C3237F" w:rsidP="004D7509">
            <w:pPr>
              <w:pStyle w:val="ListParagraph"/>
              <w:numPr>
                <w:ilvl w:val="0"/>
                <w:numId w:val="27"/>
              </w:numPr>
              <w:rPr>
                <w:rFonts w:ascii="Arial" w:eastAsia="Arial" w:hAnsi="Arial" w:cs="Arial"/>
                <w:color w:val="53565A"/>
                <w:sz w:val="21"/>
                <w:szCs w:val="21"/>
              </w:rPr>
            </w:pPr>
            <w:r w:rsidRPr="002A286A">
              <w:rPr>
                <w:rFonts w:ascii="Arial" w:eastAsia="Arial" w:hAnsi="Arial" w:cs="Arial"/>
                <w:color w:val="53565A"/>
                <w:sz w:val="21"/>
                <w:szCs w:val="21"/>
              </w:rPr>
              <w:t xml:space="preserve">the withdrawal or lapsing of the donor's consent; and </w:t>
            </w:r>
          </w:p>
          <w:p w14:paraId="534B0BA3" w14:textId="77777777" w:rsidR="00C3237F" w:rsidRDefault="00C3237F" w:rsidP="004D7509">
            <w:pPr>
              <w:pStyle w:val="ListParagraph"/>
              <w:numPr>
                <w:ilvl w:val="0"/>
                <w:numId w:val="27"/>
              </w:numPr>
              <w:rPr>
                <w:rFonts w:ascii="Arial" w:eastAsia="Arial" w:hAnsi="Arial" w:cs="Arial"/>
                <w:color w:val="53565A"/>
                <w:sz w:val="21"/>
                <w:szCs w:val="21"/>
              </w:rPr>
            </w:pPr>
            <w:r w:rsidRPr="002A286A">
              <w:rPr>
                <w:rFonts w:ascii="Arial" w:eastAsia="Arial" w:hAnsi="Arial" w:cs="Arial"/>
                <w:color w:val="53565A"/>
                <w:sz w:val="21"/>
                <w:szCs w:val="21"/>
              </w:rPr>
              <w:t xml:space="preserve">consent for extending the storage of an embryo; and </w:t>
            </w:r>
          </w:p>
          <w:p w14:paraId="010A4F6D" w14:textId="77777777" w:rsidR="00C3237F" w:rsidRPr="002A286A" w:rsidRDefault="00C3237F" w:rsidP="004D7509">
            <w:pPr>
              <w:pStyle w:val="ListParagraph"/>
              <w:numPr>
                <w:ilvl w:val="0"/>
                <w:numId w:val="27"/>
              </w:numPr>
              <w:rPr>
                <w:rFonts w:ascii="Arial" w:eastAsia="Arial" w:hAnsi="Arial" w:cs="Arial"/>
                <w:color w:val="53565A"/>
                <w:sz w:val="21"/>
                <w:szCs w:val="21"/>
              </w:rPr>
            </w:pPr>
            <w:r w:rsidRPr="002A286A">
              <w:rPr>
                <w:rFonts w:ascii="Arial" w:eastAsia="Arial" w:hAnsi="Arial" w:cs="Arial"/>
                <w:color w:val="53565A"/>
                <w:sz w:val="21"/>
                <w:szCs w:val="21"/>
              </w:rPr>
              <w:t xml:space="preserve">consent for removing an embryo from </w:t>
            </w:r>
            <w:proofErr w:type="gramStart"/>
            <w:r w:rsidRPr="002A286A">
              <w:rPr>
                <w:rFonts w:ascii="Arial" w:eastAsia="Arial" w:hAnsi="Arial" w:cs="Arial"/>
                <w:color w:val="53565A"/>
                <w:sz w:val="21"/>
                <w:szCs w:val="21"/>
              </w:rPr>
              <w:t>storage;</w:t>
            </w:r>
            <w:proofErr w:type="gramEnd"/>
          </w:p>
          <w:p w14:paraId="370C216D" w14:textId="77777777" w:rsidR="00C3237F" w:rsidRDefault="00C3237F" w:rsidP="004D7509">
            <w:pPr>
              <w:pStyle w:val="ListParagraph"/>
              <w:numPr>
                <w:ilvl w:val="0"/>
                <w:numId w:val="24"/>
              </w:numPr>
              <w:ind w:left="466" w:hanging="426"/>
              <w:rPr>
                <w:rFonts w:ascii="Arial" w:eastAsia="Arial" w:hAnsi="Arial" w:cs="Arial"/>
                <w:color w:val="53565A"/>
                <w:sz w:val="21"/>
                <w:szCs w:val="21"/>
              </w:rPr>
            </w:pPr>
            <w:r w:rsidRPr="002A286A">
              <w:rPr>
                <w:rFonts w:ascii="Arial" w:eastAsia="Arial" w:hAnsi="Arial" w:cs="Arial"/>
                <w:color w:val="53565A"/>
                <w:sz w:val="21"/>
                <w:szCs w:val="21"/>
              </w:rPr>
              <w:t xml:space="preserve">the possible consequences for the donor if a person born </w:t>
            </w:r>
            <w:proofErr w:type="gramStart"/>
            <w:r w:rsidRPr="002A286A">
              <w:rPr>
                <w:rFonts w:ascii="Arial" w:eastAsia="Arial" w:hAnsi="Arial" w:cs="Arial"/>
                <w:color w:val="53565A"/>
                <w:sz w:val="21"/>
                <w:szCs w:val="21"/>
              </w:rPr>
              <w:t>as a result of</w:t>
            </w:r>
            <w:proofErr w:type="gramEnd"/>
            <w:r w:rsidRPr="002A286A">
              <w:rPr>
                <w:rFonts w:ascii="Arial" w:eastAsia="Arial" w:hAnsi="Arial" w:cs="Arial"/>
                <w:color w:val="53565A"/>
                <w:sz w:val="21"/>
                <w:szCs w:val="21"/>
              </w:rPr>
              <w:t xml:space="preserve"> a donor treatment procedure carried out using the donor's gametes or an embryo produced from the donor's gametes lives in— </w:t>
            </w:r>
          </w:p>
          <w:p w14:paraId="676B173B" w14:textId="77777777" w:rsidR="00C3237F" w:rsidRDefault="00C3237F" w:rsidP="004D7509">
            <w:pPr>
              <w:pStyle w:val="ListParagraph"/>
              <w:numPr>
                <w:ilvl w:val="0"/>
                <w:numId w:val="26"/>
              </w:numPr>
              <w:rPr>
                <w:rFonts w:ascii="Arial" w:eastAsia="Arial" w:hAnsi="Arial" w:cs="Arial"/>
                <w:color w:val="53565A"/>
                <w:sz w:val="21"/>
                <w:szCs w:val="21"/>
              </w:rPr>
            </w:pPr>
            <w:r w:rsidRPr="002A286A">
              <w:rPr>
                <w:rFonts w:ascii="Arial" w:eastAsia="Arial" w:hAnsi="Arial" w:cs="Arial"/>
                <w:color w:val="53565A"/>
                <w:sz w:val="21"/>
                <w:szCs w:val="21"/>
              </w:rPr>
              <w:t xml:space="preserve">another State or a Territory; or </w:t>
            </w:r>
          </w:p>
          <w:p w14:paraId="13F0ABC8" w14:textId="6F20DAB2" w:rsidR="00C3237F" w:rsidRPr="004D7509" w:rsidRDefault="00C3237F" w:rsidP="009554A6">
            <w:pPr>
              <w:pStyle w:val="ListParagraph"/>
              <w:numPr>
                <w:ilvl w:val="0"/>
                <w:numId w:val="26"/>
              </w:numPr>
              <w:rPr>
                <w:rFonts w:ascii="Arial" w:eastAsia="Arial" w:hAnsi="Arial" w:cs="Arial"/>
                <w:color w:val="53565A"/>
                <w:sz w:val="21"/>
                <w:szCs w:val="21"/>
              </w:rPr>
            </w:pPr>
            <w:r w:rsidRPr="002A286A">
              <w:rPr>
                <w:rFonts w:ascii="Arial" w:eastAsia="Arial" w:hAnsi="Arial" w:cs="Arial"/>
                <w:color w:val="53565A"/>
                <w:sz w:val="21"/>
                <w:szCs w:val="21"/>
              </w:rPr>
              <w:t>another country.</w:t>
            </w:r>
          </w:p>
        </w:tc>
      </w:tr>
      <w:tr w:rsidR="00844570" w14:paraId="62B8B9BF" w14:textId="77777777" w:rsidTr="24CAE83C">
        <w:trPr>
          <w:trHeight w:val="300"/>
        </w:trPr>
        <w:tc>
          <w:tcPr>
            <w:tcW w:w="2553" w:type="dxa"/>
            <w:tcBorders>
              <w:top w:val="single" w:sz="8" w:space="0" w:color="auto"/>
              <w:left w:val="single" w:sz="8" w:space="0" w:color="auto"/>
              <w:bottom w:val="single" w:sz="8" w:space="0" w:color="auto"/>
              <w:right w:val="single" w:sz="8" w:space="0" w:color="auto"/>
            </w:tcBorders>
            <w:tcMar>
              <w:left w:w="108" w:type="dxa"/>
              <w:right w:w="108" w:type="dxa"/>
            </w:tcMar>
          </w:tcPr>
          <w:p w14:paraId="71672710" w14:textId="5A72C77D" w:rsidR="00C3237F" w:rsidRDefault="00C3237F" w:rsidP="009554A6">
            <w:pPr>
              <w:rPr>
                <w:rFonts w:eastAsia="Arial" w:cs="Arial"/>
                <w:b/>
                <w:bCs/>
                <w:color w:val="53565A"/>
              </w:rPr>
            </w:pPr>
            <w:r>
              <w:rPr>
                <w:rFonts w:eastAsia="Arial" w:cs="Arial"/>
                <w:b/>
                <w:bCs/>
                <w:color w:val="53565A"/>
              </w:rPr>
              <w:lastRenderedPageBreak/>
              <w:t>New regulations 9B inserted</w:t>
            </w:r>
          </w:p>
          <w:p w14:paraId="79CEE45B" w14:textId="5F9FF4B2" w:rsidR="00C3237F" w:rsidRDefault="00C3237F" w:rsidP="004D7509">
            <w:pPr>
              <w:rPr>
                <w:rFonts w:eastAsia="Arial" w:cs="Arial"/>
                <w:b/>
                <w:bCs/>
                <w:color w:val="53565A"/>
              </w:rPr>
            </w:pPr>
            <w:r>
              <w:rPr>
                <w:rFonts w:eastAsia="Arial" w:cs="Arial"/>
                <w:b/>
                <w:bCs/>
                <w:color w:val="53565A"/>
              </w:rPr>
              <w:t xml:space="preserve">Information provided by donors – details to be certified under section 36(3)(e) of the amended ART Act before </w:t>
            </w:r>
            <w:r w:rsidRPr="009220E3">
              <w:rPr>
                <w:rFonts w:eastAsia="Arial" w:cs="Arial"/>
                <w:b/>
                <w:bCs/>
                <w:color w:val="53565A"/>
              </w:rPr>
              <w:t xml:space="preserve">bringing donated gametes or </w:t>
            </w:r>
            <w:r w:rsidRPr="009220E3">
              <w:rPr>
                <w:rFonts w:eastAsia="Arial" w:cs="Arial"/>
                <w:b/>
                <w:bCs/>
                <w:color w:val="53565A"/>
              </w:rPr>
              <w:lastRenderedPageBreak/>
              <w:t>embryo produced from donor gametes into Victoria</w:t>
            </w:r>
            <w:r>
              <w:rPr>
                <w:rFonts w:eastAsia="Arial" w:cs="Arial"/>
                <w:b/>
                <w:bCs/>
                <w:color w:val="53565A"/>
              </w:rPr>
              <w:t xml:space="preserve"> </w:t>
            </w:r>
          </w:p>
        </w:tc>
        <w:tc>
          <w:tcPr>
            <w:tcW w:w="12615" w:type="dxa"/>
            <w:tcBorders>
              <w:top w:val="single" w:sz="8" w:space="0" w:color="auto"/>
              <w:left w:val="single" w:sz="8" w:space="0" w:color="auto"/>
              <w:bottom w:val="single" w:sz="8" w:space="0" w:color="auto"/>
              <w:right w:val="single" w:sz="8" w:space="0" w:color="auto"/>
            </w:tcBorders>
            <w:tcMar>
              <w:left w:w="108" w:type="dxa"/>
              <w:right w:w="108" w:type="dxa"/>
            </w:tcMar>
          </w:tcPr>
          <w:p w14:paraId="508C1F97" w14:textId="268F398F" w:rsidR="00C3237F" w:rsidRDefault="006340B5" w:rsidP="009554A6">
            <w:pPr>
              <w:rPr>
                <w:rFonts w:eastAsia="Arial" w:cs="Arial"/>
                <w:color w:val="53565A"/>
              </w:rPr>
            </w:pPr>
            <w:r>
              <w:rPr>
                <w:rFonts w:eastAsia="Arial" w:cs="Arial"/>
                <w:color w:val="53565A"/>
              </w:rPr>
              <w:lastRenderedPageBreak/>
              <w:t>P</w:t>
            </w:r>
            <w:r w:rsidR="00C3237F">
              <w:rPr>
                <w:rFonts w:eastAsia="Arial" w:cs="Arial"/>
                <w:color w:val="53565A"/>
              </w:rPr>
              <w:t xml:space="preserve">rescribes detail of the information that must have been provided to a donor for the purposes of certification when brining </w:t>
            </w:r>
            <w:r w:rsidR="00C3237F" w:rsidRPr="00261F14">
              <w:rPr>
                <w:rFonts w:eastAsia="Arial" w:cs="Arial"/>
                <w:color w:val="53565A"/>
              </w:rPr>
              <w:t>donor gametes or an embryo produced from donor gametes into Victoria</w:t>
            </w:r>
            <w:r w:rsidR="00C3237F">
              <w:rPr>
                <w:rFonts w:eastAsia="Arial" w:cs="Arial"/>
                <w:color w:val="53565A"/>
              </w:rPr>
              <w:t xml:space="preserve">.  </w:t>
            </w:r>
          </w:p>
          <w:p w14:paraId="2AA4D3E0" w14:textId="0A10B850" w:rsidR="00C3237F" w:rsidRDefault="00C3237F" w:rsidP="009554A6">
            <w:pPr>
              <w:rPr>
                <w:rFonts w:eastAsia="Arial" w:cs="Arial"/>
                <w:color w:val="53565A"/>
              </w:rPr>
            </w:pPr>
            <w:r>
              <w:rPr>
                <w:rFonts w:eastAsia="Arial" w:cs="Arial"/>
                <w:color w:val="53565A"/>
              </w:rPr>
              <w:t xml:space="preserve">Under section 36(3)(e) of the amended ART Act a person bringing </w:t>
            </w:r>
            <w:r w:rsidRPr="00261F14">
              <w:rPr>
                <w:rFonts w:eastAsia="Arial" w:cs="Arial"/>
                <w:color w:val="53565A"/>
              </w:rPr>
              <w:t>donor gametes or an embryo produced from donor gametes into Victoria</w:t>
            </w:r>
            <w:r>
              <w:rPr>
                <w:rFonts w:eastAsia="Arial" w:cs="Arial"/>
                <w:color w:val="53565A"/>
              </w:rPr>
              <w:t xml:space="preserve"> must certify that </w:t>
            </w:r>
            <w:r w:rsidRPr="00F25C8D">
              <w:rPr>
                <w:rFonts w:eastAsia="Arial" w:cs="Arial"/>
                <w:color w:val="53565A"/>
              </w:rPr>
              <w:t>the donor or each person who donated the gametes used to produce the embryo has given information about the matters prescribed for the purposes of this section or, if an exemption has been granted in relation to section 19(a)</w:t>
            </w:r>
            <w:r>
              <w:rPr>
                <w:rFonts w:eastAsia="Arial" w:cs="Arial"/>
                <w:color w:val="53565A"/>
              </w:rPr>
              <w:t xml:space="preserve"> of the ART Act</w:t>
            </w:r>
            <w:r w:rsidRPr="00F25C8D">
              <w:rPr>
                <w:rFonts w:eastAsia="Arial" w:cs="Arial"/>
                <w:color w:val="53565A"/>
              </w:rPr>
              <w:t>, any conditions to which the exemption is subject have been complied with</w:t>
            </w:r>
            <w:r>
              <w:rPr>
                <w:rFonts w:eastAsia="Arial" w:cs="Arial"/>
                <w:color w:val="53565A"/>
              </w:rPr>
              <w:t>.</w:t>
            </w:r>
          </w:p>
          <w:p w14:paraId="1061010F" w14:textId="77777777" w:rsidR="00C3237F" w:rsidRDefault="00C3237F" w:rsidP="009554A6">
            <w:pPr>
              <w:rPr>
                <w:rFonts w:eastAsia="Arial" w:cs="Arial"/>
                <w:color w:val="53565A"/>
              </w:rPr>
            </w:pPr>
            <w:r>
              <w:rPr>
                <w:rFonts w:eastAsia="Arial" w:cs="Arial"/>
                <w:color w:val="53565A"/>
              </w:rPr>
              <w:t xml:space="preserve">The prescribed information specified in the amended ART Regulations as follows: </w:t>
            </w:r>
          </w:p>
          <w:p w14:paraId="74725744" w14:textId="77777777" w:rsidR="00C3237F" w:rsidRPr="00652510" w:rsidRDefault="00C3237F" w:rsidP="009554A6">
            <w:pPr>
              <w:pStyle w:val="ListParagraph"/>
              <w:numPr>
                <w:ilvl w:val="0"/>
                <w:numId w:val="8"/>
              </w:numPr>
              <w:ind w:left="466" w:hanging="426"/>
              <w:rPr>
                <w:rFonts w:ascii="Arial" w:eastAsia="Arial" w:hAnsi="Arial" w:cs="Arial"/>
                <w:color w:val="53565A"/>
                <w:sz w:val="21"/>
                <w:szCs w:val="21"/>
              </w:rPr>
            </w:pPr>
            <w:r w:rsidRPr="00652510">
              <w:rPr>
                <w:rFonts w:ascii="Arial" w:eastAsia="Arial" w:hAnsi="Arial" w:cs="Arial"/>
                <w:color w:val="53565A"/>
                <w:sz w:val="21"/>
                <w:szCs w:val="21"/>
              </w:rPr>
              <w:t>the donor's unique donor identifier</w:t>
            </w:r>
            <w:r w:rsidRPr="002E5635">
              <w:rPr>
                <w:rFonts w:ascii="Arial" w:eastAsia="Arial" w:hAnsi="Arial" w:cs="Arial"/>
                <w:color w:val="53565A"/>
                <w:sz w:val="21"/>
                <w:szCs w:val="21"/>
              </w:rPr>
              <w:t xml:space="preserve"> </w:t>
            </w:r>
            <w:r w:rsidRPr="00652510">
              <w:rPr>
                <w:rFonts w:ascii="Arial" w:eastAsia="Arial" w:hAnsi="Arial" w:cs="Arial"/>
                <w:color w:val="53565A"/>
                <w:sz w:val="21"/>
                <w:szCs w:val="21"/>
              </w:rPr>
              <w:t>(if any</w:t>
            </w:r>
            <w:proofErr w:type="gramStart"/>
            <w:r w:rsidRPr="00652510">
              <w:rPr>
                <w:rFonts w:ascii="Arial" w:eastAsia="Arial" w:hAnsi="Arial" w:cs="Arial"/>
                <w:color w:val="53565A"/>
                <w:sz w:val="21"/>
                <w:szCs w:val="21"/>
              </w:rPr>
              <w:t>);</w:t>
            </w:r>
            <w:proofErr w:type="gramEnd"/>
          </w:p>
          <w:p w14:paraId="618ABC18" w14:textId="77777777" w:rsidR="00C3237F" w:rsidRPr="00652510" w:rsidRDefault="00C3237F" w:rsidP="009554A6">
            <w:pPr>
              <w:pStyle w:val="ListParagraph"/>
              <w:numPr>
                <w:ilvl w:val="0"/>
                <w:numId w:val="8"/>
              </w:numPr>
              <w:ind w:left="466" w:hanging="426"/>
              <w:rPr>
                <w:rFonts w:ascii="Arial" w:eastAsia="Arial" w:hAnsi="Arial" w:cs="Arial"/>
                <w:color w:val="53565A"/>
                <w:sz w:val="21"/>
                <w:szCs w:val="21"/>
              </w:rPr>
            </w:pPr>
            <w:r w:rsidRPr="00652510">
              <w:rPr>
                <w:rFonts w:ascii="Arial" w:eastAsia="Arial" w:hAnsi="Arial" w:cs="Arial"/>
                <w:color w:val="53565A"/>
                <w:sz w:val="21"/>
                <w:szCs w:val="21"/>
              </w:rPr>
              <w:lastRenderedPageBreak/>
              <w:t xml:space="preserve">the donor's full </w:t>
            </w:r>
            <w:proofErr w:type="gramStart"/>
            <w:r w:rsidRPr="00652510">
              <w:rPr>
                <w:rFonts w:ascii="Arial" w:eastAsia="Arial" w:hAnsi="Arial" w:cs="Arial"/>
                <w:color w:val="53565A"/>
                <w:sz w:val="21"/>
                <w:szCs w:val="21"/>
              </w:rPr>
              <w:t>name;</w:t>
            </w:r>
            <w:proofErr w:type="gramEnd"/>
          </w:p>
          <w:p w14:paraId="225ED03E" w14:textId="77777777" w:rsidR="00C3237F" w:rsidRPr="00652510" w:rsidRDefault="00C3237F" w:rsidP="009554A6">
            <w:pPr>
              <w:pStyle w:val="ListParagraph"/>
              <w:numPr>
                <w:ilvl w:val="0"/>
                <w:numId w:val="8"/>
              </w:numPr>
              <w:ind w:left="466" w:hanging="426"/>
              <w:rPr>
                <w:rFonts w:ascii="Arial" w:eastAsia="Arial" w:hAnsi="Arial" w:cs="Arial"/>
                <w:color w:val="53565A"/>
                <w:sz w:val="21"/>
                <w:szCs w:val="21"/>
              </w:rPr>
            </w:pPr>
            <w:r w:rsidRPr="00652510">
              <w:rPr>
                <w:rFonts w:ascii="Arial" w:eastAsia="Arial" w:hAnsi="Arial" w:cs="Arial"/>
                <w:color w:val="53565A"/>
                <w:sz w:val="21"/>
                <w:szCs w:val="21"/>
              </w:rPr>
              <w:t>any other name by which the donor is</w:t>
            </w:r>
            <w:r w:rsidRPr="002E5635">
              <w:rPr>
                <w:rFonts w:ascii="Arial" w:eastAsia="Arial" w:hAnsi="Arial" w:cs="Arial"/>
                <w:color w:val="53565A"/>
                <w:sz w:val="21"/>
                <w:szCs w:val="21"/>
              </w:rPr>
              <w:t xml:space="preserve"> </w:t>
            </w:r>
            <w:r w:rsidRPr="00652510">
              <w:rPr>
                <w:rFonts w:ascii="Arial" w:eastAsia="Arial" w:hAnsi="Arial" w:cs="Arial"/>
                <w:color w:val="53565A"/>
                <w:sz w:val="21"/>
                <w:szCs w:val="21"/>
              </w:rPr>
              <w:t xml:space="preserve">or has been </w:t>
            </w:r>
            <w:proofErr w:type="gramStart"/>
            <w:r w:rsidRPr="00652510">
              <w:rPr>
                <w:rFonts w:ascii="Arial" w:eastAsia="Arial" w:hAnsi="Arial" w:cs="Arial"/>
                <w:color w:val="53565A"/>
                <w:sz w:val="21"/>
                <w:szCs w:val="21"/>
              </w:rPr>
              <w:t>known;</w:t>
            </w:r>
            <w:proofErr w:type="gramEnd"/>
          </w:p>
          <w:p w14:paraId="2A67A71A" w14:textId="77777777" w:rsidR="00C3237F" w:rsidRPr="00652510" w:rsidRDefault="00C3237F" w:rsidP="009554A6">
            <w:pPr>
              <w:pStyle w:val="ListParagraph"/>
              <w:numPr>
                <w:ilvl w:val="0"/>
                <w:numId w:val="8"/>
              </w:numPr>
              <w:ind w:left="466" w:hanging="426"/>
              <w:rPr>
                <w:rFonts w:ascii="Arial" w:eastAsia="Arial" w:hAnsi="Arial" w:cs="Arial"/>
                <w:color w:val="53565A"/>
                <w:sz w:val="21"/>
                <w:szCs w:val="21"/>
              </w:rPr>
            </w:pPr>
            <w:r w:rsidRPr="00652510">
              <w:rPr>
                <w:rFonts w:ascii="Arial" w:eastAsia="Arial" w:hAnsi="Arial" w:cs="Arial"/>
                <w:color w:val="53565A"/>
                <w:sz w:val="21"/>
                <w:szCs w:val="21"/>
              </w:rPr>
              <w:t xml:space="preserve">the donor's date of </w:t>
            </w:r>
            <w:proofErr w:type="gramStart"/>
            <w:r w:rsidRPr="00652510">
              <w:rPr>
                <w:rFonts w:ascii="Arial" w:eastAsia="Arial" w:hAnsi="Arial" w:cs="Arial"/>
                <w:color w:val="53565A"/>
                <w:sz w:val="21"/>
                <w:szCs w:val="21"/>
              </w:rPr>
              <w:t>birth;</w:t>
            </w:r>
            <w:proofErr w:type="gramEnd"/>
          </w:p>
          <w:p w14:paraId="65825C59" w14:textId="77777777" w:rsidR="00C3237F" w:rsidRPr="00652510" w:rsidRDefault="00C3237F" w:rsidP="009554A6">
            <w:pPr>
              <w:pStyle w:val="ListParagraph"/>
              <w:numPr>
                <w:ilvl w:val="0"/>
                <w:numId w:val="8"/>
              </w:numPr>
              <w:ind w:left="466" w:hanging="426"/>
              <w:rPr>
                <w:rFonts w:ascii="Arial" w:eastAsia="Arial" w:hAnsi="Arial" w:cs="Arial"/>
                <w:color w:val="53565A"/>
                <w:sz w:val="21"/>
                <w:szCs w:val="21"/>
              </w:rPr>
            </w:pPr>
            <w:r w:rsidRPr="00652510">
              <w:rPr>
                <w:rFonts w:ascii="Arial" w:eastAsia="Arial" w:hAnsi="Arial" w:cs="Arial"/>
                <w:color w:val="53565A"/>
                <w:sz w:val="21"/>
                <w:szCs w:val="21"/>
              </w:rPr>
              <w:t>the donor's place of birth (suburb or</w:t>
            </w:r>
            <w:r w:rsidRPr="002E5635">
              <w:rPr>
                <w:rFonts w:ascii="Arial" w:eastAsia="Arial" w:hAnsi="Arial" w:cs="Arial"/>
                <w:color w:val="53565A"/>
                <w:sz w:val="21"/>
                <w:szCs w:val="21"/>
              </w:rPr>
              <w:t xml:space="preserve"> </w:t>
            </w:r>
            <w:r w:rsidRPr="00652510">
              <w:rPr>
                <w:rFonts w:ascii="Arial" w:eastAsia="Arial" w:hAnsi="Arial" w:cs="Arial"/>
                <w:color w:val="53565A"/>
                <w:sz w:val="21"/>
                <w:szCs w:val="21"/>
              </w:rPr>
              <w:t>town and country</w:t>
            </w:r>
            <w:proofErr w:type="gramStart"/>
            <w:r w:rsidRPr="00652510">
              <w:rPr>
                <w:rFonts w:ascii="Arial" w:eastAsia="Arial" w:hAnsi="Arial" w:cs="Arial"/>
                <w:color w:val="53565A"/>
                <w:sz w:val="21"/>
                <w:szCs w:val="21"/>
              </w:rPr>
              <w:t>);</w:t>
            </w:r>
            <w:proofErr w:type="gramEnd"/>
          </w:p>
          <w:p w14:paraId="551D9C3F" w14:textId="77777777" w:rsidR="00C3237F" w:rsidRPr="00652510" w:rsidRDefault="00C3237F" w:rsidP="009554A6">
            <w:pPr>
              <w:pStyle w:val="ListParagraph"/>
              <w:numPr>
                <w:ilvl w:val="0"/>
                <w:numId w:val="8"/>
              </w:numPr>
              <w:ind w:left="466" w:hanging="426"/>
              <w:rPr>
                <w:rFonts w:ascii="Arial" w:eastAsia="Arial" w:hAnsi="Arial" w:cs="Arial"/>
                <w:color w:val="53565A"/>
                <w:sz w:val="21"/>
                <w:szCs w:val="21"/>
              </w:rPr>
            </w:pPr>
            <w:r w:rsidRPr="00652510">
              <w:rPr>
                <w:rFonts w:ascii="Arial" w:eastAsia="Arial" w:hAnsi="Arial" w:cs="Arial"/>
                <w:color w:val="53565A"/>
                <w:sz w:val="21"/>
                <w:szCs w:val="21"/>
              </w:rPr>
              <w:t xml:space="preserve">the donor's </w:t>
            </w:r>
            <w:proofErr w:type="gramStart"/>
            <w:r w:rsidRPr="00652510">
              <w:rPr>
                <w:rFonts w:ascii="Arial" w:eastAsia="Arial" w:hAnsi="Arial" w:cs="Arial"/>
                <w:color w:val="53565A"/>
                <w:sz w:val="21"/>
                <w:szCs w:val="21"/>
              </w:rPr>
              <w:t>sex;</w:t>
            </w:r>
            <w:proofErr w:type="gramEnd"/>
          </w:p>
          <w:p w14:paraId="6BFFF586" w14:textId="77777777" w:rsidR="00C3237F" w:rsidRPr="00652510" w:rsidRDefault="00C3237F" w:rsidP="009554A6">
            <w:pPr>
              <w:pStyle w:val="ListParagraph"/>
              <w:numPr>
                <w:ilvl w:val="0"/>
                <w:numId w:val="8"/>
              </w:numPr>
              <w:ind w:left="466" w:hanging="426"/>
              <w:rPr>
                <w:rFonts w:ascii="Arial" w:eastAsia="Arial" w:hAnsi="Arial" w:cs="Arial"/>
                <w:color w:val="53565A"/>
                <w:sz w:val="21"/>
                <w:szCs w:val="21"/>
              </w:rPr>
            </w:pPr>
            <w:r w:rsidRPr="00652510">
              <w:rPr>
                <w:rFonts w:ascii="Arial" w:eastAsia="Arial" w:hAnsi="Arial" w:cs="Arial"/>
                <w:color w:val="53565A"/>
                <w:sz w:val="21"/>
                <w:szCs w:val="21"/>
              </w:rPr>
              <w:t xml:space="preserve">the donor's residential </w:t>
            </w:r>
            <w:proofErr w:type="gramStart"/>
            <w:r w:rsidRPr="00652510">
              <w:rPr>
                <w:rFonts w:ascii="Arial" w:eastAsia="Arial" w:hAnsi="Arial" w:cs="Arial"/>
                <w:color w:val="53565A"/>
                <w:sz w:val="21"/>
                <w:szCs w:val="21"/>
              </w:rPr>
              <w:t>address;</w:t>
            </w:r>
            <w:proofErr w:type="gramEnd"/>
          </w:p>
          <w:p w14:paraId="557B114F" w14:textId="77777777" w:rsidR="00C3237F" w:rsidRPr="00652510" w:rsidRDefault="00C3237F" w:rsidP="009554A6">
            <w:pPr>
              <w:pStyle w:val="ListParagraph"/>
              <w:numPr>
                <w:ilvl w:val="0"/>
                <w:numId w:val="8"/>
              </w:numPr>
              <w:ind w:left="466" w:hanging="426"/>
              <w:rPr>
                <w:rFonts w:ascii="Arial" w:eastAsia="Arial" w:hAnsi="Arial" w:cs="Arial"/>
                <w:color w:val="53565A"/>
                <w:sz w:val="21"/>
                <w:szCs w:val="21"/>
              </w:rPr>
            </w:pPr>
            <w:r w:rsidRPr="00652510">
              <w:rPr>
                <w:rFonts w:ascii="Arial" w:eastAsia="Arial" w:hAnsi="Arial" w:cs="Arial"/>
                <w:color w:val="53565A"/>
                <w:sz w:val="21"/>
                <w:szCs w:val="21"/>
              </w:rPr>
              <w:t xml:space="preserve">the donor's phone </w:t>
            </w:r>
            <w:proofErr w:type="gramStart"/>
            <w:r w:rsidRPr="00652510">
              <w:rPr>
                <w:rFonts w:ascii="Arial" w:eastAsia="Arial" w:hAnsi="Arial" w:cs="Arial"/>
                <w:color w:val="53565A"/>
                <w:sz w:val="21"/>
                <w:szCs w:val="21"/>
              </w:rPr>
              <w:t>number;</w:t>
            </w:r>
            <w:proofErr w:type="gramEnd"/>
          </w:p>
          <w:p w14:paraId="6D53F8CF" w14:textId="77777777" w:rsidR="00C3237F" w:rsidRPr="00652510" w:rsidRDefault="00C3237F" w:rsidP="009554A6">
            <w:pPr>
              <w:pStyle w:val="ListParagraph"/>
              <w:numPr>
                <w:ilvl w:val="0"/>
                <w:numId w:val="8"/>
              </w:numPr>
              <w:ind w:left="466" w:hanging="426"/>
              <w:rPr>
                <w:rFonts w:ascii="Arial" w:eastAsia="Arial" w:hAnsi="Arial" w:cs="Arial"/>
                <w:color w:val="53565A"/>
                <w:sz w:val="21"/>
                <w:szCs w:val="21"/>
              </w:rPr>
            </w:pPr>
            <w:r w:rsidRPr="00652510">
              <w:rPr>
                <w:rFonts w:ascii="Arial" w:eastAsia="Arial" w:hAnsi="Arial" w:cs="Arial"/>
                <w:color w:val="53565A"/>
                <w:sz w:val="21"/>
                <w:szCs w:val="21"/>
              </w:rPr>
              <w:t>the date on which the donor produced</w:t>
            </w:r>
            <w:r w:rsidRPr="002E5635">
              <w:rPr>
                <w:rFonts w:ascii="Arial" w:eastAsia="Arial" w:hAnsi="Arial" w:cs="Arial"/>
                <w:color w:val="53565A"/>
                <w:sz w:val="21"/>
                <w:szCs w:val="21"/>
              </w:rPr>
              <w:t xml:space="preserve"> </w:t>
            </w:r>
            <w:r w:rsidRPr="00652510">
              <w:rPr>
                <w:rFonts w:ascii="Arial" w:eastAsia="Arial" w:hAnsi="Arial" w:cs="Arial"/>
                <w:color w:val="53565A"/>
                <w:sz w:val="21"/>
                <w:szCs w:val="21"/>
              </w:rPr>
              <w:t xml:space="preserve">the </w:t>
            </w:r>
            <w:proofErr w:type="gramStart"/>
            <w:r w:rsidRPr="00652510">
              <w:rPr>
                <w:rFonts w:ascii="Arial" w:eastAsia="Arial" w:hAnsi="Arial" w:cs="Arial"/>
                <w:color w:val="53565A"/>
                <w:sz w:val="21"/>
                <w:szCs w:val="21"/>
              </w:rPr>
              <w:t>gametes;</w:t>
            </w:r>
            <w:proofErr w:type="gramEnd"/>
          </w:p>
          <w:p w14:paraId="497D19BB" w14:textId="77777777" w:rsidR="00C3237F" w:rsidRPr="00652510" w:rsidRDefault="00C3237F" w:rsidP="009554A6">
            <w:pPr>
              <w:pStyle w:val="ListParagraph"/>
              <w:numPr>
                <w:ilvl w:val="0"/>
                <w:numId w:val="8"/>
              </w:numPr>
              <w:ind w:left="466" w:hanging="426"/>
              <w:rPr>
                <w:rFonts w:ascii="Arial" w:eastAsia="Arial" w:hAnsi="Arial" w:cs="Arial"/>
                <w:color w:val="53565A"/>
                <w:sz w:val="21"/>
                <w:szCs w:val="21"/>
              </w:rPr>
            </w:pPr>
            <w:r w:rsidRPr="00652510">
              <w:rPr>
                <w:rFonts w:ascii="Arial" w:eastAsia="Arial" w:hAnsi="Arial" w:cs="Arial"/>
                <w:color w:val="53565A"/>
                <w:sz w:val="21"/>
                <w:szCs w:val="21"/>
              </w:rPr>
              <w:t>the place at which the donor produced</w:t>
            </w:r>
            <w:r w:rsidRPr="002E5635">
              <w:rPr>
                <w:rFonts w:ascii="Arial" w:eastAsia="Arial" w:hAnsi="Arial" w:cs="Arial"/>
                <w:color w:val="53565A"/>
                <w:sz w:val="21"/>
                <w:szCs w:val="21"/>
              </w:rPr>
              <w:t xml:space="preserve"> </w:t>
            </w:r>
            <w:r w:rsidRPr="00652510">
              <w:rPr>
                <w:rFonts w:ascii="Arial" w:eastAsia="Arial" w:hAnsi="Arial" w:cs="Arial"/>
                <w:color w:val="53565A"/>
                <w:sz w:val="21"/>
                <w:szCs w:val="21"/>
              </w:rPr>
              <w:t xml:space="preserve">the </w:t>
            </w:r>
            <w:proofErr w:type="gramStart"/>
            <w:r w:rsidRPr="00652510">
              <w:rPr>
                <w:rFonts w:ascii="Arial" w:eastAsia="Arial" w:hAnsi="Arial" w:cs="Arial"/>
                <w:color w:val="53565A"/>
                <w:sz w:val="21"/>
                <w:szCs w:val="21"/>
              </w:rPr>
              <w:t>gametes;</w:t>
            </w:r>
            <w:proofErr w:type="gramEnd"/>
          </w:p>
          <w:p w14:paraId="5F50F093" w14:textId="77777777" w:rsidR="00C3237F" w:rsidRDefault="00C3237F" w:rsidP="009554A6">
            <w:pPr>
              <w:pStyle w:val="ListParagraph"/>
              <w:numPr>
                <w:ilvl w:val="0"/>
                <w:numId w:val="8"/>
              </w:numPr>
              <w:ind w:left="466" w:hanging="426"/>
              <w:rPr>
                <w:rFonts w:ascii="Arial" w:eastAsia="Arial" w:hAnsi="Arial" w:cs="Arial"/>
                <w:color w:val="53565A"/>
                <w:sz w:val="21"/>
                <w:szCs w:val="21"/>
              </w:rPr>
            </w:pPr>
            <w:r w:rsidRPr="00652510">
              <w:rPr>
                <w:rFonts w:ascii="Arial" w:eastAsia="Arial" w:hAnsi="Arial" w:cs="Arial"/>
                <w:color w:val="53565A"/>
                <w:sz w:val="21"/>
                <w:szCs w:val="21"/>
              </w:rPr>
              <w:t>the ethnic background of the donor's</w:t>
            </w:r>
            <w:r w:rsidRPr="002E5635">
              <w:rPr>
                <w:rFonts w:ascii="Arial" w:eastAsia="Arial" w:hAnsi="Arial" w:cs="Arial"/>
                <w:color w:val="53565A"/>
                <w:sz w:val="21"/>
                <w:szCs w:val="21"/>
              </w:rPr>
              <w:t xml:space="preserve"> parents and grandparents, if </w:t>
            </w:r>
            <w:proofErr w:type="gramStart"/>
            <w:r w:rsidRPr="002E5635">
              <w:rPr>
                <w:rFonts w:ascii="Arial" w:eastAsia="Arial" w:hAnsi="Arial" w:cs="Arial"/>
                <w:color w:val="53565A"/>
                <w:sz w:val="21"/>
                <w:szCs w:val="21"/>
              </w:rPr>
              <w:t>known</w:t>
            </w:r>
            <w:r>
              <w:rPr>
                <w:rFonts w:ascii="Arial" w:eastAsia="Arial" w:hAnsi="Arial" w:cs="Arial"/>
                <w:color w:val="53565A"/>
                <w:sz w:val="21"/>
                <w:szCs w:val="21"/>
              </w:rPr>
              <w:t>;</w:t>
            </w:r>
            <w:proofErr w:type="gramEnd"/>
          </w:p>
          <w:p w14:paraId="3F2A28D8" w14:textId="77777777" w:rsidR="00C3237F" w:rsidRPr="002E5635" w:rsidRDefault="00C3237F" w:rsidP="009554A6">
            <w:pPr>
              <w:pStyle w:val="ListParagraph"/>
              <w:numPr>
                <w:ilvl w:val="0"/>
                <w:numId w:val="8"/>
              </w:numPr>
              <w:ind w:left="466" w:hanging="426"/>
              <w:rPr>
                <w:rFonts w:ascii="Arial" w:eastAsia="Arial" w:hAnsi="Arial" w:cs="Arial"/>
                <w:color w:val="53565A"/>
                <w:sz w:val="21"/>
                <w:szCs w:val="21"/>
              </w:rPr>
            </w:pPr>
            <w:r w:rsidRPr="002E5635">
              <w:rPr>
                <w:rFonts w:ascii="Arial" w:eastAsia="Arial" w:hAnsi="Arial" w:cs="Arial"/>
                <w:color w:val="53565A"/>
                <w:sz w:val="21"/>
                <w:szCs w:val="21"/>
              </w:rPr>
              <w:t xml:space="preserve">the donor's </w:t>
            </w:r>
            <w:proofErr w:type="gramStart"/>
            <w:r w:rsidRPr="002E5635">
              <w:rPr>
                <w:rFonts w:ascii="Arial" w:eastAsia="Arial" w:hAnsi="Arial" w:cs="Arial"/>
                <w:color w:val="53565A"/>
                <w:sz w:val="21"/>
                <w:szCs w:val="21"/>
              </w:rPr>
              <w:t>height;</w:t>
            </w:r>
            <w:proofErr w:type="gramEnd"/>
          </w:p>
          <w:p w14:paraId="4F6DC075" w14:textId="77777777" w:rsidR="00C3237F" w:rsidRPr="00652510" w:rsidRDefault="00C3237F" w:rsidP="009554A6">
            <w:pPr>
              <w:pStyle w:val="ListParagraph"/>
              <w:numPr>
                <w:ilvl w:val="0"/>
                <w:numId w:val="8"/>
              </w:numPr>
              <w:ind w:left="466" w:hanging="426"/>
              <w:rPr>
                <w:rFonts w:ascii="Arial" w:eastAsia="Arial" w:hAnsi="Arial" w:cs="Arial"/>
                <w:color w:val="53565A"/>
                <w:sz w:val="21"/>
                <w:szCs w:val="21"/>
              </w:rPr>
            </w:pPr>
            <w:r w:rsidRPr="00652510">
              <w:rPr>
                <w:rFonts w:ascii="Arial" w:eastAsia="Arial" w:hAnsi="Arial" w:cs="Arial"/>
                <w:color w:val="53565A"/>
                <w:sz w:val="21"/>
                <w:szCs w:val="21"/>
              </w:rPr>
              <w:t xml:space="preserve"> the donor's </w:t>
            </w:r>
            <w:proofErr w:type="gramStart"/>
            <w:r w:rsidRPr="00652510">
              <w:rPr>
                <w:rFonts w:ascii="Arial" w:eastAsia="Arial" w:hAnsi="Arial" w:cs="Arial"/>
                <w:color w:val="53565A"/>
                <w:sz w:val="21"/>
                <w:szCs w:val="21"/>
              </w:rPr>
              <w:t>build;</w:t>
            </w:r>
            <w:proofErr w:type="gramEnd"/>
          </w:p>
          <w:p w14:paraId="407D281D" w14:textId="77777777" w:rsidR="00C3237F" w:rsidRPr="00652510" w:rsidRDefault="00C3237F" w:rsidP="009554A6">
            <w:pPr>
              <w:pStyle w:val="ListParagraph"/>
              <w:numPr>
                <w:ilvl w:val="0"/>
                <w:numId w:val="8"/>
              </w:numPr>
              <w:ind w:left="466" w:hanging="426"/>
              <w:rPr>
                <w:rFonts w:ascii="Arial" w:eastAsia="Arial" w:hAnsi="Arial" w:cs="Arial"/>
                <w:color w:val="53565A"/>
                <w:sz w:val="21"/>
                <w:szCs w:val="21"/>
              </w:rPr>
            </w:pPr>
            <w:r w:rsidRPr="00652510">
              <w:rPr>
                <w:rFonts w:ascii="Arial" w:eastAsia="Arial" w:hAnsi="Arial" w:cs="Arial"/>
                <w:color w:val="53565A"/>
                <w:sz w:val="21"/>
                <w:szCs w:val="21"/>
              </w:rPr>
              <w:t xml:space="preserve">the donor's blood </w:t>
            </w:r>
            <w:proofErr w:type="gramStart"/>
            <w:r w:rsidRPr="00652510">
              <w:rPr>
                <w:rFonts w:ascii="Arial" w:eastAsia="Arial" w:hAnsi="Arial" w:cs="Arial"/>
                <w:color w:val="53565A"/>
                <w:sz w:val="21"/>
                <w:szCs w:val="21"/>
              </w:rPr>
              <w:t>group;</w:t>
            </w:r>
            <w:proofErr w:type="gramEnd"/>
          </w:p>
          <w:p w14:paraId="710F3F9F" w14:textId="77777777" w:rsidR="00C3237F" w:rsidRPr="002E5635" w:rsidRDefault="00C3237F" w:rsidP="009554A6">
            <w:pPr>
              <w:pStyle w:val="ListParagraph"/>
              <w:numPr>
                <w:ilvl w:val="0"/>
                <w:numId w:val="8"/>
              </w:numPr>
              <w:ind w:left="466" w:hanging="426"/>
              <w:rPr>
                <w:rFonts w:ascii="Arial" w:eastAsia="Arial" w:hAnsi="Arial" w:cs="Arial"/>
                <w:color w:val="53565A"/>
                <w:sz w:val="21"/>
                <w:szCs w:val="21"/>
              </w:rPr>
            </w:pPr>
            <w:r w:rsidRPr="00652510">
              <w:rPr>
                <w:rFonts w:ascii="Arial" w:eastAsia="Arial" w:hAnsi="Arial" w:cs="Arial"/>
                <w:color w:val="53565A"/>
                <w:sz w:val="21"/>
                <w:szCs w:val="21"/>
              </w:rPr>
              <w:t>any known genetic abnormality of the</w:t>
            </w:r>
            <w:r w:rsidRPr="002E5635">
              <w:rPr>
                <w:rFonts w:ascii="Arial" w:eastAsia="Arial" w:hAnsi="Arial" w:cs="Arial"/>
                <w:color w:val="53565A"/>
                <w:sz w:val="21"/>
                <w:szCs w:val="21"/>
              </w:rPr>
              <w:t xml:space="preserve"> </w:t>
            </w:r>
            <w:r w:rsidRPr="00652510">
              <w:rPr>
                <w:rFonts w:ascii="Arial" w:eastAsia="Arial" w:hAnsi="Arial" w:cs="Arial"/>
                <w:color w:val="53565A"/>
                <w:sz w:val="21"/>
                <w:szCs w:val="21"/>
              </w:rPr>
              <w:t>donor and, if available, any results of</w:t>
            </w:r>
            <w:r w:rsidRPr="002E5635">
              <w:rPr>
                <w:rFonts w:ascii="Arial" w:eastAsia="Arial" w:hAnsi="Arial" w:cs="Arial"/>
                <w:color w:val="53565A"/>
                <w:sz w:val="21"/>
                <w:szCs w:val="21"/>
              </w:rPr>
              <w:t xml:space="preserve"> </w:t>
            </w:r>
            <w:r w:rsidRPr="00652510">
              <w:rPr>
                <w:rFonts w:ascii="Arial" w:eastAsia="Arial" w:hAnsi="Arial" w:cs="Arial"/>
                <w:color w:val="53565A"/>
                <w:sz w:val="21"/>
                <w:szCs w:val="21"/>
              </w:rPr>
              <w:t>tests undertaken in relation to that</w:t>
            </w:r>
            <w:r w:rsidRPr="002E5635">
              <w:rPr>
                <w:rFonts w:ascii="Arial" w:eastAsia="Arial" w:hAnsi="Arial" w:cs="Arial"/>
                <w:color w:val="53565A"/>
                <w:sz w:val="21"/>
                <w:szCs w:val="21"/>
              </w:rPr>
              <w:t xml:space="preserve"> </w:t>
            </w:r>
            <w:proofErr w:type="gramStart"/>
            <w:r w:rsidRPr="002E5635">
              <w:rPr>
                <w:rFonts w:ascii="Arial" w:eastAsia="Arial" w:hAnsi="Arial" w:cs="Arial"/>
                <w:color w:val="53565A"/>
                <w:sz w:val="21"/>
                <w:szCs w:val="21"/>
              </w:rPr>
              <w:t>abnormality;</w:t>
            </w:r>
            <w:proofErr w:type="gramEnd"/>
          </w:p>
          <w:p w14:paraId="7108A760" w14:textId="77777777" w:rsidR="00C3237F" w:rsidRPr="00652510" w:rsidRDefault="00C3237F" w:rsidP="009554A6">
            <w:pPr>
              <w:pStyle w:val="ListParagraph"/>
              <w:numPr>
                <w:ilvl w:val="0"/>
                <w:numId w:val="8"/>
              </w:numPr>
              <w:ind w:left="466" w:hanging="426"/>
              <w:rPr>
                <w:rFonts w:ascii="Arial" w:eastAsia="Arial" w:hAnsi="Arial" w:cs="Arial"/>
                <w:color w:val="53565A"/>
                <w:sz w:val="21"/>
                <w:szCs w:val="21"/>
              </w:rPr>
            </w:pPr>
            <w:r w:rsidRPr="00652510">
              <w:rPr>
                <w:rFonts w:ascii="Arial" w:eastAsia="Arial" w:hAnsi="Arial" w:cs="Arial"/>
                <w:color w:val="53565A"/>
                <w:sz w:val="21"/>
                <w:szCs w:val="21"/>
              </w:rPr>
              <w:t>the number of women who have given</w:t>
            </w:r>
            <w:r w:rsidRPr="002E5635">
              <w:rPr>
                <w:rFonts w:ascii="Arial" w:eastAsia="Arial" w:hAnsi="Arial" w:cs="Arial"/>
                <w:color w:val="53565A"/>
                <w:sz w:val="21"/>
                <w:szCs w:val="21"/>
              </w:rPr>
              <w:t xml:space="preserve"> </w:t>
            </w:r>
            <w:r w:rsidRPr="00652510">
              <w:rPr>
                <w:rFonts w:ascii="Arial" w:eastAsia="Arial" w:hAnsi="Arial" w:cs="Arial"/>
                <w:color w:val="53565A"/>
                <w:sz w:val="21"/>
                <w:szCs w:val="21"/>
              </w:rPr>
              <w:t>birth to children conceived using the</w:t>
            </w:r>
            <w:r w:rsidRPr="002E5635">
              <w:rPr>
                <w:rFonts w:ascii="Arial" w:eastAsia="Arial" w:hAnsi="Arial" w:cs="Arial"/>
                <w:color w:val="53565A"/>
                <w:sz w:val="21"/>
                <w:szCs w:val="21"/>
              </w:rPr>
              <w:t xml:space="preserve"> </w:t>
            </w:r>
            <w:r w:rsidRPr="00652510">
              <w:rPr>
                <w:rFonts w:ascii="Arial" w:eastAsia="Arial" w:hAnsi="Arial" w:cs="Arial"/>
                <w:color w:val="53565A"/>
                <w:sz w:val="21"/>
                <w:szCs w:val="21"/>
              </w:rPr>
              <w:t>donor's gametes or an embryo produced</w:t>
            </w:r>
            <w:r w:rsidRPr="002E5635">
              <w:rPr>
                <w:rFonts w:ascii="Arial" w:eastAsia="Arial" w:hAnsi="Arial" w:cs="Arial"/>
                <w:color w:val="53565A"/>
                <w:sz w:val="21"/>
                <w:szCs w:val="21"/>
              </w:rPr>
              <w:t xml:space="preserve"> </w:t>
            </w:r>
            <w:r w:rsidRPr="00652510">
              <w:rPr>
                <w:rFonts w:ascii="Arial" w:eastAsia="Arial" w:hAnsi="Arial" w:cs="Arial"/>
                <w:color w:val="53565A"/>
                <w:sz w:val="21"/>
                <w:szCs w:val="21"/>
              </w:rPr>
              <w:t>from the donor's gametes, including any</w:t>
            </w:r>
            <w:r w:rsidRPr="002E5635">
              <w:rPr>
                <w:rFonts w:ascii="Arial" w:eastAsia="Arial" w:hAnsi="Arial" w:cs="Arial"/>
                <w:color w:val="53565A"/>
                <w:sz w:val="21"/>
                <w:szCs w:val="21"/>
              </w:rPr>
              <w:t xml:space="preserve"> </w:t>
            </w:r>
            <w:r w:rsidRPr="00652510">
              <w:rPr>
                <w:rFonts w:ascii="Arial" w:eastAsia="Arial" w:hAnsi="Arial" w:cs="Arial"/>
                <w:color w:val="53565A"/>
                <w:sz w:val="21"/>
                <w:szCs w:val="21"/>
              </w:rPr>
              <w:t xml:space="preserve">current or former partner of the </w:t>
            </w:r>
            <w:proofErr w:type="gramStart"/>
            <w:r w:rsidRPr="00652510">
              <w:rPr>
                <w:rFonts w:ascii="Arial" w:eastAsia="Arial" w:hAnsi="Arial" w:cs="Arial"/>
                <w:color w:val="53565A"/>
                <w:sz w:val="21"/>
                <w:szCs w:val="21"/>
              </w:rPr>
              <w:t>donor;</w:t>
            </w:r>
            <w:proofErr w:type="gramEnd"/>
          </w:p>
          <w:p w14:paraId="740A0E60" w14:textId="77777777" w:rsidR="00C3237F" w:rsidRDefault="00C3237F" w:rsidP="009554A6">
            <w:pPr>
              <w:pStyle w:val="ListParagraph"/>
              <w:numPr>
                <w:ilvl w:val="0"/>
                <w:numId w:val="8"/>
              </w:numPr>
              <w:ind w:left="466" w:hanging="426"/>
              <w:rPr>
                <w:rFonts w:ascii="Arial" w:eastAsia="Arial" w:hAnsi="Arial" w:cs="Arial"/>
                <w:color w:val="53565A"/>
                <w:sz w:val="21"/>
                <w:szCs w:val="21"/>
              </w:rPr>
            </w:pPr>
            <w:r w:rsidRPr="00652510">
              <w:rPr>
                <w:rFonts w:ascii="Arial" w:eastAsia="Arial" w:hAnsi="Arial" w:cs="Arial"/>
                <w:color w:val="53565A"/>
                <w:sz w:val="21"/>
                <w:szCs w:val="21"/>
              </w:rPr>
              <w:t>whether the donor has donated, or</w:t>
            </w:r>
            <w:r w:rsidRPr="002E5635">
              <w:rPr>
                <w:rFonts w:ascii="Arial" w:eastAsia="Arial" w:hAnsi="Arial" w:cs="Arial"/>
                <w:color w:val="53565A"/>
                <w:sz w:val="21"/>
                <w:szCs w:val="21"/>
              </w:rPr>
              <w:t xml:space="preserve"> </w:t>
            </w:r>
            <w:r w:rsidRPr="00652510">
              <w:rPr>
                <w:rFonts w:ascii="Arial" w:eastAsia="Arial" w:hAnsi="Arial" w:cs="Arial"/>
                <w:color w:val="53565A"/>
                <w:sz w:val="21"/>
                <w:szCs w:val="21"/>
              </w:rPr>
              <w:t>intends to donate, gametes or an</w:t>
            </w:r>
            <w:r w:rsidRPr="002E5635">
              <w:rPr>
                <w:rFonts w:ascii="Arial" w:eastAsia="Arial" w:hAnsi="Arial" w:cs="Arial"/>
                <w:color w:val="53565A"/>
                <w:sz w:val="21"/>
                <w:szCs w:val="21"/>
              </w:rPr>
              <w:t xml:space="preserve"> </w:t>
            </w:r>
            <w:r w:rsidRPr="00652510">
              <w:rPr>
                <w:rFonts w:ascii="Arial" w:eastAsia="Arial" w:hAnsi="Arial" w:cs="Arial"/>
                <w:color w:val="53565A"/>
                <w:sz w:val="21"/>
                <w:szCs w:val="21"/>
              </w:rPr>
              <w:t>embryo to any other registered ART</w:t>
            </w:r>
            <w:r w:rsidRPr="002E5635">
              <w:rPr>
                <w:rFonts w:ascii="Arial" w:eastAsia="Arial" w:hAnsi="Arial" w:cs="Arial"/>
                <w:color w:val="53565A"/>
                <w:sz w:val="21"/>
                <w:szCs w:val="21"/>
              </w:rPr>
              <w:t xml:space="preserve"> </w:t>
            </w:r>
            <w:r w:rsidRPr="00652510">
              <w:rPr>
                <w:rFonts w:ascii="Arial" w:eastAsia="Arial" w:hAnsi="Arial" w:cs="Arial"/>
                <w:color w:val="53565A"/>
                <w:sz w:val="21"/>
                <w:szCs w:val="21"/>
              </w:rPr>
              <w:t>provider or to a doctor and, if so</w:t>
            </w:r>
            <w:r w:rsidRPr="00652510">
              <w:rPr>
                <w:rFonts w:ascii="Arial" w:eastAsia="Arial" w:hAnsi="Arial" w:cs="Arial" w:hint="eastAsia"/>
                <w:color w:val="53565A"/>
                <w:sz w:val="21"/>
                <w:szCs w:val="21"/>
              </w:rPr>
              <w:t>—</w:t>
            </w:r>
            <w:r w:rsidRPr="002E5635">
              <w:rPr>
                <w:rFonts w:ascii="Arial" w:eastAsia="Arial" w:hAnsi="Arial" w:cs="Arial"/>
                <w:color w:val="53565A"/>
                <w:sz w:val="21"/>
                <w:szCs w:val="21"/>
              </w:rPr>
              <w:t xml:space="preserve"> </w:t>
            </w:r>
          </w:p>
          <w:p w14:paraId="40D6667F" w14:textId="77777777" w:rsidR="00C3237F" w:rsidRDefault="00C3237F" w:rsidP="009554A6">
            <w:pPr>
              <w:pStyle w:val="ListParagraph"/>
              <w:numPr>
                <w:ilvl w:val="0"/>
                <w:numId w:val="22"/>
              </w:numPr>
              <w:ind w:left="891" w:hanging="425"/>
              <w:rPr>
                <w:rFonts w:ascii="Arial" w:eastAsia="Arial" w:hAnsi="Arial" w:cs="Arial"/>
                <w:color w:val="53565A"/>
                <w:sz w:val="21"/>
                <w:szCs w:val="21"/>
              </w:rPr>
            </w:pPr>
            <w:r w:rsidRPr="00652510">
              <w:rPr>
                <w:rFonts w:ascii="Arial" w:eastAsia="Arial" w:hAnsi="Arial" w:cs="Arial"/>
                <w:color w:val="53565A"/>
                <w:sz w:val="21"/>
                <w:szCs w:val="21"/>
              </w:rPr>
              <w:t>the name and address of that</w:t>
            </w:r>
            <w:r w:rsidRPr="002E5635">
              <w:rPr>
                <w:rFonts w:ascii="Arial" w:eastAsia="Arial" w:hAnsi="Arial" w:cs="Arial"/>
                <w:color w:val="53565A"/>
                <w:sz w:val="21"/>
                <w:szCs w:val="21"/>
              </w:rPr>
              <w:t xml:space="preserve"> </w:t>
            </w:r>
            <w:r w:rsidRPr="00652510">
              <w:rPr>
                <w:rFonts w:ascii="Arial" w:eastAsia="Arial" w:hAnsi="Arial" w:cs="Arial"/>
                <w:color w:val="53565A"/>
                <w:sz w:val="21"/>
                <w:szCs w:val="21"/>
              </w:rPr>
              <w:t>registered ART provider; or</w:t>
            </w:r>
            <w:r w:rsidRPr="002E5635">
              <w:rPr>
                <w:rFonts w:ascii="Arial" w:eastAsia="Arial" w:hAnsi="Arial" w:cs="Arial"/>
                <w:color w:val="53565A"/>
                <w:sz w:val="21"/>
                <w:szCs w:val="21"/>
              </w:rPr>
              <w:t xml:space="preserve"> </w:t>
            </w:r>
          </w:p>
          <w:p w14:paraId="7C26E615" w14:textId="77777777" w:rsidR="00C3237F" w:rsidRPr="00652510" w:rsidRDefault="00C3237F" w:rsidP="009554A6">
            <w:pPr>
              <w:pStyle w:val="ListParagraph"/>
              <w:numPr>
                <w:ilvl w:val="0"/>
                <w:numId w:val="22"/>
              </w:numPr>
              <w:ind w:left="891" w:hanging="425"/>
              <w:rPr>
                <w:rFonts w:ascii="Arial" w:eastAsia="Arial" w:hAnsi="Arial" w:cs="Arial"/>
                <w:color w:val="53565A"/>
                <w:sz w:val="21"/>
                <w:szCs w:val="21"/>
              </w:rPr>
            </w:pPr>
            <w:r>
              <w:rPr>
                <w:rFonts w:ascii="Arial" w:eastAsia="Arial" w:hAnsi="Arial" w:cs="Arial"/>
                <w:color w:val="53565A"/>
                <w:sz w:val="21"/>
                <w:szCs w:val="21"/>
              </w:rPr>
              <w:t>t</w:t>
            </w:r>
            <w:r w:rsidRPr="00652510">
              <w:rPr>
                <w:rFonts w:ascii="Arial" w:eastAsia="Arial" w:hAnsi="Arial" w:cs="Arial"/>
                <w:color w:val="53565A"/>
                <w:sz w:val="21"/>
                <w:szCs w:val="21"/>
              </w:rPr>
              <w:t xml:space="preserve">he full name and </w:t>
            </w:r>
            <w:r w:rsidRPr="002E5635">
              <w:rPr>
                <w:rFonts w:ascii="Arial" w:eastAsia="Arial" w:hAnsi="Arial" w:cs="Arial"/>
                <w:color w:val="53565A"/>
                <w:sz w:val="21"/>
                <w:szCs w:val="21"/>
              </w:rPr>
              <w:t>b</w:t>
            </w:r>
            <w:r w:rsidRPr="00652510">
              <w:rPr>
                <w:rFonts w:ascii="Arial" w:eastAsia="Arial" w:hAnsi="Arial" w:cs="Arial"/>
                <w:color w:val="53565A"/>
                <w:sz w:val="21"/>
                <w:szCs w:val="21"/>
              </w:rPr>
              <w:t>usiness address</w:t>
            </w:r>
            <w:r w:rsidRPr="002E5635">
              <w:rPr>
                <w:rFonts w:ascii="Arial" w:eastAsia="Arial" w:hAnsi="Arial" w:cs="Arial"/>
                <w:color w:val="53565A"/>
                <w:sz w:val="21"/>
                <w:szCs w:val="21"/>
              </w:rPr>
              <w:t xml:space="preserve"> </w:t>
            </w:r>
            <w:r w:rsidRPr="00652510">
              <w:rPr>
                <w:rFonts w:ascii="Arial" w:eastAsia="Arial" w:hAnsi="Arial" w:cs="Arial"/>
                <w:color w:val="53565A"/>
                <w:sz w:val="21"/>
                <w:szCs w:val="21"/>
              </w:rPr>
              <w:t xml:space="preserve">of that </w:t>
            </w:r>
            <w:proofErr w:type="gramStart"/>
            <w:r w:rsidRPr="00652510">
              <w:rPr>
                <w:rFonts w:ascii="Arial" w:eastAsia="Arial" w:hAnsi="Arial" w:cs="Arial"/>
                <w:color w:val="53565A"/>
                <w:sz w:val="21"/>
                <w:szCs w:val="21"/>
              </w:rPr>
              <w:t>doctor;</w:t>
            </w:r>
            <w:proofErr w:type="gramEnd"/>
          </w:p>
          <w:p w14:paraId="111B632F" w14:textId="520708A9" w:rsidR="00C3237F" w:rsidRPr="009554A6" w:rsidRDefault="00C3237F" w:rsidP="36AB9410">
            <w:pPr>
              <w:pStyle w:val="ListParagraph"/>
              <w:numPr>
                <w:ilvl w:val="0"/>
                <w:numId w:val="8"/>
              </w:numPr>
              <w:ind w:left="466" w:hanging="426"/>
              <w:rPr>
                <w:rFonts w:ascii="Arial" w:eastAsia="Arial" w:hAnsi="Arial" w:cs="Arial"/>
                <w:color w:val="53565A"/>
                <w:sz w:val="21"/>
                <w:szCs w:val="21"/>
              </w:rPr>
            </w:pPr>
            <w:r w:rsidRPr="00652510">
              <w:rPr>
                <w:rFonts w:ascii="Arial" w:eastAsia="Arial" w:hAnsi="Arial" w:cs="Arial"/>
                <w:color w:val="53565A"/>
                <w:sz w:val="21"/>
                <w:szCs w:val="21"/>
              </w:rPr>
              <w:t>the date on which the donor received</w:t>
            </w:r>
            <w:r w:rsidRPr="002E5635">
              <w:rPr>
                <w:rFonts w:ascii="Arial" w:eastAsia="Arial" w:hAnsi="Arial" w:cs="Arial"/>
                <w:color w:val="53565A"/>
                <w:sz w:val="21"/>
                <w:szCs w:val="21"/>
              </w:rPr>
              <w:t xml:space="preserve"> </w:t>
            </w:r>
            <w:r w:rsidRPr="00652510">
              <w:rPr>
                <w:rFonts w:ascii="Arial" w:eastAsia="Arial" w:hAnsi="Arial" w:cs="Arial"/>
                <w:color w:val="53565A"/>
                <w:sz w:val="21"/>
                <w:szCs w:val="21"/>
              </w:rPr>
              <w:t>the counselling referred to in section</w:t>
            </w:r>
            <w:r w:rsidRPr="002E5635">
              <w:rPr>
                <w:rFonts w:ascii="Arial" w:eastAsia="Arial" w:hAnsi="Arial" w:cs="Arial"/>
                <w:color w:val="53565A"/>
                <w:sz w:val="21"/>
                <w:szCs w:val="21"/>
              </w:rPr>
              <w:t xml:space="preserve"> </w:t>
            </w:r>
            <w:r w:rsidRPr="00652510">
              <w:rPr>
                <w:rFonts w:ascii="Arial" w:eastAsia="Arial" w:hAnsi="Arial" w:cs="Arial"/>
                <w:color w:val="53565A"/>
                <w:sz w:val="21"/>
                <w:szCs w:val="21"/>
              </w:rPr>
              <w:t xml:space="preserve">36(3)(d) of the </w:t>
            </w:r>
            <w:r>
              <w:rPr>
                <w:rFonts w:ascii="Arial" w:eastAsia="Arial" w:hAnsi="Arial" w:cs="Arial"/>
                <w:color w:val="53565A"/>
                <w:sz w:val="21"/>
                <w:szCs w:val="21"/>
              </w:rPr>
              <w:t>amended ART Act</w:t>
            </w:r>
            <w:r w:rsidRPr="00652510">
              <w:rPr>
                <w:rFonts w:ascii="Arial" w:eastAsia="Arial" w:hAnsi="Arial" w:cs="Arial"/>
                <w:color w:val="53565A"/>
                <w:sz w:val="21"/>
                <w:szCs w:val="21"/>
              </w:rPr>
              <w:t xml:space="preserve"> and the name of the</w:t>
            </w:r>
            <w:r w:rsidRPr="002E5635">
              <w:rPr>
                <w:rFonts w:ascii="Arial" w:eastAsia="Arial" w:hAnsi="Arial" w:cs="Arial"/>
                <w:color w:val="53565A"/>
                <w:sz w:val="21"/>
                <w:szCs w:val="21"/>
              </w:rPr>
              <w:t xml:space="preserve"> </w:t>
            </w:r>
            <w:r w:rsidRPr="00652510">
              <w:rPr>
                <w:rFonts w:ascii="Arial" w:eastAsia="Arial" w:hAnsi="Arial" w:cs="Arial"/>
                <w:color w:val="53565A"/>
                <w:sz w:val="21"/>
                <w:szCs w:val="21"/>
              </w:rPr>
              <w:t>counsellor who provided the</w:t>
            </w:r>
            <w:r w:rsidRPr="002E5635">
              <w:rPr>
                <w:rFonts w:ascii="Arial" w:eastAsia="Arial" w:hAnsi="Arial" w:cs="Arial"/>
                <w:color w:val="53565A"/>
                <w:sz w:val="21"/>
                <w:szCs w:val="21"/>
              </w:rPr>
              <w:t xml:space="preserve"> counselling.</w:t>
            </w:r>
          </w:p>
        </w:tc>
      </w:tr>
      <w:tr w:rsidR="00844570" w14:paraId="3D993531" w14:textId="77777777" w:rsidTr="24CAE83C">
        <w:trPr>
          <w:trHeight w:val="300"/>
        </w:trPr>
        <w:tc>
          <w:tcPr>
            <w:tcW w:w="2553" w:type="dxa"/>
            <w:tcBorders>
              <w:top w:val="single" w:sz="8" w:space="0" w:color="auto"/>
              <w:left w:val="single" w:sz="8" w:space="0" w:color="auto"/>
              <w:bottom w:val="single" w:sz="8" w:space="0" w:color="auto"/>
              <w:right w:val="single" w:sz="8" w:space="0" w:color="auto"/>
            </w:tcBorders>
            <w:tcMar>
              <w:left w:w="108" w:type="dxa"/>
              <w:right w:w="108" w:type="dxa"/>
            </w:tcMar>
          </w:tcPr>
          <w:p w14:paraId="212D8720" w14:textId="77777777" w:rsidR="00C3237F" w:rsidRDefault="00C3237F" w:rsidP="009663A9">
            <w:pPr>
              <w:rPr>
                <w:rFonts w:eastAsia="Arial" w:cs="Arial"/>
                <w:b/>
                <w:bCs/>
                <w:color w:val="53565A"/>
              </w:rPr>
            </w:pPr>
            <w:r>
              <w:rPr>
                <w:rFonts w:eastAsia="Arial" w:cs="Arial"/>
                <w:b/>
                <w:bCs/>
                <w:color w:val="53565A"/>
              </w:rPr>
              <w:lastRenderedPageBreak/>
              <w:t xml:space="preserve">New Regulation 9C inserted </w:t>
            </w:r>
          </w:p>
          <w:p w14:paraId="0009B187" w14:textId="77777777" w:rsidR="00C3237F" w:rsidRDefault="00C3237F" w:rsidP="009663A9">
            <w:pPr>
              <w:rPr>
                <w:rFonts w:eastAsia="Arial" w:cs="Arial"/>
                <w:b/>
                <w:bCs/>
                <w:color w:val="53565A"/>
              </w:rPr>
            </w:pPr>
          </w:p>
          <w:p w14:paraId="6E78B90B" w14:textId="1136D803" w:rsidR="00C3237F" w:rsidRDefault="00C3237F" w:rsidP="009663A9">
            <w:pPr>
              <w:rPr>
                <w:rFonts w:eastAsia="Arial" w:cs="Arial"/>
                <w:b/>
                <w:bCs/>
                <w:color w:val="53565A"/>
              </w:rPr>
            </w:pPr>
            <w:r>
              <w:rPr>
                <w:rFonts w:eastAsia="Arial" w:cs="Arial"/>
                <w:b/>
                <w:bCs/>
                <w:color w:val="53565A"/>
              </w:rPr>
              <w:t xml:space="preserve">Additional matters to be certified </w:t>
            </w:r>
            <w:r w:rsidRPr="009220E3">
              <w:rPr>
                <w:rFonts w:eastAsia="Arial" w:cs="Arial"/>
                <w:b/>
                <w:bCs/>
                <w:color w:val="53565A"/>
              </w:rPr>
              <w:t>before bringing donated gametes or embryo produced from donor gametes into Victoria</w:t>
            </w:r>
          </w:p>
          <w:p w14:paraId="7C2D7C0D" w14:textId="57863595" w:rsidR="00C3237F" w:rsidRDefault="00C3237F" w:rsidP="5C689EEA">
            <w:pPr>
              <w:rPr>
                <w:rFonts w:eastAsia="Arial" w:cs="Arial"/>
                <w:b/>
                <w:bCs/>
                <w:color w:val="53565A"/>
              </w:rPr>
            </w:pPr>
            <w:r>
              <w:rPr>
                <w:rFonts w:eastAsia="Arial" w:cs="Arial"/>
                <w:b/>
                <w:bCs/>
                <w:color w:val="53565A"/>
              </w:rPr>
              <w:lastRenderedPageBreak/>
              <w:t xml:space="preserve">(additional to those in section 36(3) of the Amended ART Act) </w:t>
            </w:r>
          </w:p>
        </w:tc>
        <w:tc>
          <w:tcPr>
            <w:tcW w:w="12615" w:type="dxa"/>
            <w:tcBorders>
              <w:top w:val="single" w:sz="8" w:space="0" w:color="auto"/>
              <w:left w:val="single" w:sz="8" w:space="0" w:color="auto"/>
              <w:bottom w:val="single" w:sz="8" w:space="0" w:color="auto"/>
              <w:right w:val="single" w:sz="8" w:space="0" w:color="auto"/>
            </w:tcBorders>
            <w:tcMar>
              <w:left w:w="108" w:type="dxa"/>
              <w:right w:w="108" w:type="dxa"/>
            </w:tcMar>
          </w:tcPr>
          <w:p w14:paraId="306FAFF8" w14:textId="4276391D" w:rsidR="00C3237F" w:rsidRDefault="006340B5" w:rsidP="009663A9">
            <w:pPr>
              <w:rPr>
                <w:rFonts w:eastAsia="Arial" w:cs="Arial"/>
                <w:color w:val="53565A"/>
              </w:rPr>
            </w:pPr>
            <w:r>
              <w:rPr>
                <w:rFonts w:eastAsia="Arial" w:cs="Arial"/>
                <w:color w:val="53565A"/>
              </w:rPr>
              <w:lastRenderedPageBreak/>
              <w:t>P</w:t>
            </w:r>
            <w:r w:rsidR="00C3237F">
              <w:rPr>
                <w:rFonts w:eastAsia="Arial" w:cs="Arial"/>
                <w:color w:val="53565A"/>
              </w:rPr>
              <w:t xml:space="preserve">rescribes matters that must be certified under section 36(3)(h) of the amended ART Act, where a person is bringing </w:t>
            </w:r>
            <w:r w:rsidR="00C3237F" w:rsidRPr="00261F14">
              <w:rPr>
                <w:rFonts w:eastAsia="Arial" w:cs="Arial"/>
                <w:color w:val="53565A"/>
              </w:rPr>
              <w:t>donor gametes or an embryo produced from donor gametes into Victoria</w:t>
            </w:r>
            <w:r w:rsidR="00C3237F">
              <w:rPr>
                <w:rFonts w:eastAsia="Arial" w:cs="Arial"/>
                <w:color w:val="53565A"/>
              </w:rPr>
              <w:t>. These are in addition to those matters in section 36(3) of the amended ART Act.</w:t>
            </w:r>
          </w:p>
          <w:p w14:paraId="47BE8A1F" w14:textId="3C027D98" w:rsidR="00C3237F" w:rsidRDefault="00C3237F" w:rsidP="009663A9">
            <w:pPr>
              <w:rPr>
                <w:rFonts w:eastAsia="Arial" w:cs="Arial"/>
                <w:color w:val="53565A"/>
              </w:rPr>
            </w:pPr>
            <w:r>
              <w:rPr>
                <w:rFonts w:eastAsia="Arial" w:cs="Arial"/>
                <w:color w:val="53565A"/>
              </w:rPr>
              <w:t xml:space="preserve">These additional matters are also included in the certification form (Schedule 7 of the amended ART Regulations) are as follows (note that ‘the person’ refers to the person making the certification) </w:t>
            </w:r>
          </w:p>
          <w:p w14:paraId="73C5969C" w14:textId="77777777" w:rsidR="00C3237F" w:rsidRPr="00680B30" w:rsidRDefault="00C3237F" w:rsidP="009663A9">
            <w:pPr>
              <w:pStyle w:val="ListParagraph"/>
              <w:numPr>
                <w:ilvl w:val="0"/>
                <w:numId w:val="23"/>
              </w:numPr>
              <w:ind w:left="466" w:hanging="426"/>
              <w:rPr>
                <w:rFonts w:ascii="Arial" w:eastAsia="Arial" w:hAnsi="Arial" w:cs="Arial"/>
                <w:color w:val="53565A"/>
                <w:sz w:val="21"/>
                <w:szCs w:val="21"/>
                <w:lang w:val="en-AU"/>
              </w:rPr>
            </w:pPr>
            <w:r w:rsidRPr="00680B30">
              <w:rPr>
                <w:rFonts w:ascii="Arial" w:eastAsia="Arial" w:hAnsi="Arial" w:cs="Arial"/>
                <w:color w:val="53565A"/>
                <w:sz w:val="21"/>
                <w:szCs w:val="21"/>
              </w:rPr>
              <w:t>the person has obtained a written undertaking from the person transferring the donor gametes or embryo produced from donor gametes (the transferring party) or the donor, that the transferring party or the donor will notify the person as soon as practicable of—</w:t>
            </w:r>
          </w:p>
          <w:p w14:paraId="7E2FC638" w14:textId="77777777" w:rsidR="00C3237F" w:rsidRPr="00680B30" w:rsidRDefault="00C3237F" w:rsidP="008500B7">
            <w:pPr>
              <w:pStyle w:val="ListParagraph"/>
              <w:numPr>
                <w:ilvl w:val="0"/>
                <w:numId w:val="9"/>
              </w:numPr>
              <w:ind w:left="893"/>
              <w:rPr>
                <w:rFonts w:ascii="Arial" w:eastAsia="Arial" w:hAnsi="Arial" w:cs="Arial"/>
                <w:color w:val="53565A"/>
                <w:sz w:val="21"/>
                <w:szCs w:val="21"/>
                <w:lang w:val="en-AU"/>
              </w:rPr>
            </w:pPr>
            <w:r w:rsidRPr="00680B30">
              <w:rPr>
                <w:rFonts w:ascii="Arial" w:eastAsia="Arial" w:hAnsi="Arial" w:cs="Arial"/>
                <w:color w:val="53565A"/>
                <w:sz w:val="21"/>
                <w:szCs w:val="21"/>
              </w:rPr>
              <w:t>any change to or withdrawal of the donor's consent; and</w:t>
            </w:r>
          </w:p>
          <w:p w14:paraId="09D453C0" w14:textId="1D7F7403" w:rsidR="00C3237F" w:rsidRPr="00680B30" w:rsidRDefault="00C3237F" w:rsidP="008500B7">
            <w:pPr>
              <w:pStyle w:val="ListParagraph"/>
              <w:numPr>
                <w:ilvl w:val="0"/>
                <w:numId w:val="9"/>
              </w:numPr>
              <w:ind w:left="893"/>
              <w:rPr>
                <w:rFonts w:ascii="Arial" w:eastAsia="Arial" w:hAnsi="Arial" w:cs="Arial"/>
                <w:color w:val="53565A"/>
                <w:sz w:val="21"/>
                <w:szCs w:val="21"/>
              </w:rPr>
            </w:pPr>
            <w:r w:rsidRPr="00680B30">
              <w:rPr>
                <w:rFonts w:ascii="Arial" w:eastAsia="Arial" w:hAnsi="Arial" w:cs="Arial"/>
                <w:color w:val="53565A"/>
                <w:sz w:val="21"/>
                <w:szCs w:val="21"/>
              </w:rPr>
              <w:t xml:space="preserve">any change to the donor's information provided under section 36(3)(e) of the </w:t>
            </w:r>
            <w:r>
              <w:rPr>
                <w:rFonts w:ascii="Arial" w:eastAsia="Arial" w:hAnsi="Arial" w:cs="Arial"/>
                <w:color w:val="53565A"/>
                <w:sz w:val="21"/>
                <w:szCs w:val="21"/>
              </w:rPr>
              <w:t xml:space="preserve">amended ART </w:t>
            </w:r>
            <w:proofErr w:type="gramStart"/>
            <w:r w:rsidRPr="00E74EEE">
              <w:rPr>
                <w:rFonts w:ascii="Arial" w:eastAsia="Arial" w:hAnsi="Arial" w:cs="Arial"/>
                <w:color w:val="53565A"/>
                <w:sz w:val="21"/>
                <w:szCs w:val="21"/>
              </w:rPr>
              <w:t>Act</w:t>
            </w:r>
            <w:r w:rsidRPr="00680B30">
              <w:rPr>
                <w:rFonts w:ascii="Arial" w:eastAsia="Arial" w:hAnsi="Arial" w:cs="Arial"/>
                <w:color w:val="53565A"/>
                <w:sz w:val="21"/>
                <w:szCs w:val="21"/>
              </w:rPr>
              <w:t>;</w:t>
            </w:r>
            <w:proofErr w:type="gramEnd"/>
          </w:p>
          <w:p w14:paraId="319D948A" w14:textId="77777777" w:rsidR="00C3237F" w:rsidRPr="00680B30" w:rsidRDefault="00C3237F" w:rsidP="009663A9">
            <w:pPr>
              <w:pStyle w:val="ListParagraph"/>
              <w:numPr>
                <w:ilvl w:val="0"/>
                <w:numId w:val="23"/>
              </w:numPr>
              <w:ind w:left="466" w:hanging="426"/>
              <w:rPr>
                <w:rFonts w:ascii="Arial" w:eastAsia="Arial" w:hAnsi="Arial" w:cs="Arial"/>
                <w:color w:val="53565A"/>
                <w:sz w:val="21"/>
                <w:szCs w:val="21"/>
              </w:rPr>
            </w:pPr>
            <w:r w:rsidRPr="00680B30">
              <w:rPr>
                <w:rFonts w:ascii="Arial" w:eastAsia="Arial" w:hAnsi="Arial" w:cs="Arial"/>
                <w:color w:val="53565A"/>
                <w:sz w:val="21"/>
                <w:szCs w:val="21"/>
              </w:rPr>
              <w:lastRenderedPageBreak/>
              <w:t>the person has obtained a written undertaking from—</w:t>
            </w:r>
          </w:p>
          <w:p w14:paraId="055836EC" w14:textId="77777777" w:rsidR="00C3237F" w:rsidRPr="00680B30" w:rsidRDefault="00C3237F" w:rsidP="008500B7">
            <w:pPr>
              <w:pStyle w:val="ListParagraph"/>
              <w:numPr>
                <w:ilvl w:val="0"/>
                <w:numId w:val="10"/>
              </w:numPr>
              <w:ind w:left="893" w:hanging="425"/>
              <w:rPr>
                <w:rFonts w:ascii="Arial" w:eastAsia="Arial" w:hAnsi="Arial" w:cs="Arial"/>
                <w:color w:val="53565A"/>
                <w:sz w:val="21"/>
                <w:szCs w:val="21"/>
                <w:lang w:val="en-AU"/>
              </w:rPr>
            </w:pPr>
            <w:r w:rsidRPr="00680B30">
              <w:rPr>
                <w:rFonts w:ascii="Arial" w:eastAsia="Arial" w:hAnsi="Arial" w:cs="Arial"/>
                <w:color w:val="53565A"/>
                <w:sz w:val="21"/>
                <w:szCs w:val="21"/>
              </w:rPr>
              <w:t>the transferring party that the transferring party will take all reasonable steps to give the donor written notice as soon as practicable of—</w:t>
            </w:r>
          </w:p>
          <w:p w14:paraId="243FA579" w14:textId="77777777" w:rsidR="00C3237F" w:rsidRPr="00680B30" w:rsidRDefault="00C3237F" w:rsidP="009663A9">
            <w:pPr>
              <w:pStyle w:val="ListParagraph"/>
              <w:numPr>
                <w:ilvl w:val="1"/>
                <w:numId w:val="11"/>
              </w:numPr>
              <w:rPr>
                <w:rFonts w:ascii="Arial" w:eastAsia="Arial" w:hAnsi="Arial" w:cs="Arial"/>
                <w:color w:val="53565A"/>
                <w:sz w:val="21"/>
                <w:szCs w:val="21"/>
              </w:rPr>
            </w:pPr>
            <w:r w:rsidRPr="00680B30">
              <w:rPr>
                <w:rFonts w:ascii="Arial" w:eastAsia="Arial" w:hAnsi="Arial" w:cs="Arial"/>
                <w:color w:val="53565A"/>
                <w:sz w:val="21"/>
                <w:szCs w:val="21"/>
              </w:rPr>
              <w:t>the name and contact details of the registered ART provider receiving the donor gametes or embryo; or</w:t>
            </w:r>
          </w:p>
          <w:p w14:paraId="38BBCD1A" w14:textId="77777777" w:rsidR="00C3237F" w:rsidRPr="00680B30" w:rsidRDefault="00C3237F" w:rsidP="009663A9">
            <w:pPr>
              <w:pStyle w:val="ListParagraph"/>
              <w:numPr>
                <w:ilvl w:val="1"/>
                <w:numId w:val="11"/>
              </w:numPr>
              <w:rPr>
                <w:rFonts w:ascii="Arial" w:eastAsia="Arial" w:hAnsi="Arial" w:cs="Arial"/>
                <w:color w:val="53565A"/>
                <w:sz w:val="21"/>
                <w:szCs w:val="21"/>
              </w:rPr>
            </w:pPr>
            <w:r w:rsidRPr="00680B30">
              <w:rPr>
                <w:rFonts w:ascii="Arial" w:eastAsia="Arial" w:hAnsi="Arial" w:cs="Arial"/>
                <w:color w:val="53565A"/>
                <w:sz w:val="21"/>
                <w:szCs w:val="21"/>
              </w:rPr>
              <w:t>the name and contact details of the doctor carrying out artificial insemination using the donor gametes; or</w:t>
            </w:r>
          </w:p>
          <w:p w14:paraId="17B8367D" w14:textId="77777777" w:rsidR="00C3237F" w:rsidRPr="00680B30" w:rsidRDefault="00C3237F" w:rsidP="008500B7">
            <w:pPr>
              <w:pStyle w:val="ListParagraph"/>
              <w:numPr>
                <w:ilvl w:val="0"/>
                <w:numId w:val="10"/>
              </w:numPr>
              <w:ind w:left="893"/>
              <w:rPr>
                <w:rFonts w:ascii="Arial" w:eastAsia="Arial" w:hAnsi="Arial" w:cs="Arial"/>
                <w:color w:val="53565A"/>
                <w:sz w:val="21"/>
                <w:szCs w:val="21"/>
              </w:rPr>
            </w:pPr>
            <w:r w:rsidRPr="00680B30">
              <w:rPr>
                <w:rFonts w:ascii="Arial" w:eastAsia="Arial" w:hAnsi="Arial" w:cs="Arial"/>
                <w:color w:val="53565A"/>
                <w:sz w:val="21"/>
                <w:szCs w:val="21"/>
              </w:rPr>
              <w:t>the person receiving the donor gametes or embryo produced from donor gametes (the receiving party) that the receiving party has provided written notice to the donor of—</w:t>
            </w:r>
          </w:p>
          <w:p w14:paraId="648C6DE6" w14:textId="77777777" w:rsidR="00C3237F" w:rsidRPr="00680B30" w:rsidRDefault="00C3237F" w:rsidP="009663A9">
            <w:pPr>
              <w:pStyle w:val="ListParagraph"/>
              <w:numPr>
                <w:ilvl w:val="0"/>
                <w:numId w:val="16"/>
              </w:numPr>
              <w:rPr>
                <w:rFonts w:ascii="Arial" w:eastAsia="Arial" w:hAnsi="Arial" w:cs="Arial"/>
                <w:color w:val="53565A"/>
                <w:sz w:val="21"/>
                <w:szCs w:val="21"/>
              </w:rPr>
            </w:pPr>
            <w:r w:rsidRPr="00680B30">
              <w:rPr>
                <w:rFonts w:ascii="Arial" w:eastAsia="Arial" w:hAnsi="Arial" w:cs="Arial"/>
                <w:color w:val="53565A"/>
                <w:sz w:val="21"/>
                <w:szCs w:val="21"/>
              </w:rPr>
              <w:t>the name and contact details of the registered ART provider receiving the donor gametes or embryo; or</w:t>
            </w:r>
          </w:p>
          <w:p w14:paraId="7A60FB40" w14:textId="77777777" w:rsidR="00C3237F" w:rsidRPr="00680B30" w:rsidRDefault="00C3237F" w:rsidP="009663A9">
            <w:pPr>
              <w:pStyle w:val="ListParagraph"/>
              <w:numPr>
                <w:ilvl w:val="0"/>
                <w:numId w:val="16"/>
              </w:numPr>
              <w:rPr>
                <w:rFonts w:ascii="Arial" w:eastAsia="Arial" w:hAnsi="Arial" w:cs="Arial"/>
                <w:color w:val="53565A"/>
                <w:sz w:val="21"/>
                <w:szCs w:val="21"/>
              </w:rPr>
            </w:pPr>
            <w:r w:rsidRPr="00680B30">
              <w:rPr>
                <w:rFonts w:ascii="Arial" w:eastAsia="Arial" w:hAnsi="Arial" w:cs="Arial"/>
                <w:color w:val="53565A"/>
                <w:sz w:val="21"/>
                <w:szCs w:val="21"/>
              </w:rPr>
              <w:t xml:space="preserve">the name and contact details of the doctor carrying out artificial insemination using the donor </w:t>
            </w:r>
            <w:proofErr w:type="gramStart"/>
            <w:r w:rsidRPr="00680B30">
              <w:rPr>
                <w:rFonts w:ascii="Arial" w:eastAsia="Arial" w:hAnsi="Arial" w:cs="Arial"/>
                <w:color w:val="53565A"/>
                <w:sz w:val="21"/>
                <w:szCs w:val="21"/>
              </w:rPr>
              <w:t>gametes;</w:t>
            </w:r>
            <w:proofErr w:type="gramEnd"/>
          </w:p>
          <w:p w14:paraId="7593B943" w14:textId="77777777" w:rsidR="00C3237F" w:rsidRPr="00680B30" w:rsidRDefault="00C3237F" w:rsidP="009663A9">
            <w:pPr>
              <w:pStyle w:val="ListParagraph"/>
              <w:numPr>
                <w:ilvl w:val="0"/>
                <w:numId w:val="23"/>
              </w:numPr>
              <w:ind w:left="466" w:hanging="426"/>
              <w:rPr>
                <w:rFonts w:ascii="Arial" w:eastAsia="Arial" w:hAnsi="Arial" w:cs="Arial"/>
                <w:color w:val="53565A"/>
                <w:sz w:val="21"/>
                <w:szCs w:val="21"/>
                <w:lang w:val="en-AU"/>
              </w:rPr>
            </w:pPr>
            <w:r w:rsidRPr="00680B30">
              <w:rPr>
                <w:rFonts w:ascii="Arial" w:eastAsia="Arial" w:hAnsi="Arial" w:cs="Arial"/>
                <w:color w:val="53565A"/>
                <w:sz w:val="21"/>
                <w:szCs w:val="21"/>
                <w:lang w:val="en-AU"/>
              </w:rPr>
              <w:t xml:space="preserve">if the person is a registered ART provider or a doctor carrying out artificial insemination using the donor gametes, the person will use the unique donor identifier from the transferring party so far as is reasonably </w:t>
            </w:r>
            <w:proofErr w:type="gramStart"/>
            <w:r w:rsidRPr="00680B30">
              <w:rPr>
                <w:rFonts w:ascii="Arial" w:eastAsia="Arial" w:hAnsi="Arial" w:cs="Arial"/>
                <w:color w:val="53565A"/>
                <w:sz w:val="21"/>
                <w:szCs w:val="21"/>
                <w:lang w:val="en-AU"/>
              </w:rPr>
              <w:t>practicable;</w:t>
            </w:r>
            <w:proofErr w:type="gramEnd"/>
          </w:p>
          <w:p w14:paraId="3F3738A6" w14:textId="77777777" w:rsidR="00C3237F" w:rsidRDefault="00C3237F" w:rsidP="009663A9">
            <w:pPr>
              <w:pStyle w:val="ListParagraph"/>
              <w:numPr>
                <w:ilvl w:val="0"/>
                <w:numId w:val="23"/>
              </w:numPr>
              <w:ind w:left="466" w:hanging="426"/>
              <w:rPr>
                <w:rFonts w:ascii="Arial" w:eastAsia="Arial" w:hAnsi="Arial" w:cs="Arial"/>
                <w:color w:val="53565A"/>
                <w:sz w:val="21"/>
                <w:szCs w:val="21"/>
              </w:rPr>
            </w:pPr>
            <w:r w:rsidRPr="00FB5DE7">
              <w:rPr>
                <w:rFonts w:ascii="Arial" w:eastAsia="Arial" w:hAnsi="Arial" w:cs="Arial"/>
                <w:color w:val="53565A"/>
                <w:sz w:val="21"/>
                <w:szCs w:val="21"/>
              </w:rPr>
              <w:t xml:space="preserve">the person has sighted— </w:t>
            </w:r>
          </w:p>
          <w:p w14:paraId="44851524" w14:textId="77777777" w:rsidR="00C3237F" w:rsidRPr="00C22071" w:rsidRDefault="00C3237F" w:rsidP="008500B7">
            <w:pPr>
              <w:pStyle w:val="ListParagraph"/>
              <w:numPr>
                <w:ilvl w:val="0"/>
                <w:numId w:val="12"/>
              </w:numPr>
              <w:ind w:left="893" w:hanging="425"/>
              <w:rPr>
                <w:rFonts w:ascii="Arial" w:eastAsia="Arial" w:hAnsi="Arial" w:cs="Arial"/>
                <w:color w:val="53565A"/>
                <w:sz w:val="21"/>
                <w:szCs w:val="21"/>
              </w:rPr>
            </w:pPr>
            <w:r w:rsidRPr="00C22071">
              <w:rPr>
                <w:rFonts w:ascii="Arial" w:eastAsia="Arial" w:hAnsi="Arial" w:cs="Arial"/>
                <w:color w:val="53565A"/>
                <w:sz w:val="21"/>
                <w:szCs w:val="21"/>
              </w:rPr>
              <w:t xml:space="preserve">the donor's passport, driver </w:t>
            </w:r>
            <w:proofErr w:type="spellStart"/>
            <w:r w:rsidRPr="00C22071">
              <w:rPr>
                <w:rFonts w:ascii="Arial" w:eastAsia="Arial" w:hAnsi="Arial" w:cs="Arial"/>
                <w:color w:val="53565A"/>
                <w:sz w:val="21"/>
                <w:szCs w:val="21"/>
              </w:rPr>
              <w:t>licence</w:t>
            </w:r>
            <w:proofErr w:type="spellEnd"/>
            <w:r w:rsidRPr="00C22071">
              <w:rPr>
                <w:rFonts w:ascii="Arial" w:eastAsia="Arial" w:hAnsi="Arial" w:cs="Arial"/>
                <w:color w:val="53565A"/>
                <w:sz w:val="21"/>
                <w:szCs w:val="21"/>
              </w:rPr>
              <w:t xml:space="preserve"> or any other identification document displaying the donor's photograph and signature; or</w:t>
            </w:r>
          </w:p>
          <w:p w14:paraId="4088E1F1" w14:textId="77777777" w:rsidR="00C3237F" w:rsidRPr="00C22071" w:rsidRDefault="00C3237F" w:rsidP="008500B7">
            <w:pPr>
              <w:pStyle w:val="ListParagraph"/>
              <w:numPr>
                <w:ilvl w:val="0"/>
                <w:numId w:val="12"/>
              </w:numPr>
              <w:ind w:left="893" w:hanging="425"/>
              <w:rPr>
                <w:rFonts w:ascii="Arial" w:eastAsia="Arial" w:hAnsi="Arial" w:cs="Arial"/>
                <w:color w:val="53565A"/>
                <w:sz w:val="21"/>
                <w:szCs w:val="21"/>
                <w:lang w:val="en-AU"/>
              </w:rPr>
            </w:pPr>
            <w:r w:rsidRPr="00C22071">
              <w:rPr>
                <w:rFonts w:ascii="Arial" w:eastAsia="Arial" w:hAnsi="Arial" w:cs="Arial"/>
                <w:color w:val="53565A"/>
                <w:sz w:val="21"/>
                <w:szCs w:val="21"/>
                <w:lang w:val="en-AU"/>
              </w:rPr>
              <w:t xml:space="preserve">a certified copy of the donor's passport, driver licence or any other identification document displaying the donor's photograph and </w:t>
            </w:r>
            <w:proofErr w:type="gramStart"/>
            <w:r w:rsidRPr="00C22071">
              <w:rPr>
                <w:rFonts w:ascii="Arial" w:eastAsia="Arial" w:hAnsi="Arial" w:cs="Arial"/>
                <w:color w:val="53565A"/>
                <w:sz w:val="21"/>
                <w:szCs w:val="21"/>
                <w:lang w:val="en-AU"/>
              </w:rPr>
              <w:t>signature;</w:t>
            </w:r>
            <w:proofErr w:type="gramEnd"/>
          </w:p>
          <w:p w14:paraId="5E50A88D" w14:textId="77777777" w:rsidR="00C3237F" w:rsidRDefault="00C3237F" w:rsidP="009663A9">
            <w:pPr>
              <w:pStyle w:val="ListParagraph"/>
              <w:numPr>
                <w:ilvl w:val="0"/>
                <w:numId w:val="23"/>
              </w:numPr>
              <w:ind w:left="466" w:hanging="426"/>
              <w:rPr>
                <w:rFonts w:ascii="Arial" w:eastAsia="Arial" w:hAnsi="Arial" w:cs="Arial"/>
                <w:color w:val="53565A"/>
                <w:sz w:val="21"/>
                <w:szCs w:val="21"/>
              </w:rPr>
            </w:pPr>
            <w:r w:rsidRPr="00FB5DE7">
              <w:rPr>
                <w:rFonts w:ascii="Arial" w:eastAsia="Arial" w:hAnsi="Arial" w:cs="Arial"/>
                <w:color w:val="53565A"/>
                <w:sz w:val="21"/>
                <w:szCs w:val="21"/>
              </w:rPr>
              <w:t>the person has received—</w:t>
            </w:r>
          </w:p>
          <w:p w14:paraId="575F066F" w14:textId="77777777" w:rsidR="00C3237F" w:rsidRDefault="00C3237F" w:rsidP="008500B7">
            <w:pPr>
              <w:pStyle w:val="ListParagraph"/>
              <w:numPr>
                <w:ilvl w:val="0"/>
                <w:numId w:val="13"/>
              </w:numPr>
              <w:ind w:left="893" w:hanging="425"/>
              <w:rPr>
                <w:rFonts w:ascii="Arial" w:eastAsia="Arial" w:hAnsi="Arial" w:cs="Arial"/>
                <w:color w:val="53565A"/>
                <w:sz w:val="21"/>
                <w:szCs w:val="21"/>
              </w:rPr>
            </w:pPr>
            <w:r w:rsidRPr="00FB5DE7">
              <w:rPr>
                <w:rFonts w:ascii="Arial" w:eastAsia="Arial" w:hAnsi="Arial" w:cs="Arial"/>
                <w:color w:val="53565A"/>
                <w:sz w:val="21"/>
                <w:szCs w:val="21"/>
              </w:rPr>
              <w:t xml:space="preserve">the donor's email address (if any); and  </w:t>
            </w:r>
          </w:p>
          <w:p w14:paraId="7386A8A9" w14:textId="77777777" w:rsidR="00C3237F" w:rsidRPr="00FB5DE7" w:rsidRDefault="00C3237F" w:rsidP="008500B7">
            <w:pPr>
              <w:pStyle w:val="ListParagraph"/>
              <w:numPr>
                <w:ilvl w:val="0"/>
                <w:numId w:val="13"/>
              </w:numPr>
              <w:ind w:left="893" w:hanging="425"/>
              <w:rPr>
                <w:rFonts w:ascii="Arial" w:eastAsia="Arial" w:hAnsi="Arial" w:cs="Arial"/>
                <w:color w:val="53565A"/>
                <w:sz w:val="21"/>
                <w:szCs w:val="21"/>
                <w:lang w:val="en-AU"/>
              </w:rPr>
            </w:pPr>
            <w:r w:rsidRPr="00FB5DE7">
              <w:rPr>
                <w:rFonts w:ascii="Arial" w:eastAsia="Arial" w:hAnsi="Arial" w:cs="Arial"/>
                <w:color w:val="53565A"/>
                <w:sz w:val="21"/>
                <w:szCs w:val="21"/>
                <w:lang w:val="en-AU"/>
              </w:rPr>
              <w:t xml:space="preserve">the donor's postal </w:t>
            </w:r>
            <w:proofErr w:type="gramStart"/>
            <w:r w:rsidRPr="00FB5DE7">
              <w:rPr>
                <w:rFonts w:ascii="Arial" w:eastAsia="Arial" w:hAnsi="Arial" w:cs="Arial"/>
                <w:color w:val="53565A"/>
                <w:sz w:val="21"/>
                <w:szCs w:val="21"/>
                <w:lang w:val="en-AU"/>
              </w:rPr>
              <w:t>address;</w:t>
            </w:r>
            <w:proofErr w:type="gramEnd"/>
          </w:p>
          <w:p w14:paraId="77FCF03C" w14:textId="0D615655" w:rsidR="00C3237F" w:rsidRPr="009663A9" w:rsidRDefault="00C3237F" w:rsidP="000A501B">
            <w:pPr>
              <w:pStyle w:val="ListParagraph"/>
              <w:numPr>
                <w:ilvl w:val="0"/>
                <w:numId w:val="23"/>
              </w:numPr>
              <w:ind w:left="466" w:hanging="426"/>
              <w:rPr>
                <w:rFonts w:ascii="Arial" w:eastAsia="Arial" w:hAnsi="Arial" w:cs="Arial"/>
                <w:color w:val="53565A"/>
              </w:rPr>
            </w:pPr>
            <w:r w:rsidRPr="00FB5DE7">
              <w:rPr>
                <w:rFonts w:ascii="Arial" w:eastAsia="Arial" w:hAnsi="Arial" w:cs="Arial"/>
                <w:color w:val="53565A"/>
                <w:sz w:val="21"/>
                <w:szCs w:val="21"/>
              </w:rPr>
              <w:t>the person has received information about whether the donor has donated, or intends to donate, gametes or an embryo to a person (other than a registered ART provider or a doctor) including an individual for the</w:t>
            </w:r>
            <w:r>
              <w:rPr>
                <w:rFonts w:ascii="Arial" w:eastAsia="Arial" w:hAnsi="Arial" w:cs="Arial"/>
                <w:color w:val="53565A"/>
                <w:sz w:val="21"/>
                <w:szCs w:val="21"/>
              </w:rPr>
              <w:t xml:space="preserve"> </w:t>
            </w:r>
            <w:r w:rsidRPr="00FB5DE7">
              <w:rPr>
                <w:rFonts w:ascii="Arial" w:eastAsia="Arial" w:hAnsi="Arial" w:cs="Arial"/>
                <w:color w:val="53565A"/>
                <w:sz w:val="21"/>
                <w:szCs w:val="21"/>
              </w:rPr>
              <w:t>purposes of self-insemination</w:t>
            </w:r>
            <w:r w:rsidRPr="00680B30">
              <w:rPr>
                <w:rFonts w:ascii="Arial" w:eastAsia="Arial" w:hAnsi="Arial" w:cs="Arial"/>
                <w:color w:val="53565A"/>
              </w:rPr>
              <w:t>.</w:t>
            </w:r>
          </w:p>
        </w:tc>
      </w:tr>
      <w:tr w:rsidR="00844570" w14:paraId="3C5D5FB6" w14:textId="77777777" w:rsidTr="24CAE83C">
        <w:trPr>
          <w:trHeight w:val="300"/>
        </w:trPr>
        <w:tc>
          <w:tcPr>
            <w:tcW w:w="2553" w:type="dxa"/>
            <w:tcBorders>
              <w:top w:val="single" w:sz="8" w:space="0" w:color="auto"/>
              <w:left w:val="single" w:sz="8" w:space="0" w:color="auto"/>
              <w:bottom w:val="single" w:sz="8" w:space="0" w:color="auto"/>
              <w:right w:val="single" w:sz="8" w:space="0" w:color="auto"/>
            </w:tcBorders>
            <w:tcMar>
              <w:left w:w="108" w:type="dxa"/>
              <w:right w:w="108" w:type="dxa"/>
            </w:tcMar>
          </w:tcPr>
          <w:p w14:paraId="0AEFE6E0" w14:textId="77777777" w:rsidR="00C3237F" w:rsidRDefault="00C3237F" w:rsidP="007F0C54">
            <w:pPr>
              <w:rPr>
                <w:rFonts w:eastAsia="Arial" w:cs="Arial"/>
                <w:b/>
                <w:bCs/>
                <w:color w:val="53565A"/>
              </w:rPr>
            </w:pPr>
            <w:r>
              <w:rPr>
                <w:rFonts w:eastAsia="Arial" w:cs="Arial"/>
                <w:b/>
                <w:bCs/>
                <w:color w:val="53565A"/>
              </w:rPr>
              <w:lastRenderedPageBreak/>
              <w:t xml:space="preserve">New Regulation 9D inserted </w:t>
            </w:r>
          </w:p>
          <w:p w14:paraId="3078D9AC" w14:textId="77777777" w:rsidR="00C3237F" w:rsidRDefault="00C3237F" w:rsidP="007F0C54">
            <w:pPr>
              <w:rPr>
                <w:rFonts w:eastAsia="Arial" w:cs="Arial"/>
                <w:b/>
                <w:bCs/>
                <w:color w:val="53565A"/>
              </w:rPr>
            </w:pPr>
          </w:p>
          <w:p w14:paraId="27435B1A" w14:textId="77777777" w:rsidR="00C3237F" w:rsidRDefault="00C3237F" w:rsidP="007F0C54">
            <w:pPr>
              <w:rPr>
                <w:rFonts w:eastAsia="Arial" w:cs="Arial"/>
                <w:b/>
                <w:bCs/>
                <w:color w:val="53565A"/>
              </w:rPr>
            </w:pPr>
            <w:r w:rsidRPr="009220E3">
              <w:rPr>
                <w:rFonts w:eastAsia="Arial" w:cs="Arial"/>
                <w:b/>
                <w:bCs/>
                <w:color w:val="53565A"/>
              </w:rPr>
              <w:t>Additional matters to be certified before taking donated gametes or embryo produced from donor gametes from Victoria</w:t>
            </w:r>
          </w:p>
          <w:p w14:paraId="07D302C8" w14:textId="5A77F766" w:rsidR="00C3237F" w:rsidRDefault="00C3237F" w:rsidP="007F0C54">
            <w:pPr>
              <w:rPr>
                <w:rFonts w:eastAsia="Arial" w:cs="Arial"/>
                <w:b/>
                <w:bCs/>
                <w:color w:val="53565A"/>
              </w:rPr>
            </w:pPr>
            <w:r>
              <w:rPr>
                <w:rFonts w:eastAsia="Arial" w:cs="Arial"/>
                <w:b/>
                <w:bCs/>
                <w:color w:val="53565A"/>
              </w:rPr>
              <w:lastRenderedPageBreak/>
              <w:t>(additional to those in section 36(4) of the Amended ART Act)</w:t>
            </w:r>
          </w:p>
        </w:tc>
        <w:tc>
          <w:tcPr>
            <w:tcW w:w="12615" w:type="dxa"/>
            <w:tcBorders>
              <w:top w:val="single" w:sz="8" w:space="0" w:color="auto"/>
              <w:left w:val="single" w:sz="8" w:space="0" w:color="auto"/>
              <w:bottom w:val="single" w:sz="8" w:space="0" w:color="auto"/>
              <w:right w:val="single" w:sz="8" w:space="0" w:color="auto"/>
            </w:tcBorders>
            <w:tcMar>
              <w:left w:w="108" w:type="dxa"/>
              <w:right w:w="108" w:type="dxa"/>
            </w:tcMar>
          </w:tcPr>
          <w:p w14:paraId="056720B1" w14:textId="72BF72FC" w:rsidR="00C3237F" w:rsidRDefault="006340B5" w:rsidP="007F0C54">
            <w:pPr>
              <w:rPr>
                <w:rFonts w:eastAsia="Arial" w:cs="Arial"/>
                <w:color w:val="53565A"/>
              </w:rPr>
            </w:pPr>
            <w:r>
              <w:rPr>
                <w:rFonts w:eastAsia="Arial" w:cs="Arial"/>
                <w:color w:val="53565A"/>
              </w:rPr>
              <w:lastRenderedPageBreak/>
              <w:t>P</w:t>
            </w:r>
            <w:r w:rsidR="00C3237F">
              <w:rPr>
                <w:rFonts w:eastAsia="Arial" w:cs="Arial"/>
                <w:color w:val="53565A"/>
              </w:rPr>
              <w:t xml:space="preserve">rescribes the matters that must be certified under section 36(4)(c) of the amended ART Act, in addition to those criteria in section 36(4) of the amended ART Act, where a person is </w:t>
            </w:r>
            <w:r w:rsidR="00C3237F" w:rsidRPr="000E285B">
              <w:rPr>
                <w:rFonts w:eastAsia="Arial" w:cs="Arial"/>
                <w:color w:val="53565A"/>
              </w:rPr>
              <w:t>taking donated gametes or embryo</w:t>
            </w:r>
            <w:r w:rsidR="00C3237F">
              <w:rPr>
                <w:rFonts w:eastAsia="Arial" w:cs="Arial"/>
                <w:color w:val="53565A"/>
              </w:rPr>
              <w:t xml:space="preserve"> </w:t>
            </w:r>
            <w:r w:rsidR="00C3237F" w:rsidRPr="000E285B">
              <w:rPr>
                <w:rFonts w:eastAsia="Arial" w:cs="Arial"/>
                <w:color w:val="53565A"/>
              </w:rPr>
              <w:t xml:space="preserve">produced from donor gametes </w:t>
            </w:r>
            <w:r w:rsidR="00C3237F">
              <w:rPr>
                <w:rFonts w:eastAsia="Arial" w:cs="Arial"/>
                <w:color w:val="53565A"/>
              </w:rPr>
              <w:t xml:space="preserve">out of </w:t>
            </w:r>
            <w:r w:rsidR="00C3237F" w:rsidRPr="000E285B">
              <w:rPr>
                <w:rFonts w:eastAsia="Arial" w:cs="Arial"/>
                <w:color w:val="53565A"/>
              </w:rPr>
              <w:t>Victoria</w:t>
            </w:r>
          </w:p>
          <w:p w14:paraId="605DD43B" w14:textId="1B80BB28" w:rsidR="00C3237F" w:rsidRDefault="00C3237F" w:rsidP="007F0C54">
            <w:pPr>
              <w:rPr>
                <w:rFonts w:eastAsia="Arial" w:cs="Arial"/>
                <w:color w:val="53565A"/>
              </w:rPr>
            </w:pPr>
            <w:r>
              <w:rPr>
                <w:rFonts w:eastAsia="Arial" w:cs="Arial"/>
                <w:color w:val="53565A"/>
              </w:rPr>
              <w:t>These additional criteria are included in the certification form (Schedule 8 of the Amended ART Regulations).</w:t>
            </w:r>
          </w:p>
          <w:p w14:paraId="0AA3C28A" w14:textId="17CD3131" w:rsidR="00C3237F" w:rsidRDefault="00C3237F" w:rsidP="007F0C54">
            <w:pPr>
              <w:rPr>
                <w:rFonts w:eastAsia="Arial" w:cs="Arial"/>
                <w:color w:val="53565A"/>
              </w:rPr>
            </w:pPr>
            <w:r>
              <w:rPr>
                <w:rFonts w:eastAsia="Arial" w:cs="Arial"/>
                <w:color w:val="53565A"/>
              </w:rPr>
              <w:t xml:space="preserve">The matters to be certified are as follows (note that ‘the person’ refers to the person making the certification) </w:t>
            </w:r>
          </w:p>
          <w:p w14:paraId="476AD936" w14:textId="2641E47E" w:rsidR="00C3237F" w:rsidRDefault="00C3237F" w:rsidP="007F0C54">
            <w:pPr>
              <w:pStyle w:val="ListParagraph"/>
              <w:numPr>
                <w:ilvl w:val="0"/>
                <w:numId w:val="14"/>
              </w:numPr>
              <w:ind w:left="466" w:hanging="426"/>
              <w:rPr>
                <w:rFonts w:ascii="Arial" w:eastAsia="Arial" w:hAnsi="Arial" w:cs="Arial"/>
                <w:color w:val="53565A"/>
                <w:sz w:val="21"/>
                <w:szCs w:val="21"/>
              </w:rPr>
            </w:pPr>
            <w:r w:rsidRPr="00FB5B80">
              <w:rPr>
                <w:rFonts w:ascii="Arial" w:eastAsia="Arial" w:hAnsi="Arial" w:cs="Arial"/>
                <w:color w:val="53565A"/>
                <w:sz w:val="21"/>
                <w:szCs w:val="21"/>
              </w:rPr>
              <w:t>the person has provided the person</w:t>
            </w:r>
            <w:r w:rsidRPr="00C22071">
              <w:rPr>
                <w:rFonts w:ascii="Arial" w:eastAsia="Arial" w:hAnsi="Arial" w:cs="Arial"/>
                <w:color w:val="53565A"/>
                <w:sz w:val="21"/>
                <w:szCs w:val="21"/>
              </w:rPr>
              <w:t xml:space="preserve"> </w:t>
            </w:r>
            <w:r w:rsidRPr="00FB5B80">
              <w:rPr>
                <w:rFonts w:ascii="Arial" w:eastAsia="Arial" w:hAnsi="Arial" w:cs="Arial"/>
                <w:color w:val="53565A"/>
                <w:sz w:val="21"/>
                <w:szCs w:val="21"/>
              </w:rPr>
              <w:t>receiving the donor gametes or embryo</w:t>
            </w:r>
            <w:r>
              <w:rPr>
                <w:rFonts w:ascii="Arial" w:eastAsia="Arial" w:hAnsi="Arial" w:cs="Arial"/>
                <w:color w:val="53565A"/>
                <w:sz w:val="21"/>
                <w:szCs w:val="21"/>
              </w:rPr>
              <w:t xml:space="preserve"> </w:t>
            </w:r>
            <w:r w:rsidRPr="00C22071">
              <w:rPr>
                <w:rFonts w:ascii="Arial" w:eastAsia="Arial" w:hAnsi="Arial" w:cs="Arial"/>
                <w:color w:val="53565A"/>
                <w:sz w:val="21"/>
                <w:szCs w:val="21"/>
              </w:rPr>
              <w:t>produced from donor gametes (the receiving party) with a copy of the donor's consent under section 16 of the A</w:t>
            </w:r>
            <w:r>
              <w:rPr>
                <w:rFonts w:ascii="Arial" w:eastAsia="Arial" w:hAnsi="Arial" w:cs="Arial"/>
                <w:color w:val="53565A"/>
                <w:sz w:val="21"/>
                <w:szCs w:val="21"/>
              </w:rPr>
              <w:t>RT A</w:t>
            </w:r>
            <w:r w:rsidRPr="00C22071">
              <w:rPr>
                <w:rFonts w:ascii="Arial" w:eastAsia="Arial" w:hAnsi="Arial" w:cs="Arial"/>
                <w:color w:val="53565A"/>
                <w:sz w:val="21"/>
                <w:szCs w:val="21"/>
              </w:rPr>
              <w:t xml:space="preserve">ct or evidence that the donor has provided the relevant </w:t>
            </w:r>
            <w:proofErr w:type="gramStart"/>
            <w:r w:rsidRPr="00C22071">
              <w:rPr>
                <w:rFonts w:ascii="Arial" w:eastAsia="Arial" w:hAnsi="Arial" w:cs="Arial"/>
                <w:color w:val="53565A"/>
                <w:sz w:val="21"/>
                <w:szCs w:val="21"/>
              </w:rPr>
              <w:t>consent;</w:t>
            </w:r>
            <w:proofErr w:type="gramEnd"/>
          </w:p>
          <w:p w14:paraId="691BC57B" w14:textId="77777777" w:rsidR="00C3237F" w:rsidRPr="00CF70D7" w:rsidRDefault="00C3237F" w:rsidP="007F0C54">
            <w:pPr>
              <w:pStyle w:val="ListParagraph"/>
              <w:numPr>
                <w:ilvl w:val="0"/>
                <w:numId w:val="14"/>
              </w:numPr>
              <w:ind w:left="466" w:hanging="426"/>
              <w:rPr>
                <w:rFonts w:ascii="Arial" w:eastAsia="Arial" w:hAnsi="Arial" w:cs="Arial"/>
                <w:color w:val="53565A"/>
                <w:sz w:val="21"/>
                <w:szCs w:val="21"/>
              </w:rPr>
            </w:pPr>
            <w:r w:rsidRPr="00C22071">
              <w:rPr>
                <w:rFonts w:ascii="Arial" w:eastAsia="Arial" w:hAnsi="Arial" w:cs="Arial"/>
                <w:color w:val="53565A"/>
                <w:sz w:val="21"/>
                <w:szCs w:val="21"/>
              </w:rPr>
              <w:t>the person has sighted—</w:t>
            </w:r>
          </w:p>
          <w:p w14:paraId="6973E9DB" w14:textId="77777777" w:rsidR="00C3237F" w:rsidRPr="00FB5B80" w:rsidRDefault="00C3237F" w:rsidP="008500B7">
            <w:pPr>
              <w:pStyle w:val="ListParagraph"/>
              <w:numPr>
                <w:ilvl w:val="0"/>
                <w:numId w:val="15"/>
              </w:numPr>
              <w:ind w:left="893" w:hanging="425"/>
              <w:rPr>
                <w:rFonts w:ascii="Arial" w:eastAsia="Arial" w:hAnsi="Arial" w:cs="Arial"/>
                <w:color w:val="53565A"/>
                <w:sz w:val="21"/>
                <w:szCs w:val="21"/>
              </w:rPr>
            </w:pPr>
            <w:r w:rsidRPr="00FB5B80">
              <w:rPr>
                <w:rFonts w:ascii="Arial" w:eastAsia="Arial" w:hAnsi="Arial" w:cs="Arial"/>
                <w:color w:val="53565A"/>
                <w:sz w:val="21"/>
                <w:szCs w:val="21"/>
              </w:rPr>
              <w:t xml:space="preserve">the donor's passport, driver </w:t>
            </w:r>
            <w:proofErr w:type="spellStart"/>
            <w:r w:rsidRPr="00FB5B80">
              <w:rPr>
                <w:rFonts w:ascii="Arial" w:eastAsia="Arial" w:hAnsi="Arial" w:cs="Arial"/>
                <w:color w:val="53565A"/>
                <w:sz w:val="21"/>
                <w:szCs w:val="21"/>
              </w:rPr>
              <w:t>licence</w:t>
            </w:r>
            <w:proofErr w:type="spellEnd"/>
            <w:r w:rsidRPr="00C22071">
              <w:rPr>
                <w:rFonts w:ascii="Arial" w:eastAsia="Arial" w:hAnsi="Arial" w:cs="Arial"/>
                <w:color w:val="53565A"/>
                <w:sz w:val="21"/>
                <w:szCs w:val="21"/>
              </w:rPr>
              <w:t xml:space="preserve"> </w:t>
            </w:r>
            <w:r w:rsidRPr="00FB5B80">
              <w:rPr>
                <w:rFonts w:ascii="Arial" w:eastAsia="Arial" w:hAnsi="Arial" w:cs="Arial"/>
                <w:color w:val="53565A"/>
                <w:sz w:val="21"/>
                <w:szCs w:val="21"/>
              </w:rPr>
              <w:t>or any other identification</w:t>
            </w:r>
            <w:r w:rsidRPr="00C22071">
              <w:rPr>
                <w:rFonts w:ascii="Arial" w:eastAsia="Arial" w:hAnsi="Arial" w:cs="Arial"/>
                <w:color w:val="53565A"/>
                <w:sz w:val="21"/>
                <w:szCs w:val="21"/>
              </w:rPr>
              <w:t xml:space="preserve"> </w:t>
            </w:r>
            <w:r w:rsidRPr="00FB5B80">
              <w:rPr>
                <w:rFonts w:ascii="Arial" w:eastAsia="Arial" w:hAnsi="Arial" w:cs="Arial"/>
                <w:color w:val="53565A"/>
                <w:sz w:val="21"/>
                <w:szCs w:val="21"/>
              </w:rPr>
              <w:t>document displaying the donor's</w:t>
            </w:r>
            <w:r w:rsidRPr="00C22071">
              <w:rPr>
                <w:rFonts w:ascii="Arial" w:eastAsia="Arial" w:hAnsi="Arial" w:cs="Arial"/>
                <w:color w:val="53565A"/>
                <w:sz w:val="21"/>
                <w:szCs w:val="21"/>
              </w:rPr>
              <w:t xml:space="preserve"> </w:t>
            </w:r>
            <w:r w:rsidRPr="00FB5B80">
              <w:rPr>
                <w:rFonts w:ascii="Arial" w:eastAsia="Arial" w:hAnsi="Arial" w:cs="Arial"/>
                <w:color w:val="53565A"/>
                <w:sz w:val="21"/>
                <w:szCs w:val="21"/>
              </w:rPr>
              <w:t>photograph and signature; or</w:t>
            </w:r>
          </w:p>
          <w:p w14:paraId="14B4B05F" w14:textId="77777777" w:rsidR="00C3237F" w:rsidRPr="00C22071" w:rsidRDefault="00C3237F" w:rsidP="008500B7">
            <w:pPr>
              <w:pStyle w:val="ListParagraph"/>
              <w:numPr>
                <w:ilvl w:val="0"/>
                <w:numId w:val="15"/>
              </w:numPr>
              <w:ind w:left="893" w:hanging="425"/>
              <w:rPr>
                <w:rFonts w:ascii="Arial" w:eastAsia="Arial" w:hAnsi="Arial" w:cs="Arial"/>
                <w:color w:val="53565A"/>
                <w:sz w:val="21"/>
                <w:szCs w:val="21"/>
              </w:rPr>
            </w:pPr>
            <w:r w:rsidRPr="00FB5B80">
              <w:rPr>
                <w:rFonts w:ascii="Arial" w:eastAsia="Arial" w:hAnsi="Arial" w:cs="Arial"/>
                <w:color w:val="53565A"/>
                <w:sz w:val="21"/>
                <w:szCs w:val="21"/>
              </w:rPr>
              <w:t>a certified copy of the donor's</w:t>
            </w:r>
            <w:r w:rsidRPr="00C22071">
              <w:rPr>
                <w:rFonts w:ascii="Arial" w:eastAsia="Arial" w:hAnsi="Arial" w:cs="Arial"/>
                <w:color w:val="53565A"/>
                <w:sz w:val="21"/>
                <w:szCs w:val="21"/>
              </w:rPr>
              <w:t xml:space="preserve"> </w:t>
            </w:r>
            <w:r w:rsidRPr="00FB5B80">
              <w:rPr>
                <w:rFonts w:ascii="Arial" w:eastAsia="Arial" w:hAnsi="Arial" w:cs="Arial"/>
                <w:color w:val="53565A"/>
                <w:sz w:val="21"/>
                <w:szCs w:val="21"/>
              </w:rPr>
              <w:t xml:space="preserve">passport, driver </w:t>
            </w:r>
            <w:proofErr w:type="spellStart"/>
            <w:r w:rsidRPr="00FB5B80">
              <w:rPr>
                <w:rFonts w:ascii="Arial" w:eastAsia="Arial" w:hAnsi="Arial" w:cs="Arial"/>
                <w:color w:val="53565A"/>
                <w:sz w:val="21"/>
                <w:szCs w:val="21"/>
              </w:rPr>
              <w:t>licence</w:t>
            </w:r>
            <w:proofErr w:type="spellEnd"/>
            <w:r w:rsidRPr="00FB5B80">
              <w:rPr>
                <w:rFonts w:ascii="Arial" w:eastAsia="Arial" w:hAnsi="Arial" w:cs="Arial"/>
                <w:color w:val="53565A"/>
                <w:sz w:val="21"/>
                <w:szCs w:val="21"/>
              </w:rPr>
              <w:t xml:space="preserve"> or any</w:t>
            </w:r>
            <w:r w:rsidRPr="00C22071">
              <w:rPr>
                <w:rFonts w:ascii="Arial" w:eastAsia="Arial" w:hAnsi="Arial" w:cs="Arial"/>
                <w:color w:val="53565A"/>
                <w:sz w:val="21"/>
                <w:szCs w:val="21"/>
              </w:rPr>
              <w:t xml:space="preserve"> </w:t>
            </w:r>
            <w:r w:rsidRPr="00FB5B80">
              <w:rPr>
                <w:rFonts w:ascii="Arial" w:eastAsia="Arial" w:hAnsi="Arial" w:cs="Arial"/>
                <w:color w:val="53565A"/>
                <w:sz w:val="21"/>
                <w:szCs w:val="21"/>
              </w:rPr>
              <w:t>other identification document</w:t>
            </w:r>
            <w:r w:rsidRPr="00C22071">
              <w:rPr>
                <w:rFonts w:ascii="Arial" w:eastAsia="Arial" w:hAnsi="Arial" w:cs="Arial"/>
                <w:color w:val="53565A"/>
                <w:sz w:val="21"/>
                <w:szCs w:val="21"/>
              </w:rPr>
              <w:t xml:space="preserve"> </w:t>
            </w:r>
            <w:r w:rsidRPr="00FB5B80">
              <w:rPr>
                <w:rFonts w:ascii="Arial" w:eastAsia="Arial" w:hAnsi="Arial" w:cs="Arial"/>
                <w:color w:val="53565A"/>
                <w:sz w:val="21"/>
                <w:szCs w:val="21"/>
              </w:rPr>
              <w:t>displaying the donor's photograph</w:t>
            </w:r>
            <w:r w:rsidRPr="00C22071">
              <w:rPr>
                <w:rFonts w:ascii="Arial" w:eastAsia="Arial" w:hAnsi="Arial" w:cs="Arial"/>
                <w:color w:val="53565A"/>
                <w:sz w:val="21"/>
                <w:szCs w:val="21"/>
              </w:rPr>
              <w:t xml:space="preserve"> and </w:t>
            </w:r>
            <w:proofErr w:type="gramStart"/>
            <w:r w:rsidRPr="00C22071">
              <w:rPr>
                <w:rFonts w:ascii="Arial" w:eastAsia="Arial" w:hAnsi="Arial" w:cs="Arial"/>
                <w:color w:val="53565A"/>
                <w:sz w:val="21"/>
                <w:szCs w:val="21"/>
              </w:rPr>
              <w:t>signature;</w:t>
            </w:r>
            <w:proofErr w:type="gramEnd"/>
          </w:p>
          <w:p w14:paraId="72DEE4B5" w14:textId="77777777" w:rsidR="00C3237F" w:rsidRPr="006D6212" w:rsidRDefault="00C3237F" w:rsidP="007F0C54">
            <w:pPr>
              <w:pStyle w:val="ListParagraph"/>
              <w:numPr>
                <w:ilvl w:val="0"/>
                <w:numId w:val="14"/>
              </w:numPr>
              <w:ind w:left="466" w:hanging="426"/>
              <w:rPr>
                <w:rFonts w:ascii="Arial" w:eastAsia="Arial" w:hAnsi="Arial" w:cs="Arial"/>
                <w:color w:val="53565A"/>
                <w:sz w:val="21"/>
                <w:szCs w:val="21"/>
              </w:rPr>
            </w:pPr>
            <w:r w:rsidRPr="00FB5B80">
              <w:rPr>
                <w:rFonts w:ascii="Arial" w:eastAsia="Arial" w:hAnsi="Arial" w:cs="Arial"/>
                <w:color w:val="53565A"/>
                <w:sz w:val="21"/>
                <w:szCs w:val="21"/>
              </w:rPr>
              <w:t>the person has provided the receiving</w:t>
            </w:r>
            <w:r w:rsidRPr="006D6212">
              <w:rPr>
                <w:rFonts w:ascii="Arial" w:eastAsia="Arial" w:hAnsi="Arial" w:cs="Arial"/>
                <w:color w:val="53565A"/>
                <w:sz w:val="21"/>
                <w:szCs w:val="21"/>
              </w:rPr>
              <w:t xml:space="preserve"> </w:t>
            </w:r>
            <w:r w:rsidRPr="00FB5B80">
              <w:rPr>
                <w:rFonts w:ascii="Arial" w:eastAsia="Arial" w:hAnsi="Arial" w:cs="Arial"/>
                <w:color w:val="53565A"/>
                <w:sz w:val="21"/>
                <w:szCs w:val="21"/>
              </w:rPr>
              <w:t>party with the following information</w:t>
            </w:r>
            <w:r>
              <w:rPr>
                <w:rFonts w:ascii="Arial" w:eastAsia="Arial" w:hAnsi="Arial" w:cs="Arial"/>
                <w:color w:val="53565A"/>
                <w:sz w:val="21"/>
                <w:szCs w:val="21"/>
              </w:rPr>
              <w:t xml:space="preserve"> </w:t>
            </w:r>
            <w:r w:rsidRPr="006D6212">
              <w:rPr>
                <w:rFonts w:ascii="Arial" w:eastAsia="Arial" w:hAnsi="Arial" w:cs="Arial"/>
                <w:color w:val="53565A"/>
                <w:sz w:val="21"/>
                <w:szCs w:val="21"/>
              </w:rPr>
              <w:t>about the donor</w:t>
            </w:r>
            <w:r w:rsidRPr="006D6212">
              <w:rPr>
                <w:rFonts w:ascii="Arial" w:eastAsia="Arial" w:hAnsi="Arial" w:cs="Arial" w:hint="eastAsia"/>
                <w:color w:val="53565A"/>
                <w:sz w:val="21"/>
                <w:szCs w:val="21"/>
              </w:rPr>
              <w:t>—</w:t>
            </w:r>
          </w:p>
          <w:p w14:paraId="6BF8D66F" w14:textId="77777777" w:rsidR="00C3237F" w:rsidRPr="00FB5B80" w:rsidRDefault="00C3237F" w:rsidP="00D463E5">
            <w:pPr>
              <w:pStyle w:val="ListParagraph"/>
              <w:numPr>
                <w:ilvl w:val="0"/>
                <w:numId w:val="18"/>
              </w:numPr>
              <w:ind w:left="1174" w:hanging="531"/>
              <w:rPr>
                <w:rFonts w:ascii="Arial" w:eastAsia="Arial" w:hAnsi="Arial" w:cs="Arial"/>
                <w:color w:val="53565A"/>
                <w:sz w:val="21"/>
                <w:szCs w:val="21"/>
              </w:rPr>
            </w:pPr>
            <w:r w:rsidRPr="00FB5B80">
              <w:rPr>
                <w:rFonts w:ascii="Arial" w:eastAsia="Arial" w:hAnsi="Arial" w:cs="Arial"/>
                <w:color w:val="53565A"/>
                <w:sz w:val="21"/>
                <w:szCs w:val="21"/>
              </w:rPr>
              <w:lastRenderedPageBreak/>
              <w:t>the donor's unique donor identifier</w:t>
            </w:r>
            <w:r w:rsidRPr="006D6212">
              <w:rPr>
                <w:rFonts w:ascii="Arial" w:eastAsia="Arial" w:hAnsi="Arial" w:cs="Arial"/>
                <w:color w:val="53565A"/>
                <w:sz w:val="21"/>
                <w:szCs w:val="21"/>
              </w:rPr>
              <w:t xml:space="preserve"> </w:t>
            </w:r>
            <w:r w:rsidRPr="00FB5B80">
              <w:rPr>
                <w:rFonts w:ascii="Arial" w:eastAsia="Arial" w:hAnsi="Arial" w:cs="Arial"/>
                <w:color w:val="53565A"/>
                <w:sz w:val="21"/>
                <w:szCs w:val="21"/>
              </w:rPr>
              <w:t>(if any</w:t>
            </w:r>
            <w:proofErr w:type="gramStart"/>
            <w:r w:rsidRPr="00FB5B80">
              <w:rPr>
                <w:rFonts w:ascii="Arial" w:eastAsia="Arial" w:hAnsi="Arial" w:cs="Arial"/>
                <w:color w:val="53565A"/>
                <w:sz w:val="21"/>
                <w:szCs w:val="21"/>
              </w:rPr>
              <w:t>);</w:t>
            </w:r>
            <w:proofErr w:type="gramEnd"/>
          </w:p>
          <w:p w14:paraId="444742B5" w14:textId="77777777" w:rsidR="00C3237F" w:rsidRPr="00FB5B80" w:rsidRDefault="00C3237F" w:rsidP="00D463E5">
            <w:pPr>
              <w:pStyle w:val="ListParagraph"/>
              <w:numPr>
                <w:ilvl w:val="0"/>
                <w:numId w:val="18"/>
              </w:numPr>
              <w:ind w:left="1174" w:hanging="531"/>
              <w:rPr>
                <w:rFonts w:ascii="Arial" w:eastAsia="Arial" w:hAnsi="Arial" w:cs="Arial"/>
                <w:color w:val="53565A"/>
                <w:sz w:val="21"/>
                <w:szCs w:val="21"/>
              </w:rPr>
            </w:pPr>
            <w:r w:rsidRPr="00FB5B80">
              <w:rPr>
                <w:rFonts w:ascii="Arial" w:eastAsia="Arial" w:hAnsi="Arial" w:cs="Arial"/>
                <w:color w:val="53565A"/>
                <w:sz w:val="21"/>
                <w:szCs w:val="21"/>
              </w:rPr>
              <w:t xml:space="preserve">the donor's full </w:t>
            </w:r>
            <w:proofErr w:type="gramStart"/>
            <w:r w:rsidRPr="00FB5B80">
              <w:rPr>
                <w:rFonts w:ascii="Arial" w:eastAsia="Arial" w:hAnsi="Arial" w:cs="Arial"/>
                <w:color w:val="53565A"/>
                <w:sz w:val="21"/>
                <w:szCs w:val="21"/>
              </w:rPr>
              <w:t>name;</w:t>
            </w:r>
            <w:proofErr w:type="gramEnd"/>
          </w:p>
          <w:p w14:paraId="7CD6E042" w14:textId="77777777" w:rsidR="00C3237F" w:rsidRPr="00FB5B80" w:rsidRDefault="00C3237F" w:rsidP="00D463E5">
            <w:pPr>
              <w:pStyle w:val="ListParagraph"/>
              <w:numPr>
                <w:ilvl w:val="0"/>
                <w:numId w:val="18"/>
              </w:numPr>
              <w:ind w:left="1174" w:hanging="531"/>
              <w:rPr>
                <w:rFonts w:ascii="Arial" w:eastAsia="Arial" w:hAnsi="Arial" w:cs="Arial"/>
                <w:color w:val="53565A"/>
                <w:sz w:val="21"/>
                <w:szCs w:val="21"/>
              </w:rPr>
            </w:pPr>
            <w:r w:rsidRPr="00FB5B80">
              <w:rPr>
                <w:rFonts w:ascii="Arial" w:eastAsia="Arial" w:hAnsi="Arial" w:cs="Arial"/>
                <w:color w:val="53565A"/>
                <w:sz w:val="21"/>
                <w:szCs w:val="21"/>
              </w:rPr>
              <w:t>any other name by which the</w:t>
            </w:r>
            <w:r w:rsidRPr="006D6212">
              <w:rPr>
                <w:rFonts w:ascii="Arial" w:eastAsia="Arial" w:hAnsi="Arial" w:cs="Arial"/>
                <w:color w:val="53565A"/>
                <w:sz w:val="21"/>
                <w:szCs w:val="21"/>
              </w:rPr>
              <w:t xml:space="preserve"> </w:t>
            </w:r>
            <w:r w:rsidRPr="00FB5B80">
              <w:rPr>
                <w:rFonts w:ascii="Arial" w:eastAsia="Arial" w:hAnsi="Arial" w:cs="Arial"/>
                <w:color w:val="53565A"/>
                <w:sz w:val="21"/>
                <w:szCs w:val="21"/>
              </w:rPr>
              <w:t xml:space="preserve">donor is or has been </w:t>
            </w:r>
            <w:proofErr w:type="gramStart"/>
            <w:r w:rsidRPr="00FB5B80">
              <w:rPr>
                <w:rFonts w:ascii="Arial" w:eastAsia="Arial" w:hAnsi="Arial" w:cs="Arial"/>
                <w:color w:val="53565A"/>
                <w:sz w:val="21"/>
                <w:szCs w:val="21"/>
              </w:rPr>
              <w:t>known;</w:t>
            </w:r>
            <w:proofErr w:type="gramEnd"/>
          </w:p>
          <w:p w14:paraId="5A664141" w14:textId="77777777" w:rsidR="00C3237F" w:rsidRPr="00FB5B80" w:rsidRDefault="00C3237F" w:rsidP="00D463E5">
            <w:pPr>
              <w:pStyle w:val="ListParagraph"/>
              <w:numPr>
                <w:ilvl w:val="0"/>
                <w:numId w:val="18"/>
              </w:numPr>
              <w:ind w:left="1174" w:hanging="531"/>
              <w:rPr>
                <w:rFonts w:ascii="Arial" w:eastAsia="Arial" w:hAnsi="Arial" w:cs="Arial"/>
                <w:color w:val="53565A"/>
                <w:sz w:val="21"/>
                <w:szCs w:val="21"/>
              </w:rPr>
            </w:pPr>
            <w:r w:rsidRPr="00FB5B80">
              <w:rPr>
                <w:rFonts w:ascii="Arial" w:eastAsia="Arial" w:hAnsi="Arial" w:cs="Arial"/>
                <w:color w:val="53565A"/>
                <w:sz w:val="21"/>
                <w:szCs w:val="21"/>
              </w:rPr>
              <w:t xml:space="preserve">the donor's date of </w:t>
            </w:r>
            <w:proofErr w:type="gramStart"/>
            <w:r w:rsidRPr="00FB5B80">
              <w:rPr>
                <w:rFonts w:ascii="Arial" w:eastAsia="Arial" w:hAnsi="Arial" w:cs="Arial"/>
                <w:color w:val="53565A"/>
                <w:sz w:val="21"/>
                <w:szCs w:val="21"/>
              </w:rPr>
              <w:t>birth;</w:t>
            </w:r>
            <w:proofErr w:type="gramEnd"/>
          </w:p>
          <w:p w14:paraId="1FE24F6E" w14:textId="77777777" w:rsidR="00C3237F" w:rsidRPr="006D6212" w:rsidRDefault="00C3237F" w:rsidP="00D463E5">
            <w:pPr>
              <w:pStyle w:val="ListParagraph"/>
              <w:numPr>
                <w:ilvl w:val="0"/>
                <w:numId w:val="18"/>
              </w:numPr>
              <w:ind w:left="1174" w:hanging="531"/>
              <w:rPr>
                <w:rFonts w:ascii="Arial" w:eastAsia="Arial" w:hAnsi="Arial" w:cs="Arial"/>
                <w:color w:val="53565A"/>
                <w:sz w:val="21"/>
                <w:szCs w:val="21"/>
              </w:rPr>
            </w:pPr>
            <w:r w:rsidRPr="00FB5B80">
              <w:rPr>
                <w:rFonts w:ascii="Arial" w:eastAsia="Arial" w:hAnsi="Arial" w:cs="Arial"/>
                <w:color w:val="53565A"/>
                <w:sz w:val="21"/>
                <w:szCs w:val="21"/>
              </w:rPr>
              <w:t>the donor's place of birth (suburb</w:t>
            </w:r>
            <w:r w:rsidRPr="006D6212">
              <w:rPr>
                <w:rFonts w:ascii="Arial" w:eastAsia="Arial" w:hAnsi="Arial" w:cs="Arial"/>
                <w:color w:val="53565A"/>
                <w:sz w:val="21"/>
                <w:szCs w:val="21"/>
              </w:rPr>
              <w:t xml:space="preserve"> or town and country</w:t>
            </w:r>
            <w:proofErr w:type="gramStart"/>
            <w:r w:rsidRPr="006D6212">
              <w:rPr>
                <w:rFonts w:ascii="Arial" w:eastAsia="Arial" w:hAnsi="Arial" w:cs="Arial"/>
                <w:color w:val="53565A"/>
                <w:sz w:val="21"/>
                <w:szCs w:val="21"/>
              </w:rPr>
              <w:t>);</w:t>
            </w:r>
            <w:proofErr w:type="gramEnd"/>
          </w:p>
          <w:p w14:paraId="480DE941" w14:textId="77777777" w:rsidR="00C3237F" w:rsidRPr="00262F2E" w:rsidRDefault="00C3237F" w:rsidP="00D463E5">
            <w:pPr>
              <w:pStyle w:val="ListParagraph"/>
              <w:numPr>
                <w:ilvl w:val="0"/>
                <w:numId w:val="18"/>
              </w:numPr>
              <w:ind w:left="1174" w:hanging="531"/>
              <w:rPr>
                <w:rFonts w:ascii="Arial" w:eastAsia="Arial" w:hAnsi="Arial" w:cs="Arial"/>
                <w:color w:val="53565A"/>
                <w:sz w:val="21"/>
                <w:szCs w:val="21"/>
              </w:rPr>
            </w:pPr>
            <w:r w:rsidRPr="00262F2E">
              <w:rPr>
                <w:rFonts w:ascii="Arial" w:eastAsia="Arial" w:hAnsi="Arial" w:cs="Arial"/>
                <w:color w:val="53565A"/>
                <w:sz w:val="21"/>
                <w:szCs w:val="21"/>
              </w:rPr>
              <w:t xml:space="preserve">the donor's </w:t>
            </w:r>
            <w:proofErr w:type="gramStart"/>
            <w:r w:rsidRPr="00262F2E">
              <w:rPr>
                <w:rFonts w:ascii="Arial" w:eastAsia="Arial" w:hAnsi="Arial" w:cs="Arial"/>
                <w:color w:val="53565A"/>
                <w:sz w:val="21"/>
                <w:szCs w:val="21"/>
              </w:rPr>
              <w:t>sex;</w:t>
            </w:r>
            <w:proofErr w:type="gramEnd"/>
          </w:p>
          <w:p w14:paraId="58BA4897" w14:textId="77777777" w:rsidR="00C3237F" w:rsidRDefault="00C3237F" w:rsidP="00D463E5">
            <w:pPr>
              <w:pStyle w:val="ListParagraph"/>
              <w:numPr>
                <w:ilvl w:val="0"/>
                <w:numId w:val="18"/>
              </w:numPr>
              <w:ind w:left="1174" w:hanging="531"/>
              <w:rPr>
                <w:rFonts w:ascii="Arial" w:eastAsia="Arial" w:hAnsi="Arial" w:cs="Arial"/>
                <w:color w:val="53565A"/>
                <w:sz w:val="21"/>
                <w:szCs w:val="21"/>
              </w:rPr>
            </w:pPr>
            <w:r w:rsidRPr="00262F2E">
              <w:rPr>
                <w:rFonts w:ascii="Arial" w:eastAsia="Arial" w:hAnsi="Arial" w:cs="Arial"/>
                <w:color w:val="53565A"/>
                <w:sz w:val="21"/>
                <w:szCs w:val="21"/>
              </w:rPr>
              <w:t xml:space="preserve">the donor's residential </w:t>
            </w:r>
            <w:proofErr w:type="gramStart"/>
            <w:r w:rsidRPr="00262F2E">
              <w:rPr>
                <w:rFonts w:ascii="Arial" w:eastAsia="Arial" w:hAnsi="Arial" w:cs="Arial"/>
                <w:color w:val="53565A"/>
                <w:sz w:val="21"/>
                <w:szCs w:val="21"/>
              </w:rPr>
              <w:t>address;</w:t>
            </w:r>
            <w:proofErr w:type="gramEnd"/>
          </w:p>
          <w:p w14:paraId="7D7FAADC" w14:textId="77777777" w:rsidR="00C3237F" w:rsidRPr="006D6212" w:rsidRDefault="00C3237F" w:rsidP="00D463E5">
            <w:pPr>
              <w:pStyle w:val="ListParagraph"/>
              <w:numPr>
                <w:ilvl w:val="0"/>
                <w:numId w:val="18"/>
              </w:numPr>
              <w:ind w:left="1174" w:hanging="531"/>
              <w:rPr>
                <w:rFonts w:ascii="Arial" w:eastAsia="Arial" w:hAnsi="Arial" w:cs="Arial"/>
                <w:color w:val="53565A"/>
                <w:sz w:val="21"/>
                <w:szCs w:val="21"/>
              </w:rPr>
            </w:pPr>
            <w:r w:rsidRPr="000B572D">
              <w:rPr>
                <w:rFonts w:ascii="Arial" w:eastAsia="Arial" w:hAnsi="Arial" w:cs="Arial"/>
                <w:color w:val="53565A"/>
                <w:sz w:val="21"/>
                <w:szCs w:val="21"/>
              </w:rPr>
              <w:t xml:space="preserve">the donor's phone </w:t>
            </w:r>
            <w:proofErr w:type="gramStart"/>
            <w:r w:rsidRPr="000B572D">
              <w:rPr>
                <w:rFonts w:ascii="Arial" w:eastAsia="Arial" w:hAnsi="Arial" w:cs="Arial"/>
                <w:color w:val="53565A"/>
                <w:sz w:val="21"/>
                <w:szCs w:val="21"/>
              </w:rPr>
              <w:t>number;</w:t>
            </w:r>
            <w:proofErr w:type="gramEnd"/>
          </w:p>
          <w:p w14:paraId="25CAAA3E" w14:textId="77777777" w:rsidR="00C3237F" w:rsidRPr="00262F2E" w:rsidRDefault="00C3237F" w:rsidP="00D463E5">
            <w:pPr>
              <w:pStyle w:val="ListParagraph"/>
              <w:numPr>
                <w:ilvl w:val="0"/>
                <w:numId w:val="18"/>
              </w:numPr>
              <w:ind w:left="1174" w:hanging="531"/>
              <w:rPr>
                <w:rFonts w:ascii="Arial" w:eastAsia="Arial" w:hAnsi="Arial" w:cs="Arial"/>
                <w:color w:val="53565A"/>
                <w:sz w:val="21"/>
                <w:szCs w:val="21"/>
              </w:rPr>
            </w:pPr>
            <w:r w:rsidRPr="00262F2E">
              <w:rPr>
                <w:rFonts w:ascii="Arial" w:eastAsia="Arial" w:hAnsi="Arial" w:cs="Arial"/>
                <w:color w:val="53565A"/>
                <w:sz w:val="21"/>
                <w:szCs w:val="21"/>
              </w:rPr>
              <w:t>the date on which the donor</w:t>
            </w:r>
            <w:r w:rsidRPr="006D6212">
              <w:rPr>
                <w:rFonts w:ascii="Arial" w:eastAsia="Arial" w:hAnsi="Arial" w:cs="Arial"/>
                <w:color w:val="53565A"/>
                <w:sz w:val="21"/>
                <w:szCs w:val="21"/>
              </w:rPr>
              <w:t xml:space="preserve"> </w:t>
            </w:r>
            <w:r w:rsidRPr="00262F2E">
              <w:rPr>
                <w:rFonts w:ascii="Arial" w:eastAsia="Arial" w:hAnsi="Arial" w:cs="Arial"/>
                <w:color w:val="53565A"/>
                <w:sz w:val="21"/>
                <w:szCs w:val="21"/>
              </w:rPr>
              <w:t xml:space="preserve">produced the </w:t>
            </w:r>
            <w:proofErr w:type="gramStart"/>
            <w:r w:rsidRPr="00262F2E">
              <w:rPr>
                <w:rFonts w:ascii="Arial" w:eastAsia="Arial" w:hAnsi="Arial" w:cs="Arial"/>
                <w:color w:val="53565A"/>
                <w:sz w:val="21"/>
                <w:szCs w:val="21"/>
              </w:rPr>
              <w:t>gametes;</w:t>
            </w:r>
            <w:proofErr w:type="gramEnd"/>
          </w:p>
          <w:p w14:paraId="6AF1CAC9" w14:textId="77777777" w:rsidR="00C3237F" w:rsidRPr="00262F2E" w:rsidRDefault="00C3237F" w:rsidP="00D463E5">
            <w:pPr>
              <w:pStyle w:val="ListParagraph"/>
              <w:numPr>
                <w:ilvl w:val="0"/>
                <w:numId w:val="18"/>
              </w:numPr>
              <w:ind w:left="1174" w:hanging="531"/>
              <w:rPr>
                <w:rFonts w:ascii="Arial" w:eastAsia="Arial" w:hAnsi="Arial" w:cs="Arial"/>
                <w:color w:val="53565A"/>
                <w:sz w:val="21"/>
                <w:szCs w:val="21"/>
              </w:rPr>
            </w:pPr>
            <w:r w:rsidRPr="00262F2E">
              <w:rPr>
                <w:rFonts w:ascii="Arial" w:eastAsia="Arial" w:hAnsi="Arial" w:cs="Arial"/>
                <w:color w:val="53565A"/>
                <w:sz w:val="21"/>
                <w:szCs w:val="21"/>
              </w:rPr>
              <w:t>the place at which the donor</w:t>
            </w:r>
            <w:r w:rsidRPr="006D6212">
              <w:rPr>
                <w:rFonts w:ascii="Arial" w:eastAsia="Arial" w:hAnsi="Arial" w:cs="Arial"/>
                <w:color w:val="53565A"/>
                <w:sz w:val="21"/>
                <w:szCs w:val="21"/>
              </w:rPr>
              <w:t xml:space="preserve"> </w:t>
            </w:r>
            <w:r w:rsidRPr="00262F2E">
              <w:rPr>
                <w:rFonts w:ascii="Arial" w:eastAsia="Arial" w:hAnsi="Arial" w:cs="Arial"/>
                <w:color w:val="53565A"/>
                <w:sz w:val="21"/>
                <w:szCs w:val="21"/>
              </w:rPr>
              <w:t xml:space="preserve">produced the </w:t>
            </w:r>
            <w:proofErr w:type="gramStart"/>
            <w:r w:rsidRPr="00262F2E">
              <w:rPr>
                <w:rFonts w:ascii="Arial" w:eastAsia="Arial" w:hAnsi="Arial" w:cs="Arial"/>
                <w:color w:val="53565A"/>
                <w:sz w:val="21"/>
                <w:szCs w:val="21"/>
              </w:rPr>
              <w:t>gametes;</w:t>
            </w:r>
            <w:proofErr w:type="gramEnd"/>
          </w:p>
          <w:p w14:paraId="58FD7F0C" w14:textId="77777777" w:rsidR="00C3237F" w:rsidRPr="00262F2E" w:rsidRDefault="00C3237F" w:rsidP="00D463E5">
            <w:pPr>
              <w:pStyle w:val="ListParagraph"/>
              <w:numPr>
                <w:ilvl w:val="0"/>
                <w:numId w:val="18"/>
              </w:numPr>
              <w:ind w:left="1174" w:hanging="531"/>
              <w:rPr>
                <w:rFonts w:ascii="Arial" w:eastAsia="Arial" w:hAnsi="Arial" w:cs="Arial"/>
                <w:color w:val="53565A"/>
                <w:sz w:val="21"/>
                <w:szCs w:val="21"/>
              </w:rPr>
            </w:pPr>
            <w:r w:rsidRPr="00262F2E">
              <w:rPr>
                <w:rFonts w:ascii="Arial" w:eastAsia="Arial" w:hAnsi="Arial" w:cs="Arial"/>
                <w:color w:val="53565A"/>
                <w:sz w:val="21"/>
                <w:szCs w:val="21"/>
              </w:rPr>
              <w:t xml:space="preserve">the donor's blood </w:t>
            </w:r>
            <w:proofErr w:type="gramStart"/>
            <w:r w:rsidRPr="00262F2E">
              <w:rPr>
                <w:rFonts w:ascii="Arial" w:eastAsia="Arial" w:hAnsi="Arial" w:cs="Arial"/>
                <w:color w:val="53565A"/>
                <w:sz w:val="21"/>
                <w:szCs w:val="21"/>
              </w:rPr>
              <w:t>group;</w:t>
            </w:r>
            <w:proofErr w:type="gramEnd"/>
          </w:p>
          <w:p w14:paraId="0FFFDD48" w14:textId="77777777" w:rsidR="00C3237F" w:rsidRDefault="00C3237F" w:rsidP="00D463E5">
            <w:pPr>
              <w:pStyle w:val="ListParagraph"/>
              <w:numPr>
                <w:ilvl w:val="0"/>
                <w:numId w:val="18"/>
              </w:numPr>
              <w:ind w:left="1174" w:hanging="531"/>
              <w:rPr>
                <w:rFonts w:ascii="Arial" w:eastAsia="Arial" w:hAnsi="Arial" w:cs="Arial"/>
                <w:color w:val="53565A"/>
                <w:sz w:val="21"/>
                <w:szCs w:val="21"/>
              </w:rPr>
            </w:pPr>
            <w:r w:rsidRPr="00262F2E">
              <w:rPr>
                <w:rFonts w:ascii="Arial" w:eastAsia="Arial" w:hAnsi="Arial" w:cs="Arial"/>
                <w:color w:val="53565A"/>
                <w:sz w:val="21"/>
                <w:szCs w:val="21"/>
              </w:rPr>
              <w:t>any known genetic abnormality of</w:t>
            </w:r>
            <w:r w:rsidRPr="006D6212">
              <w:rPr>
                <w:rFonts w:ascii="Arial" w:eastAsia="Arial" w:hAnsi="Arial" w:cs="Arial"/>
                <w:color w:val="53565A"/>
                <w:sz w:val="21"/>
                <w:szCs w:val="21"/>
              </w:rPr>
              <w:t xml:space="preserve"> </w:t>
            </w:r>
            <w:r w:rsidRPr="00262F2E">
              <w:rPr>
                <w:rFonts w:ascii="Arial" w:eastAsia="Arial" w:hAnsi="Arial" w:cs="Arial"/>
                <w:color w:val="53565A"/>
                <w:sz w:val="21"/>
                <w:szCs w:val="21"/>
              </w:rPr>
              <w:t>the donor and, if available, any</w:t>
            </w:r>
            <w:r w:rsidRPr="006D6212">
              <w:rPr>
                <w:rFonts w:ascii="Arial" w:eastAsia="Arial" w:hAnsi="Arial" w:cs="Arial"/>
                <w:color w:val="53565A"/>
                <w:sz w:val="21"/>
                <w:szCs w:val="21"/>
              </w:rPr>
              <w:t xml:space="preserve"> </w:t>
            </w:r>
            <w:r w:rsidRPr="00262F2E">
              <w:rPr>
                <w:rFonts w:ascii="Arial" w:eastAsia="Arial" w:hAnsi="Arial" w:cs="Arial"/>
                <w:color w:val="53565A"/>
                <w:sz w:val="21"/>
                <w:szCs w:val="21"/>
              </w:rPr>
              <w:t>results of tests undertaken in</w:t>
            </w:r>
            <w:r w:rsidRPr="006D6212">
              <w:rPr>
                <w:rFonts w:ascii="Arial" w:eastAsia="Arial" w:hAnsi="Arial" w:cs="Arial"/>
                <w:color w:val="53565A"/>
                <w:sz w:val="21"/>
                <w:szCs w:val="21"/>
              </w:rPr>
              <w:t xml:space="preserve"> </w:t>
            </w:r>
            <w:r w:rsidRPr="00262F2E">
              <w:rPr>
                <w:rFonts w:ascii="Arial" w:eastAsia="Arial" w:hAnsi="Arial" w:cs="Arial"/>
                <w:color w:val="53565A"/>
                <w:sz w:val="21"/>
                <w:szCs w:val="21"/>
              </w:rPr>
              <w:t xml:space="preserve">relation to that </w:t>
            </w:r>
            <w:proofErr w:type="gramStart"/>
            <w:r w:rsidRPr="00262F2E">
              <w:rPr>
                <w:rFonts w:ascii="Arial" w:eastAsia="Arial" w:hAnsi="Arial" w:cs="Arial"/>
                <w:color w:val="53565A"/>
                <w:sz w:val="21"/>
                <w:szCs w:val="21"/>
              </w:rPr>
              <w:t>abnormality;</w:t>
            </w:r>
            <w:proofErr w:type="gramEnd"/>
          </w:p>
          <w:p w14:paraId="6EF96113" w14:textId="77777777" w:rsidR="00C3237F" w:rsidRPr="000B572D" w:rsidRDefault="00C3237F" w:rsidP="00D463E5">
            <w:pPr>
              <w:pStyle w:val="ListParagraph"/>
              <w:numPr>
                <w:ilvl w:val="0"/>
                <w:numId w:val="18"/>
              </w:numPr>
              <w:ind w:left="1174" w:hanging="531"/>
              <w:rPr>
                <w:rFonts w:ascii="Arial" w:eastAsia="Arial" w:hAnsi="Arial" w:cs="Arial"/>
                <w:color w:val="53565A"/>
                <w:sz w:val="21"/>
                <w:szCs w:val="21"/>
              </w:rPr>
            </w:pPr>
            <w:r w:rsidRPr="000B572D">
              <w:rPr>
                <w:rFonts w:ascii="Arial" w:eastAsia="Arial" w:hAnsi="Arial" w:cs="Arial"/>
                <w:color w:val="53565A"/>
                <w:sz w:val="21"/>
                <w:szCs w:val="21"/>
              </w:rPr>
              <w:t xml:space="preserve">the number of women who have given birth to children conceived using the donor's gametes or an embryo produced from the donor's gametes, including any current or former partner of the </w:t>
            </w:r>
            <w:proofErr w:type="gramStart"/>
            <w:r w:rsidRPr="000B572D">
              <w:rPr>
                <w:rFonts w:ascii="Arial" w:eastAsia="Arial" w:hAnsi="Arial" w:cs="Arial"/>
                <w:color w:val="53565A"/>
                <w:sz w:val="21"/>
                <w:szCs w:val="21"/>
              </w:rPr>
              <w:t>donor;</w:t>
            </w:r>
            <w:proofErr w:type="gramEnd"/>
          </w:p>
          <w:p w14:paraId="700E1893" w14:textId="77777777" w:rsidR="00C3237F" w:rsidRPr="00262F2E" w:rsidRDefault="00C3237F" w:rsidP="00D463E5">
            <w:pPr>
              <w:pStyle w:val="ListParagraph"/>
              <w:numPr>
                <w:ilvl w:val="0"/>
                <w:numId w:val="18"/>
              </w:numPr>
              <w:ind w:left="1174" w:hanging="531"/>
              <w:rPr>
                <w:rFonts w:ascii="Arial" w:eastAsia="Arial" w:hAnsi="Arial" w:cs="Arial"/>
                <w:color w:val="53565A"/>
                <w:sz w:val="21"/>
                <w:szCs w:val="21"/>
              </w:rPr>
            </w:pPr>
            <w:r w:rsidRPr="00262F2E">
              <w:rPr>
                <w:rFonts w:ascii="Arial" w:eastAsia="Arial" w:hAnsi="Arial" w:cs="Arial"/>
                <w:color w:val="53565A"/>
                <w:sz w:val="21"/>
                <w:szCs w:val="21"/>
              </w:rPr>
              <w:t>whether the donor has donated, or</w:t>
            </w:r>
            <w:r w:rsidRPr="006D6212">
              <w:rPr>
                <w:rFonts w:ascii="Arial" w:eastAsia="Arial" w:hAnsi="Arial" w:cs="Arial"/>
                <w:color w:val="53565A"/>
                <w:sz w:val="21"/>
                <w:szCs w:val="21"/>
              </w:rPr>
              <w:t xml:space="preserve"> </w:t>
            </w:r>
            <w:r w:rsidRPr="00262F2E">
              <w:rPr>
                <w:rFonts w:ascii="Arial" w:eastAsia="Arial" w:hAnsi="Arial" w:cs="Arial"/>
                <w:color w:val="53565A"/>
                <w:sz w:val="21"/>
                <w:szCs w:val="21"/>
              </w:rPr>
              <w:t>intends to donate, gametes or an</w:t>
            </w:r>
            <w:r w:rsidRPr="006D6212">
              <w:rPr>
                <w:rFonts w:ascii="Arial" w:eastAsia="Arial" w:hAnsi="Arial" w:cs="Arial"/>
                <w:color w:val="53565A"/>
                <w:sz w:val="21"/>
                <w:szCs w:val="21"/>
              </w:rPr>
              <w:t xml:space="preserve"> </w:t>
            </w:r>
            <w:r w:rsidRPr="00262F2E">
              <w:rPr>
                <w:rFonts w:ascii="Arial" w:eastAsia="Arial" w:hAnsi="Arial" w:cs="Arial"/>
                <w:color w:val="53565A"/>
                <w:sz w:val="21"/>
                <w:szCs w:val="21"/>
              </w:rPr>
              <w:t>embryo to any other registered</w:t>
            </w:r>
            <w:r w:rsidRPr="006D6212">
              <w:rPr>
                <w:rFonts w:ascii="Arial" w:eastAsia="Arial" w:hAnsi="Arial" w:cs="Arial"/>
                <w:color w:val="53565A"/>
                <w:sz w:val="21"/>
                <w:szCs w:val="21"/>
              </w:rPr>
              <w:t xml:space="preserve"> </w:t>
            </w:r>
            <w:r w:rsidRPr="00262F2E">
              <w:rPr>
                <w:rFonts w:ascii="Arial" w:eastAsia="Arial" w:hAnsi="Arial" w:cs="Arial"/>
                <w:color w:val="53565A"/>
                <w:sz w:val="21"/>
                <w:szCs w:val="21"/>
              </w:rPr>
              <w:t>ART provider or to a doctor and,</w:t>
            </w:r>
            <w:r w:rsidRPr="006D6212">
              <w:rPr>
                <w:rFonts w:ascii="Arial" w:eastAsia="Arial" w:hAnsi="Arial" w:cs="Arial"/>
                <w:color w:val="53565A"/>
                <w:sz w:val="21"/>
                <w:szCs w:val="21"/>
              </w:rPr>
              <w:t xml:space="preserve"> </w:t>
            </w:r>
            <w:r w:rsidRPr="00262F2E">
              <w:rPr>
                <w:rFonts w:ascii="Arial" w:eastAsia="Arial" w:hAnsi="Arial" w:cs="Arial"/>
                <w:color w:val="53565A"/>
                <w:sz w:val="21"/>
                <w:szCs w:val="21"/>
              </w:rPr>
              <w:t>if so</w:t>
            </w:r>
            <w:r w:rsidRPr="00262F2E">
              <w:rPr>
                <w:rFonts w:ascii="Arial" w:eastAsia="Arial" w:hAnsi="Arial" w:cs="Arial" w:hint="eastAsia"/>
                <w:color w:val="53565A"/>
                <w:sz w:val="21"/>
                <w:szCs w:val="21"/>
              </w:rPr>
              <w:t>—</w:t>
            </w:r>
          </w:p>
          <w:p w14:paraId="67D1B736" w14:textId="77777777" w:rsidR="00C3237F" w:rsidRPr="00262F2E" w:rsidRDefault="00C3237F" w:rsidP="00D463E5">
            <w:pPr>
              <w:pStyle w:val="ListParagraph"/>
              <w:numPr>
                <w:ilvl w:val="0"/>
                <w:numId w:val="17"/>
              </w:numPr>
              <w:ind w:left="1600" w:hanging="426"/>
              <w:rPr>
                <w:rFonts w:ascii="Arial" w:eastAsia="Arial" w:hAnsi="Arial" w:cs="Arial"/>
                <w:color w:val="53565A"/>
                <w:sz w:val="21"/>
                <w:szCs w:val="21"/>
              </w:rPr>
            </w:pPr>
            <w:r>
              <w:rPr>
                <w:rFonts w:eastAsia="Arial" w:cs="Arial"/>
                <w:color w:val="53565A"/>
              </w:rPr>
              <w:t>the</w:t>
            </w:r>
            <w:r w:rsidRPr="00262F2E">
              <w:rPr>
                <w:rFonts w:ascii="Arial" w:eastAsia="Arial" w:hAnsi="Arial" w:cs="Arial"/>
                <w:color w:val="53565A"/>
                <w:sz w:val="21"/>
                <w:szCs w:val="21"/>
              </w:rPr>
              <w:t xml:space="preserve"> name and address of that</w:t>
            </w:r>
            <w:r w:rsidRPr="000B572D">
              <w:rPr>
                <w:rFonts w:ascii="Arial" w:eastAsia="Arial" w:hAnsi="Arial" w:cs="Arial"/>
                <w:color w:val="53565A"/>
                <w:sz w:val="21"/>
                <w:szCs w:val="21"/>
              </w:rPr>
              <w:t xml:space="preserve"> </w:t>
            </w:r>
            <w:r w:rsidRPr="00262F2E">
              <w:rPr>
                <w:rFonts w:ascii="Arial" w:eastAsia="Arial" w:hAnsi="Arial" w:cs="Arial"/>
                <w:color w:val="53565A"/>
                <w:sz w:val="21"/>
                <w:szCs w:val="21"/>
              </w:rPr>
              <w:t>registered ART provider; or</w:t>
            </w:r>
          </w:p>
          <w:p w14:paraId="736E7D89" w14:textId="77777777" w:rsidR="00C3237F" w:rsidRPr="000B572D" w:rsidRDefault="00C3237F" w:rsidP="00D463E5">
            <w:pPr>
              <w:pStyle w:val="ListParagraph"/>
              <w:numPr>
                <w:ilvl w:val="0"/>
                <w:numId w:val="17"/>
              </w:numPr>
              <w:ind w:left="1600" w:hanging="426"/>
              <w:rPr>
                <w:rFonts w:ascii="Arial" w:eastAsia="Arial" w:hAnsi="Arial" w:cs="Arial"/>
                <w:color w:val="53565A"/>
                <w:sz w:val="21"/>
                <w:szCs w:val="21"/>
              </w:rPr>
            </w:pPr>
            <w:r w:rsidRPr="00262F2E">
              <w:rPr>
                <w:rFonts w:ascii="Arial" w:eastAsia="Arial" w:hAnsi="Arial" w:cs="Arial"/>
                <w:color w:val="53565A"/>
                <w:sz w:val="21"/>
                <w:szCs w:val="21"/>
              </w:rPr>
              <w:t>the full name and business</w:t>
            </w:r>
            <w:r w:rsidRPr="000B572D">
              <w:rPr>
                <w:rFonts w:ascii="Arial" w:eastAsia="Arial" w:hAnsi="Arial" w:cs="Arial"/>
                <w:color w:val="53565A"/>
                <w:sz w:val="21"/>
                <w:szCs w:val="21"/>
              </w:rPr>
              <w:t xml:space="preserve"> address of that </w:t>
            </w:r>
            <w:proofErr w:type="gramStart"/>
            <w:r w:rsidRPr="000B572D">
              <w:rPr>
                <w:rFonts w:ascii="Arial" w:eastAsia="Arial" w:hAnsi="Arial" w:cs="Arial"/>
                <w:color w:val="53565A"/>
                <w:sz w:val="21"/>
                <w:szCs w:val="21"/>
              </w:rPr>
              <w:t>doctor;</w:t>
            </w:r>
            <w:proofErr w:type="gramEnd"/>
          </w:p>
          <w:p w14:paraId="70D2F8B0" w14:textId="77777777" w:rsidR="00C3237F" w:rsidRPr="00262F2E" w:rsidRDefault="00C3237F" w:rsidP="007F0C54">
            <w:pPr>
              <w:pStyle w:val="ListParagraph"/>
              <w:numPr>
                <w:ilvl w:val="0"/>
                <w:numId w:val="14"/>
              </w:numPr>
              <w:ind w:left="466" w:hanging="426"/>
              <w:rPr>
                <w:rFonts w:ascii="Arial" w:eastAsia="Arial" w:hAnsi="Arial" w:cs="Arial"/>
                <w:color w:val="53565A"/>
                <w:sz w:val="21"/>
                <w:szCs w:val="21"/>
              </w:rPr>
            </w:pPr>
            <w:r w:rsidRPr="00262F2E">
              <w:rPr>
                <w:rFonts w:ascii="Arial" w:eastAsia="Arial" w:hAnsi="Arial" w:cs="Arial"/>
                <w:color w:val="53565A"/>
                <w:sz w:val="21"/>
                <w:szCs w:val="21"/>
              </w:rPr>
              <w:t>if the person is a registered</w:t>
            </w:r>
            <w:r w:rsidRPr="000B572D">
              <w:rPr>
                <w:rFonts w:ascii="Arial" w:eastAsia="Arial" w:hAnsi="Arial" w:cs="Arial"/>
                <w:color w:val="53565A"/>
                <w:sz w:val="21"/>
                <w:szCs w:val="21"/>
              </w:rPr>
              <w:t xml:space="preserve"> </w:t>
            </w:r>
            <w:r w:rsidRPr="00262F2E">
              <w:rPr>
                <w:rFonts w:ascii="Arial" w:eastAsia="Arial" w:hAnsi="Arial" w:cs="Arial"/>
                <w:color w:val="53565A"/>
                <w:sz w:val="21"/>
                <w:szCs w:val="21"/>
              </w:rPr>
              <w:t>ART provider and the donor gametes</w:t>
            </w:r>
            <w:r w:rsidRPr="000B572D">
              <w:rPr>
                <w:rFonts w:ascii="Arial" w:eastAsia="Arial" w:hAnsi="Arial" w:cs="Arial"/>
                <w:color w:val="53565A"/>
                <w:sz w:val="21"/>
                <w:szCs w:val="21"/>
              </w:rPr>
              <w:t xml:space="preserve"> </w:t>
            </w:r>
            <w:r w:rsidRPr="00262F2E">
              <w:rPr>
                <w:rFonts w:ascii="Arial" w:eastAsia="Arial" w:hAnsi="Arial" w:cs="Arial"/>
                <w:color w:val="53565A"/>
                <w:sz w:val="21"/>
                <w:szCs w:val="21"/>
              </w:rPr>
              <w:t>were or the embryo produced from the</w:t>
            </w:r>
            <w:r w:rsidRPr="000B572D">
              <w:rPr>
                <w:rFonts w:ascii="Arial" w:eastAsia="Arial" w:hAnsi="Arial" w:cs="Arial"/>
                <w:color w:val="53565A"/>
                <w:sz w:val="21"/>
                <w:szCs w:val="21"/>
              </w:rPr>
              <w:t xml:space="preserve"> </w:t>
            </w:r>
            <w:r w:rsidRPr="00262F2E">
              <w:rPr>
                <w:rFonts w:ascii="Arial" w:eastAsia="Arial" w:hAnsi="Arial" w:cs="Arial"/>
                <w:color w:val="53565A"/>
                <w:sz w:val="21"/>
                <w:szCs w:val="21"/>
              </w:rPr>
              <w:t>donor's gametes was not produced at</w:t>
            </w:r>
            <w:r w:rsidRPr="000B572D">
              <w:rPr>
                <w:rFonts w:ascii="Arial" w:eastAsia="Arial" w:hAnsi="Arial" w:cs="Arial"/>
                <w:color w:val="53565A"/>
                <w:sz w:val="21"/>
                <w:szCs w:val="21"/>
              </w:rPr>
              <w:t xml:space="preserve"> </w:t>
            </w:r>
            <w:r w:rsidRPr="00262F2E">
              <w:rPr>
                <w:rFonts w:ascii="Arial" w:eastAsia="Arial" w:hAnsi="Arial" w:cs="Arial"/>
                <w:color w:val="53565A"/>
                <w:sz w:val="21"/>
                <w:szCs w:val="21"/>
              </w:rPr>
              <w:t>the premises of the registered ART</w:t>
            </w:r>
            <w:r w:rsidRPr="000B572D">
              <w:rPr>
                <w:rFonts w:ascii="Arial" w:eastAsia="Arial" w:hAnsi="Arial" w:cs="Arial"/>
                <w:color w:val="53565A"/>
                <w:sz w:val="21"/>
                <w:szCs w:val="21"/>
              </w:rPr>
              <w:t xml:space="preserve"> </w:t>
            </w:r>
            <w:r w:rsidRPr="00262F2E">
              <w:rPr>
                <w:rFonts w:ascii="Arial" w:eastAsia="Arial" w:hAnsi="Arial" w:cs="Arial"/>
                <w:color w:val="53565A"/>
                <w:sz w:val="21"/>
                <w:szCs w:val="21"/>
              </w:rPr>
              <w:t>provider, the person has provided the</w:t>
            </w:r>
            <w:r w:rsidRPr="000B572D">
              <w:rPr>
                <w:rFonts w:ascii="Arial" w:eastAsia="Arial" w:hAnsi="Arial" w:cs="Arial"/>
                <w:color w:val="53565A"/>
                <w:sz w:val="21"/>
                <w:szCs w:val="21"/>
              </w:rPr>
              <w:t xml:space="preserve"> receiving party with the date on which </w:t>
            </w:r>
            <w:r w:rsidRPr="00262F2E">
              <w:rPr>
                <w:rFonts w:ascii="Arial" w:eastAsia="Arial" w:hAnsi="Arial" w:cs="Arial"/>
                <w:color w:val="53565A"/>
                <w:sz w:val="21"/>
                <w:szCs w:val="21"/>
              </w:rPr>
              <w:t xml:space="preserve">the gametes </w:t>
            </w:r>
            <w:proofErr w:type="gramStart"/>
            <w:r w:rsidRPr="00262F2E">
              <w:rPr>
                <w:rFonts w:ascii="Arial" w:eastAsia="Arial" w:hAnsi="Arial" w:cs="Arial"/>
                <w:color w:val="53565A"/>
                <w:sz w:val="21"/>
                <w:szCs w:val="21"/>
              </w:rPr>
              <w:t>were</w:t>
            </w:r>
            <w:proofErr w:type="gramEnd"/>
            <w:r w:rsidRPr="00262F2E">
              <w:rPr>
                <w:rFonts w:ascii="Arial" w:eastAsia="Arial" w:hAnsi="Arial" w:cs="Arial"/>
                <w:color w:val="53565A"/>
                <w:sz w:val="21"/>
                <w:szCs w:val="21"/>
              </w:rPr>
              <w:t xml:space="preserve"> or the embryo</w:t>
            </w:r>
            <w:r>
              <w:rPr>
                <w:rFonts w:ascii="Arial" w:eastAsia="Arial" w:hAnsi="Arial" w:cs="Arial"/>
                <w:color w:val="53565A"/>
                <w:sz w:val="21"/>
                <w:szCs w:val="21"/>
              </w:rPr>
              <w:t xml:space="preserve"> </w:t>
            </w:r>
            <w:r w:rsidRPr="00262F2E">
              <w:rPr>
                <w:rFonts w:ascii="Arial" w:eastAsia="Arial" w:hAnsi="Arial" w:cs="Arial"/>
                <w:color w:val="53565A"/>
                <w:sz w:val="21"/>
                <w:szCs w:val="21"/>
              </w:rPr>
              <w:t>was</w:t>
            </w:r>
            <w:r w:rsidRPr="000B572D">
              <w:rPr>
                <w:rFonts w:ascii="Arial" w:eastAsia="Arial" w:hAnsi="Arial" w:cs="Arial"/>
                <w:color w:val="53565A"/>
                <w:sz w:val="21"/>
                <w:szCs w:val="21"/>
              </w:rPr>
              <w:t xml:space="preserve"> </w:t>
            </w:r>
            <w:r w:rsidRPr="00262F2E">
              <w:rPr>
                <w:rFonts w:ascii="Arial" w:eastAsia="Arial" w:hAnsi="Arial" w:cs="Arial"/>
                <w:color w:val="53565A"/>
                <w:sz w:val="21"/>
                <w:szCs w:val="21"/>
              </w:rPr>
              <w:t>received by the person;</w:t>
            </w:r>
          </w:p>
          <w:p w14:paraId="689B64F5" w14:textId="77777777" w:rsidR="00C3237F" w:rsidRPr="00262F2E" w:rsidRDefault="00C3237F" w:rsidP="007F0C54">
            <w:pPr>
              <w:pStyle w:val="ListParagraph"/>
              <w:numPr>
                <w:ilvl w:val="0"/>
                <w:numId w:val="14"/>
              </w:numPr>
              <w:ind w:left="466" w:hanging="426"/>
              <w:rPr>
                <w:rFonts w:ascii="Arial" w:eastAsia="Arial" w:hAnsi="Arial" w:cs="Arial"/>
                <w:color w:val="53565A"/>
                <w:sz w:val="21"/>
                <w:szCs w:val="21"/>
              </w:rPr>
            </w:pPr>
            <w:r w:rsidRPr="00262F2E">
              <w:rPr>
                <w:rFonts w:ascii="Arial" w:eastAsia="Arial" w:hAnsi="Arial" w:cs="Arial"/>
                <w:color w:val="53565A"/>
                <w:sz w:val="21"/>
                <w:szCs w:val="21"/>
              </w:rPr>
              <w:t>if the person is a registered</w:t>
            </w:r>
            <w:r w:rsidRPr="000B572D">
              <w:rPr>
                <w:rFonts w:ascii="Arial" w:eastAsia="Arial" w:hAnsi="Arial" w:cs="Arial"/>
                <w:color w:val="53565A"/>
                <w:sz w:val="21"/>
                <w:szCs w:val="21"/>
              </w:rPr>
              <w:t xml:space="preserve"> </w:t>
            </w:r>
            <w:r w:rsidRPr="00262F2E">
              <w:rPr>
                <w:rFonts w:ascii="Arial" w:eastAsia="Arial" w:hAnsi="Arial" w:cs="Arial"/>
                <w:color w:val="53565A"/>
                <w:sz w:val="21"/>
                <w:szCs w:val="21"/>
              </w:rPr>
              <w:t>ART provider, the person has provided</w:t>
            </w:r>
            <w:r w:rsidRPr="000B572D">
              <w:rPr>
                <w:rFonts w:ascii="Arial" w:eastAsia="Arial" w:hAnsi="Arial" w:cs="Arial"/>
                <w:color w:val="53565A"/>
                <w:sz w:val="21"/>
                <w:szCs w:val="21"/>
              </w:rPr>
              <w:t xml:space="preserve"> </w:t>
            </w:r>
            <w:r w:rsidRPr="00262F2E">
              <w:rPr>
                <w:rFonts w:ascii="Arial" w:eastAsia="Arial" w:hAnsi="Arial" w:cs="Arial"/>
                <w:color w:val="53565A"/>
                <w:sz w:val="21"/>
                <w:szCs w:val="21"/>
              </w:rPr>
              <w:t>the receiving party with the following</w:t>
            </w:r>
            <w:r w:rsidRPr="000B572D">
              <w:rPr>
                <w:rFonts w:ascii="Arial" w:eastAsia="Arial" w:hAnsi="Arial" w:cs="Arial"/>
                <w:color w:val="53565A"/>
                <w:sz w:val="21"/>
                <w:szCs w:val="21"/>
              </w:rPr>
              <w:t xml:space="preserve"> </w:t>
            </w:r>
            <w:r w:rsidRPr="00262F2E">
              <w:rPr>
                <w:rFonts w:ascii="Arial" w:eastAsia="Arial" w:hAnsi="Arial" w:cs="Arial"/>
                <w:color w:val="53565A"/>
                <w:sz w:val="21"/>
                <w:szCs w:val="21"/>
              </w:rPr>
              <w:t>information about the donor</w:t>
            </w:r>
            <w:r w:rsidRPr="00262F2E">
              <w:rPr>
                <w:rFonts w:ascii="Arial" w:eastAsia="Arial" w:hAnsi="Arial" w:cs="Arial" w:hint="eastAsia"/>
                <w:color w:val="53565A"/>
                <w:sz w:val="21"/>
                <w:szCs w:val="21"/>
              </w:rPr>
              <w:t>—</w:t>
            </w:r>
          </w:p>
          <w:p w14:paraId="2C7CEFEF" w14:textId="77777777" w:rsidR="00C3237F" w:rsidRPr="00262F2E" w:rsidRDefault="00C3237F" w:rsidP="00D463E5">
            <w:pPr>
              <w:pStyle w:val="ListParagraph"/>
              <w:numPr>
                <w:ilvl w:val="0"/>
                <w:numId w:val="19"/>
              </w:numPr>
              <w:ind w:left="1033" w:hanging="426"/>
              <w:rPr>
                <w:rFonts w:ascii="Arial" w:eastAsia="Arial" w:hAnsi="Arial" w:cs="Arial"/>
                <w:color w:val="53565A"/>
                <w:sz w:val="21"/>
                <w:szCs w:val="21"/>
                <w:lang w:val="en-AU"/>
              </w:rPr>
            </w:pPr>
            <w:r w:rsidRPr="00262F2E">
              <w:rPr>
                <w:rFonts w:ascii="Arial" w:eastAsia="Arial" w:hAnsi="Arial" w:cs="Arial"/>
                <w:color w:val="53565A"/>
                <w:sz w:val="21"/>
                <w:szCs w:val="21"/>
                <w:lang w:val="en-AU"/>
              </w:rPr>
              <w:t>the date on which the person has</w:t>
            </w:r>
            <w:r w:rsidRPr="499EAD1D">
              <w:rPr>
                <w:rFonts w:ascii="Arial" w:eastAsia="Arial" w:hAnsi="Arial" w:cs="Arial"/>
                <w:color w:val="53565A"/>
                <w:sz w:val="21"/>
                <w:szCs w:val="21"/>
                <w:lang w:val="en-AU"/>
              </w:rPr>
              <w:t xml:space="preserve"> </w:t>
            </w:r>
            <w:r w:rsidRPr="00262F2E">
              <w:rPr>
                <w:rFonts w:ascii="Arial" w:eastAsia="Arial" w:hAnsi="Arial" w:cs="Arial"/>
                <w:color w:val="53565A"/>
                <w:sz w:val="21"/>
                <w:szCs w:val="21"/>
                <w:lang w:val="en-AU"/>
              </w:rPr>
              <w:t>sighted</w:t>
            </w:r>
            <w:r w:rsidRPr="00262F2E">
              <w:rPr>
                <w:rFonts w:ascii="Arial" w:eastAsia="Arial" w:hAnsi="Arial" w:cs="Arial" w:hint="eastAsia"/>
                <w:color w:val="53565A"/>
                <w:sz w:val="21"/>
                <w:szCs w:val="21"/>
                <w:lang w:val="en-AU"/>
              </w:rPr>
              <w:t>—</w:t>
            </w:r>
          </w:p>
          <w:p w14:paraId="500D7100" w14:textId="77777777" w:rsidR="00C3237F" w:rsidRPr="00262F2E" w:rsidRDefault="00C3237F" w:rsidP="007F0C54">
            <w:pPr>
              <w:pStyle w:val="ListParagraph"/>
              <w:numPr>
                <w:ilvl w:val="0"/>
                <w:numId w:val="20"/>
              </w:numPr>
              <w:rPr>
                <w:rFonts w:ascii="Arial" w:eastAsia="Arial" w:hAnsi="Arial" w:cs="Arial"/>
                <w:color w:val="53565A"/>
                <w:sz w:val="21"/>
                <w:szCs w:val="21"/>
              </w:rPr>
            </w:pPr>
            <w:r w:rsidRPr="00262F2E">
              <w:rPr>
                <w:rFonts w:ascii="Arial" w:eastAsia="Arial" w:hAnsi="Arial" w:cs="Arial"/>
                <w:color w:val="53565A"/>
                <w:sz w:val="21"/>
                <w:szCs w:val="21"/>
              </w:rPr>
              <w:t>the donor's passport, driver</w:t>
            </w:r>
            <w:r w:rsidRPr="001E23C4">
              <w:rPr>
                <w:rFonts w:ascii="Arial" w:eastAsia="Arial" w:hAnsi="Arial" w:cs="Arial"/>
                <w:color w:val="53565A"/>
                <w:sz w:val="21"/>
                <w:szCs w:val="21"/>
              </w:rPr>
              <w:t xml:space="preserve"> </w:t>
            </w:r>
            <w:proofErr w:type="spellStart"/>
            <w:r w:rsidRPr="00262F2E">
              <w:rPr>
                <w:rFonts w:ascii="Arial" w:eastAsia="Arial" w:hAnsi="Arial" w:cs="Arial"/>
                <w:color w:val="53565A"/>
                <w:sz w:val="21"/>
                <w:szCs w:val="21"/>
              </w:rPr>
              <w:t>licence</w:t>
            </w:r>
            <w:proofErr w:type="spellEnd"/>
            <w:r w:rsidRPr="00262F2E">
              <w:rPr>
                <w:rFonts w:ascii="Arial" w:eastAsia="Arial" w:hAnsi="Arial" w:cs="Arial"/>
                <w:color w:val="53565A"/>
                <w:sz w:val="21"/>
                <w:szCs w:val="21"/>
              </w:rPr>
              <w:t xml:space="preserve"> or any other</w:t>
            </w:r>
            <w:r w:rsidRPr="001E23C4">
              <w:rPr>
                <w:rFonts w:ascii="Arial" w:eastAsia="Arial" w:hAnsi="Arial" w:cs="Arial"/>
                <w:color w:val="53565A"/>
                <w:sz w:val="21"/>
                <w:szCs w:val="21"/>
              </w:rPr>
              <w:t xml:space="preserve"> </w:t>
            </w:r>
            <w:r w:rsidRPr="00262F2E">
              <w:rPr>
                <w:rFonts w:ascii="Arial" w:eastAsia="Arial" w:hAnsi="Arial" w:cs="Arial"/>
                <w:color w:val="53565A"/>
                <w:sz w:val="21"/>
                <w:szCs w:val="21"/>
              </w:rPr>
              <w:t>identification document</w:t>
            </w:r>
            <w:r w:rsidRPr="001E23C4">
              <w:rPr>
                <w:rFonts w:ascii="Arial" w:eastAsia="Arial" w:hAnsi="Arial" w:cs="Arial"/>
                <w:color w:val="53565A"/>
                <w:sz w:val="21"/>
                <w:szCs w:val="21"/>
              </w:rPr>
              <w:t xml:space="preserve"> </w:t>
            </w:r>
            <w:r w:rsidRPr="00262F2E">
              <w:rPr>
                <w:rFonts w:ascii="Arial" w:eastAsia="Arial" w:hAnsi="Arial" w:cs="Arial"/>
                <w:color w:val="53565A"/>
                <w:sz w:val="21"/>
                <w:szCs w:val="21"/>
              </w:rPr>
              <w:t>displaying the donor's</w:t>
            </w:r>
            <w:r w:rsidRPr="001E23C4">
              <w:rPr>
                <w:rFonts w:ascii="Arial" w:eastAsia="Arial" w:hAnsi="Arial" w:cs="Arial"/>
                <w:color w:val="53565A"/>
                <w:sz w:val="21"/>
                <w:szCs w:val="21"/>
              </w:rPr>
              <w:t xml:space="preserve"> </w:t>
            </w:r>
            <w:r w:rsidRPr="00262F2E">
              <w:rPr>
                <w:rFonts w:ascii="Arial" w:eastAsia="Arial" w:hAnsi="Arial" w:cs="Arial"/>
                <w:color w:val="53565A"/>
                <w:sz w:val="21"/>
                <w:szCs w:val="21"/>
              </w:rPr>
              <w:t>photograph and signature; or</w:t>
            </w:r>
          </w:p>
          <w:p w14:paraId="2EB4EA49" w14:textId="77777777" w:rsidR="00C3237F" w:rsidRPr="001E23C4" w:rsidRDefault="00C3237F" w:rsidP="007F0C54">
            <w:pPr>
              <w:pStyle w:val="ListParagraph"/>
              <w:numPr>
                <w:ilvl w:val="0"/>
                <w:numId w:val="20"/>
              </w:numPr>
              <w:rPr>
                <w:rFonts w:ascii="Arial" w:eastAsia="Arial" w:hAnsi="Arial" w:cs="Arial"/>
                <w:color w:val="53565A"/>
                <w:sz w:val="21"/>
                <w:szCs w:val="21"/>
              </w:rPr>
            </w:pPr>
            <w:r w:rsidRPr="00262F2E">
              <w:rPr>
                <w:rFonts w:ascii="Arial" w:eastAsia="Arial" w:hAnsi="Arial" w:cs="Arial"/>
                <w:color w:val="53565A"/>
                <w:sz w:val="21"/>
                <w:szCs w:val="21"/>
              </w:rPr>
              <w:t>(a certified copy of the</w:t>
            </w:r>
            <w:r w:rsidRPr="001E23C4">
              <w:rPr>
                <w:rFonts w:ascii="Arial" w:eastAsia="Arial" w:hAnsi="Arial" w:cs="Arial"/>
                <w:color w:val="53565A"/>
                <w:sz w:val="21"/>
                <w:szCs w:val="21"/>
              </w:rPr>
              <w:t xml:space="preserve"> </w:t>
            </w:r>
            <w:r w:rsidRPr="00262F2E">
              <w:rPr>
                <w:rFonts w:ascii="Arial" w:eastAsia="Arial" w:hAnsi="Arial" w:cs="Arial"/>
                <w:color w:val="53565A"/>
                <w:sz w:val="21"/>
                <w:szCs w:val="21"/>
              </w:rPr>
              <w:t>donor's passport, driver</w:t>
            </w:r>
            <w:r w:rsidRPr="001E23C4">
              <w:rPr>
                <w:rFonts w:ascii="Arial" w:eastAsia="Arial" w:hAnsi="Arial" w:cs="Arial"/>
                <w:color w:val="53565A"/>
                <w:sz w:val="21"/>
                <w:szCs w:val="21"/>
              </w:rPr>
              <w:t xml:space="preserve"> </w:t>
            </w:r>
            <w:proofErr w:type="spellStart"/>
            <w:r w:rsidRPr="00262F2E">
              <w:rPr>
                <w:rFonts w:ascii="Arial" w:eastAsia="Arial" w:hAnsi="Arial" w:cs="Arial"/>
                <w:color w:val="53565A"/>
                <w:sz w:val="21"/>
                <w:szCs w:val="21"/>
              </w:rPr>
              <w:t>licence</w:t>
            </w:r>
            <w:proofErr w:type="spellEnd"/>
            <w:r w:rsidRPr="00262F2E">
              <w:rPr>
                <w:rFonts w:ascii="Arial" w:eastAsia="Arial" w:hAnsi="Arial" w:cs="Arial"/>
                <w:color w:val="53565A"/>
                <w:sz w:val="21"/>
                <w:szCs w:val="21"/>
              </w:rPr>
              <w:t xml:space="preserve"> or any other</w:t>
            </w:r>
            <w:r w:rsidRPr="001E23C4">
              <w:rPr>
                <w:rFonts w:ascii="Arial" w:eastAsia="Arial" w:hAnsi="Arial" w:cs="Arial"/>
                <w:color w:val="53565A"/>
                <w:sz w:val="21"/>
                <w:szCs w:val="21"/>
              </w:rPr>
              <w:t xml:space="preserve"> </w:t>
            </w:r>
            <w:r w:rsidRPr="00262F2E">
              <w:rPr>
                <w:rFonts w:ascii="Arial" w:eastAsia="Arial" w:hAnsi="Arial" w:cs="Arial"/>
                <w:color w:val="53565A"/>
                <w:sz w:val="21"/>
                <w:szCs w:val="21"/>
              </w:rPr>
              <w:t>dentification document</w:t>
            </w:r>
            <w:r w:rsidRPr="001E23C4">
              <w:rPr>
                <w:rFonts w:ascii="Arial" w:eastAsia="Arial" w:hAnsi="Arial" w:cs="Arial"/>
                <w:color w:val="53565A"/>
                <w:sz w:val="21"/>
                <w:szCs w:val="21"/>
              </w:rPr>
              <w:t xml:space="preserve"> </w:t>
            </w:r>
            <w:r w:rsidRPr="00262F2E">
              <w:rPr>
                <w:rFonts w:ascii="Arial" w:eastAsia="Arial" w:hAnsi="Arial" w:cs="Arial"/>
                <w:color w:val="53565A"/>
                <w:sz w:val="21"/>
                <w:szCs w:val="21"/>
              </w:rPr>
              <w:t>displaying the donor's</w:t>
            </w:r>
            <w:r w:rsidRPr="001E23C4">
              <w:rPr>
                <w:rFonts w:ascii="Arial" w:eastAsia="Arial" w:hAnsi="Arial" w:cs="Arial"/>
                <w:color w:val="53565A"/>
                <w:sz w:val="21"/>
                <w:szCs w:val="21"/>
              </w:rPr>
              <w:t xml:space="preserve"> photograph</w:t>
            </w:r>
            <w:r>
              <w:rPr>
                <w:rFonts w:ascii="Arial" w:eastAsia="Arial" w:hAnsi="Arial" w:cs="Arial"/>
                <w:color w:val="53565A"/>
                <w:sz w:val="21"/>
                <w:szCs w:val="21"/>
              </w:rPr>
              <w:t xml:space="preserve"> </w:t>
            </w:r>
            <w:r w:rsidRPr="001E23C4">
              <w:rPr>
                <w:rFonts w:ascii="Arial" w:eastAsia="Arial" w:hAnsi="Arial" w:cs="Arial"/>
                <w:color w:val="53565A"/>
                <w:sz w:val="21"/>
                <w:szCs w:val="21"/>
              </w:rPr>
              <w:t xml:space="preserve">and </w:t>
            </w:r>
            <w:proofErr w:type="gramStart"/>
            <w:r w:rsidRPr="001E23C4">
              <w:rPr>
                <w:rFonts w:ascii="Arial" w:eastAsia="Arial" w:hAnsi="Arial" w:cs="Arial"/>
                <w:color w:val="53565A"/>
                <w:sz w:val="21"/>
                <w:szCs w:val="21"/>
              </w:rPr>
              <w:t>signature;</w:t>
            </w:r>
            <w:proofErr w:type="gramEnd"/>
          </w:p>
          <w:p w14:paraId="1AD57DAE" w14:textId="77777777" w:rsidR="00C3237F" w:rsidRPr="001E23C4" w:rsidRDefault="00C3237F" w:rsidP="00D463E5">
            <w:pPr>
              <w:pStyle w:val="ListParagraph"/>
              <w:numPr>
                <w:ilvl w:val="0"/>
                <w:numId w:val="19"/>
              </w:numPr>
              <w:ind w:left="1033" w:hanging="426"/>
              <w:rPr>
                <w:rFonts w:ascii="Arial" w:eastAsia="Arial" w:hAnsi="Arial" w:cs="Arial"/>
                <w:color w:val="53565A"/>
                <w:sz w:val="21"/>
                <w:szCs w:val="21"/>
                <w:lang w:val="en-AU"/>
              </w:rPr>
            </w:pPr>
            <w:r w:rsidRPr="001E23C4">
              <w:rPr>
                <w:rFonts w:ascii="Arial" w:eastAsia="Arial" w:hAnsi="Arial" w:cs="Arial"/>
                <w:color w:val="53565A"/>
                <w:sz w:val="21"/>
                <w:szCs w:val="21"/>
              </w:rPr>
              <w:t xml:space="preserve">the number of children born as a result of a treatment procedure carried out by the person using the donor's gametes or an embryo produced from the donor's </w:t>
            </w:r>
            <w:proofErr w:type="gramStart"/>
            <w:r w:rsidRPr="001E23C4">
              <w:rPr>
                <w:rFonts w:ascii="Arial" w:eastAsia="Arial" w:hAnsi="Arial" w:cs="Arial"/>
                <w:color w:val="53565A"/>
                <w:sz w:val="21"/>
                <w:szCs w:val="21"/>
              </w:rPr>
              <w:t>gametes;</w:t>
            </w:r>
            <w:proofErr w:type="gramEnd"/>
            <w:r w:rsidRPr="001E23C4">
              <w:rPr>
                <w:rFonts w:ascii="Arial" w:eastAsia="Arial" w:hAnsi="Arial" w:cs="Arial"/>
                <w:color w:val="53565A"/>
                <w:sz w:val="21"/>
                <w:szCs w:val="21"/>
              </w:rPr>
              <w:t xml:space="preserve"> </w:t>
            </w:r>
          </w:p>
          <w:p w14:paraId="0B434D96" w14:textId="77777777" w:rsidR="00C3237F" w:rsidRPr="00262F2E" w:rsidRDefault="00C3237F" w:rsidP="007F0C54">
            <w:pPr>
              <w:pStyle w:val="ListParagraph"/>
              <w:numPr>
                <w:ilvl w:val="0"/>
                <w:numId w:val="14"/>
              </w:numPr>
              <w:ind w:left="466" w:hanging="426"/>
              <w:rPr>
                <w:rFonts w:ascii="Arial" w:eastAsia="Arial" w:hAnsi="Arial" w:cs="Arial"/>
                <w:color w:val="53565A"/>
                <w:sz w:val="21"/>
                <w:szCs w:val="21"/>
              </w:rPr>
            </w:pPr>
            <w:r w:rsidRPr="00262F2E">
              <w:rPr>
                <w:rFonts w:ascii="Arial" w:eastAsia="Arial" w:hAnsi="Arial" w:cs="Arial"/>
                <w:color w:val="53565A"/>
                <w:sz w:val="21"/>
                <w:szCs w:val="21"/>
              </w:rPr>
              <w:t>if the person is a doctor carrying out</w:t>
            </w:r>
            <w:r w:rsidRPr="001E23C4">
              <w:rPr>
                <w:rFonts w:ascii="Arial" w:eastAsia="Arial" w:hAnsi="Arial" w:cs="Arial"/>
                <w:color w:val="53565A"/>
                <w:sz w:val="21"/>
                <w:szCs w:val="21"/>
              </w:rPr>
              <w:t xml:space="preserve"> </w:t>
            </w:r>
            <w:r w:rsidRPr="00262F2E">
              <w:rPr>
                <w:rFonts w:ascii="Arial" w:eastAsia="Arial" w:hAnsi="Arial" w:cs="Arial"/>
                <w:color w:val="53565A"/>
                <w:sz w:val="21"/>
                <w:szCs w:val="21"/>
              </w:rPr>
              <w:t>artificial insemination using the donor</w:t>
            </w:r>
            <w:r w:rsidRPr="001E23C4">
              <w:rPr>
                <w:rFonts w:ascii="Arial" w:eastAsia="Arial" w:hAnsi="Arial" w:cs="Arial"/>
                <w:color w:val="53565A"/>
                <w:sz w:val="21"/>
                <w:szCs w:val="21"/>
              </w:rPr>
              <w:t xml:space="preserve"> </w:t>
            </w:r>
            <w:r w:rsidRPr="00262F2E">
              <w:rPr>
                <w:rFonts w:ascii="Arial" w:eastAsia="Arial" w:hAnsi="Arial" w:cs="Arial"/>
                <w:color w:val="53565A"/>
                <w:sz w:val="21"/>
                <w:szCs w:val="21"/>
              </w:rPr>
              <w:t>gametes, the person has provided the</w:t>
            </w:r>
            <w:r w:rsidRPr="001E23C4">
              <w:rPr>
                <w:rFonts w:ascii="Arial" w:eastAsia="Arial" w:hAnsi="Arial" w:cs="Arial"/>
                <w:color w:val="53565A"/>
                <w:sz w:val="21"/>
                <w:szCs w:val="21"/>
              </w:rPr>
              <w:t xml:space="preserve"> </w:t>
            </w:r>
            <w:r w:rsidRPr="00262F2E">
              <w:rPr>
                <w:rFonts w:ascii="Arial" w:eastAsia="Arial" w:hAnsi="Arial" w:cs="Arial"/>
                <w:color w:val="53565A"/>
                <w:sz w:val="21"/>
                <w:szCs w:val="21"/>
              </w:rPr>
              <w:t>receiving party with the following</w:t>
            </w:r>
            <w:r w:rsidRPr="001E23C4">
              <w:rPr>
                <w:rFonts w:ascii="Arial" w:eastAsia="Arial" w:hAnsi="Arial" w:cs="Arial"/>
                <w:color w:val="53565A"/>
                <w:sz w:val="21"/>
                <w:szCs w:val="21"/>
              </w:rPr>
              <w:t xml:space="preserve"> </w:t>
            </w:r>
            <w:r w:rsidRPr="00262F2E">
              <w:rPr>
                <w:rFonts w:ascii="Arial" w:eastAsia="Arial" w:hAnsi="Arial" w:cs="Arial"/>
                <w:color w:val="53565A"/>
                <w:sz w:val="21"/>
                <w:szCs w:val="21"/>
              </w:rPr>
              <w:t>information about the donor</w:t>
            </w:r>
            <w:r w:rsidRPr="00262F2E">
              <w:rPr>
                <w:rFonts w:ascii="Arial" w:eastAsia="Arial" w:hAnsi="Arial" w:cs="Arial" w:hint="eastAsia"/>
                <w:color w:val="53565A"/>
                <w:sz w:val="21"/>
                <w:szCs w:val="21"/>
              </w:rPr>
              <w:t>—</w:t>
            </w:r>
          </w:p>
          <w:p w14:paraId="30043102" w14:textId="77777777" w:rsidR="00C3237F" w:rsidRPr="001E23C4" w:rsidRDefault="00C3237F" w:rsidP="00D463E5">
            <w:pPr>
              <w:pStyle w:val="ListParagraph"/>
              <w:numPr>
                <w:ilvl w:val="0"/>
                <w:numId w:val="21"/>
              </w:numPr>
              <w:ind w:left="1033" w:hanging="426"/>
              <w:rPr>
                <w:rFonts w:ascii="Arial" w:eastAsia="Arial" w:hAnsi="Arial" w:cs="Arial"/>
                <w:color w:val="53565A"/>
                <w:sz w:val="21"/>
                <w:szCs w:val="21"/>
              </w:rPr>
            </w:pPr>
            <w:r w:rsidRPr="00262F2E">
              <w:rPr>
                <w:rFonts w:ascii="Arial" w:eastAsia="Arial" w:hAnsi="Arial" w:cs="Arial"/>
                <w:color w:val="53565A"/>
                <w:sz w:val="21"/>
                <w:szCs w:val="21"/>
              </w:rPr>
              <w:lastRenderedPageBreak/>
              <w:t>the date on which the donor</w:t>
            </w:r>
            <w:r w:rsidRPr="001E23C4">
              <w:rPr>
                <w:rFonts w:ascii="Arial" w:eastAsia="Arial" w:hAnsi="Arial" w:cs="Arial"/>
                <w:color w:val="53565A"/>
                <w:sz w:val="21"/>
                <w:szCs w:val="21"/>
              </w:rPr>
              <w:t xml:space="preserve"> </w:t>
            </w:r>
            <w:r w:rsidRPr="00262F2E">
              <w:rPr>
                <w:rFonts w:ascii="Arial" w:eastAsia="Arial" w:hAnsi="Arial" w:cs="Arial"/>
                <w:color w:val="53565A"/>
                <w:sz w:val="21"/>
                <w:szCs w:val="21"/>
              </w:rPr>
              <w:t>gametes were received by the</w:t>
            </w:r>
            <w:r w:rsidRPr="001E23C4">
              <w:rPr>
                <w:rFonts w:ascii="Arial" w:eastAsia="Arial" w:hAnsi="Arial" w:cs="Arial"/>
                <w:color w:val="53565A"/>
                <w:sz w:val="21"/>
                <w:szCs w:val="21"/>
              </w:rPr>
              <w:t xml:space="preserve"> </w:t>
            </w:r>
            <w:proofErr w:type="gramStart"/>
            <w:r w:rsidRPr="001E23C4">
              <w:rPr>
                <w:rFonts w:ascii="Arial" w:eastAsia="Arial" w:hAnsi="Arial" w:cs="Arial"/>
                <w:color w:val="53565A"/>
                <w:sz w:val="21"/>
                <w:szCs w:val="21"/>
              </w:rPr>
              <w:t>person;</w:t>
            </w:r>
            <w:proofErr w:type="gramEnd"/>
          </w:p>
          <w:p w14:paraId="2BD8F870" w14:textId="77777777" w:rsidR="00C3237F" w:rsidRPr="00B3042E" w:rsidRDefault="00C3237F" w:rsidP="00D463E5">
            <w:pPr>
              <w:pStyle w:val="ListParagraph"/>
              <w:numPr>
                <w:ilvl w:val="0"/>
                <w:numId w:val="21"/>
              </w:numPr>
              <w:ind w:left="1033" w:hanging="426"/>
              <w:rPr>
                <w:rFonts w:ascii="Arial" w:eastAsia="Arial" w:hAnsi="Arial" w:cs="Arial"/>
                <w:color w:val="53565A"/>
                <w:sz w:val="21"/>
                <w:szCs w:val="21"/>
              </w:rPr>
            </w:pPr>
            <w:r w:rsidRPr="00B3042E">
              <w:rPr>
                <w:rFonts w:ascii="Arial" w:eastAsia="Arial" w:hAnsi="Arial" w:cs="Arial"/>
                <w:color w:val="53565A"/>
                <w:sz w:val="21"/>
                <w:szCs w:val="21"/>
              </w:rPr>
              <w:t>the date on which the donor</w:t>
            </w:r>
            <w:r w:rsidRPr="001E23C4">
              <w:rPr>
                <w:rFonts w:ascii="Arial" w:eastAsia="Arial" w:hAnsi="Arial" w:cs="Arial"/>
                <w:color w:val="53565A"/>
                <w:sz w:val="21"/>
                <w:szCs w:val="21"/>
              </w:rPr>
              <w:t xml:space="preserve"> </w:t>
            </w:r>
            <w:r w:rsidRPr="00B3042E">
              <w:rPr>
                <w:rFonts w:ascii="Arial" w:eastAsia="Arial" w:hAnsi="Arial" w:cs="Arial"/>
                <w:color w:val="53565A"/>
                <w:sz w:val="21"/>
                <w:szCs w:val="21"/>
              </w:rPr>
              <w:t>received counselling under</w:t>
            </w:r>
            <w:r w:rsidRPr="001E23C4">
              <w:rPr>
                <w:rFonts w:ascii="Arial" w:eastAsia="Arial" w:hAnsi="Arial" w:cs="Arial"/>
                <w:color w:val="53565A"/>
                <w:sz w:val="21"/>
                <w:szCs w:val="21"/>
              </w:rPr>
              <w:t xml:space="preserve"> </w:t>
            </w:r>
            <w:r w:rsidRPr="00B3042E">
              <w:rPr>
                <w:rFonts w:ascii="Arial" w:eastAsia="Arial" w:hAnsi="Arial" w:cs="Arial"/>
                <w:color w:val="53565A"/>
                <w:sz w:val="21"/>
                <w:szCs w:val="21"/>
              </w:rPr>
              <w:t>section 18 of the Act and the name</w:t>
            </w:r>
            <w:r w:rsidRPr="001E23C4">
              <w:rPr>
                <w:rFonts w:ascii="Arial" w:eastAsia="Arial" w:hAnsi="Arial" w:cs="Arial"/>
                <w:color w:val="53565A"/>
                <w:sz w:val="21"/>
                <w:szCs w:val="21"/>
              </w:rPr>
              <w:t xml:space="preserve"> </w:t>
            </w:r>
            <w:r w:rsidRPr="00B3042E">
              <w:rPr>
                <w:rFonts w:ascii="Arial" w:eastAsia="Arial" w:hAnsi="Arial" w:cs="Arial"/>
                <w:color w:val="53565A"/>
                <w:sz w:val="21"/>
                <w:szCs w:val="21"/>
              </w:rPr>
              <w:t>of the counsellor who provided</w:t>
            </w:r>
            <w:r w:rsidRPr="001E23C4">
              <w:rPr>
                <w:rFonts w:ascii="Arial" w:eastAsia="Arial" w:hAnsi="Arial" w:cs="Arial"/>
                <w:color w:val="53565A"/>
                <w:sz w:val="21"/>
                <w:szCs w:val="21"/>
              </w:rPr>
              <w:t xml:space="preserve"> </w:t>
            </w:r>
            <w:r w:rsidRPr="00B3042E">
              <w:rPr>
                <w:rFonts w:ascii="Arial" w:eastAsia="Arial" w:hAnsi="Arial" w:cs="Arial"/>
                <w:color w:val="53565A"/>
                <w:sz w:val="21"/>
                <w:szCs w:val="21"/>
              </w:rPr>
              <w:t xml:space="preserve">the </w:t>
            </w:r>
            <w:proofErr w:type="gramStart"/>
            <w:r w:rsidRPr="00B3042E">
              <w:rPr>
                <w:rFonts w:ascii="Arial" w:eastAsia="Arial" w:hAnsi="Arial" w:cs="Arial"/>
                <w:color w:val="53565A"/>
                <w:sz w:val="21"/>
                <w:szCs w:val="21"/>
              </w:rPr>
              <w:t>counselling;</w:t>
            </w:r>
            <w:proofErr w:type="gramEnd"/>
          </w:p>
          <w:p w14:paraId="3DBFAAF1" w14:textId="77777777" w:rsidR="00C3237F" w:rsidRPr="00B3042E" w:rsidRDefault="00C3237F" w:rsidP="00D463E5">
            <w:pPr>
              <w:pStyle w:val="ListParagraph"/>
              <w:numPr>
                <w:ilvl w:val="0"/>
                <w:numId w:val="21"/>
              </w:numPr>
              <w:ind w:left="1033" w:hanging="426"/>
              <w:rPr>
                <w:rFonts w:ascii="Arial" w:eastAsia="Arial" w:hAnsi="Arial" w:cs="Arial"/>
                <w:color w:val="53565A"/>
                <w:sz w:val="21"/>
                <w:szCs w:val="21"/>
              </w:rPr>
            </w:pPr>
            <w:r w:rsidRPr="00B3042E">
              <w:rPr>
                <w:rFonts w:ascii="Arial" w:eastAsia="Arial" w:hAnsi="Arial" w:cs="Arial"/>
                <w:color w:val="53565A"/>
                <w:sz w:val="21"/>
                <w:szCs w:val="21"/>
              </w:rPr>
              <w:t>the number of children born as a</w:t>
            </w:r>
            <w:r w:rsidRPr="001E23C4">
              <w:rPr>
                <w:rFonts w:ascii="Arial" w:eastAsia="Arial" w:hAnsi="Arial" w:cs="Arial"/>
                <w:color w:val="53565A"/>
                <w:sz w:val="21"/>
                <w:szCs w:val="21"/>
              </w:rPr>
              <w:t xml:space="preserve"> </w:t>
            </w:r>
            <w:r w:rsidRPr="00B3042E">
              <w:rPr>
                <w:rFonts w:ascii="Arial" w:eastAsia="Arial" w:hAnsi="Arial" w:cs="Arial"/>
                <w:color w:val="53565A"/>
                <w:sz w:val="21"/>
                <w:szCs w:val="21"/>
              </w:rPr>
              <w:t>result of artificial insemination</w:t>
            </w:r>
            <w:r w:rsidRPr="001E23C4">
              <w:rPr>
                <w:rFonts w:ascii="Arial" w:eastAsia="Arial" w:hAnsi="Arial" w:cs="Arial"/>
                <w:color w:val="53565A"/>
                <w:sz w:val="21"/>
                <w:szCs w:val="21"/>
              </w:rPr>
              <w:t xml:space="preserve"> </w:t>
            </w:r>
            <w:r w:rsidRPr="00B3042E">
              <w:rPr>
                <w:rFonts w:ascii="Arial" w:eastAsia="Arial" w:hAnsi="Arial" w:cs="Arial"/>
                <w:color w:val="53565A"/>
                <w:sz w:val="21"/>
                <w:szCs w:val="21"/>
              </w:rPr>
              <w:t>carried out by the person using the</w:t>
            </w:r>
            <w:r w:rsidRPr="001E23C4">
              <w:rPr>
                <w:rFonts w:ascii="Arial" w:eastAsia="Arial" w:hAnsi="Arial" w:cs="Arial"/>
                <w:color w:val="53565A"/>
                <w:sz w:val="21"/>
                <w:szCs w:val="21"/>
              </w:rPr>
              <w:t xml:space="preserve"> </w:t>
            </w:r>
            <w:r w:rsidRPr="00B3042E">
              <w:rPr>
                <w:rFonts w:ascii="Arial" w:eastAsia="Arial" w:hAnsi="Arial" w:cs="Arial"/>
                <w:color w:val="53565A"/>
                <w:sz w:val="21"/>
                <w:szCs w:val="21"/>
              </w:rPr>
              <w:t xml:space="preserve">donor's </w:t>
            </w:r>
            <w:proofErr w:type="gramStart"/>
            <w:r w:rsidRPr="00B3042E">
              <w:rPr>
                <w:rFonts w:ascii="Arial" w:eastAsia="Arial" w:hAnsi="Arial" w:cs="Arial"/>
                <w:color w:val="53565A"/>
                <w:sz w:val="21"/>
                <w:szCs w:val="21"/>
              </w:rPr>
              <w:t>gametes;</w:t>
            </w:r>
            <w:proofErr w:type="gramEnd"/>
          </w:p>
          <w:p w14:paraId="7D0DB99C" w14:textId="77777777" w:rsidR="00C3237F" w:rsidRPr="00B3042E" w:rsidRDefault="00C3237F" w:rsidP="007F0C54">
            <w:pPr>
              <w:pStyle w:val="ListParagraph"/>
              <w:numPr>
                <w:ilvl w:val="0"/>
                <w:numId w:val="14"/>
              </w:numPr>
              <w:ind w:left="466" w:hanging="426"/>
              <w:rPr>
                <w:rFonts w:ascii="Arial" w:eastAsia="Arial" w:hAnsi="Arial" w:cs="Arial"/>
                <w:color w:val="53565A"/>
                <w:sz w:val="21"/>
                <w:szCs w:val="21"/>
              </w:rPr>
            </w:pPr>
            <w:r w:rsidRPr="00B3042E">
              <w:rPr>
                <w:rFonts w:ascii="Arial" w:eastAsia="Arial" w:hAnsi="Arial" w:cs="Arial"/>
                <w:color w:val="53565A"/>
                <w:sz w:val="21"/>
                <w:szCs w:val="21"/>
              </w:rPr>
              <w:t>the person has received the name and</w:t>
            </w:r>
            <w:r w:rsidRPr="001E23C4">
              <w:rPr>
                <w:rFonts w:ascii="Arial" w:eastAsia="Arial" w:hAnsi="Arial" w:cs="Arial"/>
                <w:color w:val="53565A"/>
                <w:sz w:val="21"/>
                <w:szCs w:val="21"/>
              </w:rPr>
              <w:t xml:space="preserve"> </w:t>
            </w:r>
            <w:r w:rsidRPr="00B3042E">
              <w:rPr>
                <w:rFonts w:ascii="Arial" w:eastAsia="Arial" w:hAnsi="Arial" w:cs="Arial"/>
                <w:color w:val="53565A"/>
                <w:sz w:val="21"/>
                <w:szCs w:val="21"/>
              </w:rPr>
              <w:t xml:space="preserve">contact details of the receiving </w:t>
            </w:r>
            <w:proofErr w:type="gramStart"/>
            <w:r w:rsidRPr="00B3042E">
              <w:rPr>
                <w:rFonts w:ascii="Arial" w:eastAsia="Arial" w:hAnsi="Arial" w:cs="Arial"/>
                <w:color w:val="53565A"/>
                <w:sz w:val="21"/>
                <w:szCs w:val="21"/>
              </w:rPr>
              <w:t>party;</w:t>
            </w:r>
            <w:proofErr w:type="gramEnd"/>
          </w:p>
          <w:p w14:paraId="1296A29D" w14:textId="77777777" w:rsidR="00C3237F" w:rsidRPr="00B3042E" w:rsidRDefault="00C3237F" w:rsidP="007F0C54">
            <w:pPr>
              <w:pStyle w:val="ListParagraph"/>
              <w:numPr>
                <w:ilvl w:val="0"/>
                <w:numId w:val="14"/>
              </w:numPr>
              <w:ind w:left="466" w:hanging="426"/>
              <w:rPr>
                <w:rFonts w:ascii="Arial" w:eastAsia="Arial" w:hAnsi="Arial" w:cs="Arial"/>
                <w:color w:val="53565A"/>
                <w:sz w:val="21"/>
                <w:szCs w:val="21"/>
              </w:rPr>
            </w:pPr>
            <w:r w:rsidRPr="00B3042E">
              <w:rPr>
                <w:rFonts w:ascii="Arial" w:eastAsia="Arial" w:hAnsi="Arial" w:cs="Arial"/>
                <w:color w:val="53565A"/>
                <w:sz w:val="21"/>
                <w:szCs w:val="21"/>
              </w:rPr>
              <w:t>the person has provided written notice</w:t>
            </w:r>
            <w:r w:rsidRPr="001E23C4">
              <w:rPr>
                <w:rFonts w:ascii="Arial" w:eastAsia="Arial" w:hAnsi="Arial" w:cs="Arial"/>
                <w:color w:val="53565A"/>
                <w:sz w:val="21"/>
                <w:szCs w:val="21"/>
              </w:rPr>
              <w:t xml:space="preserve"> </w:t>
            </w:r>
            <w:r w:rsidRPr="00B3042E">
              <w:rPr>
                <w:rFonts w:ascii="Arial" w:eastAsia="Arial" w:hAnsi="Arial" w:cs="Arial"/>
                <w:color w:val="53565A"/>
                <w:sz w:val="21"/>
                <w:szCs w:val="21"/>
              </w:rPr>
              <w:t>to the donor of the name and contact</w:t>
            </w:r>
            <w:r w:rsidRPr="001E23C4">
              <w:rPr>
                <w:rFonts w:ascii="Arial" w:eastAsia="Arial" w:hAnsi="Arial" w:cs="Arial"/>
                <w:color w:val="53565A"/>
                <w:sz w:val="21"/>
                <w:szCs w:val="21"/>
              </w:rPr>
              <w:t xml:space="preserve"> </w:t>
            </w:r>
            <w:r w:rsidRPr="00B3042E">
              <w:rPr>
                <w:rFonts w:ascii="Arial" w:eastAsia="Arial" w:hAnsi="Arial" w:cs="Arial"/>
                <w:color w:val="53565A"/>
                <w:sz w:val="21"/>
                <w:szCs w:val="21"/>
              </w:rPr>
              <w:t xml:space="preserve">details of the receiving </w:t>
            </w:r>
            <w:proofErr w:type="gramStart"/>
            <w:r w:rsidRPr="00B3042E">
              <w:rPr>
                <w:rFonts w:ascii="Arial" w:eastAsia="Arial" w:hAnsi="Arial" w:cs="Arial"/>
                <w:color w:val="53565A"/>
                <w:sz w:val="21"/>
                <w:szCs w:val="21"/>
              </w:rPr>
              <w:t>party;</w:t>
            </w:r>
            <w:proofErr w:type="gramEnd"/>
          </w:p>
          <w:p w14:paraId="451E7438" w14:textId="7CCE5F01" w:rsidR="00C3237F" w:rsidRPr="007F0C54" w:rsidRDefault="00C3237F" w:rsidP="002A0206">
            <w:pPr>
              <w:pStyle w:val="ListParagraph"/>
              <w:numPr>
                <w:ilvl w:val="0"/>
                <w:numId w:val="14"/>
              </w:numPr>
              <w:ind w:left="466" w:hanging="426"/>
              <w:rPr>
                <w:rFonts w:ascii="Arial" w:eastAsia="Arial" w:hAnsi="Arial" w:cs="Arial"/>
                <w:color w:val="53565A"/>
                <w:sz w:val="21"/>
                <w:szCs w:val="21"/>
              </w:rPr>
            </w:pPr>
            <w:r w:rsidRPr="00B3042E">
              <w:rPr>
                <w:rFonts w:ascii="Arial" w:eastAsia="Arial" w:hAnsi="Arial" w:cs="Arial"/>
                <w:color w:val="53565A"/>
                <w:sz w:val="21"/>
                <w:szCs w:val="21"/>
              </w:rPr>
              <w:t>the person has taken all reasonable</w:t>
            </w:r>
            <w:r w:rsidRPr="001E23C4">
              <w:rPr>
                <w:rFonts w:ascii="Arial" w:eastAsia="Arial" w:hAnsi="Arial" w:cs="Arial"/>
                <w:color w:val="53565A"/>
                <w:sz w:val="21"/>
                <w:szCs w:val="21"/>
              </w:rPr>
              <w:t xml:space="preserve"> </w:t>
            </w:r>
            <w:r w:rsidRPr="00B3042E">
              <w:rPr>
                <w:rFonts w:ascii="Arial" w:eastAsia="Arial" w:hAnsi="Arial" w:cs="Arial"/>
                <w:color w:val="53565A"/>
                <w:sz w:val="21"/>
                <w:szCs w:val="21"/>
              </w:rPr>
              <w:t>steps to ensure that, at the time of</w:t>
            </w:r>
            <w:r w:rsidRPr="001E23C4">
              <w:rPr>
                <w:rFonts w:ascii="Arial" w:eastAsia="Arial" w:hAnsi="Arial" w:cs="Arial"/>
                <w:color w:val="53565A"/>
                <w:sz w:val="21"/>
                <w:szCs w:val="21"/>
              </w:rPr>
              <w:t xml:space="preserve"> </w:t>
            </w:r>
            <w:r w:rsidRPr="00B3042E">
              <w:rPr>
                <w:rFonts w:ascii="Arial" w:eastAsia="Arial" w:hAnsi="Arial" w:cs="Arial"/>
                <w:color w:val="53565A"/>
                <w:sz w:val="21"/>
                <w:szCs w:val="21"/>
              </w:rPr>
              <w:t>certification, the limit imposed by</w:t>
            </w:r>
            <w:r w:rsidRPr="001E23C4">
              <w:rPr>
                <w:rFonts w:ascii="Arial" w:eastAsia="Arial" w:hAnsi="Arial" w:cs="Arial"/>
                <w:color w:val="53565A"/>
                <w:sz w:val="21"/>
                <w:szCs w:val="21"/>
              </w:rPr>
              <w:t xml:space="preserve"> </w:t>
            </w:r>
            <w:r w:rsidRPr="00B3042E">
              <w:rPr>
                <w:rFonts w:ascii="Arial" w:eastAsia="Arial" w:hAnsi="Arial" w:cs="Arial"/>
                <w:color w:val="53565A"/>
                <w:sz w:val="21"/>
                <w:szCs w:val="21"/>
              </w:rPr>
              <w:t>section 29 of the</w:t>
            </w:r>
            <w:r>
              <w:rPr>
                <w:rFonts w:ascii="Arial" w:eastAsia="Arial" w:hAnsi="Arial" w:cs="Arial"/>
                <w:color w:val="53565A"/>
                <w:sz w:val="21"/>
                <w:szCs w:val="21"/>
              </w:rPr>
              <w:t xml:space="preserve"> ART</w:t>
            </w:r>
            <w:r w:rsidRPr="00B3042E">
              <w:rPr>
                <w:rFonts w:ascii="Arial" w:eastAsia="Arial" w:hAnsi="Arial" w:cs="Arial"/>
                <w:color w:val="53565A"/>
                <w:sz w:val="21"/>
                <w:szCs w:val="21"/>
              </w:rPr>
              <w:t xml:space="preserve"> Act in relation to the</w:t>
            </w:r>
            <w:r w:rsidRPr="001E23C4">
              <w:rPr>
                <w:rFonts w:ascii="Arial" w:eastAsia="Arial" w:hAnsi="Arial" w:cs="Arial"/>
                <w:color w:val="53565A"/>
                <w:sz w:val="21"/>
                <w:szCs w:val="21"/>
              </w:rPr>
              <w:t xml:space="preserve"> </w:t>
            </w:r>
            <w:r w:rsidRPr="00B3042E">
              <w:rPr>
                <w:rFonts w:ascii="Arial" w:eastAsia="Arial" w:hAnsi="Arial" w:cs="Arial"/>
                <w:color w:val="53565A"/>
                <w:sz w:val="21"/>
                <w:szCs w:val="21"/>
              </w:rPr>
              <w:t>use of the gametes or embryo has not</w:t>
            </w:r>
            <w:r w:rsidRPr="001E23C4">
              <w:rPr>
                <w:rFonts w:ascii="Arial" w:eastAsia="Arial" w:hAnsi="Arial" w:cs="Arial"/>
                <w:color w:val="53565A"/>
                <w:sz w:val="21"/>
                <w:szCs w:val="21"/>
              </w:rPr>
              <w:t xml:space="preserve"> been reached.</w:t>
            </w:r>
          </w:p>
        </w:tc>
      </w:tr>
      <w:tr w:rsidR="00844570" w14:paraId="14DA625B" w14:textId="77777777" w:rsidTr="24CAE83C">
        <w:trPr>
          <w:trHeight w:val="300"/>
        </w:trPr>
        <w:tc>
          <w:tcPr>
            <w:tcW w:w="2553" w:type="dxa"/>
            <w:tcBorders>
              <w:top w:val="single" w:sz="8" w:space="0" w:color="auto"/>
              <w:left w:val="single" w:sz="8" w:space="0" w:color="auto"/>
              <w:bottom w:val="single" w:sz="8" w:space="0" w:color="auto"/>
              <w:right w:val="single" w:sz="8" w:space="0" w:color="auto"/>
            </w:tcBorders>
            <w:tcMar>
              <w:left w:w="108" w:type="dxa"/>
              <w:right w:w="108" w:type="dxa"/>
            </w:tcMar>
          </w:tcPr>
          <w:p w14:paraId="157B4198" w14:textId="77777777" w:rsidR="00C3237F" w:rsidRDefault="00C3237F" w:rsidP="007F0C54">
            <w:pPr>
              <w:rPr>
                <w:rFonts w:eastAsia="Arial" w:cs="Arial"/>
                <w:b/>
                <w:bCs/>
                <w:color w:val="53565A"/>
              </w:rPr>
            </w:pPr>
            <w:r>
              <w:rPr>
                <w:rFonts w:eastAsia="Arial" w:cs="Arial"/>
                <w:b/>
                <w:bCs/>
                <w:color w:val="53565A"/>
              </w:rPr>
              <w:lastRenderedPageBreak/>
              <w:t>New Regulation 9E inserted</w:t>
            </w:r>
          </w:p>
          <w:p w14:paraId="5162A998" w14:textId="1126C884" w:rsidR="00C3237F" w:rsidRDefault="00C3237F" w:rsidP="007F0C54">
            <w:pPr>
              <w:rPr>
                <w:rFonts w:eastAsia="Arial" w:cs="Arial"/>
                <w:b/>
                <w:bCs/>
                <w:color w:val="53565A"/>
              </w:rPr>
            </w:pPr>
            <w:r>
              <w:rPr>
                <w:rFonts w:eastAsia="Arial" w:cs="Arial"/>
                <w:b/>
                <w:bCs/>
                <w:color w:val="53565A"/>
              </w:rPr>
              <w:t>Pre</w:t>
            </w:r>
            <w:r w:rsidRPr="006317A0">
              <w:rPr>
                <w:rFonts w:eastAsia="Arial" w:cs="Arial"/>
                <w:b/>
                <w:bCs/>
                <w:color w:val="53565A"/>
              </w:rPr>
              <w:t xml:space="preserve">scribed form </w:t>
            </w:r>
            <w:r>
              <w:rPr>
                <w:rFonts w:eastAsia="Arial" w:cs="Arial"/>
                <w:b/>
                <w:bCs/>
                <w:color w:val="53565A"/>
              </w:rPr>
              <w:t xml:space="preserve">for a </w:t>
            </w:r>
            <w:r w:rsidRPr="006317A0">
              <w:rPr>
                <w:rFonts w:eastAsia="Arial" w:cs="Arial"/>
                <w:b/>
                <w:bCs/>
                <w:color w:val="53565A"/>
              </w:rPr>
              <w:t xml:space="preserve">certification </w:t>
            </w:r>
          </w:p>
        </w:tc>
        <w:tc>
          <w:tcPr>
            <w:tcW w:w="12615" w:type="dxa"/>
            <w:tcBorders>
              <w:top w:val="single" w:sz="8" w:space="0" w:color="auto"/>
              <w:left w:val="single" w:sz="8" w:space="0" w:color="auto"/>
              <w:bottom w:val="single" w:sz="8" w:space="0" w:color="auto"/>
              <w:right w:val="single" w:sz="8" w:space="0" w:color="auto"/>
            </w:tcBorders>
            <w:tcMar>
              <w:left w:w="108" w:type="dxa"/>
              <w:right w:w="108" w:type="dxa"/>
            </w:tcMar>
          </w:tcPr>
          <w:p w14:paraId="5111042F" w14:textId="2D1DC61E" w:rsidR="00C3237F" w:rsidRPr="00444286" w:rsidRDefault="006340B5" w:rsidP="00444286">
            <w:pPr>
              <w:rPr>
                <w:rFonts w:eastAsia="Arial" w:cs="Arial"/>
                <w:color w:val="53565A"/>
              </w:rPr>
            </w:pPr>
            <w:r>
              <w:rPr>
                <w:rFonts w:eastAsia="Arial" w:cs="Arial"/>
                <w:color w:val="53565A"/>
              </w:rPr>
              <w:t>P</w:t>
            </w:r>
            <w:r w:rsidR="00C3237F">
              <w:rPr>
                <w:rFonts w:eastAsia="Arial" w:cs="Arial"/>
                <w:color w:val="53565A"/>
              </w:rPr>
              <w:t xml:space="preserve">rescribes the forms for a certification. The form for a person making a certification under section 36(3) of the amended ART Act to bring donor gametes or embryos produced from them into Victoria, is the form in Schedule 7 of the amended ART Regulations. The prescribed form for a person making a certification under section 36(4) of the amended ART Act to take donor gametes or embryos produced from them out of Victoria, is the form in Schedule 8 of the amended ART Regulations. </w:t>
            </w:r>
          </w:p>
        </w:tc>
      </w:tr>
      <w:tr w:rsidR="00844570" w14:paraId="62509B43" w14:textId="77777777" w:rsidTr="24CAE83C">
        <w:trPr>
          <w:trHeight w:val="300"/>
        </w:trPr>
        <w:tc>
          <w:tcPr>
            <w:tcW w:w="2553" w:type="dxa"/>
            <w:tcBorders>
              <w:top w:val="single" w:sz="8" w:space="0" w:color="auto"/>
              <w:left w:val="single" w:sz="8" w:space="0" w:color="auto"/>
              <w:bottom w:val="single" w:sz="8" w:space="0" w:color="auto"/>
              <w:right w:val="single" w:sz="8" w:space="0" w:color="auto"/>
            </w:tcBorders>
            <w:tcMar>
              <w:left w:w="108" w:type="dxa"/>
              <w:right w:w="108" w:type="dxa"/>
            </w:tcMar>
          </w:tcPr>
          <w:p w14:paraId="54DD31F6" w14:textId="77777777" w:rsidR="00C3237F" w:rsidRDefault="00C3237F" w:rsidP="007F0C54">
            <w:pPr>
              <w:rPr>
                <w:rFonts w:eastAsia="Arial" w:cs="Arial"/>
                <w:b/>
                <w:bCs/>
                <w:color w:val="53565A"/>
              </w:rPr>
            </w:pPr>
            <w:r>
              <w:rPr>
                <w:rFonts w:eastAsia="Arial" w:cs="Arial"/>
                <w:b/>
                <w:bCs/>
                <w:color w:val="53565A"/>
              </w:rPr>
              <w:t xml:space="preserve">New Regulation 9F inserted </w:t>
            </w:r>
          </w:p>
          <w:p w14:paraId="48AC73D9" w14:textId="3A6FE071" w:rsidR="00C3237F" w:rsidRDefault="00C3237F" w:rsidP="007F0C54">
            <w:pPr>
              <w:rPr>
                <w:rFonts w:eastAsia="Arial" w:cs="Arial"/>
                <w:b/>
                <w:bCs/>
                <w:color w:val="53565A"/>
              </w:rPr>
            </w:pPr>
            <w:r>
              <w:rPr>
                <w:rFonts w:eastAsia="Arial" w:cs="Arial"/>
                <w:b/>
                <w:bCs/>
                <w:color w:val="53565A"/>
              </w:rPr>
              <w:t xml:space="preserve">Prescribed form for applying for an exemption under section 37 of the amended ART Act </w:t>
            </w:r>
          </w:p>
        </w:tc>
        <w:tc>
          <w:tcPr>
            <w:tcW w:w="12615" w:type="dxa"/>
            <w:tcBorders>
              <w:top w:val="single" w:sz="8" w:space="0" w:color="auto"/>
              <w:left w:val="single" w:sz="8" w:space="0" w:color="auto"/>
              <w:bottom w:val="single" w:sz="8" w:space="0" w:color="auto"/>
              <w:right w:val="single" w:sz="8" w:space="0" w:color="auto"/>
            </w:tcBorders>
            <w:tcMar>
              <w:left w:w="108" w:type="dxa"/>
              <w:right w:w="108" w:type="dxa"/>
            </w:tcMar>
          </w:tcPr>
          <w:p w14:paraId="7FF3A46C" w14:textId="2D9D9842" w:rsidR="00C3237F" w:rsidRDefault="006340B5" w:rsidP="007F0C54">
            <w:pPr>
              <w:rPr>
                <w:rFonts w:eastAsia="Arial" w:cs="Arial"/>
                <w:color w:val="53565A"/>
              </w:rPr>
            </w:pPr>
            <w:r>
              <w:rPr>
                <w:rFonts w:eastAsia="Arial" w:cs="Arial"/>
                <w:color w:val="53565A"/>
              </w:rPr>
              <w:t>P</w:t>
            </w:r>
            <w:r w:rsidR="00C3237F" w:rsidRPr="00EC700A">
              <w:rPr>
                <w:rFonts w:eastAsia="Arial" w:cs="Arial"/>
                <w:color w:val="53565A"/>
              </w:rPr>
              <w:t>rovides</w:t>
            </w:r>
            <w:r w:rsidR="00C3237F">
              <w:rPr>
                <w:rFonts w:eastAsia="Arial" w:cs="Arial"/>
                <w:color w:val="53565A"/>
              </w:rPr>
              <w:t xml:space="preserve"> that the prescribed form to apply for an exemption under section 37(1) of the amended ART Act is the form in Schedule 9 of the amended ART Regulations. Section 37 of the amended ART Act allows the Secretary to grant an exemption in specified circumstances, in relation to certain provisions of the Act relating to use of gametes and embryos, where donated gametes or embryos formed from donated gametes are moved into or out of Victoria. These exemptions could be granted by the regulator under the Act prior to 1 January 2025, on the same grounds, where approval have been granted by the regulator for movement of the gametes or embryos. </w:t>
            </w:r>
          </w:p>
          <w:p w14:paraId="1AE51B2F" w14:textId="3CFA7F1E" w:rsidR="00C3237F" w:rsidRPr="00EC700A" w:rsidRDefault="00C3237F" w:rsidP="007F0C54">
            <w:pPr>
              <w:rPr>
                <w:rFonts w:eastAsia="Arial" w:cs="Arial"/>
                <w:color w:val="53565A"/>
              </w:rPr>
            </w:pPr>
            <w:r>
              <w:rPr>
                <w:rFonts w:eastAsia="Arial" w:cs="Arial"/>
                <w:color w:val="53565A"/>
              </w:rPr>
              <w:t xml:space="preserve">Regulation 9F also prescribes section 37E of the amended ART Act as a prescribed provision for the purposes of section 37(3)(c) of the amended ART Act. This effectively allows for the Secretary to grant exemptions from any prohibition established under new Regulation 9H of the Amended ART Regulations see below). </w:t>
            </w:r>
          </w:p>
        </w:tc>
      </w:tr>
      <w:tr w:rsidR="00844570" w14:paraId="48754330" w14:textId="77777777" w:rsidTr="24CAE83C">
        <w:trPr>
          <w:trHeight w:val="300"/>
        </w:trPr>
        <w:tc>
          <w:tcPr>
            <w:tcW w:w="2553" w:type="dxa"/>
            <w:tcBorders>
              <w:top w:val="single" w:sz="8" w:space="0" w:color="auto"/>
              <w:left w:val="single" w:sz="8" w:space="0" w:color="auto"/>
              <w:bottom w:val="single" w:sz="8" w:space="0" w:color="auto"/>
              <w:right w:val="single" w:sz="8" w:space="0" w:color="auto"/>
            </w:tcBorders>
            <w:tcMar>
              <w:left w:w="108" w:type="dxa"/>
              <w:right w:w="108" w:type="dxa"/>
            </w:tcMar>
          </w:tcPr>
          <w:p w14:paraId="3DD6676D" w14:textId="56D37BA4" w:rsidR="00C3237F" w:rsidRDefault="00C3237F" w:rsidP="006A7EAC">
            <w:pPr>
              <w:rPr>
                <w:rFonts w:eastAsia="Arial" w:cs="Arial"/>
                <w:b/>
                <w:bCs/>
                <w:color w:val="53565A"/>
              </w:rPr>
            </w:pPr>
            <w:r>
              <w:rPr>
                <w:rFonts w:eastAsia="Arial" w:cs="Arial"/>
                <w:b/>
                <w:bCs/>
                <w:color w:val="53565A"/>
              </w:rPr>
              <w:t xml:space="preserve">New Regulation </w:t>
            </w:r>
            <w:r w:rsidRPr="00502527">
              <w:rPr>
                <w:rFonts w:eastAsia="Arial" w:cs="Arial"/>
                <w:b/>
                <w:bCs/>
                <w:color w:val="53565A"/>
              </w:rPr>
              <w:t xml:space="preserve">9G </w:t>
            </w:r>
            <w:r>
              <w:rPr>
                <w:rFonts w:eastAsia="Arial" w:cs="Arial"/>
                <w:b/>
                <w:bCs/>
                <w:color w:val="53565A"/>
              </w:rPr>
              <w:t xml:space="preserve">inserted </w:t>
            </w:r>
          </w:p>
          <w:p w14:paraId="7BC878B3" w14:textId="77777777" w:rsidR="00C3237F" w:rsidRDefault="00C3237F" w:rsidP="006A7EAC">
            <w:pPr>
              <w:rPr>
                <w:rFonts w:eastAsia="Arial" w:cs="Arial"/>
                <w:b/>
                <w:bCs/>
                <w:color w:val="53565A"/>
              </w:rPr>
            </w:pPr>
          </w:p>
          <w:p w14:paraId="07F3A4F4" w14:textId="7C8E84E2" w:rsidR="00C3237F" w:rsidRDefault="00C3237F" w:rsidP="006A7EAC">
            <w:pPr>
              <w:rPr>
                <w:rFonts w:eastAsia="Arial" w:cs="Arial"/>
                <w:b/>
                <w:bCs/>
                <w:color w:val="53565A"/>
              </w:rPr>
            </w:pPr>
            <w:r>
              <w:rPr>
                <w:rFonts w:eastAsia="Arial" w:cs="Arial"/>
                <w:b/>
                <w:bCs/>
                <w:color w:val="53565A"/>
              </w:rPr>
              <w:t>R</w:t>
            </w:r>
            <w:r w:rsidRPr="00502527">
              <w:rPr>
                <w:rFonts w:eastAsia="Arial" w:cs="Arial"/>
                <w:b/>
                <w:bCs/>
                <w:color w:val="53565A"/>
              </w:rPr>
              <w:t>e</w:t>
            </w:r>
            <w:r>
              <w:rPr>
                <w:rFonts w:eastAsia="Arial" w:cs="Arial"/>
                <w:b/>
                <w:bCs/>
                <w:color w:val="53565A"/>
              </w:rPr>
              <w:t>quired re</w:t>
            </w:r>
            <w:r w:rsidRPr="00502527">
              <w:rPr>
                <w:rFonts w:eastAsia="Arial" w:cs="Arial"/>
                <w:b/>
                <w:bCs/>
                <w:color w:val="53565A"/>
              </w:rPr>
              <w:t>cord keeping for certification</w:t>
            </w:r>
          </w:p>
          <w:p w14:paraId="6C8C6778" w14:textId="0935A655" w:rsidR="00C3237F" w:rsidRDefault="00C3237F" w:rsidP="007F0C54">
            <w:pPr>
              <w:rPr>
                <w:rFonts w:eastAsia="Arial" w:cs="Arial"/>
                <w:b/>
                <w:bCs/>
                <w:color w:val="53565A"/>
              </w:rPr>
            </w:pPr>
          </w:p>
        </w:tc>
        <w:tc>
          <w:tcPr>
            <w:tcW w:w="12615" w:type="dxa"/>
            <w:tcBorders>
              <w:top w:val="single" w:sz="8" w:space="0" w:color="auto"/>
              <w:left w:val="single" w:sz="8" w:space="0" w:color="auto"/>
              <w:bottom w:val="single" w:sz="8" w:space="0" w:color="auto"/>
              <w:right w:val="single" w:sz="8" w:space="0" w:color="auto"/>
            </w:tcBorders>
            <w:tcMar>
              <w:left w:w="108" w:type="dxa"/>
              <w:right w:w="108" w:type="dxa"/>
            </w:tcMar>
          </w:tcPr>
          <w:p w14:paraId="4054531E" w14:textId="5482DB4D" w:rsidR="00C3237F" w:rsidRDefault="006340B5" w:rsidP="007F0C54">
            <w:pPr>
              <w:rPr>
                <w:rFonts w:eastAsia="Arial" w:cs="Arial"/>
                <w:color w:val="53565A"/>
              </w:rPr>
            </w:pPr>
            <w:r>
              <w:rPr>
                <w:rFonts w:eastAsia="Arial" w:cs="Arial"/>
                <w:color w:val="53565A"/>
              </w:rPr>
              <w:t>P</w:t>
            </w:r>
            <w:r w:rsidR="00C3237F">
              <w:rPr>
                <w:rFonts w:eastAsia="Arial" w:cs="Arial"/>
                <w:color w:val="53565A"/>
              </w:rPr>
              <w:t>rescribes detail for the purposes of section 37</w:t>
            </w:r>
            <w:proofErr w:type="gramStart"/>
            <w:r w:rsidR="00C3237F">
              <w:rPr>
                <w:rFonts w:eastAsia="Arial" w:cs="Arial"/>
                <w:color w:val="53565A"/>
              </w:rPr>
              <w:t>B(</w:t>
            </w:r>
            <w:proofErr w:type="gramEnd"/>
            <w:r w:rsidR="00C3237F">
              <w:rPr>
                <w:rFonts w:eastAsia="Arial" w:cs="Arial"/>
                <w:color w:val="53565A"/>
              </w:rPr>
              <w:t>2) of the amended ART Act. Under amended ART Act section 37</w:t>
            </w:r>
            <w:proofErr w:type="gramStart"/>
            <w:r w:rsidR="00C3237F">
              <w:rPr>
                <w:rFonts w:eastAsia="Arial" w:cs="Arial"/>
                <w:color w:val="53565A"/>
              </w:rPr>
              <w:t>B(</w:t>
            </w:r>
            <w:proofErr w:type="gramEnd"/>
            <w:r w:rsidR="00C3237F">
              <w:rPr>
                <w:rFonts w:eastAsia="Arial" w:cs="Arial"/>
                <w:color w:val="53565A"/>
              </w:rPr>
              <w:t xml:space="preserve">1) provides that a person must keep </w:t>
            </w:r>
            <w:r w:rsidR="00C3237F" w:rsidRPr="001E6A58">
              <w:rPr>
                <w:rFonts w:eastAsia="Arial" w:cs="Arial"/>
                <w:color w:val="53565A"/>
              </w:rPr>
              <w:t>a written record of the matters certified</w:t>
            </w:r>
            <w:r w:rsidR="00C3237F">
              <w:rPr>
                <w:rFonts w:eastAsia="Arial" w:cs="Arial"/>
                <w:color w:val="53565A"/>
              </w:rPr>
              <w:t xml:space="preserve"> and section 37B(2) provides that a person making a certification must keep prescribed records relating to the certification for a prescribed period. Failure to keep the prescribed records for the prescribed period is an offence. </w:t>
            </w:r>
          </w:p>
          <w:p w14:paraId="3B462D46" w14:textId="14C7370B" w:rsidR="00C3237F" w:rsidRDefault="00C3237F" w:rsidP="007F0C54">
            <w:pPr>
              <w:rPr>
                <w:rFonts w:eastAsia="Arial" w:cs="Arial"/>
                <w:color w:val="53565A"/>
              </w:rPr>
            </w:pPr>
            <w:r>
              <w:rPr>
                <w:rFonts w:eastAsia="Arial" w:cs="Arial"/>
                <w:color w:val="53565A"/>
              </w:rPr>
              <w:t xml:space="preserve">The prescribed retention period is 25 years from the date of certification. </w:t>
            </w:r>
          </w:p>
          <w:p w14:paraId="47522CA6" w14:textId="07ED28EC" w:rsidR="00C3237F" w:rsidRPr="00455584" w:rsidRDefault="00C3237F" w:rsidP="007F0C54">
            <w:pPr>
              <w:rPr>
                <w:rFonts w:eastAsia="Arial" w:cs="Arial"/>
                <w:color w:val="53565A"/>
              </w:rPr>
            </w:pPr>
            <w:r>
              <w:rPr>
                <w:rFonts w:eastAsia="Arial" w:cs="Arial"/>
                <w:color w:val="53565A"/>
              </w:rPr>
              <w:t>The prescribed records where person is bringing</w:t>
            </w:r>
            <w:r w:rsidRPr="000E285B">
              <w:rPr>
                <w:rFonts w:eastAsia="Arial" w:cs="Arial"/>
                <w:color w:val="53565A"/>
              </w:rPr>
              <w:t xml:space="preserve"> donated gametes or embryo</w:t>
            </w:r>
            <w:r>
              <w:rPr>
                <w:rFonts w:eastAsia="Arial" w:cs="Arial"/>
                <w:color w:val="53565A"/>
              </w:rPr>
              <w:t xml:space="preserve"> </w:t>
            </w:r>
            <w:r w:rsidRPr="000E285B">
              <w:rPr>
                <w:rFonts w:eastAsia="Arial" w:cs="Arial"/>
                <w:color w:val="53565A"/>
              </w:rPr>
              <w:t xml:space="preserve">produced from donor gametes </w:t>
            </w:r>
            <w:r>
              <w:rPr>
                <w:rFonts w:eastAsia="Arial" w:cs="Arial"/>
                <w:color w:val="53565A"/>
              </w:rPr>
              <w:t xml:space="preserve">into </w:t>
            </w:r>
            <w:r w:rsidRPr="000E285B">
              <w:rPr>
                <w:rFonts w:eastAsia="Arial" w:cs="Arial"/>
                <w:color w:val="53565A"/>
              </w:rPr>
              <w:t>Victoria</w:t>
            </w:r>
            <w:r>
              <w:rPr>
                <w:rFonts w:eastAsia="Arial" w:cs="Arial"/>
                <w:color w:val="53565A"/>
              </w:rPr>
              <w:t xml:space="preserve"> are: </w:t>
            </w:r>
          </w:p>
          <w:p w14:paraId="2F2B4699" w14:textId="2128519B" w:rsidR="00C3237F" w:rsidRPr="00E74EEE" w:rsidRDefault="00C3237F" w:rsidP="007F0C54">
            <w:pPr>
              <w:pStyle w:val="ListParagraph"/>
              <w:numPr>
                <w:ilvl w:val="0"/>
                <w:numId w:val="28"/>
              </w:numPr>
              <w:ind w:left="466" w:hanging="426"/>
              <w:rPr>
                <w:rFonts w:ascii="Arial" w:eastAsia="Arial" w:hAnsi="Arial" w:cs="Arial"/>
                <w:color w:val="53565A"/>
                <w:sz w:val="21"/>
                <w:szCs w:val="21"/>
              </w:rPr>
            </w:pPr>
            <w:r w:rsidRPr="00E74EEE">
              <w:rPr>
                <w:rFonts w:ascii="Arial" w:eastAsia="Arial" w:hAnsi="Arial" w:cs="Arial"/>
                <w:color w:val="53565A"/>
                <w:sz w:val="21"/>
                <w:szCs w:val="21"/>
              </w:rPr>
              <w:t xml:space="preserve">a copy of the </w:t>
            </w:r>
            <w:proofErr w:type="gramStart"/>
            <w:r w:rsidRPr="00E74EEE">
              <w:rPr>
                <w:rFonts w:ascii="Arial" w:eastAsia="Arial" w:hAnsi="Arial" w:cs="Arial"/>
                <w:color w:val="53565A"/>
                <w:sz w:val="21"/>
                <w:szCs w:val="21"/>
              </w:rPr>
              <w:t>certification;</w:t>
            </w:r>
            <w:proofErr w:type="gramEnd"/>
          </w:p>
          <w:p w14:paraId="4AF0ABDA" w14:textId="3396DA2D" w:rsidR="00C3237F" w:rsidRPr="00E74EEE" w:rsidRDefault="00C3237F" w:rsidP="007F0C54">
            <w:pPr>
              <w:pStyle w:val="ListParagraph"/>
              <w:numPr>
                <w:ilvl w:val="0"/>
                <w:numId w:val="28"/>
              </w:numPr>
              <w:ind w:left="466" w:hanging="426"/>
              <w:rPr>
                <w:rFonts w:ascii="Arial" w:eastAsia="Arial" w:hAnsi="Arial" w:cs="Arial"/>
                <w:color w:val="53565A"/>
                <w:sz w:val="21"/>
                <w:szCs w:val="21"/>
              </w:rPr>
            </w:pPr>
            <w:r w:rsidRPr="00E74EEE">
              <w:rPr>
                <w:rFonts w:ascii="Arial" w:eastAsia="Arial" w:hAnsi="Arial" w:cs="Arial"/>
                <w:color w:val="53565A"/>
                <w:sz w:val="21"/>
                <w:szCs w:val="21"/>
              </w:rPr>
              <w:lastRenderedPageBreak/>
              <w:t>a copy of the donor's consent provided</w:t>
            </w:r>
            <w:r w:rsidRPr="00177F38">
              <w:rPr>
                <w:rFonts w:ascii="Arial" w:eastAsia="Arial" w:hAnsi="Arial" w:cs="Arial"/>
                <w:color w:val="53565A"/>
                <w:sz w:val="21"/>
                <w:szCs w:val="21"/>
              </w:rPr>
              <w:t xml:space="preserve"> </w:t>
            </w:r>
            <w:r w:rsidRPr="00E74EEE">
              <w:rPr>
                <w:rFonts w:ascii="Arial" w:eastAsia="Arial" w:hAnsi="Arial" w:cs="Arial"/>
                <w:color w:val="53565A"/>
                <w:sz w:val="21"/>
                <w:szCs w:val="21"/>
              </w:rPr>
              <w:t>in accordance with section 36(3)(c) of</w:t>
            </w:r>
            <w:r w:rsidRPr="00177F38">
              <w:rPr>
                <w:rFonts w:ascii="Arial" w:eastAsia="Arial" w:hAnsi="Arial" w:cs="Arial"/>
                <w:color w:val="53565A"/>
                <w:sz w:val="21"/>
                <w:szCs w:val="21"/>
              </w:rPr>
              <w:t xml:space="preserve"> </w:t>
            </w:r>
            <w:r w:rsidRPr="00E74EEE">
              <w:rPr>
                <w:rFonts w:ascii="Arial" w:eastAsia="Arial" w:hAnsi="Arial" w:cs="Arial"/>
                <w:color w:val="53565A"/>
                <w:sz w:val="21"/>
                <w:szCs w:val="21"/>
              </w:rPr>
              <w:t xml:space="preserve">the </w:t>
            </w:r>
            <w:r>
              <w:rPr>
                <w:rFonts w:ascii="Arial" w:eastAsia="Arial" w:hAnsi="Arial" w:cs="Arial"/>
                <w:color w:val="53565A"/>
                <w:sz w:val="21"/>
                <w:szCs w:val="21"/>
              </w:rPr>
              <w:t xml:space="preserve">amended ART </w:t>
            </w:r>
            <w:r w:rsidRPr="00E74EEE">
              <w:rPr>
                <w:rFonts w:ascii="Arial" w:eastAsia="Arial" w:hAnsi="Arial" w:cs="Arial"/>
                <w:color w:val="53565A"/>
                <w:sz w:val="21"/>
                <w:szCs w:val="21"/>
              </w:rPr>
              <w:t>Act, or if an exemption has been</w:t>
            </w:r>
            <w:r w:rsidRPr="00177F38">
              <w:rPr>
                <w:rFonts w:ascii="Arial" w:eastAsia="Arial" w:hAnsi="Arial" w:cs="Arial"/>
                <w:color w:val="53565A"/>
                <w:sz w:val="21"/>
                <w:szCs w:val="21"/>
              </w:rPr>
              <w:t xml:space="preserve"> </w:t>
            </w:r>
            <w:r w:rsidRPr="00E74EEE">
              <w:rPr>
                <w:rFonts w:ascii="Arial" w:eastAsia="Arial" w:hAnsi="Arial" w:cs="Arial"/>
                <w:color w:val="53565A"/>
                <w:sz w:val="21"/>
                <w:szCs w:val="21"/>
              </w:rPr>
              <w:t>granted in relation to section 32(2)(c)</w:t>
            </w:r>
            <w:r w:rsidRPr="00177F38">
              <w:rPr>
                <w:rFonts w:ascii="Arial" w:eastAsia="Arial" w:hAnsi="Arial" w:cs="Arial"/>
                <w:color w:val="53565A"/>
                <w:sz w:val="21"/>
                <w:szCs w:val="21"/>
              </w:rPr>
              <w:t xml:space="preserve"> </w:t>
            </w:r>
            <w:r w:rsidRPr="00E74EEE">
              <w:rPr>
                <w:rFonts w:ascii="Arial" w:eastAsia="Arial" w:hAnsi="Arial" w:cs="Arial"/>
                <w:color w:val="53565A"/>
                <w:sz w:val="21"/>
                <w:szCs w:val="21"/>
              </w:rPr>
              <w:t>or (3) of the Act, evidence that any</w:t>
            </w:r>
            <w:r w:rsidRPr="00177F38">
              <w:rPr>
                <w:rFonts w:ascii="Arial" w:eastAsia="Arial" w:hAnsi="Arial" w:cs="Arial"/>
                <w:color w:val="53565A"/>
                <w:sz w:val="21"/>
                <w:szCs w:val="21"/>
              </w:rPr>
              <w:t xml:space="preserve"> </w:t>
            </w:r>
            <w:r w:rsidRPr="00E74EEE">
              <w:rPr>
                <w:rFonts w:ascii="Arial" w:eastAsia="Arial" w:hAnsi="Arial" w:cs="Arial"/>
                <w:color w:val="53565A"/>
                <w:sz w:val="21"/>
                <w:szCs w:val="21"/>
              </w:rPr>
              <w:t>conditions to which the exemption is</w:t>
            </w:r>
            <w:r w:rsidRPr="00177F38">
              <w:rPr>
                <w:rFonts w:ascii="Arial" w:eastAsia="Arial" w:hAnsi="Arial" w:cs="Arial"/>
                <w:color w:val="53565A"/>
                <w:sz w:val="21"/>
                <w:szCs w:val="21"/>
              </w:rPr>
              <w:t xml:space="preserve"> </w:t>
            </w:r>
            <w:r w:rsidRPr="00E74EEE">
              <w:rPr>
                <w:rFonts w:ascii="Arial" w:eastAsia="Arial" w:hAnsi="Arial" w:cs="Arial"/>
                <w:color w:val="53565A"/>
                <w:sz w:val="21"/>
                <w:szCs w:val="21"/>
              </w:rPr>
              <w:t xml:space="preserve">subject have been complied </w:t>
            </w:r>
            <w:proofErr w:type="gramStart"/>
            <w:r w:rsidRPr="00E74EEE">
              <w:rPr>
                <w:rFonts w:ascii="Arial" w:eastAsia="Arial" w:hAnsi="Arial" w:cs="Arial"/>
                <w:color w:val="53565A"/>
                <w:sz w:val="21"/>
                <w:szCs w:val="21"/>
              </w:rPr>
              <w:t>with;</w:t>
            </w:r>
            <w:proofErr w:type="gramEnd"/>
          </w:p>
          <w:p w14:paraId="52AE6AB7" w14:textId="15508065" w:rsidR="00C3237F" w:rsidRPr="00E74EEE" w:rsidRDefault="00C3237F" w:rsidP="007F0C54">
            <w:pPr>
              <w:pStyle w:val="ListParagraph"/>
              <w:numPr>
                <w:ilvl w:val="0"/>
                <w:numId w:val="28"/>
              </w:numPr>
              <w:ind w:left="466" w:hanging="426"/>
              <w:rPr>
                <w:rFonts w:ascii="Arial" w:eastAsia="Arial" w:hAnsi="Arial" w:cs="Arial"/>
                <w:color w:val="53565A"/>
                <w:sz w:val="21"/>
                <w:szCs w:val="21"/>
              </w:rPr>
            </w:pPr>
            <w:r w:rsidRPr="00E74EEE">
              <w:rPr>
                <w:rFonts w:ascii="Arial" w:eastAsia="Arial" w:hAnsi="Arial" w:cs="Arial"/>
                <w:color w:val="53565A"/>
                <w:sz w:val="21"/>
                <w:szCs w:val="21"/>
              </w:rPr>
              <w:t>evidence that the donor received</w:t>
            </w:r>
            <w:r w:rsidRPr="00890235">
              <w:rPr>
                <w:rFonts w:ascii="Arial" w:eastAsia="Arial" w:hAnsi="Arial" w:cs="Arial"/>
                <w:color w:val="53565A"/>
                <w:sz w:val="21"/>
                <w:szCs w:val="21"/>
              </w:rPr>
              <w:t xml:space="preserve"> </w:t>
            </w:r>
            <w:r w:rsidRPr="00E74EEE">
              <w:rPr>
                <w:rFonts w:ascii="Arial" w:eastAsia="Arial" w:hAnsi="Arial" w:cs="Arial"/>
                <w:color w:val="53565A"/>
                <w:sz w:val="21"/>
                <w:szCs w:val="21"/>
              </w:rPr>
              <w:t>counselling in accordance with section</w:t>
            </w:r>
            <w:r w:rsidRPr="00890235">
              <w:rPr>
                <w:rFonts w:ascii="Arial" w:eastAsia="Arial" w:hAnsi="Arial" w:cs="Arial"/>
                <w:color w:val="53565A"/>
                <w:sz w:val="21"/>
                <w:szCs w:val="21"/>
              </w:rPr>
              <w:t xml:space="preserve"> 36(3)(d) of the </w:t>
            </w:r>
            <w:r>
              <w:rPr>
                <w:rFonts w:ascii="Arial" w:eastAsia="Arial" w:hAnsi="Arial" w:cs="Arial"/>
                <w:color w:val="53565A"/>
                <w:sz w:val="21"/>
                <w:szCs w:val="21"/>
              </w:rPr>
              <w:t xml:space="preserve">amended ART </w:t>
            </w:r>
            <w:r w:rsidRPr="00E74EEE">
              <w:rPr>
                <w:rFonts w:ascii="Arial" w:eastAsia="Arial" w:hAnsi="Arial" w:cs="Arial"/>
                <w:color w:val="53565A"/>
                <w:sz w:val="21"/>
                <w:szCs w:val="21"/>
              </w:rPr>
              <w:t>Act</w:t>
            </w:r>
            <w:r w:rsidRPr="00890235">
              <w:rPr>
                <w:rFonts w:ascii="Arial" w:eastAsia="Arial" w:hAnsi="Arial" w:cs="Arial"/>
                <w:color w:val="53565A"/>
                <w:sz w:val="21"/>
                <w:szCs w:val="21"/>
              </w:rPr>
              <w:t xml:space="preserve">, or if an exemption has been granted in relation to section 18 of the </w:t>
            </w:r>
            <w:r>
              <w:rPr>
                <w:rFonts w:ascii="Arial" w:eastAsia="Arial" w:hAnsi="Arial" w:cs="Arial"/>
                <w:color w:val="53565A"/>
                <w:sz w:val="21"/>
                <w:szCs w:val="21"/>
              </w:rPr>
              <w:t xml:space="preserve">amended ART </w:t>
            </w:r>
            <w:r w:rsidRPr="00E74EEE">
              <w:rPr>
                <w:rFonts w:ascii="Arial" w:eastAsia="Arial" w:hAnsi="Arial" w:cs="Arial"/>
                <w:color w:val="53565A"/>
                <w:sz w:val="21"/>
                <w:szCs w:val="21"/>
              </w:rPr>
              <w:t>Act</w:t>
            </w:r>
            <w:r w:rsidRPr="00890235">
              <w:rPr>
                <w:rFonts w:ascii="Arial" w:eastAsia="Arial" w:hAnsi="Arial" w:cs="Arial"/>
                <w:color w:val="53565A"/>
                <w:sz w:val="21"/>
                <w:szCs w:val="21"/>
              </w:rPr>
              <w:t>, evidence that any</w:t>
            </w:r>
            <w:r>
              <w:rPr>
                <w:rFonts w:ascii="Arial" w:eastAsia="Arial" w:hAnsi="Arial" w:cs="Arial"/>
                <w:color w:val="53565A"/>
                <w:sz w:val="21"/>
                <w:szCs w:val="21"/>
              </w:rPr>
              <w:t xml:space="preserve"> </w:t>
            </w:r>
            <w:r w:rsidRPr="00E74EEE">
              <w:rPr>
                <w:rFonts w:ascii="Arial" w:eastAsia="Arial" w:hAnsi="Arial" w:cs="Arial"/>
                <w:color w:val="53565A"/>
                <w:sz w:val="21"/>
                <w:szCs w:val="21"/>
              </w:rPr>
              <w:t>conditions to which the exemption is</w:t>
            </w:r>
            <w:r w:rsidRPr="00890235">
              <w:rPr>
                <w:rFonts w:ascii="Arial" w:eastAsia="Arial" w:hAnsi="Arial" w:cs="Arial"/>
                <w:color w:val="53565A"/>
                <w:sz w:val="21"/>
                <w:szCs w:val="21"/>
              </w:rPr>
              <w:t xml:space="preserve"> </w:t>
            </w:r>
            <w:r w:rsidRPr="00E74EEE">
              <w:rPr>
                <w:rFonts w:ascii="Arial" w:eastAsia="Arial" w:hAnsi="Arial" w:cs="Arial"/>
                <w:color w:val="53565A"/>
                <w:sz w:val="21"/>
                <w:szCs w:val="21"/>
              </w:rPr>
              <w:t xml:space="preserve">subject have been complied </w:t>
            </w:r>
            <w:proofErr w:type="gramStart"/>
            <w:r w:rsidRPr="00E74EEE">
              <w:rPr>
                <w:rFonts w:ascii="Arial" w:eastAsia="Arial" w:hAnsi="Arial" w:cs="Arial"/>
                <w:color w:val="53565A"/>
                <w:sz w:val="21"/>
                <w:szCs w:val="21"/>
              </w:rPr>
              <w:t>with;</w:t>
            </w:r>
            <w:proofErr w:type="gramEnd"/>
          </w:p>
          <w:p w14:paraId="027F1CAE" w14:textId="61A9630C" w:rsidR="00C3237F" w:rsidRPr="00455584" w:rsidRDefault="00C3237F" w:rsidP="007F0C54">
            <w:pPr>
              <w:pStyle w:val="ListParagraph"/>
              <w:numPr>
                <w:ilvl w:val="0"/>
                <w:numId w:val="28"/>
              </w:numPr>
              <w:ind w:left="466" w:hanging="426"/>
              <w:rPr>
                <w:rFonts w:ascii="Arial" w:eastAsia="Arial" w:hAnsi="Arial" w:cs="Arial"/>
                <w:color w:val="53565A"/>
                <w:sz w:val="21"/>
                <w:szCs w:val="21"/>
              </w:rPr>
            </w:pPr>
            <w:r w:rsidRPr="00E74EEE">
              <w:rPr>
                <w:rFonts w:ascii="Arial" w:eastAsia="Arial" w:hAnsi="Arial" w:cs="Arial"/>
                <w:color w:val="53565A"/>
                <w:sz w:val="21"/>
                <w:szCs w:val="21"/>
              </w:rPr>
              <w:t>the name and contact details of the</w:t>
            </w:r>
            <w:r w:rsidRPr="00177F38">
              <w:rPr>
                <w:rFonts w:ascii="Arial" w:eastAsia="Arial" w:hAnsi="Arial" w:cs="Arial"/>
                <w:color w:val="53565A"/>
                <w:sz w:val="21"/>
                <w:szCs w:val="21"/>
              </w:rPr>
              <w:t xml:space="preserve"> </w:t>
            </w:r>
            <w:r w:rsidRPr="00E74EEE">
              <w:rPr>
                <w:rFonts w:ascii="Arial" w:eastAsia="Arial" w:hAnsi="Arial" w:cs="Arial"/>
                <w:color w:val="53565A"/>
                <w:sz w:val="21"/>
                <w:szCs w:val="21"/>
              </w:rPr>
              <w:t>person transferring the donor gametes</w:t>
            </w:r>
            <w:r w:rsidRPr="00177F38">
              <w:rPr>
                <w:rFonts w:ascii="Arial" w:eastAsia="Arial" w:hAnsi="Arial" w:cs="Arial"/>
                <w:color w:val="53565A"/>
                <w:sz w:val="21"/>
                <w:szCs w:val="21"/>
              </w:rPr>
              <w:t xml:space="preserve"> </w:t>
            </w:r>
            <w:r w:rsidRPr="00E74EEE">
              <w:rPr>
                <w:rFonts w:ascii="Arial" w:eastAsia="Arial" w:hAnsi="Arial" w:cs="Arial"/>
                <w:color w:val="53565A"/>
                <w:sz w:val="21"/>
                <w:szCs w:val="21"/>
              </w:rPr>
              <w:t>or embryo produced from donor</w:t>
            </w:r>
            <w:r w:rsidRPr="00177F38">
              <w:rPr>
                <w:rFonts w:ascii="Arial" w:eastAsia="Arial" w:hAnsi="Arial" w:cs="Arial"/>
                <w:color w:val="53565A"/>
                <w:sz w:val="21"/>
                <w:szCs w:val="21"/>
              </w:rPr>
              <w:t xml:space="preserve"> </w:t>
            </w:r>
            <w:r w:rsidRPr="00E74EEE">
              <w:rPr>
                <w:rFonts w:ascii="Arial" w:eastAsia="Arial" w:hAnsi="Arial" w:cs="Arial"/>
                <w:color w:val="53565A"/>
                <w:sz w:val="21"/>
                <w:szCs w:val="21"/>
              </w:rPr>
              <w:t>gametes including the country in which</w:t>
            </w:r>
            <w:r w:rsidRPr="00177F38">
              <w:rPr>
                <w:rFonts w:ascii="Arial" w:eastAsia="Arial" w:hAnsi="Arial" w:cs="Arial"/>
                <w:color w:val="53565A"/>
                <w:sz w:val="21"/>
                <w:szCs w:val="21"/>
              </w:rPr>
              <w:t xml:space="preserve"> the person transferring the donor </w:t>
            </w:r>
            <w:r w:rsidRPr="00455584">
              <w:rPr>
                <w:rFonts w:ascii="Arial" w:eastAsia="Arial" w:hAnsi="Arial" w:cs="Arial"/>
                <w:color w:val="53565A"/>
                <w:sz w:val="21"/>
                <w:szCs w:val="21"/>
              </w:rPr>
              <w:t>gametes or embryo produced from the</w:t>
            </w:r>
            <w:r w:rsidRPr="00177F38">
              <w:rPr>
                <w:rFonts w:ascii="Arial" w:eastAsia="Arial" w:hAnsi="Arial" w:cs="Arial"/>
                <w:color w:val="53565A"/>
                <w:sz w:val="21"/>
                <w:szCs w:val="21"/>
              </w:rPr>
              <w:t xml:space="preserve"> </w:t>
            </w:r>
            <w:r w:rsidRPr="00455584">
              <w:rPr>
                <w:rFonts w:ascii="Arial" w:eastAsia="Arial" w:hAnsi="Arial" w:cs="Arial"/>
                <w:color w:val="53565A"/>
                <w:sz w:val="21"/>
                <w:szCs w:val="21"/>
              </w:rPr>
              <w:t xml:space="preserve">donor gametes is </w:t>
            </w:r>
            <w:proofErr w:type="gramStart"/>
            <w:r w:rsidRPr="00455584">
              <w:rPr>
                <w:rFonts w:ascii="Arial" w:eastAsia="Arial" w:hAnsi="Arial" w:cs="Arial"/>
                <w:color w:val="53565A"/>
                <w:sz w:val="21"/>
                <w:szCs w:val="21"/>
              </w:rPr>
              <w:t>located;</w:t>
            </w:r>
            <w:proofErr w:type="gramEnd"/>
          </w:p>
          <w:p w14:paraId="382A08DB" w14:textId="4146AFC9" w:rsidR="00C3237F" w:rsidRPr="00455584" w:rsidRDefault="00C3237F" w:rsidP="007F0C54">
            <w:pPr>
              <w:pStyle w:val="ListParagraph"/>
              <w:numPr>
                <w:ilvl w:val="0"/>
                <w:numId w:val="28"/>
              </w:numPr>
              <w:ind w:left="466" w:hanging="426"/>
              <w:rPr>
                <w:rFonts w:ascii="Arial" w:eastAsia="Arial" w:hAnsi="Arial" w:cs="Arial"/>
                <w:color w:val="53565A"/>
                <w:sz w:val="21"/>
                <w:szCs w:val="21"/>
              </w:rPr>
            </w:pPr>
            <w:r w:rsidRPr="00455584">
              <w:rPr>
                <w:rFonts w:ascii="Arial" w:eastAsia="Arial" w:hAnsi="Arial" w:cs="Arial"/>
                <w:color w:val="53565A"/>
                <w:sz w:val="21"/>
                <w:szCs w:val="21"/>
              </w:rPr>
              <w:t>the information given by the donor</w:t>
            </w:r>
            <w:r w:rsidRPr="00177F38">
              <w:rPr>
                <w:rFonts w:ascii="Arial" w:eastAsia="Arial" w:hAnsi="Arial" w:cs="Arial"/>
                <w:color w:val="53565A"/>
                <w:sz w:val="21"/>
                <w:szCs w:val="21"/>
              </w:rPr>
              <w:t xml:space="preserve"> </w:t>
            </w:r>
            <w:r w:rsidRPr="00455584">
              <w:rPr>
                <w:rFonts w:ascii="Arial" w:eastAsia="Arial" w:hAnsi="Arial" w:cs="Arial"/>
                <w:color w:val="53565A"/>
                <w:sz w:val="21"/>
                <w:szCs w:val="21"/>
              </w:rPr>
              <w:t xml:space="preserve">under section 36(3)(e) of the </w:t>
            </w:r>
            <w:r>
              <w:rPr>
                <w:rFonts w:ascii="Arial" w:eastAsia="Arial" w:hAnsi="Arial" w:cs="Arial"/>
                <w:color w:val="53565A"/>
                <w:sz w:val="21"/>
                <w:szCs w:val="21"/>
              </w:rPr>
              <w:t xml:space="preserve">amended ART </w:t>
            </w:r>
            <w:r w:rsidRPr="00E74EEE">
              <w:rPr>
                <w:rFonts w:ascii="Arial" w:eastAsia="Arial" w:hAnsi="Arial" w:cs="Arial"/>
                <w:color w:val="53565A"/>
                <w:sz w:val="21"/>
                <w:szCs w:val="21"/>
              </w:rPr>
              <w:t>Act</w:t>
            </w:r>
            <w:r w:rsidRPr="00455584">
              <w:rPr>
                <w:rFonts w:ascii="Arial" w:eastAsia="Arial" w:hAnsi="Arial" w:cs="Arial"/>
                <w:color w:val="53565A"/>
                <w:sz w:val="21"/>
                <w:szCs w:val="21"/>
              </w:rPr>
              <w:t>, or if</w:t>
            </w:r>
            <w:r w:rsidRPr="00177F38">
              <w:rPr>
                <w:rFonts w:ascii="Arial" w:eastAsia="Arial" w:hAnsi="Arial" w:cs="Arial"/>
                <w:color w:val="53565A"/>
                <w:sz w:val="21"/>
                <w:szCs w:val="21"/>
              </w:rPr>
              <w:t xml:space="preserve"> </w:t>
            </w:r>
            <w:r w:rsidRPr="00455584">
              <w:rPr>
                <w:rFonts w:ascii="Arial" w:eastAsia="Arial" w:hAnsi="Arial" w:cs="Arial"/>
                <w:color w:val="53565A"/>
                <w:sz w:val="21"/>
                <w:szCs w:val="21"/>
              </w:rPr>
              <w:t>an exemption has been granted in</w:t>
            </w:r>
            <w:r w:rsidRPr="00177F38">
              <w:rPr>
                <w:rFonts w:ascii="Arial" w:eastAsia="Arial" w:hAnsi="Arial" w:cs="Arial"/>
                <w:color w:val="53565A"/>
                <w:sz w:val="21"/>
                <w:szCs w:val="21"/>
              </w:rPr>
              <w:t xml:space="preserve"> </w:t>
            </w:r>
            <w:r w:rsidRPr="00455584">
              <w:rPr>
                <w:rFonts w:ascii="Arial" w:eastAsia="Arial" w:hAnsi="Arial" w:cs="Arial"/>
                <w:color w:val="53565A"/>
                <w:sz w:val="21"/>
                <w:szCs w:val="21"/>
              </w:rPr>
              <w:t xml:space="preserve">relation to section 19(a) of the </w:t>
            </w:r>
            <w:r>
              <w:rPr>
                <w:rFonts w:ascii="Arial" w:eastAsia="Arial" w:hAnsi="Arial" w:cs="Arial"/>
                <w:color w:val="53565A"/>
                <w:sz w:val="21"/>
                <w:szCs w:val="21"/>
              </w:rPr>
              <w:t xml:space="preserve">amended ART </w:t>
            </w:r>
            <w:r w:rsidRPr="00E74EEE">
              <w:rPr>
                <w:rFonts w:ascii="Arial" w:eastAsia="Arial" w:hAnsi="Arial" w:cs="Arial"/>
                <w:color w:val="53565A"/>
                <w:sz w:val="21"/>
                <w:szCs w:val="21"/>
              </w:rPr>
              <w:t>Act</w:t>
            </w:r>
            <w:r w:rsidRPr="00455584">
              <w:rPr>
                <w:rFonts w:ascii="Arial" w:eastAsia="Arial" w:hAnsi="Arial" w:cs="Arial"/>
                <w:color w:val="53565A"/>
                <w:sz w:val="21"/>
                <w:szCs w:val="21"/>
              </w:rPr>
              <w:t>,</w:t>
            </w:r>
            <w:r w:rsidRPr="00177F38">
              <w:rPr>
                <w:rFonts w:ascii="Arial" w:eastAsia="Arial" w:hAnsi="Arial" w:cs="Arial"/>
                <w:color w:val="53565A"/>
                <w:sz w:val="21"/>
                <w:szCs w:val="21"/>
              </w:rPr>
              <w:t xml:space="preserve"> </w:t>
            </w:r>
            <w:r w:rsidRPr="00455584">
              <w:rPr>
                <w:rFonts w:ascii="Arial" w:eastAsia="Arial" w:hAnsi="Arial" w:cs="Arial"/>
                <w:color w:val="53565A"/>
                <w:sz w:val="21"/>
                <w:szCs w:val="21"/>
              </w:rPr>
              <w:t>evidence that any conditions to which</w:t>
            </w:r>
            <w:r w:rsidRPr="00177F38">
              <w:rPr>
                <w:rFonts w:ascii="Arial" w:eastAsia="Arial" w:hAnsi="Arial" w:cs="Arial"/>
                <w:color w:val="53565A"/>
                <w:sz w:val="21"/>
                <w:szCs w:val="21"/>
              </w:rPr>
              <w:t xml:space="preserve"> </w:t>
            </w:r>
            <w:r w:rsidRPr="00455584">
              <w:rPr>
                <w:rFonts w:ascii="Arial" w:eastAsia="Arial" w:hAnsi="Arial" w:cs="Arial"/>
                <w:color w:val="53565A"/>
                <w:sz w:val="21"/>
                <w:szCs w:val="21"/>
              </w:rPr>
              <w:t>the exemption is subject have been</w:t>
            </w:r>
            <w:r>
              <w:rPr>
                <w:rFonts w:ascii="Arial" w:eastAsia="Arial" w:hAnsi="Arial" w:cs="Arial"/>
                <w:color w:val="53565A"/>
                <w:sz w:val="21"/>
                <w:szCs w:val="21"/>
              </w:rPr>
              <w:t xml:space="preserve"> </w:t>
            </w:r>
            <w:r w:rsidRPr="00455584">
              <w:rPr>
                <w:rFonts w:ascii="Arial" w:eastAsia="Arial" w:hAnsi="Arial" w:cs="Arial"/>
                <w:color w:val="53565A"/>
                <w:sz w:val="21"/>
                <w:szCs w:val="21"/>
              </w:rPr>
              <w:t xml:space="preserve">complied </w:t>
            </w:r>
            <w:proofErr w:type="gramStart"/>
            <w:r w:rsidRPr="00455584">
              <w:rPr>
                <w:rFonts w:ascii="Arial" w:eastAsia="Arial" w:hAnsi="Arial" w:cs="Arial"/>
                <w:color w:val="53565A"/>
                <w:sz w:val="21"/>
                <w:szCs w:val="21"/>
              </w:rPr>
              <w:t>with;</w:t>
            </w:r>
            <w:proofErr w:type="gramEnd"/>
          </w:p>
          <w:p w14:paraId="11AA45B9" w14:textId="7B7AFF02" w:rsidR="00C3237F" w:rsidRPr="00455584" w:rsidRDefault="00C3237F" w:rsidP="007F0C54">
            <w:pPr>
              <w:pStyle w:val="ListParagraph"/>
              <w:numPr>
                <w:ilvl w:val="0"/>
                <w:numId w:val="28"/>
              </w:numPr>
              <w:ind w:left="466" w:hanging="426"/>
              <w:rPr>
                <w:rFonts w:ascii="Arial" w:eastAsia="Arial" w:hAnsi="Arial" w:cs="Arial"/>
                <w:color w:val="53565A"/>
                <w:sz w:val="21"/>
                <w:szCs w:val="21"/>
              </w:rPr>
            </w:pPr>
            <w:r w:rsidRPr="00455584">
              <w:rPr>
                <w:rFonts w:ascii="Arial" w:eastAsia="Arial" w:hAnsi="Arial" w:cs="Arial"/>
                <w:color w:val="53565A"/>
                <w:sz w:val="21"/>
                <w:szCs w:val="21"/>
              </w:rPr>
              <w:t>details of the donor gametes or embryo</w:t>
            </w:r>
            <w:r w:rsidRPr="00177F38">
              <w:rPr>
                <w:rFonts w:ascii="Arial" w:eastAsia="Arial" w:hAnsi="Arial" w:cs="Arial"/>
                <w:color w:val="53565A"/>
                <w:sz w:val="21"/>
                <w:szCs w:val="21"/>
              </w:rPr>
              <w:t xml:space="preserve"> </w:t>
            </w:r>
            <w:r w:rsidRPr="00455584">
              <w:rPr>
                <w:rFonts w:ascii="Arial" w:eastAsia="Arial" w:hAnsi="Arial" w:cs="Arial"/>
                <w:color w:val="53565A"/>
                <w:sz w:val="21"/>
                <w:szCs w:val="21"/>
              </w:rPr>
              <w:t>produced from donor gametes</w:t>
            </w:r>
            <w:r>
              <w:rPr>
                <w:rFonts w:ascii="Arial" w:eastAsia="Arial" w:hAnsi="Arial" w:cs="Arial"/>
                <w:color w:val="53565A"/>
                <w:sz w:val="21"/>
                <w:szCs w:val="21"/>
              </w:rPr>
              <w:t xml:space="preserve"> </w:t>
            </w:r>
            <w:r w:rsidRPr="00455584">
              <w:rPr>
                <w:rFonts w:ascii="Arial" w:eastAsia="Arial" w:hAnsi="Arial" w:cs="Arial"/>
                <w:color w:val="53565A"/>
                <w:sz w:val="21"/>
                <w:szCs w:val="21"/>
              </w:rPr>
              <w:t>including</w:t>
            </w:r>
            <w:r w:rsidRPr="00455584">
              <w:rPr>
                <w:rFonts w:ascii="Arial" w:eastAsia="Arial" w:hAnsi="Arial" w:cs="Arial" w:hint="eastAsia"/>
                <w:color w:val="53565A"/>
                <w:sz w:val="21"/>
                <w:szCs w:val="21"/>
              </w:rPr>
              <w:t>—</w:t>
            </w:r>
          </w:p>
          <w:p w14:paraId="0615448C" w14:textId="324D8341" w:rsidR="00C3237F" w:rsidRPr="00177F38" w:rsidRDefault="00C3237F" w:rsidP="007F0C54">
            <w:pPr>
              <w:pStyle w:val="ListParagraph"/>
              <w:numPr>
                <w:ilvl w:val="0"/>
                <w:numId w:val="29"/>
              </w:numPr>
              <w:rPr>
                <w:rFonts w:ascii="Arial" w:eastAsia="Arial" w:hAnsi="Arial" w:cs="Arial"/>
                <w:color w:val="53565A"/>
                <w:sz w:val="21"/>
                <w:szCs w:val="21"/>
              </w:rPr>
            </w:pPr>
            <w:r w:rsidRPr="00177F38">
              <w:rPr>
                <w:rFonts w:ascii="Arial" w:eastAsia="Arial" w:hAnsi="Arial" w:cs="Arial"/>
                <w:color w:val="53565A"/>
                <w:sz w:val="21"/>
                <w:szCs w:val="21"/>
              </w:rPr>
              <w:t>the number of straws, vials or containers of donor sperm; and</w:t>
            </w:r>
          </w:p>
          <w:p w14:paraId="78F3500D" w14:textId="1B08AB6C" w:rsidR="00C3237F" w:rsidRPr="00177F38" w:rsidRDefault="00C3237F" w:rsidP="007F0C54">
            <w:pPr>
              <w:pStyle w:val="ListParagraph"/>
              <w:numPr>
                <w:ilvl w:val="0"/>
                <w:numId w:val="29"/>
              </w:numPr>
              <w:rPr>
                <w:rFonts w:ascii="Arial" w:eastAsia="Arial" w:hAnsi="Arial" w:cs="Arial"/>
                <w:color w:val="53565A"/>
                <w:sz w:val="21"/>
                <w:szCs w:val="21"/>
              </w:rPr>
            </w:pPr>
            <w:r w:rsidRPr="00177F38">
              <w:rPr>
                <w:rFonts w:ascii="Arial" w:eastAsia="Arial" w:hAnsi="Arial" w:cs="Arial"/>
                <w:color w:val="53565A"/>
                <w:sz w:val="21"/>
                <w:szCs w:val="21"/>
              </w:rPr>
              <w:t>the number of donor oocytes; and</w:t>
            </w:r>
          </w:p>
          <w:p w14:paraId="02A07508" w14:textId="2E0BFB05" w:rsidR="00C3237F" w:rsidRPr="00177F38" w:rsidRDefault="00C3237F" w:rsidP="007F0C54">
            <w:pPr>
              <w:pStyle w:val="ListParagraph"/>
              <w:numPr>
                <w:ilvl w:val="0"/>
                <w:numId w:val="29"/>
              </w:numPr>
              <w:rPr>
                <w:rFonts w:ascii="Arial" w:eastAsia="Arial" w:hAnsi="Arial" w:cs="Arial"/>
                <w:color w:val="53565A"/>
                <w:sz w:val="21"/>
                <w:szCs w:val="21"/>
              </w:rPr>
            </w:pPr>
            <w:r w:rsidRPr="00455584">
              <w:rPr>
                <w:rFonts w:ascii="Arial" w:eastAsia="Arial" w:hAnsi="Arial" w:cs="Arial"/>
                <w:color w:val="53565A"/>
                <w:sz w:val="21"/>
                <w:szCs w:val="21"/>
              </w:rPr>
              <w:t>the number of embryos produced</w:t>
            </w:r>
            <w:r w:rsidRPr="00177F38">
              <w:rPr>
                <w:rFonts w:ascii="Arial" w:eastAsia="Arial" w:hAnsi="Arial" w:cs="Arial"/>
                <w:color w:val="53565A"/>
                <w:sz w:val="21"/>
                <w:szCs w:val="21"/>
              </w:rPr>
              <w:t xml:space="preserve"> from donor </w:t>
            </w:r>
            <w:proofErr w:type="gramStart"/>
            <w:r w:rsidRPr="00177F38">
              <w:rPr>
                <w:rFonts w:ascii="Arial" w:eastAsia="Arial" w:hAnsi="Arial" w:cs="Arial"/>
                <w:color w:val="53565A"/>
                <w:sz w:val="21"/>
                <w:szCs w:val="21"/>
              </w:rPr>
              <w:t>gametes;</w:t>
            </w:r>
            <w:proofErr w:type="gramEnd"/>
          </w:p>
          <w:p w14:paraId="6D477DD1" w14:textId="3E12AEDC" w:rsidR="00C3237F" w:rsidRDefault="00C3237F" w:rsidP="007F0C54">
            <w:pPr>
              <w:pStyle w:val="ListParagraph"/>
              <w:numPr>
                <w:ilvl w:val="0"/>
                <w:numId w:val="28"/>
              </w:numPr>
              <w:ind w:left="466" w:hanging="426"/>
              <w:rPr>
                <w:rFonts w:ascii="Arial" w:eastAsia="Arial" w:hAnsi="Arial" w:cs="Arial"/>
                <w:color w:val="53565A"/>
                <w:sz w:val="21"/>
                <w:szCs w:val="21"/>
              </w:rPr>
            </w:pPr>
            <w:r w:rsidRPr="00455584">
              <w:rPr>
                <w:rFonts w:ascii="Arial" w:eastAsia="Arial" w:hAnsi="Arial" w:cs="Arial"/>
                <w:color w:val="53565A"/>
                <w:sz w:val="21"/>
                <w:szCs w:val="21"/>
              </w:rPr>
              <w:t>details of the intended transport or</w:t>
            </w:r>
            <w:r w:rsidRPr="00177F38">
              <w:rPr>
                <w:rFonts w:ascii="Arial" w:eastAsia="Arial" w:hAnsi="Arial" w:cs="Arial"/>
                <w:color w:val="53565A"/>
                <w:sz w:val="21"/>
                <w:szCs w:val="21"/>
              </w:rPr>
              <w:t xml:space="preserve"> </w:t>
            </w:r>
            <w:r w:rsidRPr="00455584">
              <w:rPr>
                <w:rFonts w:ascii="Arial" w:eastAsia="Arial" w:hAnsi="Arial" w:cs="Arial"/>
                <w:color w:val="53565A"/>
                <w:sz w:val="21"/>
                <w:szCs w:val="21"/>
              </w:rPr>
              <w:t>movement of the donor gametes or</w:t>
            </w:r>
            <w:r w:rsidRPr="00177F38">
              <w:rPr>
                <w:rFonts w:ascii="Arial" w:eastAsia="Arial" w:hAnsi="Arial" w:cs="Arial"/>
                <w:color w:val="53565A"/>
                <w:sz w:val="21"/>
                <w:szCs w:val="21"/>
              </w:rPr>
              <w:t xml:space="preserve"> </w:t>
            </w:r>
            <w:r w:rsidRPr="00455584">
              <w:rPr>
                <w:rFonts w:ascii="Arial" w:eastAsia="Arial" w:hAnsi="Arial" w:cs="Arial"/>
                <w:color w:val="53565A"/>
                <w:sz w:val="21"/>
                <w:szCs w:val="21"/>
              </w:rPr>
              <w:t>embryo produced from donor gametes</w:t>
            </w:r>
            <w:r w:rsidRPr="00177F38">
              <w:rPr>
                <w:rFonts w:ascii="Arial" w:eastAsia="Arial" w:hAnsi="Arial" w:cs="Arial"/>
                <w:color w:val="53565A"/>
                <w:sz w:val="21"/>
                <w:szCs w:val="21"/>
              </w:rPr>
              <w:t xml:space="preserve"> </w:t>
            </w:r>
            <w:r w:rsidRPr="00455584">
              <w:rPr>
                <w:rFonts w:ascii="Arial" w:eastAsia="Arial" w:hAnsi="Arial" w:cs="Arial"/>
                <w:color w:val="53565A"/>
                <w:sz w:val="21"/>
                <w:szCs w:val="21"/>
              </w:rPr>
              <w:t>into Victoria at the time of certification,</w:t>
            </w:r>
            <w:r w:rsidRPr="00177F38">
              <w:rPr>
                <w:rFonts w:ascii="Arial" w:eastAsia="Arial" w:hAnsi="Arial" w:cs="Arial"/>
                <w:color w:val="53565A"/>
                <w:sz w:val="21"/>
                <w:szCs w:val="21"/>
              </w:rPr>
              <w:t xml:space="preserve"> </w:t>
            </w:r>
            <w:r w:rsidRPr="00455584">
              <w:rPr>
                <w:rFonts w:ascii="Arial" w:eastAsia="Arial" w:hAnsi="Arial" w:cs="Arial"/>
                <w:color w:val="53565A"/>
                <w:sz w:val="21"/>
                <w:szCs w:val="21"/>
              </w:rPr>
              <w:t>including the date and method of</w:t>
            </w:r>
            <w:r>
              <w:rPr>
                <w:rFonts w:ascii="Arial" w:eastAsia="Arial" w:hAnsi="Arial" w:cs="Arial"/>
                <w:color w:val="53565A"/>
                <w:sz w:val="21"/>
                <w:szCs w:val="21"/>
              </w:rPr>
              <w:t xml:space="preserve"> </w:t>
            </w:r>
            <w:r w:rsidRPr="00177F38">
              <w:rPr>
                <w:rFonts w:ascii="Arial" w:eastAsia="Arial" w:hAnsi="Arial" w:cs="Arial"/>
                <w:color w:val="53565A"/>
                <w:sz w:val="21"/>
                <w:szCs w:val="21"/>
              </w:rPr>
              <w:t>transportation or movement.</w:t>
            </w:r>
          </w:p>
          <w:p w14:paraId="519CE26B" w14:textId="2B15EBDC" w:rsidR="00C3237F" w:rsidRPr="00D91BFB" w:rsidRDefault="00C3237F" w:rsidP="007F0C54">
            <w:pPr>
              <w:rPr>
                <w:rFonts w:eastAsia="Arial" w:cs="Arial"/>
                <w:color w:val="53565A"/>
              </w:rPr>
            </w:pPr>
            <w:r>
              <w:rPr>
                <w:rFonts w:eastAsia="Arial" w:cs="Arial"/>
                <w:color w:val="53565A"/>
              </w:rPr>
              <w:t>The prescribed records where person is taking</w:t>
            </w:r>
            <w:r w:rsidRPr="000E285B">
              <w:rPr>
                <w:rFonts w:eastAsia="Arial" w:cs="Arial"/>
                <w:color w:val="53565A"/>
              </w:rPr>
              <w:t xml:space="preserve"> donated gametes or embryo</w:t>
            </w:r>
            <w:r>
              <w:rPr>
                <w:rFonts w:eastAsia="Arial" w:cs="Arial"/>
                <w:color w:val="53565A"/>
              </w:rPr>
              <w:t xml:space="preserve"> </w:t>
            </w:r>
            <w:r w:rsidRPr="000E285B">
              <w:rPr>
                <w:rFonts w:eastAsia="Arial" w:cs="Arial"/>
                <w:color w:val="53565A"/>
              </w:rPr>
              <w:t xml:space="preserve">produced from donor gametes </w:t>
            </w:r>
            <w:r>
              <w:rPr>
                <w:rFonts w:eastAsia="Arial" w:cs="Arial"/>
                <w:color w:val="53565A"/>
              </w:rPr>
              <w:t xml:space="preserve">out of </w:t>
            </w:r>
            <w:r w:rsidRPr="000E285B">
              <w:rPr>
                <w:rFonts w:eastAsia="Arial" w:cs="Arial"/>
                <w:color w:val="53565A"/>
              </w:rPr>
              <w:t>Victoria</w:t>
            </w:r>
            <w:r>
              <w:rPr>
                <w:rFonts w:eastAsia="Arial" w:cs="Arial"/>
                <w:color w:val="53565A"/>
              </w:rPr>
              <w:t xml:space="preserve"> are:</w:t>
            </w:r>
          </w:p>
          <w:p w14:paraId="5E1CF4F6" w14:textId="08DA7E81" w:rsidR="00C3237F" w:rsidRPr="00D91BFB" w:rsidRDefault="00C3237F" w:rsidP="007F0C54">
            <w:pPr>
              <w:pStyle w:val="ListParagraph"/>
              <w:numPr>
                <w:ilvl w:val="0"/>
                <w:numId w:val="30"/>
              </w:numPr>
              <w:ind w:left="466" w:hanging="466"/>
              <w:rPr>
                <w:rFonts w:ascii="Arial" w:eastAsia="Arial" w:hAnsi="Arial" w:cs="Arial"/>
                <w:color w:val="53565A"/>
                <w:sz w:val="21"/>
                <w:szCs w:val="21"/>
              </w:rPr>
            </w:pPr>
            <w:r w:rsidRPr="00D91BFB">
              <w:rPr>
                <w:rFonts w:ascii="Arial" w:eastAsia="Arial" w:hAnsi="Arial" w:cs="Arial"/>
                <w:color w:val="53565A"/>
                <w:sz w:val="21"/>
                <w:szCs w:val="21"/>
              </w:rPr>
              <w:t xml:space="preserve">a copy of the </w:t>
            </w:r>
            <w:proofErr w:type="gramStart"/>
            <w:r w:rsidRPr="00D91BFB">
              <w:rPr>
                <w:rFonts w:ascii="Arial" w:eastAsia="Arial" w:hAnsi="Arial" w:cs="Arial"/>
                <w:color w:val="53565A"/>
                <w:sz w:val="21"/>
                <w:szCs w:val="21"/>
              </w:rPr>
              <w:t>certification;</w:t>
            </w:r>
            <w:proofErr w:type="gramEnd"/>
          </w:p>
          <w:p w14:paraId="50DFFEF5" w14:textId="6B479BC7" w:rsidR="00C3237F" w:rsidRPr="007B68ED" w:rsidRDefault="00C3237F" w:rsidP="007F0C54">
            <w:pPr>
              <w:pStyle w:val="ListParagraph"/>
              <w:numPr>
                <w:ilvl w:val="0"/>
                <w:numId w:val="30"/>
              </w:numPr>
              <w:ind w:left="466" w:hanging="466"/>
              <w:rPr>
                <w:rFonts w:ascii="Arial" w:eastAsia="Arial" w:hAnsi="Arial" w:cs="Arial"/>
                <w:color w:val="53565A"/>
                <w:sz w:val="21"/>
                <w:szCs w:val="21"/>
              </w:rPr>
            </w:pPr>
            <w:r w:rsidRPr="00D91BFB">
              <w:rPr>
                <w:rFonts w:ascii="Arial" w:eastAsia="Arial" w:hAnsi="Arial" w:cs="Arial"/>
                <w:color w:val="53565A"/>
                <w:sz w:val="21"/>
                <w:szCs w:val="21"/>
              </w:rPr>
              <w:t>a copy of the donor's consent under</w:t>
            </w:r>
            <w:r w:rsidRPr="007B68ED">
              <w:rPr>
                <w:rFonts w:ascii="Arial" w:eastAsia="Arial" w:hAnsi="Arial" w:cs="Arial"/>
                <w:color w:val="53565A"/>
                <w:sz w:val="21"/>
                <w:szCs w:val="21"/>
              </w:rPr>
              <w:t xml:space="preserve"> </w:t>
            </w:r>
            <w:r w:rsidRPr="00D91BFB">
              <w:rPr>
                <w:rFonts w:ascii="Arial" w:eastAsia="Arial" w:hAnsi="Arial" w:cs="Arial"/>
                <w:color w:val="53565A"/>
                <w:sz w:val="21"/>
                <w:szCs w:val="21"/>
              </w:rPr>
              <w:t>section 16 of the Act or evidence that</w:t>
            </w:r>
            <w:r w:rsidRPr="007B68ED">
              <w:rPr>
                <w:rFonts w:ascii="Arial" w:eastAsia="Arial" w:hAnsi="Arial" w:cs="Arial"/>
                <w:color w:val="53565A"/>
                <w:sz w:val="21"/>
                <w:szCs w:val="21"/>
              </w:rPr>
              <w:t xml:space="preserve"> </w:t>
            </w:r>
            <w:r w:rsidRPr="00D91BFB">
              <w:rPr>
                <w:rFonts w:ascii="Arial" w:eastAsia="Arial" w:hAnsi="Arial" w:cs="Arial"/>
                <w:color w:val="53565A"/>
                <w:sz w:val="21"/>
                <w:szCs w:val="21"/>
              </w:rPr>
              <w:t>the donor has provided the relevant</w:t>
            </w:r>
            <w:r>
              <w:rPr>
                <w:rFonts w:ascii="Arial" w:eastAsia="Arial" w:hAnsi="Arial" w:cs="Arial"/>
                <w:color w:val="53565A"/>
                <w:sz w:val="21"/>
                <w:szCs w:val="21"/>
              </w:rPr>
              <w:t xml:space="preserve"> </w:t>
            </w:r>
            <w:proofErr w:type="gramStart"/>
            <w:r w:rsidRPr="007B68ED">
              <w:rPr>
                <w:rFonts w:ascii="Arial" w:eastAsia="Arial" w:hAnsi="Arial" w:cs="Arial"/>
                <w:color w:val="53565A"/>
                <w:sz w:val="21"/>
                <w:szCs w:val="21"/>
              </w:rPr>
              <w:t>consent;</w:t>
            </w:r>
            <w:proofErr w:type="gramEnd"/>
          </w:p>
          <w:p w14:paraId="217F3731" w14:textId="418246B6" w:rsidR="00C3237F" w:rsidRPr="007B68ED" w:rsidRDefault="00C3237F" w:rsidP="007F0C54">
            <w:pPr>
              <w:pStyle w:val="ListParagraph"/>
              <w:numPr>
                <w:ilvl w:val="0"/>
                <w:numId w:val="30"/>
              </w:numPr>
              <w:ind w:left="466" w:hanging="466"/>
              <w:rPr>
                <w:rFonts w:ascii="Arial" w:eastAsia="Arial" w:hAnsi="Arial" w:cs="Arial"/>
                <w:color w:val="53565A"/>
                <w:sz w:val="21"/>
                <w:szCs w:val="21"/>
              </w:rPr>
            </w:pPr>
            <w:r w:rsidRPr="007B68ED">
              <w:rPr>
                <w:rFonts w:ascii="Arial" w:eastAsia="Arial" w:hAnsi="Arial" w:cs="Arial"/>
                <w:color w:val="53565A"/>
                <w:sz w:val="21"/>
                <w:szCs w:val="21"/>
              </w:rPr>
              <w:t xml:space="preserve">the name and contact details of the person receiving the donor gametes or embryo produced from donor gametes including the country in which the person receiving the donor gametes or embryo produced from the donor gametes is </w:t>
            </w:r>
            <w:proofErr w:type="gramStart"/>
            <w:r w:rsidRPr="007B68ED">
              <w:rPr>
                <w:rFonts w:ascii="Arial" w:eastAsia="Arial" w:hAnsi="Arial" w:cs="Arial"/>
                <w:color w:val="53565A"/>
                <w:sz w:val="21"/>
                <w:szCs w:val="21"/>
              </w:rPr>
              <w:t>located;</w:t>
            </w:r>
            <w:proofErr w:type="gramEnd"/>
          </w:p>
          <w:p w14:paraId="228F074E" w14:textId="7673FD21" w:rsidR="00C3237F" w:rsidRPr="007B68ED" w:rsidRDefault="00C3237F" w:rsidP="007F0C54">
            <w:pPr>
              <w:pStyle w:val="ListParagraph"/>
              <w:numPr>
                <w:ilvl w:val="0"/>
                <w:numId w:val="30"/>
              </w:numPr>
              <w:ind w:left="466" w:hanging="466"/>
              <w:rPr>
                <w:rFonts w:ascii="Arial" w:eastAsia="Arial" w:hAnsi="Arial" w:cs="Arial"/>
                <w:color w:val="53565A"/>
                <w:sz w:val="21"/>
                <w:szCs w:val="21"/>
              </w:rPr>
            </w:pPr>
            <w:r w:rsidRPr="007B68ED">
              <w:rPr>
                <w:rFonts w:ascii="Arial" w:eastAsia="Arial" w:hAnsi="Arial" w:cs="Arial"/>
                <w:color w:val="53565A"/>
                <w:sz w:val="21"/>
                <w:szCs w:val="21"/>
              </w:rPr>
              <w:t>details of the donor gametes or embryo</w:t>
            </w:r>
            <w:r>
              <w:rPr>
                <w:rFonts w:ascii="Arial" w:eastAsia="Arial" w:hAnsi="Arial" w:cs="Arial"/>
                <w:color w:val="53565A"/>
                <w:sz w:val="21"/>
                <w:szCs w:val="21"/>
              </w:rPr>
              <w:t xml:space="preserve"> </w:t>
            </w:r>
            <w:r w:rsidRPr="007B68ED">
              <w:rPr>
                <w:rFonts w:ascii="Arial" w:eastAsia="Arial" w:hAnsi="Arial" w:cs="Arial"/>
                <w:color w:val="53565A"/>
                <w:sz w:val="21"/>
                <w:szCs w:val="21"/>
              </w:rPr>
              <w:t>produced from donor gametes</w:t>
            </w:r>
            <w:r>
              <w:rPr>
                <w:rFonts w:ascii="Arial" w:eastAsia="Arial" w:hAnsi="Arial" w:cs="Arial"/>
                <w:color w:val="53565A"/>
                <w:sz w:val="21"/>
                <w:szCs w:val="21"/>
              </w:rPr>
              <w:t xml:space="preserve"> </w:t>
            </w:r>
            <w:r w:rsidRPr="007B68ED">
              <w:rPr>
                <w:rFonts w:eastAsia="Arial" w:cs="Arial"/>
                <w:color w:val="53565A"/>
                <w:szCs w:val="21"/>
              </w:rPr>
              <w:t>including</w:t>
            </w:r>
            <w:r w:rsidRPr="007B68ED">
              <w:rPr>
                <w:rFonts w:eastAsia="Arial" w:cs="Arial" w:hint="eastAsia"/>
                <w:color w:val="53565A"/>
                <w:szCs w:val="21"/>
              </w:rPr>
              <w:t>—</w:t>
            </w:r>
          </w:p>
          <w:p w14:paraId="067EE43D" w14:textId="19272FAB" w:rsidR="00C3237F" w:rsidRPr="007B68ED" w:rsidRDefault="00C3237F" w:rsidP="007F0C54">
            <w:pPr>
              <w:pStyle w:val="ListParagraph"/>
              <w:numPr>
                <w:ilvl w:val="0"/>
                <w:numId w:val="32"/>
              </w:numPr>
              <w:ind w:left="891" w:hanging="425"/>
              <w:rPr>
                <w:rFonts w:ascii="Arial" w:eastAsia="Arial" w:hAnsi="Arial" w:cs="Arial"/>
                <w:color w:val="53565A"/>
                <w:sz w:val="21"/>
                <w:szCs w:val="21"/>
              </w:rPr>
            </w:pPr>
            <w:r w:rsidRPr="007B68ED">
              <w:rPr>
                <w:rFonts w:ascii="Arial" w:eastAsia="Arial" w:hAnsi="Arial" w:cs="Arial"/>
                <w:color w:val="53565A"/>
                <w:sz w:val="21"/>
                <w:szCs w:val="21"/>
              </w:rPr>
              <w:t>the number of straws, vials or containers of donor sperm; and</w:t>
            </w:r>
          </w:p>
          <w:p w14:paraId="4D069981" w14:textId="786E6AC6" w:rsidR="00C3237F" w:rsidRPr="007B68ED" w:rsidRDefault="00C3237F" w:rsidP="007F0C54">
            <w:pPr>
              <w:pStyle w:val="ListParagraph"/>
              <w:numPr>
                <w:ilvl w:val="0"/>
                <w:numId w:val="31"/>
              </w:numPr>
              <w:ind w:left="891" w:hanging="425"/>
              <w:rPr>
                <w:rFonts w:ascii="Arial" w:eastAsia="Arial" w:hAnsi="Arial" w:cs="Arial"/>
                <w:color w:val="53565A"/>
                <w:sz w:val="21"/>
                <w:szCs w:val="21"/>
              </w:rPr>
            </w:pPr>
            <w:r w:rsidRPr="007B68ED">
              <w:rPr>
                <w:rFonts w:ascii="Arial" w:eastAsia="Arial" w:hAnsi="Arial" w:cs="Arial"/>
                <w:color w:val="53565A"/>
                <w:sz w:val="21"/>
                <w:szCs w:val="21"/>
              </w:rPr>
              <w:t>the number of donor oocytes; and</w:t>
            </w:r>
          </w:p>
          <w:p w14:paraId="3BD58D50" w14:textId="56AF11D8" w:rsidR="00C3237F" w:rsidRPr="007B68ED" w:rsidRDefault="00C3237F" w:rsidP="007F0C54">
            <w:pPr>
              <w:pStyle w:val="ListParagraph"/>
              <w:numPr>
                <w:ilvl w:val="0"/>
                <w:numId w:val="31"/>
              </w:numPr>
              <w:ind w:left="891" w:hanging="425"/>
              <w:rPr>
                <w:rFonts w:ascii="Arial" w:eastAsia="Arial" w:hAnsi="Arial" w:cs="Arial"/>
                <w:color w:val="53565A"/>
                <w:sz w:val="21"/>
                <w:szCs w:val="21"/>
              </w:rPr>
            </w:pPr>
            <w:r w:rsidRPr="007B68ED">
              <w:rPr>
                <w:rFonts w:ascii="Arial" w:eastAsia="Arial" w:hAnsi="Arial" w:cs="Arial"/>
                <w:color w:val="53565A"/>
                <w:sz w:val="21"/>
                <w:szCs w:val="21"/>
              </w:rPr>
              <w:t xml:space="preserve">the number of embryos produced from donor </w:t>
            </w:r>
            <w:proofErr w:type="gramStart"/>
            <w:r w:rsidRPr="007B68ED">
              <w:rPr>
                <w:rFonts w:ascii="Arial" w:eastAsia="Arial" w:hAnsi="Arial" w:cs="Arial"/>
                <w:color w:val="53565A"/>
                <w:sz w:val="21"/>
                <w:szCs w:val="21"/>
              </w:rPr>
              <w:t>gametes;</w:t>
            </w:r>
            <w:proofErr w:type="gramEnd"/>
          </w:p>
          <w:p w14:paraId="616A5CC1" w14:textId="3EB42E93" w:rsidR="00C3237F" w:rsidRPr="007F0C54" w:rsidRDefault="00C3237F" w:rsidP="007F0C54">
            <w:pPr>
              <w:pStyle w:val="ListParagraph"/>
              <w:numPr>
                <w:ilvl w:val="0"/>
                <w:numId w:val="30"/>
              </w:numPr>
              <w:ind w:left="466" w:hanging="466"/>
              <w:rPr>
                <w:rFonts w:ascii="Arial" w:eastAsia="Arial" w:hAnsi="Arial" w:cs="Arial"/>
                <w:color w:val="53565A"/>
                <w:sz w:val="21"/>
                <w:szCs w:val="21"/>
              </w:rPr>
            </w:pPr>
            <w:r w:rsidRPr="007B68ED">
              <w:rPr>
                <w:rFonts w:ascii="Arial" w:eastAsia="Arial" w:hAnsi="Arial" w:cs="Arial"/>
                <w:color w:val="53565A"/>
                <w:sz w:val="21"/>
                <w:szCs w:val="21"/>
              </w:rPr>
              <w:t>details of the intended transport or movement of the donor gametes or embryo produced from donor gametes from Victoria at the time of certification, including the date and method of transportation or movement.</w:t>
            </w:r>
          </w:p>
        </w:tc>
      </w:tr>
      <w:tr w:rsidR="00844570" w14:paraId="2A005F5B" w14:textId="77777777" w:rsidTr="24CAE83C">
        <w:trPr>
          <w:trHeight w:val="300"/>
        </w:trPr>
        <w:tc>
          <w:tcPr>
            <w:tcW w:w="2553" w:type="dxa"/>
            <w:tcBorders>
              <w:top w:val="single" w:sz="8" w:space="0" w:color="auto"/>
              <w:left w:val="single" w:sz="8" w:space="0" w:color="auto"/>
              <w:bottom w:val="single" w:sz="8" w:space="0" w:color="auto"/>
              <w:right w:val="single" w:sz="8" w:space="0" w:color="auto"/>
            </w:tcBorders>
            <w:tcMar>
              <w:left w:w="108" w:type="dxa"/>
              <w:right w:w="108" w:type="dxa"/>
            </w:tcMar>
          </w:tcPr>
          <w:p w14:paraId="089CB108" w14:textId="77777777" w:rsidR="00C3237F" w:rsidRDefault="00C3237F" w:rsidP="007F0C54">
            <w:pPr>
              <w:rPr>
                <w:rFonts w:eastAsia="Arial" w:cs="Arial"/>
                <w:b/>
                <w:bCs/>
                <w:color w:val="53565A"/>
              </w:rPr>
            </w:pPr>
            <w:r>
              <w:rPr>
                <w:rFonts w:eastAsia="Arial" w:cs="Arial"/>
                <w:b/>
                <w:bCs/>
                <w:color w:val="53565A"/>
              </w:rPr>
              <w:lastRenderedPageBreak/>
              <w:t xml:space="preserve">New Regulation 9H inserted </w:t>
            </w:r>
          </w:p>
          <w:p w14:paraId="0F20EB94" w14:textId="7E40339A" w:rsidR="00C3237F" w:rsidRDefault="00C3237F" w:rsidP="007F0C54">
            <w:pPr>
              <w:rPr>
                <w:rFonts w:eastAsia="Arial" w:cs="Arial"/>
                <w:b/>
                <w:bCs/>
                <w:color w:val="53565A"/>
              </w:rPr>
            </w:pPr>
            <w:r>
              <w:rPr>
                <w:rFonts w:eastAsia="Arial" w:cs="Arial"/>
                <w:b/>
                <w:bCs/>
                <w:color w:val="53565A"/>
              </w:rPr>
              <w:lastRenderedPageBreak/>
              <w:t>P</w:t>
            </w:r>
            <w:r w:rsidRPr="00AE2242">
              <w:rPr>
                <w:rFonts w:eastAsia="Arial" w:cs="Arial"/>
                <w:b/>
                <w:bCs/>
                <w:color w:val="53565A"/>
              </w:rPr>
              <w:t>rohibited location for importation</w:t>
            </w:r>
          </w:p>
        </w:tc>
        <w:tc>
          <w:tcPr>
            <w:tcW w:w="12615" w:type="dxa"/>
            <w:tcBorders>
              <w:top w:val="single" w:sz="8" w:space="0" w:color="auto"/>
              <w:left w:val="single" w:sz="8" w:space="0" w:color="auto"/>
              <w:bottom w:val="single" w:sz="8" w:space="0" w:color="auto"/>
              <w:right w:val="single" w:sz="8" w:space="0" w:color="auto"/>
            </w:tcBorders>
            <w:tcMar>
              <w:left w:w="108" w:type="dxa"/>
              <w:right w:w="108" w:type="dxa"/>
            </w:tcMar>
          </w:tcPr>
          <w:p w14:paraId="726A090E" w14:textId="77777777" w:rsidR="00C3237F" w:rsidRDefault="00C3237F" w:rsidP="007F0C54">
            <w:pPr>
              <w:rPr>
                <w:rFonts w:eastAsia="Arial" w:cs="Arial"/>
                <w:color w:val="53565A"/>
              </w:rPr>
            </w:pPr>
            <w:r>
              <w:rPr>
                <w:rFonts w:eastAsia="Arial" w:cs="Arial"/>
                <w:color w:val="53565A"/>
              </w:rPr>
              <w:lastRenderedPageBreak/>
              <w:t xml:space="preserve">Allows for a prohibition on brining in donor gametes, or embryos formed from them, from specified locations. The Secretary may, by notice in the Government Gazette, </w:t>
            </w:r>
            <w:r w:rsidRPr="00397655">
              <w:rPr>
                <w:rFonts w:eastAsia="Arial" w:cs="Arial"/>
                <w:color w:val="53565A"/>
              </w:rPr>
              <w:t>declare a country</w:t>
            </w:r>
            <w:r>
              <w:rPr>
                <w:rFonts w:eastAsia="Arial" w:cs="Arial"/>
                <w:color w:val="53565A"/>
              </w:rPr>
              <w:t xml:space="preserve"> </w:t>
            </w:r>
            <w:r w:rsidRPr="00397655">
              <w:rPr>
                <w:rFonts w:eastAsia="Arial" w:cs="Arial"/>
                <w:color w:val="53565A"/>
              </w:rPr>
              <w:t xml:space="preserve">or geographic location to be a </w:t>
            </w:r>
            <w:r>
              <w:rPr>
                <w:rFonts w:eastAsia="Arial" w:cs="Arial"/>
                <w:color w:val="53565A"/>
              </w:rPr>
              <w:t>p</w:t>
            </w:r>
            <w:r w:rsidRPr="00397655">
              <w:rPr>
                <w:rFonts w:eastAsia="Arial" w:cs="Arial"/>
                <w:color w:val="53565A"/>
              </w:rPr>
              <w:t>rohibited</w:t>
            </w:r>
            <w:r>
              <w:rPr>
                <w:rFonts w:eastAsia="Arial" w:cs="Arial"/>
                <w:color w:val="53565A"/>
              </w:rPr>
              <w:t xml:space="preserve"> </w:t>
            </w:r>
            <w:r w:rsidRPr="00397655">
              <w:rPr>
                <w:rFonts w:eastAsia="Arial" w:cs="Arial"/>
                <w:color w:val="53565A"/>
              </w:rPr>
              <w:t>location</w:t>
            </w:r>
            <w:r w:rsidRPr="00177838">
              <w:rPr>
                <w:rFonts w:ascii="CIDFont+F1" w:eastAsia="CIDFont+F1" w:hAnsi="Times New Roman" w:cs="CIDFont+F1"/>
                <w:sz w:val="24"/>
                <w:szCs w:val="24"/>
                <w:lang w:eastAsia="en-AU"/>
              </w:rPr>
              <w:t xml:space="preserve"> </w:t>
            </w:r>
            <w:r w:rsidRPr="00177838">
              <w:rPr>
                <w:rFonts w:eastAsia="Arial" w:cs="Arial"/>
                <w:color w:val="53565A"/>
              </w:rPr>
              <w:t>if in the Secretary's opinion</w:t>
            </w:r>
          </w:p>
          <w:p w14:paraId="46948193" w14:textId="77777777" w:rsidR="00C3237F" w:rsidRDefault="00C3237F" w:rsidP="00C83655">
            <w:pPr>
              <w:pStyle w:val="ListParagraph"/>
              <w:numPr>
                <w:ilvl w:val="0"/>
                <w:numId w:val="44"/>
              </w:numPr>
              <w:ind w:left="466" w:hanging="426"/>
              <w:rPr>
                <w:rFonts w:ascii="Arial" w:eastAsia="Arial" w:hAnsi="Arial" w:cs="Arial"/>
                <w:color w:val="53565A"/>
                <w:sz w:val="21"/>
                <w:szCs w:val="21"/>
              </w:rPr>
            </w:pPr>
            <w:r w:rsidRPr="00177838">
              <w:rPr>
                <w:rFonts w:ascii="Arial" w:eastAsia="Arial" w:hAnsi="Arial" w:cs="Arial"/>
                <w:color w:val="53565A"/>
                <w:sz w:val="21"/>
                <w:szCs w:val="21"/>
              </w:rPr>
              <w:t>there is ongoing armed conflict or political unrest in the country or geographic location; and</w:t>
            </w:r>
          </w:p>
          <w:p w14:paraId="7CFA50F2" w14:textId="24DCD2ED" w:rsidR="00C3237F" w:rsidRPr="007F0C54" w:rsidRDefault="00C3237F" w:rsidP="00C83655">
            <w:pPr>
              <w:pStyle w:val="ListParagraph"/>
              <w:numPr>
                <w:ilvl w:val="0"/>
                <w:numId w:val="44"/>
              </w:numPr>
              <w:ind w:left="466" w:hanging="426"/>
              <w:rPr>
                <w:rFonts w:ascii="Arial" w:eastAsia="Arial" w:hAnsi="Arial" w:cs="Arial"/>
                <w:color w:val="53565A"/>
                <w:sz w:val="21"/>
                <w:szCs w:val="21"/>
              </w:rPr>
            </w:pPr>
            <w:r w:rsidRPr="007F0C54">
              <w:rPr>
                <w:rFonts w:ascii="Arial" w:eastAsia="Arial" w:hAnsi="Arial" w:cs="Arial"/>
                <w:color w:val="53565A"/>
                <w:sz w:val="21"/>
                <w:szCs w:val="21"/>
              </w:rPr>
              <w:lastRenderedPageBreak/>
              <w:t>it is unlikely that requirements under the Act relating to consent or record-keeping requirements can be complied with because of the ongoing armed conflict or political unrest.</w:t>
            </w:r>
          </w:p>
        </w:tc>
      </w:tr>
      <w:tr w:rsidR="00844570" w14:paraId="4C8BE0ED" w14:textId="77777777" w:rsidTr="24CAE83C">
        <w:trPr>
          <w:trHeight w:val="300"/>
        </w:trPr>
        <w:tc>
          <w:tcPr>
            <w:tcW w:w="2553" w:type="dxa"/>
            <w:tcBorders>
              <w:top w:val="single" w:sz="8" w:space="0" w:color="auto"/>
              <w:left w:val="single" w:sz="8" w:space="0" w:color="auto"/>
              <w:bottom w:val="single" w:sz="8" w:space="0" w:color="auto"/>
              <w:right w:val="single" w:sz="8" w:space="0" w:color="auto"/>
            </w:tcBorders>
            <w:tcMar>
              <w:left w:w="108" w:type="dxa"/>
              <w:right w:w="108" w:type="dxa"/>
            </w:tcMar>
          </w:tcPr>
          <w:p w14:paraId="4AF8BD51" w14:textId="77777777" w:rsidR="00C3237F" w:rsidRDefault="00C3237F" w:rsidP="007F0C54">
            <w:pPr>
              <w:rPr>
                <w:rFonts w:eastAsia="Arial" w:cs="Arial"/>
                <w:b/>
                <w:bCs/>
                <w:color w:val="53565A"/>
              </w:rPr>
            </w:pPr>
            <w:r>
              <w:rPr>
                <w:rFonts w:eastAsia="Arial" w:cs="Arial"/>
                <w:b/>
                <w:bCs/>
                <w:color w:val="53565A"/>
              </w:rPr>
              <w:lastRenderedPageBreak/>
              <w:t>New regulation 18A inserted</w:t>
            </w:r>
          </w:p>
          <w:p w14:paraId="0057EAA6" w14:textId="49247961" w:rsidR="003C1C72" w:rsidRDefault="003C1C72" w:rsidP="007F0C54">
            <w:pPr>
              <w:rPr>
                <w:rFonts w:eastAsia="Arial" w:cs="Arial"/>
                <w:b/>
                <w:bCs/>
                <w:color w:val="53565A"/>
              </w:rPr>
            </w:pPr>
            <w:r>
              <w:rPr>
                <w:rFonts w:eastAsia="Arial" w:cs="Arial"/>
                <w:b/>
                <w:bCs/>
                <w:color w:val="53565A"/>
              </w:rPr>
              <w:t>P</w:t>
            </w:r>
            <w:r w:rsidRPr="003C1C72">
              <w:rPr>
                <w:rFonts w:eastAsia="Arial" w:cs="Arial"/>
                <w:b/>
                <w:bCs/>
                <w:color w:val="53565A"/>
              </w:rPr>
              <w:t>rescribed form for a statement of reasons</w:t>
            </w:r>
          </w:p>
        </w:tc>
        <w:tc>
          <w:tcPr>
            <w:tcW w:w="12615" w:type="dxa"/>
            <w:tcBorders>
              <w:top w:val="single" w:sz="8" w:space="0" w:color="auto"/>
              <w:left w:val="single" w:sz="8" w:space="0" w:color="auto"/>
              <w:bottom w:val="single" w:sz="8" w:space="0" w:color="auto"/>
              <w:right w:val="single" w:sz="8" w:space="0" w:color="auto"/>
            </w:tcBorders>
            <w:tcMar>
              <w:left w:w="108" w:type="dxa"/>
              <w:right w:w="108" w:type="dxa"/>
            </w:tcMar>
          </w:tcPr>
          <w:p w14:paraId="47D18944" w14:textId="13613CDF" w:rsidR="00C3237F" w:rsidRDefault="00C3237F" w:rsidP="007F0C54">
            <w:pPr>
              <w:rPr>
                <w:rFonts w:eastAsia="Arial" w:cs="Arial"/>
                <w:color w:val="53565A"/>
              </w:rPr>
            </w:pPr>
            <w:r>
              <w:rPr>
                <w:rFonts w:eastAsia="Arial" w:cs="Arial"/>
                <w:color w:val="53565A"/>
              </w:rPr>
              <w:t xml:space="preserve">Provides that the prescribed form for a statement of reasons submitted by an applicant to the Central Register is at Schedule 10 of the amended ART Regulations. </w:t>
            </w:r>
          </w:p>
        </w:tc>
      </w:tr>
      <w:tr w:rsidR="00844570" w14:paraId="1AC256D9" w14:textId="77777777" w:rsidTr="24CAE83C">
        <w:trPr>
          <w:trHeight w:val="300"/>
        </w:trPr>
        <w:tc>
          <w:tcPr>
            <w:tcW w:w="2553" w:type="dxa"/>
            <w:tcBorders>
              <w:top w:val="single" w:sz="8" w:space="0" w:color="auto"/>
              <w:left w:val="single" w:sz="8" w:space="0" w:color="auto"/>
              <w:bottom w:val="single" w:sz="8" w:space="0" w:color="auto"/>
              <w:right w:val="single" w:sz="8" w:space="0" w:color="auto"/>
            </w:tcBorders>
            <w:tcMar>
              <w:left w:w="108" w:type="dxa"/>
              <w:right w:w="108" w:type="dxa"/>
            </w:tcMar>
          </w:tcPr>
          <w:p w14:paraId="44CDAECA" w14:textId="77777777" w:rsidR="00C3237F" w:rsidRDefault="00C3237F" w:rsidP="007D567B">
            <w:pPr>
              <w:rPr>
                <w:rFonts w:eastAsia="Arial" w:cs="Arial"/>
                <w:b/>
                <w:bCs/>
                <w:color w:val="53565A"/>
              </w:rPr>
            </w:pPr>
            <w:r>
              <w:rPr>
                <w:rFonts w:eastAsia="Arial" w:cs="Arial"/>
                <w:b/>
                <w:bCs/>
                <w:color w:val="53565A"/>
              </w:rPr>
              <w:t>New regulation 19A inserted</w:t>
            </w:r>
          </w:p>
          <w:p w14:paraId="54FCAB73" w14:textId="77777777" w:rsidR="007E616B" w:rsidRDefault="007E616B" w:rsidP="007D567B">
            <w:pPr>
              <w:rPr>
                <w:rFonts w:eastAsia="Arial" w:cs="Arial"/>
                <w:b/>
                <w:bCs/>
                <w:color w:val="53565A"/>
              </w:rPr>
            </w:pPr>
          </w:p>
          <w:p w14:paraId="5353526C" w14:textId="1E704B12" w:rsidR="00C3237F" w:rsidRDefault="00C3237F" w:rsidP="007D567B">
            <w:pPr>
              <w:rPr>
                <w:rFonts w:eastAsia="Arial" w:cs="Arial"/>
                <w:b/>
                <w:bCs/>
                <w:color w:val="53565A"/>
              </w:rPr>
            </w:pPr>
            <w:r>
              <w:rPr>
                <w:rFonts w:eastAsia="Arial" w:cs="Arial"/>
                <w:b/>
                <w:bCs/>
                <w:color w:val="53565A"/>
              </w:rPr>
              <w:t>Prescribed explanatory material -</w:t>
            </w:r>
            <w:r w:rsidRPr="007D567B">
              <w:rPr>
                <w:rFonts w:eastAsia="Arial" w:cs="Arial"/>
                <w:b/>
                <w:bCs/>
                <w:color w:val="53565A"/>
              </w:rPr>
              <w:t xml:space="preserve"> section 56(4) of the amended ART Act</w:t>
            </w:r>
          </w:p>
          <w:p w14:paraId="656DE8F7" w14:textId="77777777" w:rsidR="003C1C72" w:rsidRDefault="003C1C72" w:rsidP="007D567B">
            <w:pPr>
              <w:rPr>
                <w:rFonts w:eastAsia="Arial" w:cs="Arial"/>
                <w:b/>
                <w:bCs/>
                <w:color w:val="53565A"/>
              </w:rPr>
            </w:pPr>
          </w:p>
          <w:p w14:paraId="2C18E7C5" w14:textId="2B0F411C" w:rsidR="003C1C72" w:rsidRDefault="007E616B" w:rsidP="007D567B">
            <w:pPr>
              <w:rPr>
                <w:rFonts w:eastAsia="Arial" w:cs="Arial"/>
                <w:b/>
                <w:bCs/>
                <w:color w:val="53565A"/>
              </w:rPr>
            </w:pPr>
            <w:r>
              <w:rPr>
                <w:rFonts w:eastAsia="Arial" w:cs="Arial"/>
                <w:b/>
                <w:bCs/>
                <w:color w:val="53565A"/>
              </w:rPr>
              <w:t>To</w:t>
            </w:r>
            <w:r w:rsidR="003C1C72" w:rsidRPr="003C1C72">
              <w:rPr>
                <w:rFonts w:eastAsia="Arial" w:cs="Arial"/>
                <w:b/>
                <w:bCs/>
                <w:color w:val="53565A"/>
              </w:rPr>
              <w:t xml:space="preserve"> person who has applied for information from the Central Register</w:t>
            </w:r>
            <w:r w:rsidR="003C1C72">
              <w:rPr>
                <w:rFonts w:eastAsia="Arial" w:cs="Arial"/>
                <w:b/>
                <w:bCs/>
                <w:color w:val="53565A"/>
              </w:rPr>
              <w:t xml:space="preserve"> </w:t>
            </w:r>
          </w:p>
        </w:tc>
        <w:tc>
          <w:tcPr>
            <w:tcW w:w="12615" w:type="dxa"/>
            <w:tcBorders>
              <w:top w:val="single" w:sz="8" w:space="0" w:color="auto"/>
              <w:left w:val="single" w:sz="8" w:space="0" w:color="auto"/>
              <w:bottom w:val="single" w:sz="8" w:space="0" w:color="auto"/>
              <w:right w:val="single" w:sz="8" w:space="0" w:color="auto"/>
            </w:tcBorders>
            <w:tcMar>
              <w:left w:w="108" w:type="dxa"/>
              <w:right w:w="108" w:type="dxa"/>
            </w:tcMar>
          </w:tcPr>
          <w:p w14:paraId="72442B16" w14:textId="77777777" w:rsidR="00C3237F" w:rsidRDefault="00C3237F" w:rsidP="007D567B">
            <w:pPr>
              <w:rPr>
                <w:rFonts w:eastAsia="Arial" w:cs="Arial"/>
                <w:color w:val="53565A"/>
              </w:rPr>
            </w:pPr>
            <w:r>
              <w:rPr>
                <w:rFonts w:eastAsia="Arial" w:cs="Arial"/>
                <w:color w:val="53565A"/>
              </w:rPr>
              <w:t xml:space="preserve">Prescribes the explanatory material that the Donor Conception Registrar is required to provide under section 56(4) of the amended ART Act - that is, to a person who has applied for information from the Central Register. The person may be a person born </w:t>
            </w:r>
            <w:proofErr w:type="gramStart"/>
            <w:r>
              <w:rPr>
                <w:rFonts w:eastAsia="Arial" w:cs="Arial"/>
                <w:color w:val="53565A"/>
              </w:rPr>
              <w:t>as a result of</w:t>
            </w:r>
            <w:proofErr w:type="gramEnd"/>
            <w:r>
              <w:rPr>
                <w:rFonts w:eastAsia="Arial" w:cs="Arial"/>
                <w:color w:val="53565A"/>
              </w:rPr>
              <w:t xml:space="preserve"> a donor treatment procedure, a parent of a person born as a result of a donor treatment procedure, a person who is descended from a person born as a result of a donor treatment procedure, or a donor. </w:t>
            </w:r>
          </w:p>
          <w:p w14:paraId="35C2FA4C" w14:textId="1A0CBDAC" w:rsidR="00C3237F" w:rsidRDefault="00C3237F" w:rsidP="007D567B">
            <w:pPr>
              <w:rPr>
                <w:rFonts w:eastAsia="Arial" w:cs="Arial"/>
                <w:color w:val="53565A"/>
              </w:rPr>
            </w:pPr>
            <w:r>
              <w:rPr>
                <w:rFonts w:eastAsia="Arial" w:cs="Arial"/>
                <w:color w:val="53565A"/>
              </w:rPr>
              <w:t xml:space="preserve">The prescribed explanatory material is </w:t>
            </w:r>
            <w:r w:rsidR="00F87E51">
              <w:rPr>
                <w:rFonts w:eastAsia="Arial" w:cs="Arial"/>
                <w:color w:val="53565A"/>
              </w:rPr>
              <w:t>as follows</w:t>
            </w:r>
          </w:p>
          <w:p w14:paraId="14090795" w14:textId="77777777" w:rsidR="00C3237F" w:rsidRPr="00D66A17" w:rsidRDefault="00C3237F" w:rsidP="00C83655">
            <w:pPr>
              <w:pStyle w:val="ListParagraph"/>
              <w:numPr>
                <w:ilvl w:val="2"/>
                <w:numId w:val="33"/>
              </w:numPr>
              <w:ind w:left="466" w:hanging="466"/>
              <w:rPr>
                <w:rFonts w:ascii="Arial" w:eastAsia="Arial" w:hAnsi="Arial" w:cs="Arial"/>
                <w:color w:val="53565A"/>
                <w:sz w:val="21"/>
                <w:szCs w:val="21"/>
              </w:rPr>
            </w:pPr>
            <w:r w:rsidRPr="00D66A17">
              <w:rPr>
                <w:rFonts w:ascii="Arial" w:eastAsia="Arial" w:hAnsi="Arial" w:cs="Arial"/>
                <w:color w:val="53565A"/>
                <w:sz w:val="21"/>
                <w:szCs w:val="21"/>
              </w:rPr>
              <w:t xml:space="preserve">information about the requirements of Part 6 of the Act in relation to the disclosure of identifying information from the Central </w:t>
            </w:r>
            <w:proofErr w:type="gramStart"/>
            <w:r w:rsidRPr="00D66A17">
              <w:rPr>
                <w:rFonts w:ascii="Arial" w:eastAsia="Arial" w:hAnsi="Arial" w:cs="Arial"/>
                <w:color w:val="53565A"/>
                <w:sz w:val="21"/>
                <w:szCs w:val="21"/>
              </w:rPr>
              <w:t>Register;</w:t>
            </w:r>
            <w:proofErr w:type="gramEnd"/>
          </w:p>
          <w:p w14:paraId="3974AE07" w14:textId="77777777" w:rsidR="00C3237F" w:rsidRPr="00D66A17" w:rsidRDefault="00C3237F" w:rsidP="00C83655">
            <w:pPr>
              <w:pStyle w:val="ListParagraph"/>
              <w:numPr>
                <w:ilvl w:val="2"/>
                <w:numId w:val="33"/>
              </w:numPr>
              <w:ind w:left="466" w:hanging="466"/>
              <w:rPr>
                <w:rFonts w:ascii="Arial" w:eastAsia="Arial" w:hAnsi="Arial" w:cs="Arial"/>
                <w:color w:val="53565A"/>
                <w:sz w:val="21"/>
                <w:szCs w:val="21"/>
              </w:rPr>
            </w:pPr>
            <w:r w:rsidRPr="00D66A17">
              <w:rPr>
                <w:rFonts w:ascii="Arial" w:eastAsia="Arial" w:hAnsi="Arial" w:cs="Arial"/>
                <w:color w:val="53565A"/>
                <w:sz w:val="21"/>
                <w:szCs w:val="21"/>
              </w:rPr>
              <w:t xml:space="preserve">information about the </w:t>
            </w:r>
            <w:proofErr w:type="spellStart"/>
            <w:r w:rsidRPr="00D66A17">
              <w:rPr>
                <w:rFonts w:ascii="Arial" w:eastAsia="Arial" w:hAnsi="Arial" w:cs="Arial"/>
                <w:color w:val="53565A"/>
                <w:sz w:val="21"/>
                <w:szCs w:val="21"/>
              </w:rPr>
              <w:t>lodgement</w:t>
            </w:r>
            <w:proofErr w:type="spellEnd"/>
            <w:r w:rsidRPr="00D66A17">
              <w:rPr>
                <w:rFonts w:ascii="Arial" w:eastAsia="Arial" w:hAnsi="Arial" w:cs="Arial"/>
                <w:color w:val="53565A"/>
                <w:sz w:val="21"/>
                <w:szCs w:val="21"/>
              </w:rPr>
              <w:t xml:space="preserve"> of a contact preference by or on behalf of a person whose identifying information is to be disclosed, including any possible consequences for the </w:t>
            </w:r>
            <w:proofErr w:type="gramStart"/>
            <w:r w:rsidRPr="00D66A17">
              <w:rPr>
                <w:rFonts w:ascii="Arial" w:eastAsia="Arial" w:hAnsi="Arial" w:cs="Arial"/>
                <w:color w:val="53565A"/>
                <w:sz w:val="21"/>
                <w:szCs w:val="21"/>
              </w:rPr>
              <w:t>applicant;</w:t>
            </w:r>
            <w:proofErr w:type="gramEnd"/>
          </w:p>
          <w:p w14:paraId="4C4526A6" w14:textId="77777777" w:rsidR="00C3237F" w:rsidRPr="00D66A17" w:rsidRDefault="00C3237F" w:rsidP="00C83655">
            <w:pPr>
              <w:pStyle w:val="ListParagraph"/>
              <w:numPr>
                <w:ilvl w:val="2"/>
                <w:numId w:val="33"/>
              </w:numPr>
              <w:ind w:left="466" w:hanging="466"/>
              <w:rPr>
                <w:rFonts w:ascii="Arial" w:eastAsia="Arial" w:hAnsi="Arial" w:cs="Arial"/>
                <w:color w:val="53565A"/>
                <w:sz w:val="21"/>
                <w:szCs w:val="21"/>
              </w:rPr>
            </w:pPr>
            <w:r w:rsidRPr="00D66A17">
              <w:rPr>
                <w:rFonts w:ascii="Arial" w:eastAsia="Arial" w:hAnsi="Arial" w:cs="Arial"/>
                <w:color w:val="53565A"/>
                <w:sz w:val="21"/>
                <w:szCs w:val="21"/>
              </w:rPr>
              <w:t xml:space="preserve">information about the requirements of Part 6 of the Act in relation to compliance with a contact preference lodged by a person whose identifying information is to be </w:t>
            </w:r>
            <w:proofErr w:type="gramStart"/>
            <w:r w:rsidRPr="00D66A17">
              <w:rPr>
                <w:rFonts w:ascii="Arial" w:eastAsia="Arial" w:hAnsi="Arial" w:cs="Arial"/>
                <w:color w:val="53565A"/>
                <w:sz w:val="21"/>
                <w:szCs w:val="21"/>
              </w:rPr>
              <w:t>disclosed;</w:t>
            </w:r>
            <w:proofErr w:type="gramEnd"/>
          </w:p>
          <w:p w14:paraId="13E87B8F" w14:textId="77777777" w:rsidR="00C3237F" w:rsidRPr="00D66A17" w:rsidRDefault="00C3237F" w:rsidP="00C83655">
            <w:pPr>
              <w:pStyle w:val="ListParagraph"/>
              <w:numPr>
                <w:ilvl w:val="2"/>
                <w:numId w:val="33"/>
              </w:numPr>
              <w:ind w:left="466" w:hanging="466"/>
              <w:rPr>
                <w:rFonts w:ascii="Arial" w:eastAsia="Arial" w:hAnsi="Arial" w:cs="Arial"/>
                <w:color w:val="53565A"/>
                <w:sz w:val="21"/>
                <w:szCs w:val="21"/>
              </w:rPr>
            </w:pPr>
            <w:r w:rsidRPr="00D66A17">
              <w:rPr>
                <w:rFonts w:ascii="Arial" w:eastAsia="Arial" w:hAnsi="Arial" w:cs="Arial"/>
                <w:color w:val="53565A"/>
                <w:sz w:val="21"/>
                <w:szCs w:val="21"/>
              </w:rPr>
              <w:t xml:space="preserve">information about the issues which may arise if the applicant intends to contact a person whose identifying information is to be </w:t>
            </w:r>
            <w:proofErr w:type="gramStart"/>
            <w:r w:rsidRPr="00D66A17">
              <w:rPr>
                <w:rFonts w:ascii="Arial" w:eastAsia="Arial" w:hAnsi="Arial" w:cs="Arial"/>
                <w:color w:val="53565A"/>
                <w:sz w:val="21"/>
                <w:szCs w:val="21"/>
              </w:rPr>
              <w:t>disclosed;</w:t>
            </w:r>
            <w:proofErr w:type="gramEnd"/>
          </w:p>
          <w:p w14:paraId="58D8DAD7" w14:textId="77777777" w:rsidR="00C3237F" w:rsidRPr="00D66A17" w:rsidRDefault="00C3237F" w:rsidP="00C83655">
            <w:pPr>
              <w:pStyle w:val="ListParagraph"/>
              <w:numPr>
                <w:ilvl w:val="2"/>
                <w:numId w:val="33"/>
              </w:numPr>
              <w:ind w:left="466" w:hanging="466"/>
              <w:rPr>
                <w:rFonts w:ascii="Arial" w:eastAsia="Arial" w:hAnsi="Arial" w:cs="Arial"/>
                <w:color w:val="53565A"/>
                <w:sz w:val="21"/>
                <w:szCs w:val="21"/>
              </w:rPr>
            </w:pPr>
            <w:r w:rsidRPr="00D66A17">
              <w:rPr>
                <w:rFonts w:ascii="Arial" w:eastAsia="Arial" w:hAnsi="Arial" w:cs="Arial"/>
                <w:color w:val="53565A"/>
                <w:sz w:val="21"/>
                <w:szCs w:val="21"/>
              </w:rPr>
              <w:t xml:space="preserve">information about possible consequences for the applicant if the person whose identifying information is to be disclosed cannot be located or is </w:t>
            </w:r>
            <w:proofErr w:type="gramStart"/>
            <w:r w:rsidRPr="00D66A17">
              <w:rPr>
                <w:rFonts w:ascii="Arial" w:eastAsia="Arial" w:hAnsi="Arial" w:cs="Arial"/>
                <w:color w:val="53565A"/>
                <w:sz w:val="21"/>
                <w:szCs w:val="21"/>
              </w:rPr>
              <w:t>deceased;</w:t>
            </w:r>
            <w:proofErr w:type="gramEnd"/>
          </w:p>
          <w:p w14:paraId="1250454C" w14:textId="77777777" w:rsidR="00C3237F" w:rsidRDefault="00C3237F" w:rsidP="00C83655">
            <w:pPr>
              <w:pStyle w:val="ListParagraph"/>
              <w:numPr>
                <w:ilvl w:val="2"/>
                <w:numId w:val="33"/>
              </w:numPr>
              <w:ind w:left="466" w:hanging="466"/>
              <w:rPr>
                <w:rFonts w:ascii="Arial" w:eastAsia="Arial" w:hAnsi="Arial" w:cs="Arial"/>
                <w:color w:val="53565A"/>
                <w:sz w:val="21"/>
                <w:szCs w:val="21"/>
              </w:rPr>
            </w:pPr>
            <w:r w:rsidRPr="00D66A17">
              <w:rPr>
                <w:rFonts w:ascii="Arial" w:eastAsia="Arial" w:hAnsi="Arial" w:cs="Arial"/>
                <w:color w:val="53565A"/>
                <w:sz w:val="21"/>
                <w:szCs w:val="21"/>
              </w:rPr>
              <w:t xml:space="preserve">if the applicant is a donor, information about possible consequences for the person, whose identifying information is to be disclosed, only becoming aware that the person was born as a result of a donor treatment procedure, as a consequence of the application being </w:t>
            </w:r>
            <w:proofErr w:type="gramStart"/>
            <w:r w:rsidRPr="00D66A17">
              <w:rPr>
                <w:rFonts w:ascii="Arial" w:eastAsia="Arial" w:hAnsi="Arial" w:cs="Arial"/>
                <w:color w:val="53565A"/>
                <w:sz w:val="21"/>
                <w:szCs w:val="21"/>
              </w:rPr>
              <w:t>made;</w:t>
            </w:r>
            <w:proofErr w:type="gramEnd"/>
          </w:p>
          <w:p w14:paraId="2C7F2A42" w14:textId="77777777" w:rsidR="00C3237F" w:rsidRPr="0058712E" w:rsidRDefault="00C3237F" w:rsidP="00C83655">
            <w:pPr>
              <w:pStyle w:val="ListParagraph"/>
              <w:numPr>
                <w:ilvl w:val="2"/>
                <w:numId w:val="33"/>
              </w:numPr>
              <w:ind w:left="466" w:hanging="466"/>
              <w:rPr>
                <w:rFonts w:ascii="Arial" w:eastAsia="Arial" w:hAnsi="Arial" w:cs="Arial"/>
                <w:color w:val="53565A"/>
                <w:sz w:val="21"/>
                <w:szCs w:val="21"/>
              </w:rPr>
            </w:pPr>
            <w:r w:rsidRPr="0058712E">
              <w:rPr>
                <w:rFonts w:ascii="Arial" w:eastAsia="Arial" w:hAnsi="Arial" w:cs="Arial"/>
                <w:color w:val="53565A"/>
                <w:sz w:val="21"/>
                <w:szCs w:val="21"/>
              </w:rPr>
              <w:t xml:space="preserve"> if the applicant is a parent of a person born </w:t>
            </w:r>
            <w:proofErr w:type="gramStart"/>
            <w:r w:rsidRPr="0058712E">
              <w:rPr>
                <w:rFonts w:ascii="Arial" w:eastAsia="Arial" w:hAnsi="Arial" w:cs="Arial"/>
                <w:color w:val="53565A"/>
                <w:sz w:val="21"/>
                <w:szCs w:val="21"/>
              </w:rPr>
              <w:t>as a result of</w:t>
            </w:r>
            <w:proofErr w:type="gramEnd"/>
            <w:r w:rsidRPr="0058712E">
              <w:rPr>
                <w:rFonts w:ascii="Arial" w:eastAsia="Arial" w:hAnsi="Arial" w:cs="Arial"/>
                <w:color w:val="53565A"/>
                <w:sz w:val="21"/>
                <w:szCs w:val="21"/>
              </w:rPr>
              <w:t xml:space="preserve"> a donor treatment procedure, information about</w:t>
            </w:r>
            <w:r w:rsidRPr="0058712E">
              <w:rPr>
                <w:rFonts w:ascii="Arial" w:eastAsia="Arial" w:hAnsi="Arial" w:cs="Arial" w:hint="eastAsia"/>
                <w:color w:val="53565A"/>
                <w:sz w:val="21"/>
                <w:szCs w:val="21"/>
              </w:rPr>
              <w:t>—</w:t>
            </w:r>
          </w:p>
          <w:p w14:paraId="258501EA" w14:textId="77777777" w:rsidR="00C3237F" w:rsidRPr="00F04314" w:rsidRDefault="00C3237F" w:rsidP="00405159">
            <w:pPr>
              <w:pStyle w:val="ListParagraph"/>
              <w:numPr>
                <w:ilvl w:val="0"/>
                <w:numId w:val="34"/>
              </w:numPr>
              <w:ind w:left="1035" w:hanging="426"/>
              <w:rPr>
                <w:rFonts w:ascii="Arial" w:eastAsia="Arial" w:hAnsi="Arial" w:cs="Arial"/>
                <w:color w:val="53565A"/>
                <w:sz w:val="21"/>
                <w:szCs w:val="21"/>
              </w:rPr>
            </w:pPr>
            <w:r w:rsidRPr="00F04314">
              <w:rPr>
                <w:rFonts w:ascii="Arial" w:eastAsia="Arial" w:hAnsi="Arial" w:cs="Arial"/>
                <w:color w:val="53565A"/>
                <w:sz w:val="21"/>
                <w:szCs w:val="21"/>
              </w:rPr>
              <w:t>advising the applicant's child of</w:t>
            </w:r>
            <w:r w:rsidRPr="0058712E">
              <w:rPr>
                <w:rFonts w:ascii="Arial" w:eastAsia="Arial" w:hAnsi="Arial" w:cs="Arial"/>
                <w:color w:val="53565A"/>
                <w:sz w:val="21"/>
                <w:szCs w:val="21"/>
              </w:rPr>
              <w:t xml:space="preserve"> </w:t>
            </w:r>
            <w:r w:rsidRPr="00F04314">
              <w:rPr>
                <w:rFonts w:ascii="Arial" w:eastAsia="Arial" w:hAnsi="Arial" w:cs="Arial"/>
                <w:color w:val="53565A"/>
                <w:sz w:val="21"/>
                <w:szCs w:val="21"/>
              </w:rPr>
              <w:t>the child's donor origins; and</w:t>
            </w:r>
          </w:p>
          <w:p w14:paraId="7AA742F9" w14:textId="77777777" w:rsidR="00C3237F" w:rsidRPr="0058712E" w:rsidRDefault="00C3237F" w:rsidP="00405159">
            <w:pPr>
              <w:pStyle w:val="ListParagraph"/>
              <w:numPr>
                <w:ilvl w:val="0"/>
                <w:numId w:val="34"/>
              </w:numPr>
              <w:ind w:left="1035" w:hanging="426"/>
              <w:rPr>
                <w:rFonts w:ascii="Arial" w:eastAsia="Arial" w:hAnsi="Arial" w:cs="Arial"/>
                <w:color w:val="53565A"/>
                <w:sz w:val="21"/>
                <w:szCs w:val="21"/>
              </w:rPr>
            </w:pPr>
            <w:r w:rsidRPr="0058712E">
              <w:rPr>
                <w:rFonts w:ascii="Arial" w:eastAsia="Arial" w:hAnsi="Arial" w:cs="Arial"/>
                <w:color w:val="53565A"/>
                <w:sz w:val="21"/>
                <w:szCs w:val="21"/>
              </w:rPr>
              <w:t>obtaining information from the Central Register; and</w:t>
            </w:r>
          </w:p>
          <w:p w14:paraId="7DC149E8" w14:textId="77777777" w:rsidR="00C3237F" w:rsidRPr="0058712E" w:rsidRDefault="00C3237F" w:rsidP="00405159">
            <w:pPr>
              <w:pStyle w:val="ListParagraph"/>
              <w:numPr>
                <w:ilvl w:val="0"/>
                <w:numId w:val="34"/>
              </w:numPr>
              <w:ind w:left="1035" w:hanging="426"/>
              <w:rPr>
                <w:rFonts w:ascii="Arial" w:eastAsia="Arial" w:hAnsi="Arial" w:cs="Arial"/>
                <w:color w:val="53565A"/>
                <w:sz w:val="21"/>
                <w:szCs w:val="21"/>
              </w:rPr>
            </w:pPr>
            <w:r w:rsidRPr="0058712E">
              <w:rPr>
                <w:rFonts w:ascii="Arial" w:eastAsia="Arial" w:hAnsi="Arial" w:cs="Arial"/>
                <w:color w:val="53565A"/>
                <w:sz w:val="21"/>
                <w:szCs w:val="21"/>
              </w:rPr>
              <w:t>the significance to the applicant's child of a biological connection with the donor and the benefits of early disclosure and early connection with any donor siblings; and</w:t>
            </w:r>
          </w:p>
          <w:p w14:paraId="7B3D486E" w14:textId="77777777" w:rsidR="00C3237F" w:rsidRPr="0058712E" w:rsidRDefault="00C3237F" w:rsidP="00405159">
            <w:pPr>
              <w:pStyle w:val="ListParagraph"/>
              <w:numPr>
                <w:ilvl w:val="0"/>
                <w:numId w:val="34"/>
              </w:numPr>
              <w:ind w:left="1035" w:hanging="426"/>
              <w:rPr>
                <w:rFonts w:ascii="Arial" w:eastAsia="Arial" w:hAnsi="Arial" w:cs="Arial"/>
                <w:color w:val="53565A"/>
                <w:sz w:val="21"/>
                <w:szCs w:val="21"/>
              </w:rPr>
            </w:pPr>
            <w:r w:rsidRPr="0058712E">
              <w:rPr>
                <w:rFonts w:ascii="Arial" w:eastAsia="Arial" w:hAnsi="Arial" w:cs="Arial"/>
                <w:color w:val="53565A"/>
                <w:sz w:val="21"/>
                <w:szCs w:val="21"/>
              </w:rPr>
              <w:t>how to support the applicant's child with the child's sense of identity; and</w:t>
            </w:r>
          </w:p>
          <w:p w14:paraId="7910AD9A" w14:textId="77777777" w:rsidR="00C3237F" w:rsidRPr="0058712E" w:rsidRDefault="00C3237F" w:rsidP="00405159">
            <w:pPr>
              <w:pStyle w:val="ListParagraph"/>
              <w:numPr>
                <w:ilvl w:val="0"/>
                <w:numId w:val="34"/>
              </w:numPr>
              <w:ind w:left="1035" w:hanging="426"/>
              <w:rPr>
                <w:rFonts w:ascii="Arial" w:eastAsia="Arial" w:hAnsi="Arial" w:cs="Arial"/>
                <w:color w:val="53565A"/>
                <w:sz w:val="21"/>
                <w:szCs w:val="21"/>
              </w:rPr>
            </w:pPr>
            <w:r w:rsidRPr="0058712E">
              <w:rPr>
                <w:rFonts w:ascii="Arial" w:eastAsia="Arial" w:hAnsi="Arial" w:cs="Arial"/>
                <w:color w:val="53565A"/>
                <w:sz w:val="21"/>
                <w:szCs w:val="21"/>
              </w:rPr>
              <w:t>any safety or privacy issues for the applicant's child that may arise if contact is established with the donor; and</w:t>
            </w:r>
          </w:p>
          <w:p w14:paraId="0FE0E0B6" w14:textId="77777777" w:rsidR="00C3237F" w:rsidRPr="0058712E" w:rsidRDefault="00C3237F" w:rsidP="00405159">
            <w:pPr>
              <w:pStyle w:val="ListParagraph"/>
              <w:numPr>
                <w:ilvl w:val="0"/>
                <w:numId w:val="34"/>
              </w:numPr>
              <w:ind w:left="1035" w:hanging="426"/>
              <w:rPr>
                <w:rFonts w:ascii="Arial" w:eastAsia="Arial" w:hAnsi="Arial" w:cs="Arial"/>
                <w:color w:val="53565A"/>
                <w:sz w:val="21"/>
                <w:szCs w:val="21"/>
              </w:rPr>
            </w:pPr>
            <w:r w:rsidRPr="0058712E">
              <w:rPr>
                <w:rFonts w:ascii="Arial" w:eastAsia="Arial" w:hAnsi="Arial" w:cs="Arial"/>
                <w:color w:val="53565A"/>
                <w:sz w:val="21"/>
                <w:szCs w:val="21"/>
              </w:rPr>
              <w:lastRenderedPageBreak/>
              <w:t xml:space="preserve">any issues that may arise if the applicant's child makes contact with donor siblings who are raised in different </w:t>
            </w:r>
            <w:proofErr w:type="gramStart"/>
            <w:r w:rsidRPr="0058712E">
              <w:rPr>
                <w:rFonts w:ascii="Arial" w:eastAsia="Arial" w:hAnsi="Arial" w:cs="Arial"/>
                <w:color w:val="53565A"/>
                <w:sz w:val="21"/>
                <w:szCs w:val="21"/>
              </w:rPr>
              <w:t>families;</w:t>
            </w:r>
            <w:proofErr w:type="gramEnd"/>
          </w:p>
          <w:p w14:paraId="41197205" w14:textId="77777777" w:rsidR="00C3237F" w:rsidRPr="00452CF1" w:rsidRDefault="00C3237F" w:rsidP="00C83655">
            <w:pPr>
              <w:pStyle w:val="ListParagraph"/>
              <w:numPr>
                <w:ilvl w:val="2"/>
                <w:numId w:val="33"/>
              </w:numPr>
              <w:ind w:left="466" w:hanging="466"/>
              <w:rPr>
                <w:rFonts w:ascii="Arial" w:eastAsia="Arial" w:hAnsi="Arial" w:cs="Arial"/>
                <w:color w:val="53565A"/>
                <w:sz w:val="21"/>
                <w:szCs w:val="21"/>
              </w:rPr>
            </w:pPr>
            <w:r w:rsidRPr="00452CF1">
              <w:rPr>
                <w:rFonts w:ascii="Arial" w:eastAsia="Arial" w:hAnsi="Arial" w:cs="Arial"/>
                <w:color w:val="53565A"/>
                <w:sz w:val="21"/>
                <w:szCs w:val="21"/>
              </w:rPr>
              <w:t>if the person whose identifying</w:t>
            </w:r>
            <w:r w:rsidRPr="00D66A17">
              <w:rPr>
                <w:rFonts w:ascii="Arial" w:eastAsia="Arial" w:hAnsi="Arial" w:cs="Arial"/>
                <w:color w:val="53565A"/>
                <w:sz w:val="21"/>
                <w:szCs w:val="21"/>
              </w:rPr>
              <w:t xml:space="preserve"> </w:t>
            </w:r>
            <w:r w:rsidRPr="00452CF1">
              <w:rPr>
                <w:rFonts w:ascii="Arial" w:eastAsia="Arial" w:hAnsi="Arial" w:cs="Arial"/>
                <w:color w:val="53565A"/>
                <w:sz w:val="21"/>
                <w:szCs w:val="21"/>
              </w:rPr>
              <w:t>information is to be disclosed is a</w:t>
            </w:r>
            <w:r w:rsidRPr="00D66A17">
              <w:rPr>
                <w:rFonts w:ascii="Arial" w:eastAsia="Arial" w:hAnsi="Arial" w:cs="Arial"/>
                <w:color w:val="53565A"/>
                <w:sz w:val="21"/>
                <w:szCs w:val="21"/>
              </w:rPr>
              <w:t xml:space="preserve"> </w:t>
            </w:r>
            <w:r w:rsidRPr="00452CF1">
              <w:rPr>
                <w:rFonts w:ascii="Arial" w:eastAsia="Arial" w:hAnsi="Arial" w:cs="Arial"/>
                <w:color w:val="53565A"/>
                <w:sz w:val="21"/>
                <w:szCs w:val="21"/>
              </w:rPr>
              <w:t xml:space="preserve">donor, </w:t>
            </w:r>
            <w:r w:rsidRPr="00D66A17">
              <w:rPr>
                <w:rFonts w:ascii="Arial" w:eastAsia="Arial" w:hAnsi="Arial" w:cs="Arial"/>
                <w:color w:val="53565A"/>
                <w:sz w:val="21"/>
                <w:szCs w:val="21"/>
              </w:rPr>
              <w:t>i</w:t>
            </w:r>
            <w:r w:rsidRPr="00452CF1">
              <w:rPr>
                <w:rFonts w:ascii="Arial" w:eastAsia="Arial" w:hAnsi="Arial" w:cs="Arial"/>
                <w:color w:val="53565A"/>
                <w:sz w:val="21"/>
                <w:szCs w:val="21"/>
              </w:rPr>
              <w:t>nformation about possible</w:t>
            </w:r>
            <w:r w:rsidRPr="00D66A17">
              <w:rPr>
                <w:rFonts w:ascii="Arial" w:eastAsia="Arial" w:hAnsi="Arial" w:cs="Arial"/>
                <w:color w:val="53565A"/>
                <w:sz w:val="21"/>
                <w:szCs w:val="21"/>
              </w:rPr>
              <w:t xml:space="preserve"> </w:t>
            </w:r>
            <w:r w:rsidRPr="00452CF1">
              <w:rPr>
                <w:rFonts w:ascii="Arial" w:eastAsia="Arial" w:hAnsi="Arial" w:cs="Arial"/>
                <w:color w:val="53565A"/>
                <w:sz w:val="21"/>
                <w:szCs w:val="21"/>
              </w:rPr>
              <w:t>consequences of the donor becoming</w:t>
            </w:r>
            <w:r w:rsidRPr="00D66A17">
              <w:rPr>
                <w:rFonts w:ascii="Arial" w:eastAsia="Arial" w:hAnsi="Arial" w:cs="Arial"/>
                <w:color w:val="53565A"/>
                <w:sz w:val="21"/>
                <w:szCs w:val="21"/>
              </w:rPr>
              <w:t xml:space="preserve"> </w:t>
            </w:r>
            <w:r w:rsidRPr="00452CF1">
              <w:rPr>
                <w:rFonts w:ascii="Arial" w:eastAsia="Arial" w:hAnsi="Arial" w:cs="Arial"/>
                <w:color w:val="53565A"/>
                <w:sz w:val="21"/>
                <w:szCs w:val="21"/>
              </w:rPr>
              <w:t>aware as a consequence of the</w:t>
            </w:r>
            <w:r w:rsidRPr="00D66A17">
              <w:rPr>
                <w:rFonts w:ascii="Arial" w:eastAsia="Arial" w:hAnsi="Arial" w:cs="Arial"/>
                <w:color w:val="53565A"/>
                <w:sz w:val="21"/>
                <w:szCs w:val="21"/>
              </w:rPr>
              <w:t xml:space="preserve"> </w:t>
            </w:r>
            <w:r w:rsidRPr="00452CF1">
              <w:rPr>
                <w:rFonts w:ascii="Arial" w:eastAsia="Arial" w:hAnsi="Arial" w:cs="Arial"/>
                <w:color w:val="53565A"/>
                <w:sz w:val="21"/>
                <w:szCs w:val="21"/>
              </w:rPr>
              <w:t>application being made that a person</w:t>
            </w:r>
            <w:r w:rsidRPr="00D66A17">
              <w:rPr>
                <w:rFonts w:ascii="Arial" w:eastAsia="Arial" w:hAnsi="Arial" w:cs="Arial"/>
                <w:color w:val="53565A"/>
                <w:sz w:val="21"/>
                <w:szCs w:val="21"/>
              </w:rPr>
              <w:t xml:space="preserve"> </w:t>
            </w:r>
            <w:r w:rsidRPr="00452CF1">
              <w:rPr>
                <w:rFonts w:ascii="Arial" w:eastAsia="Arial" w:hAnsi="Arial" w:cs="Arial"/>
                <w:color w:val="53565A"/>
                <w:sz w:val="21"/>
                <w:szCs w:val="21"/>
              </w:rPr>
              <w:t>was born as a result of a donor</w:t>
            </w:r>
            <w:r w:rsidRPr="00D66A17">
              <w:rPr>
                <w:rFonts w:ascii="Arial" w:eastAsia="Arial" w:hAnsi="Arial" w:cs="Arial"/>
                <w:color w:val="53565A"/>
                <w:sz w:val="21"/>
                <w:szCs w:val="21"/>
              </w:rPr>
              <w:t xml:space="preserve"> </w:t>
            </w:r>
            <w:r w:rsidRPr="00452CF1">
              <w:rPr>
                <w:rFonts w:ascii="Arial" w:eastAsia="Arial" w:hAnsi="Arial" w:cs="Arial"/>
                <w:color w:val="53565A"/>
                <w:sz w:val="21"/>
                <w:szCs w:val="21"/>
              </w:rPr>
              <w:t>treatment procedure carried out using</w:t>
            </w:r>
            <w:r w:rsidRPr="00D66A17">
              <w:rPr>
                <w:rFonts w:ascii="Arial" w:eastAsia="Arial" w:hAnsi="Arial" w:cs="Arial"/>
                <w:color w:val="53565A"/>
                <w:sz w:val="21"/>
                <w:szCs w:val="21"/>
              </w:rPr>
              <w:t xml:space="preserve"> </w:t>
            </w:r>
            <w:r w:rsidRPr="00452CF1">
              <w:rPr>
                <w:rFonts w:ascii="Arial" w:eastAsia="Arial" w:hAnsi="Arial" w:cs="Arial"/>
                <w:color w:val="53565A"/>
                <w:sz w:val="21"/>
                <w:szCs w:val="21"/>
              </w:rPr>
              <w:t xml:space="preserve">the donor's </w:t>
            </w:r>
            <w:proofErr w:type="gramStart"/>
            <w:r w:rsidRPr="00452CF1">
              <w:rPr>
                <w:rFonts w:ascii="Arial" w:eastAsia="Arial" w:hAnsi="Arial" w:cs="Arial"/>
                <w:color w:val="53565A"/>
                <w:sz w:val="21"/>
                <w:szCs w:val="21"/>
              </w:rPr>
              <w:t>gametes;</w:t>
            </w:r>
            <w:proofErr w:type="gramEnd"/>
          </w:p>
          <w:p w14:paraId="710F960F" w14:textId="77777777" w:rsidR="00C3237F" w:rsidRPr="00D66A17" w:rsidRDefault="00C3237F" w:rsidP="00C83655">
            <w:pPr>
              <w:pStyle w:val="ListParagraph"/>
              <w:numPr>
                <w:ilvl w:val="2"/>
                <w:numId w:val="33"/>
              </w:numPr>
              <w:ind w:left="466" w:hanging="466"/>
              <w:rPr>
                <w:rFonts w:ascii="Arial" w:eastAsia="Arial" w:hAnsi="Arial" w:cs="Arial"/>
                <w:color w:val="53565A"/>
                <w:sz w:val="21"/>
                <w:szCs w:val="21"/>
              </w:rPr>
            </w:pPr>
            <w:r w:rsidRPr="00452CF1">
              <w:rPr>
                <w:rFonts w:ascii="Arial" w:eastAsia="Arial" w:hAnsi="Arial" w:cs="Arial"/>
                <w:color w:val="53565A"/>
                <w:sz w:val="21"/>
                <w:szCs w:val="21"/>
              </w:rPr>
              <w:t>information about any other adverse</w:t>
            </w:r>
            <w:r w:rsidRPr="00D66A17">
              <w:rPr>
                <w:rFonts w:ascii="Arial" w:eastAsia="Arial" w:hAnsi="Arial" w:cs="Arial"/>
                <w:color w:val="53565A"/>
                <w:sz w:val="21"/>
                <w:szCs w:val="21"/>
              </w:rPr>
              <w:t xml:space="preserve"> </w:t>
            </w:r>
            <w:r w:rsidRPr="00452CF1">
              <w:rPr>
                <w:rFonts w:ascii="Arial" w:eastAsia="Arial" w:hAnsi="Arial" w:cs="Arial"/>
                <w:color w:val="53565A"/>
                <w:sz w:val="21"/>
                <w:szCs w:val="21"/>
              </w:rPr>
              <w:t>consequence of disclosing identifying</w:t>
            </w:r>
            <w:r>
              <w:rPr>
                <w:rFonts w:ascii="Arial" w:eastAsia="Arial" w:hAnsi="Arial" w:cs="Arial"/>
                <w:color w:val="53565A"/>
                <w:sz w:val="21"/>
                <w:szCs w:val="21"/>
              </w:rPr>
              <w:t xml:space="preserve"> </w:t>
            </w:r>
            <w:r w:rsidRPr="00D66A17">
              <w:rPr>
                <w:rFonts w:ascii="Arial" w:eastAsia="Arial" w:hAnsi="Arial" w:cs="Arial"/>
                <w:color w:val="53565A"/>
                <w:sz w:val="21"/>
                <w:szCs w:val="21"/>
              </w:rPr>
              <w:t xml:space="preserve">information from the Central </w:t>
            </w:r>
            <w:proofErr w:type="gramStart"/>
            <w:r w:rsidRPr="00D66A17">
              <w:rPr>
                <w:rFonts w:ascii="Arial" w:eastAsia="Arial" w:hAnsi="Arial" w:cs="Arial"/>
                <w:color w:val="53565A"/>
                <w:sz w:val="21"/>
                <w:szCs w:val="21"/>
              </w:rPr>
              <w:t>Register;</w:t>
            </w:r>
            <w:proofErr w:type="gramEnd"/>
          </w:p>
          <w:p w14:paraId="7DFCBF12" w14:textId="77777777" w:rsidR="00C3237F" w:rsidRPr="00452CF1" w:rsidRDefault="00C3237F" w:rsidP="00C83655">
            <w:pPr>
              <w:pStyle w:val="ListParagraph"/>
              <w:numPr>
                <w:ilvl w:val="2"/>
                <w:numId w:val="33"/>
              </w:numPr>
              <w:ind w:left="466" w:hanging="466"/>
              <w:rPr>
                <w:rFonts w:ascii="Arial" w:eastAsia="Arial" w:hAnsi="Arial" w:cs="Arial"/>
                <w:color w:val="53565A"/>
                <w:sz w:val="21"/>
                <w:szCs w:val="21"/>
              </w:rPr>
            </w:pPr>
            <w:r w:rsidRPr="00452CF1">
              <w:rPr>
                <w:rFonts w:ascii="Arial" w:eastAsia="Arial" w:hAnsi="Arial" w:cs="Arial"/>
                <w:color w:val="53565A"/>
                <w:sz w:val="21"/>
                <w:szCs w:val="21"/>
              </w:rPr>
              <w:t>information about the possibility that an</w:t>
            </w:r>
            <w:r w:rsidRPr="0058712E">
              <w:rPr>
                <w:rFonts w:ascii="Arial" w:eastAsia="Arial" w:hAnsi="Arial" w:cs="Arial"/>
                <w:color w:val="53565A"/>
                <w:sz w:val="21"/>
                <w:szCs w:val="21"/>
              </w:rPr>
              <w:t xml:space="preserve"> </w:t>
            </w:r>
            <w:r w:rsidRPr="00452CF1">
              <w:rPr>
                <w:rFonts w:ascii="Arial" w:eastAsia="Arial" w:hAnsi="Arial" w:cs="Arial"/>
                <w:color w:val="53565A"/>
                <w:sz w:val="21"/>
                <w:szCs w:val="21"/>
              </w:rPr>
              <w:t>applicant's family may not agree with</w:t>
            </w:r>
            <w:r w:rsidRPr="0058712E">
              <w:rPr>
                <w:rFonts w:ascii="Arial" w:eastAsia="Arial" w:hAnsi="Arial" w:cs="Arial"/>
                <w:color w:val="53565A"/>
                <w:sz w:val="21"/>
                <w:szCs w:val="21"/>
              </w:rPr>
              <w:t xml:space="preserve"> </w:t>
            </w:r>
            <w:r w:rsidRPr="00452CF1">
              <w:rPr>
                <w:rFonts w:ascii="Arial" w:eastAsia="Arial" w:hAnsi="Arial" w:cs="Arial"/>
                <w:color w:val="53565A"/>
                <w:sz w:val="21"/>
                <w:szCs w:val="21"/>
              </w:rPr>
              <w:t>the applicant's plans in relation to</w:t>
            </w:r>
            <w:r w:rsidRPr="0058712E">
              <w:rPr>
                <w:rFonts w:ascii="Arial" w:eastAsia="Arial" w:hAnsi="Arial" w:cs="Arial"/>
                <w:color w:val="53565A"/>
                <w:sz w:val="21"/>
                <w:szCs w:val="21"/>
              </w:rPr>
              <w:t xml:space="preserve"> </w:t>
            </w:r>
            <w:r w:rsidRPr="00452CF1">
              <w:rPr>
                <w:rFonts w:ascii="Arial" w:eastAsia="Arial" w:hAnsi="Arial" w:cs="Arial"/>
                <w:color w:val="53565A"/>
                <w:sz w:val="21"/>
                <w:szCs w:val="21"/>
              </w:rPr>
              <w:t xml:space="preserve">making </w:t>
            </w:r>
            <w:proofErr w:type="gramStart"/>
            <w:r w:rsidRPr="00452CF1">
              <w:rPr>
                <w:rFonts w:ascii="Arial" w:eastAsia="Arial" w:hAnsi="Arial" w:cs="Arial"/>
                <w:color w:val="53565A"/>
                <w:sz w:val="21"/>
                <w:szCs w:val="21"/>
              </w:rPr>
              <w:t>contact;</w:t>
            </w:r>
            <w:proofErr w:type="gramEnd"/>
          </w:p>
          <w:p w14:paraId="643B1F08" w14:textId="77777777" w:rsidR="00C3237F" w:rsidRPr="00452CF1" w:rsidRDefault="00C3237F" w:rsidP="00C83655">
            <w:pPr>
              <w:pStyle w:val="ListParagraph"/>
              <w:numPr>
                <w:ilvl w:val="2"/>
                <w:numId w:val="33"/>
              </w:numPr>
              <w:ind w:left="466" w:hanging="466"/>
              <w:rPr>
                <w:rFonts w:ascii="Arial" w:eastAsia="Arial" w:hAnsi="Arial" w:cs="Arial"/>
                <w:color w:val="53565A"/>
                <w:sz w:val="21"/>
                <w:szCs w:val="21"/>
              </w:rPr>
            </w:pPr>
            <w:r w:rsidRPr="00452CF1">
              <w:rPr>
                <w:rFonts w:ascii="Arial" w:eastAsia="Arial" w:hAnsi="Arial" w:cs="Arial"/>
                <w:color w:val="53565A"/>
                <w:sz w:val="21"/>
                <w:szCs w:val="21"/>
              </w:rPr>
              <w:t>information about counselling services</w:t>
            </w:r>
            <w:r w:rsidRPr="0058712E">
              <w:rPr>
                <w:rFonts w:ascii="Arial" w:eastAsia="Arial" w:hAnsi="Arial" w:cs="Arial"/>
                <w:color w:val="53565A"/>
                <w:sz w:val="21"/>
                <w:szCs w:val="21"/>
              </w:rPr>
              <w:t xml:space="preserve"> </w:t>
            </w:r>
            <w:r w:rsidRPr="00452CF1">
              <w:rPr>
                <w:rFonts w:ascii="Arial" w:eastAsia="Arial" w:hAnsi="Arial" w:cs="Arial"/>
                <w:color w:val="53565A"/>
                <w:sz w:val="21"/>
                <w:szCs w:val="21"/>
              </w:rPr>
              <w:t xml:space="preserve">available to the </w:t>
            </w:r>
            <w:proofErr w:type="gramStart"/>
            <w:r w:rsidRPr="00452CF1">
              <w:rPr>
                <w:rFonts w:ascii="Arial" w:eastAsia="Arial" w:hAnsi="Arial" w:cs="Arial"/>
                <w:color w:val="53565A"/>
                <w:sz w:val="21"/>
                <w:szCs w:val="21"/>
              </w:rPr>
              <w:t>applicant;</w:t>
            </w:r>
            <w:proofErr w:type="gramEnd"/>
          </w:p>
          <w:p w14:paraId="4B225BBC" w14:textId="77777777" w:rsidR="00C3237F" w:rsidRPr="00452CF1" w:rsidRDefault="00C3237F" w:rsidP="00C83655">
            <w:pPr>
              <w:pStyle w:val="ListParagraph"/>
              <w:numPr>
                <w:ilvl w:val="2"/>
                <w:numId w:val="33"/>
              </w:numPr>
              <w:ind w:left="466" w:hanging="466"/>
              <w:rPr>
                <w:rFonts w:ascii="Arial" w:eastAsia="Arial" w:hAnsi="Arial" w:cs="Arial"/>
                <w:color w:val="53565A"/>
                <w:sz w:val="21"/>
                <w:szCs w:val="21"/>
              </w:rPr>
            </w:pPr>
            <w:r w:rsidRPr="00452CF1">
              <w:rPr>
                <w:rFonts w:ascii="Arial" w:eastAsia="Arial" w:hAnsi="Arial" w:cs="Arial"/>
                <w:color w:val="53565A"/>
                <w:sz w:val="21"/>
                <w:szCs w:val="21"/>
              </w:rPr>
              <w:t>information about mental health</w:t>
            </w:r>
            <w:r w:rsidRPr="0058712E">
              <w:rPr>
                <w:rFonts w:ascii="Arial" w:eastAsia="Arial" w:hAnsi="Arial" w:cs="Arial"/>
                <w:color w:val="53565A"/>
                <w:sz w:val="21"/>
                <w:szCs w:val="21"/>
              </w:rPr>
              <w:t xml:space="preserve"> </w:t>
            </w:r>
            <w:r w:rsidRPr="00452CF1">
              <w:rPr>
                <w:rFonts w:ascii="Arial" w:eastAsia="Arial" w:hAnsi="Arial" w:cs="Arial"/>
                <w:color w:val="53565A"/>
                <w:sz w:val="21"/>
                <w:szCs w:val="21"/>
              </w:rPr>
              <w:t>support and intervention services that</w:t>
            </w:r>
            <w:r w:rsidRPr="0058712E">
              <w:rPr>
                <w:rFonts w:ascii="Arial" w:eastAsia="Arial" w:hAnsi="Arial" w:cs="Arial"/>
                <w:color w:val="53565A"/>
                <w:sz w:val="21"/>
                <w:szCs w:val="21"/>
              </w:rPr>
              <w:t xml:space="preserve"> </w:t>
            </w:r>
            <w:r w:rsidRPr="00452CF1">
              <w:rPr>
                <w:rFonts w:ascii="Arial" w:eastAsia="Arial" w:hAnsi="Arial" w:cs="Arial"/>
                <w:color w:val="53565A"/>
                <w:sz w:val="21"/>
                <w:szCs w:val="21"/>
              </w:rPr>
              <w:t>can provide crisis support and any other</w:t>
            </w:r>
            <w:r w:rsidRPr="0058712E">
              <w:rPr>
                <w:rFonts w:ascii="Arial" w:eastAsia="Arial" w:hAnsi="Arial" w:cs="Arial"/>
                <w:color w:val="53565A"/>
                <w:sz w:val="21"/>
                <w:szCs w:val="21"/>
              </w:rPr>
              <w:t xml:space="preserve"> </w:t>
            </w:r>
            <w:r w:rsidRPr="00452CF1">
              <w:rPr>
                <w:rFonts w:ascii="Arial" w:eastAsia="Arial" w:hAnsi="Arial" w:cs="Arial"/>
                <w:color w:val="53565A"/>
                <w:sz w:val="21"/>
                <w:szCs w:val="21"/>
              </w:rPr>
              <w:t>support services that might be relevant</w:t>
            </w:r>
            <w:r w:rsidRPr="0058712E">
              <w:rPr>
                <w:rFonts w:ascii="Arial" w:eastAsia="Arial" w:hAnsi="Arial" w:cs="Arial"/>
                <w:color w:val="53565A"/>
                <w:sz w:val="21"/>
                <w:szCs w:val="21"/>
              </w:rPr>
              <w:t xml:space="preserve"> </w:t>
            </w:r>
            <w:r w:rsidRPr="00452CF1">
              <w:rPr>
                <w:rFonts w:ascii="Arial" w:eastAsia="Arial" w:hAnsi="Arial" w:cs="Arial"/>
                <w:color w:val="53565A"/>
                <w:sz w:val="21"/>
                <w:szCs w:val="21"/>
              </w:rPr>
              <w:t xml:space="preserve">to the </w:t>
            </w:r>
            <w:proofErr w:type="gramStart"/>
            <w:r w:rsidRPr="00452CF1">
              <w:rPr>
                <w:rFonts w:ascii="Arial" w:eastAsia="Arial" w:hAnsi="Arial" w:cs="Arial"/>
                <w:color w:val="53565A"/>
                <w:sz w:val="21"/>
                <w:szCs w:val="21"/>
              </w:rPr>
              <w:t>applicant;</w:t>
            </w:r>
            <w:proofErr w:type="gramEnd"/>
          </w:p>
          <w:p w14:paraId="00260F5F" w14:textId="77777777" w:rsidR="00C3237F" w:rsidRPr="00452CF1" w:rsidRDefault="00C3237F" w:rsidP="00C83655">
            <w:pPr>
              <w:pStyle w:val="ListParagraph"/>
              <w:numPr>
                <w:ilvl w:val="2"/>
                <w:numId w:val="33"/>
              </w:numPr>
              <w:ind w:left="466" w:hanging="466"/>
              <w:rPr>
                <w:rFonts w:ascii="Arial" w:eastAsia="Arial" w:hAnsi="Arial" w:cs="Arial"/>
                <w:color w:val="53565A"/>
                <w:sz w:val="21"/>
                <w:szCs w:val="21"/>
              </w:rPr>
            </w:pPr>
            <w:r w:rsidRPr="00452CF1">
              <w:rPr>
                <w:rFonts w:ascii="Arial" w:eastAsia="Arial" w:hAnsi="Arial" w:cs="Arial"/>
                <w:color w:val="53565A"/>
                <w:sz w:val="21"/>
                <w:szCs w:val="21"/>
              </w:rPr>
              <w:t>information about the Donor</w:t>
            </w:r>
            <w:r w:rsidRPr="0058712E">
              <w:rPr>
                <w:rFonts w:ascii="Arial" w:eastAsia="Arial" w:hAnsi="Arial" w:cs="Arial"/>
                <w:color w:val="53565A"/>
                <w:sz w:val="21"/>
                <w:szCs w:val="21"/>
              </w:rPr>
              <w:t xml:space="preserve"> </w:t>
            </w:r>
            <w:r w:rsidRPr="00452CF1">
              <w:rPr>
                <w:rFonts w:ascii="Arial" w:eastAsia="Arial" w:hAnsi="Arial" w:cs="Arial"/>
                <w:color w:val="53565A"/>
                <w:sz w:val="21"/>
                <w:szCs w:val="21"/>
              </w:rPr>
              <w:t>Conception Registrar's reasons for</w:t>
            </w:r>
            <w:r w:rsidRPr="0058712E">
              <w:rPr>
                <w:rFonts w:ascii="Arial" w:eastAsia="Arial" w:hAnsi="Arial" w:cs="Arial"/>
                <w:color w:val="53565A"/>
                <w:sz w:val="21"/>
                <w:szCs w:val="21"/>
              </w:rPr>
              <w:t xml:space="preserve"> </w:t>
            </w:r>
            <w:r w:rsidRPr="00452CF1">
              <w:rPr>
                <w:rFonts w:ascii="Arial" w:eastAsia="Arial" w:hAnsi="Arial" w:cs="Arial"/>
                <w:color w:val="53565A"/>
                <w:sz w:val="21"/>
                <w:szCs w:val="21"/>
              </w:rPr>
              <w:t>providing the explanatory material to</w:t>
            </w:r>
            <w:r w:rsidRPr="0058712E">
              <w:rPr>
                <w:rFonts w:ascii="Arial" w:eastAsia="Arial" w:hAnsi="Arial" w:cs="Arial"/>
                <w:color w:val="53565A"/>
                <w:sz w:val="21"/>
                <w:szCs w:val="21"/>
              </w:rPr>
              <w:t xml:space="preserve"> </w:t>
            </w:r>
            <w:r w:rsidRPr="00452CF1">
              <w:rPr>
                <w:rFonts w:ascii="Arial" w:eastAsia="Arial" w:hAnsi="Arial" w:cs="Arial"/>
                <w:color w:val="53565A"/>
                <w:sz w:val="21"/>
                <w:szCs w:val="21"/>
              </w:rPr>
              <w:t xml:space="preserve">the </w:t>
            </w:r>
            <w:proofErr w:type="gramStart"/>
            <w:r w:rsidRPr="00452CF1">
              <w:rPr>
                <w:rFonts w:ascii="Arial" w:eastAsia="Arial" w:hAnsi="Arial" w:cs="Arial"/>
                <w:color w:val="53565A"/>
                <w:sz w:val="21"/>
                <w:szCs w:val="21"/>
              </w:rPr>
              <w:t>applicant;</w:t>
            </w:r>
            <w:proofErr w:type="gramEnd"/>
          </w:p>
          <w:p w14:paraId="07E67A47" w14:textId="77777777" w:rsidR="00C3237F" w:rsidRPr="00452CF1" w:rsidRDefault="00C3237F" w:rsidP="00C83655">
            <w:pPr>
              <w:pStyle w:val="ListParagraph"/>
              <w:numPr>
                <w:ilvl w:val="2"/>
                <w:numId w:val="33"/>
              </w:numPr>
              <w:ind w:left="466" w:hanging="466"/>
              <w:rPr>
                <w:rFonts w:ascii="Arial" w:eastAsia="Arial" w:hAnsi="Arial" w:cs="Arial"/>
                <w:color w:val="53565A"/>
                <w:sz w:val="21"/>
                <w:szCs w:val="21"/>
              </w:rPr>
            </w:pPr>
            <w:r w:rsidRPr="00452CF1">
              <w:rPr>
                <w:rFonts w:ascii="Arial" w:eastAsia="Arial" w:hAnsi="Arial" w:cs="Arial"/>
                <w:color w:val="53565A"/>
                <w:sz w:val="21"/>
                <w:szCs w:val="21"/>
              </w:rPr>
              <w:t>information about the benefits to the</w:t>
            </w:r>
            <w:r w:rsidRPr="0058712E">
              <w:rPr>
                <w:rFonts w:ascii="Arial" w:eastAsia="Arial" w:hAnsi="Arial" w:cs="Arial"/>
                <w:color w:val="53565A"/>
                <w:sz w:val="21"/>
                <w:szCs w:val="21"/>
              </w:rPr>
              <w:t xml:space="preserve"> </w:t>
            </w:r>
            <w:r w:rsidRPr="00452CF1">
              <w:rPr>
                <w:rFonts w:ascii="Arial" w:eastAsia="Arial" w:hAnsi="Arial" w:cs="Arial"/>
                <w:color w:val="53565A"/>
                <w:sz w:val="21"/>
                <w:szCs w:val="21"/>
              </w:rPr>
              <w:t>applicant of considering the</w:t>
            </w:r>
            <w:r w:rsidRPr="0058712E">
              <w:rPr>
                <w:rFonts w:ascii="Arial" w:eastAsia="Arial" w:hAnsi="Arial" w:cs="Arial"/>
                <w:color w:val="53565A"/>
                <w:sz w:val="21"/>
                <w:szCs w:val="21"/>
              </w:rPr>
              <w:t xml:space="preserve"> </w:t>
            </w:r>
            <w:r w:rsidRPr="00452CF1">
              <w:rPr>
                <w:rFonts w:ascii="Arial" w:eastAsia="Arial" w:hAnsi="Arial" w:cs="Arial"/>
                <w:color w:val="53565A"/>
                <w:sz w:val="21"/>
                <w:szCs w:val="21"/>
              </w:rPr>
              <w:t>explanatory material before the</w:t>
            </w:r>
            <w:r w:rsidRPr="0058712E">
              <w:rPr>
                <w:rFonts w:ascii="Arial" w:eastAsia="Arial" w:hAnsi="Arial" w:cs="Arial"/>
                <w:color w:val="53565A"/>
                <w:sz w:val="21"/>
                <w:szCs w:val="21"/>
              </w:rPr>
              <w:t xml:space="preserve"> </w:t>
            </w:r>
            <w:r w:rsidRPr="00452CF1">
              <w:rPr>
                <w:rFonts w:ascii="Arial" w:eastAsia="Arial" w:hAnsi="Arial" w:cs="Arial"/>
                <w:color w:val="53565A"/>
                <w:sz w:val="21"/>
                <w:szCs w:val="21"/>
              </w:rPr>
              <w:t>applicant proceeds with an application</w:t>
            </w:r>
            <w:r w:rsidRPr="0058712E">
              <w:rPr>
                <w:rFonts w:ascii="Arial" w:eastAsia="Arial" w:hAnsi="Arial" w:cs="Arial"/>
                <w:color w:val="53565A"/>
                <w:sz w:val="21"/>
                <w:szCs w:val="21"/>
              </w:rPr>
              <w:t xml:space="preserve"> </w:t>
            </w:r>
            <w:r w:rsidRPr="00452CF1">
              <w:rPr>
                <w:rFonts w:ascii="Arial" w:eastAsia="Arial" w:hAnsi="Arial" w:cs="Arial"/>
                <w:color w:val="53565A"/>
                <w:sz w:val="21"/>
                <w:szCs w:val="21"/>
              </w:rPr>
              <w:t xml:space="preserve">under section 56 of the </w:t>
            </w:r>
            <w:proofErr w:type="gramStart"/>
            <w:r w:rsidRPr="00452CF1">
              <w:rPr>
                <w:rFonts w:ascii="Arial" w:eastAsia="Arial" w:hAnsi="Arial" w:cs="Arial"/>
                <w:color w:val="53565A"/>
                <w:sz w:val="21"/>
                <w:szCs w:val="21"/>
              </w:rPr>
              <w:t>Act;</w:t>
            </w:r>
            <w:proofErr w:type="gramEnd"/>
          </w:p>
          <w:p w14:paraId="7618EAB1" w14:textId="77777777" w:rsidR="00C3237F" w:rsidRPr="007D567B" w:rsidRDefault="00C3237F" w:rsidP="00C83655">
            <w:pPr>
              <w:pStyle w:val="ListParagraph"/>
              <w:numPr>
                <w:ilvl w:val="2"/>
                <w:numId w:val="33"/>
              </w:numPr>
              <w:ind w:left="466" w:hanging="466"/>
              <w:rPr>
                <w:rFonts w:ascii="Arial" w:eastAsia="Arial" w:hAnsi="Arial" w:cs="Arial"/>
                <w:color w:val="53565A"/>
                <w:sz w:val="21"/>
                <w:szCs w:val="21"/>
              </w:rPr>
            </w:pPr>
            <w:r w:rsidRPr="00452CF1">
              <w:rPr>
                <w:rFonts w:ascii="Arial" w:eastAsia="Arial" w:hAnsi="Arial" w:cs="Arial"/>
                <w:color w:val="53565A"/>
                <w:sz w:val="21"/>
                <w:szCs w:val="21"/>
              </w:rPr>
              <w:t>information about how to approach</w:t>
            </w:r>
            <w:r w:rsidRPr="0058712E">
              <w:rPr>
                <w:rFonts w:ascii="Arial" w:eastAsia="Arial" w:hAnsi="Arial" w:cs="Arial"/>
                <w:color w:val="53565A"/>
                <w:sz w:val="21"/>
                <w:szCs w:val="21"/>
              </w:rPr>
              <w:t xml:space="preserve"> </w:t>
            </w:r>
            <w:r w:rsidRPr="00452CF1">
              <w:rPr>
                <w:rFonts w:ascii="Arial" w:eastAsia="Arial" w:hAnsi="Arial" w:cs="Arial"/>
                <w:color w:val="53565A"/>
                <w:sz w:val="21"/>
                <w:szCs w:val="21"/>
              </w:rPr>
              <w:t>discussions about genetic and medical</w:t>
            </w:r>
            <w:r w:rsidRPr="007D567B">
              <w:rPr>
                <w:rFonts w:ascii="Arial" w:eastAsia="Arial" w:hAnsi="Arial" w:cs="Arial"/>
                <w:color w:val="53565A"/>
                <w:sz w:val="21"/>
                <w:szCs w:val="21"/>
              </w:rPr>
              <w:t xml:space="preserve"> </w:t>
            </w:r>
            <w:r w:rsidRPr="00452CF1">
              <w:rPr>
                <w:rFonts w:ascii="Arial" w:eastAsia="Arial" w:hAnsi="Arial" w:cs="Arial"/>
                <w:color w:val="53565A"/>
                <w:sz w:val="21"/>
                <w:szCs w:val="21"/>
              </w:rPr>
              <w:t>issues and possible outcomes of those</w:t>
            </w:r>
            <w:r w:rsidRPr="007D567B">
              <w:rPr>
                <w:rFonts w:ascii="Arial" w:eastAsia="Arial" w:hAnsi="Arial" w:cs="Arial"/>
                <w:color w:val="53565A"/>
                <w:sz w:val="21"/>
                <w:szCs w:val="21"/>
              </w:rPr>
              <w:t xml:space="preserve"> </w:t>
            </w:r>
            <w:proofErr w:type="gramStart"/>
            <w:r w:rsidRPr="007D567B">
              <w:rPr>
                <w:rFonts w:ascii="Arial" w:eastAsia="Arial" w:hAnsi="Arial" w:cs="Arial"/>
                <w:color w:val="53565A"/>
                <w:sz w:val="21"/>
                <w:szCs w:val="21"/>
              </w:rPr>
              <w:t>discussions;</w:t>
            </w:r>
            <w:proofErr w:type="gramEnd"/>
          </w:p>
          <w:p w14:paraId="5280301B" w14:textId="793EB7AA" w:rsidR="00C3237F" w:rsidRPr="007D567B" w:rsidRDefault="00C3237F" w:rsidP="00C83655">
            <w:pPr>
              <w:pStyle w:val="ListParagraph"/>
              <w:numPr>
                <w:ilvl w:val="2"/>
                <w:numId w:val="33"/>
              </w:numPr>
              <w:ind w:left="466" w:hanging="466"/>
              <w:rPr>
                <w:rFonts w:ascii="Arial" w:eastAsia="Arial" w:hAnsi="Arial" w:cs="Arial"/>
                <w:color w:val="53565A"/>
                <w:sz w:val="21"/>
                <w:szCs w:val="21"/>
              </w:rPr>
            </w:pPr>
            <w:r w:rsidRPr="007D567B">
              <w:rPr>
                <w:rFonts w:ascii="Arial" w:eastAsia="Arial" w:hAnsi="Arial" w:cs="Arial"/>
                <w:color w:val="53565A"/>
                <w:sz w:val="21"/>
                <w:szCs w:val="21"/>
              </w:rPr>
              <w:t>if the applicant is a donor, information about the possibility that the applicant may be contacted to request information about the applicant's health and medical history, including any hereditary conditions.</w:t>
            </w:r>
          </w:p>
        </w:tc>
      </w:tr>
      <w:tr w:rsidR="00844570" w14:paraId="31ED480D" w14:textId="77777777" w:rsidTr="24CAE83C">
        <w:trPr>
          <w:trHeight w:val="300"/>
        </w:trPr>
        <w:tc>
          <w:tcPr>
            <w:tcW w:w="2553" w:type="dxa"/>
            <w:tcBorders>
              <w:top w:val="single" w:sz="8" w:space="0" w:color="auto"/>
              <w:left w:val="single" w:sz="8" w:space="0" w:color="auto"/>
              <w:bottom w:val="single" w:sz="8" w:space="0" w:color="auto"/>
              <w:right w:val="single" w:sz="8" w:space="0" w:color="auto"/>
            </w:tcBorders>
            <w:tcMar>
              <w:left w:w="108" w:type="dxa"/>
              <w:right w:w="108" w:type="dxa"/>
            </w:tcMar>
          </w:tcPr>
          <w:p w14:paraId="708F45FF" w14:textId="77777777" w:rsidR="00C3237F" w:rsidRDefault="00C3237F" w:rsidP="007D567B">
            <w:pPr>
              <w:rPr>
                <w:rFonts w:eastAsia="Arial" w:cs="Arial"/>
                <w:b/>
                <w:bCs/>
                <w:color w:val="53565A"/>
              </w:rPr>
            </w:pPr>
            <w:r w:rsidRPr="007C15BC">
              <w:rPr>
                <w:rFonts w:eastAsia="Arial" w:cs="Arial"/>
                <w:b/>
                <w:bCs/>
                <w:color w:val="53565A"/>
              </w:rPr>
              <w:lastRenderedPageBreak/>
              <w:t>Regulation 20 substituted</w:t>
            </w:r>
          </w:p>
          <w:p w14:paraId="45E13265" w14:textId="77777777" w:rsidR="007E616B" w:rsidRDefault="007E616B" w:rsidP="007D567B">
            <w:pPr>
              <w:rPr>
                <w:rFonts w:eastAsia="Arial" w:cs="Arial"/>
                <w:b/>
                <w:bCs/>
                <w:color w:val="53565A"/>
              </w:rPr>
            </w:pPr>
          </w:p>
          <w:p w14:paraId="1339FEC6" w14:textId="28069960" w:rsidR="00D5308C" w:rsidRDefault="001779C4" w:rsidP="00D5308C">
            <w:pPr>
              <w:rPr>
                <w:rFonts w:eastAsia="Arial" w:cs="Arial"/>
                <w:b/>
                <w:bCs/>
                <w:color w:val="53565A"/>
              </w:rPr>
            </w:pPr>
            <w:r>
              <w:rPr>
                <w:rFonts w:eastAsia="Arial" w:cs="Arial"/>
                <w:b/>
                <w:bCs/>
                <w:color w:val="53565A"/>
              </w:rPr>
              <w:t>E</w:t>
            </w:r>
            <w:r w:rsidR="00D5308C">
              <w:rPr>
                <w:rFonts w:eastAsia="Arial" w:cs="Arial"/>
                <w:b/>
                <w:bCs/>
                <w:color w:val="53565A"/>
              </w:rPr>
              <w:t>xplanatory material -</w:t>
            </w:r>
            <w:r w:rsidR="00D5308C" w:rsidRPr="007D567B">
              <w:rPr>
                <w:rFonts w:eastAsia="Arial" w:cs="Arial"/>
                <w:b/>
                <w:bCs/>
                <w:color w:val="53565A"/>
              </w:rPr>
              <w:t xml:space="preserve"> section </w:t>
            </w:r>
            <w:r w:rsidR="00D5308C">
              <w:rPr>
                <w:rFonts w:eastAsia="Arial" w:cs="Arial"/>
                <w:b/>
                <w:bCs/>
                <w:color w:val="53565A"/>
              </w:rPr>
              <w:t>62(1)</w:t>
            </w:r>
            <w:r w:rsidR="00D5308C" w:rsidRPr="007D567B">
              <w:rPr>
                <w:rFonts w:eastAsia="Arial" w:cs="Arial"/>
                <w:b/>
                <w:bCs/>
                <w:color w:val="53565A"/>
              </w:rPr>
              <w:t xml:space="preserve"> of the amended ART Act</w:t>
            </w:r>
          </w:p>
          <w:p w14:paraId="0C42607E" w14:textId="77777777" w:rsidR="007E616B" w:rsidRDefault="007E616B" w:rsidP="00D5308C">
            <w:pPr>
              <w:rPr>
                <w:rFonts w:eastAsia="Arial" w:cs="Arial"/>
                <w:b/>
                <w:bCs/>
                <w:color w:val="53565A"/>
              </w:rPr>
            </w:pPr>
          </w:p>
          <w:p w14:paraId="1516FAAA" w14:textId="0FBAE16D" w:rsidR="00D5308C" w:rsidRDefault="00D5308C" w:rsidP="00D5308C">
            <w:pPr>
              <w:rPr>
                <w:rFonts w:eastAsia="Arial" w:cs="Arial"/>
                <w:b/>
                <w:bCs/>
                <w:color w:val="53565A"/>
              </w:rPr>
            </w:pPr>
            <w:r w:rsidRPr="00D5308C">
              <w:rPr>
                <w:rFonts w:eastAsia="Arial" w:cs="Arial"/>
                <w:b/>
                <w:bCs/>
                <w:color w:val="53565A"/>
              </w:rPr>
              <w:t xml:space="preserve">Where Donor Conception Registrar must make all reasonable efforts to notify someone </w:t>
            </w:r>
            <w:r w:rsidR="004B578A">
              <w:rPr>
                <w:rFonts w:eastAsia="Arial" w:cs="Arial"/>
                <w:b/>
                <w:bCs/>
                <w:color w:val="53565A"/>
              </w:rPr>
              <w:t>about whom they intend to disclose identifying information</w:t>
            </w:r>
            <w:r w:rsidRPr="00D5308C">
              <w:rPr>
                <w:rFonts w:eastAsia="Arial" w:cs="Arial"/>
                <w:b/>
                <w:bCs/>
                <w:color w:val="53565A"/>
              </w:rPr>
              <w:t xml:space="preserve"> (individuals other than a pre-1998 donor or </w:t>
            </w:r>
            <w:r>
              <w:rPr>
                <w:rFonts w:eastAsia="Arial" w:cs="Arial"/>
                <w:b/>
                <w:bCs/>
                <w:color w:val="53565A"/>
              </w:rPr>
              <w:lastRenderedPageBreak/>
              <w:t>donor conceived person</w:t>
            </w:r>
            <w:r w:rsidRPr="00D5308C">
              <w:rPr>
                <w:rFonts w:eastAsia="Arial" w:cs="Arial"/>
                <w:b/>
                <w:bCs/>
                <w:color w:val="53565A"/>
              </w:rPr>
              <w:t>)</w:t>
            </w:r>
          </w:p>
        </w:tc>
        <w:tc>
          <w:tcPr>
            <w:tcW w:w="12615" w:type="dxa"/>
            <w:tcBorders>
              <w:top w:val="single" w:sz="8" w:space="0" w:color="auto"/>
              <w:left w:val="single" w:sz="8" w:space="0" w:color="auto"/>
              <w:bottom w:val="single" w:sz="8" w:space="0" w:color="auto"/>
              <w:right w:val="single" w:sz="8" w:space="0" w:color="auto"/>
            </w:tcBorders>
            <w:tcMar>
              <w:left w:w="108" w:type="dxa"/>
              <w:right w:w="108" w:type="dxa"/>
            </w:tcMar>
          </w:tcPr>
          <w:p w14:paraId="42873EB3" w14:textId="77777777" w:rsidR="00F87E51" w:rsidRDefault="00B06EE3" w:rsidP="007D567B">
            <w:pPr>
              <w:rPr>
                <w:rFonts w:eastAsia="Arial" w:cs="Arial"/>
                <w:color w:val="53565A"/>
                <w:szCs w:val="21"/>
              </w:rPr>
            </w:pPr>
            <w:r>
              <w:rPr>
                <w:rFonts w:eastAsia="Arial" w:cs="Arial"/>
                <w:color w:val="53565A"/>
                <w:szCs w:val="21"/>
              </w:rPr>
              <w:lastRenderedPageBreak/>
              <w:t>P</w:t>
            </w:r>
            <w:r w:rsidR="00C3237F" w:rsidRPr="006F3A86">
              <w:rPr>
                <w:rFonts w:eastAsia="Arial" w:cs="Arial"/>
                <w:color w:val="53565A"/>
                <w:szCs w:val="21"/>
              </w:rPr>
              <w:t xml:space="preserve">rescribes the explanatory material to be provided under section 62(1) of the amended ART Act. That is, where the Donor Conception Registrar must make all reasonable efforts to notify someone </w:t>
            </w:r>
            <w:r w:rsidR="004B578A">
              <w:rPr>
                <w:rFonts w:eastAsia="Arial" w:cs="Arial"/>
                <w:color w:val="53565A"/>
                <w:szCs w:val="21"/>
              </w:rPr>
              <w:t>about whom they intend to disclose</w:t>
            </w:r>
            <w:r w:rsidR="00C3237F" w:rsidRPr="006F3A86">
              <w:rPr>
                <w:rFonts w:eastAsia="Arial" w:cs="Arial"/>
                <w:color w:val="53565A"/>
                <w:szCs w:val="21"/>
              </w:rPr>
              <w:t xml:space="preserve"> identifying information (this applies to individuals other than a pre-1998 donor or a person born </w:t>
            </w:r>
            <w:proofErr w:type="gramStart"/>
            <w:r w:rsidR="00C3237F" w:rsidRPr="006F3A86">
              <w:rPr>
                <w:rFonts w:eastAsia="Arial" w:cs="Arial"/>
                <w:color w:val="53565A"/>
                <w:szCs w:val="21"/>
              </w:rPr>
              <w:t>as a result of</w:t>
            </w:r>
            <w:proofErr w:type="gramEnd"/>
            <w:r w:rsidR="00C3237F" w:rsidRPr="006F3A86">
              <w:rPr>
                <w:rFonts w:eastAsia="Arial" w:cs="Arial"/>
                <w:color w:val="53565A"/>
                <w:szCs w:val="21"/>
              </w:rPr>
              <w:t xml:space="preserve"> a donor treatment procedure). </w:t>
            </w:r>
          </w:p>
          <w:p w14:paraId="579C307F" w14:textId="6C2AFF41" w:rsidR="00C3237F" w:rsidRPr="006F3A86" w:rsidRDefault="00C3237F" w:rsidP="007D567B">
            <w:pPr>
              <w:rPr>
                <w:rFonts w:eastAsia="Arial" w:cs="Arial"/>
                <w:color w:val="53565A"/>
                <w:szCs w:val="21"/>
              </w:rPr>
            </w:pPr>
            <w:r w:rsidRPr="006F3A86">
              <w:rPr>
                <w:rFonts w:eastAsia="Arial" w:cs="Arial"/>
                <w:color w:val="53565A"/>
                <w:szCs w:val="21"/>
              </w:rPr>
              <w:t xml:space="preserve">The prescribed explanatory material is </w:t>
            </w:r>
            <w:r w:rsidR="00F87E51">
              <w:rPr>
                <w:rFonts w:eastAsia="Arial" w:cs="Arial"/>
                <w:color w:val="53565A"/>
                <w:szCs w:val="21"/>
              </w:rPr>
              <w:t>as follows</w:t>
            </w:r>
          </w:p>
          <w:p w14:paraId="1DFD4CA9" w14:textId="77777777" w:rsidR="00C3237F" w:rsidRPr="00823454" w:rsidRDefault="00C3237F" w:rsidP="00C83655">
            <w:pPr>
              <w:pStyle w:val="ListParagraph"/>
              <w:numPr>
                <w:ilvl w:val="0"/>
                <w:numId w:val="35"/>
              </w:numPr>
              <w:ind w:left="466" w:hanging="466"/>
              <w:rPr>
                <w:rFonts w:ascii="Arial" w:eastAsia="Arial" w:hAnsi="Arial" w:cs="Arial"/>
                <w:color w:val="53565A"/>
                <w:sz w:val="21"/>
                <w:szCs w:val="21"/>
              </w:rPr>
            </w:pPr>
            <w:r w:rsidRPr="00823454">
              <w:rPr>
                <w:rFonts w:ascii="Arial" w:eastAsia="Arial" w:hAnsi="Arial" w:cs="Arial"/>
                <w:color w:val="53565A"/>
                <w:sz w:val="21"/>
                <w:szCs w:val="21"/>
              </w:rPr>
              <w:t xml:space="preserve">information about the requirements of Part 6 of the Act in relation to the disclosure of identifying information from the Central </w:t>
            </w:r>
            <w:proofErr w:type="gramStart"/>
            <w:r w:rsidRPr="00823454">
              <w:rPr>
                <w:rFonts w:ascii="Arial" w:eastAsia="Arial" w:hAnsi="Arial" w:cs="Arial"/>
                <w:color w:val="53565A"/>
                <w:sz w:val="21"/>
                <w:szCs w:val="21"/>
              </w:rPr>
              <w:t>Register;</w:t>
            </w:r>
            <w:proofErr w:type="gramEnd"/>
          </w:p>
          <w:p w14:paraId="19729EAD" w14:textId="77777777" w:rsidR="00C3237F" w:rsidRPr="00823454" w:rsidRDefault="00C3237F" w:rsidP="00C83655">
            <w:pPr>
              <w:pStyle w:val="ListParagraph"/>
              <w:numPr>
                <w:ilvl w:val="0"/>
                <w:numId w:val="35"/>
              </w:numPr>
              <w:ind w:left="466" w:hanging="466"/>
              <w:rPr>
                <w:rFonts w:ascii="Arial" w:eastAsia="Arial" w:hAnsi="Arial" w:cs="Arial"/>
                <w:color w:val="53565A"/>
                <w:sz w:val="21"/>
                <w:szCs w:val="21"/>
              </w:rPr>
            </w:pPr>
            <w:r w:rsidRPr="00823454">
              <w:rPr>
                <w:rFonts w:ascii="Arial" w:eastAsia="Arial" w:hAnsi="Arial" w:cs="Arial"/>
                <w:color w:val="53565A"/>
                <w:sz w:val="21"/>
                <w:szCs w:val="21"/>
              </w:rPr>
              <w:t xml:space="preserve">information about possible consequences for the person whose identifying information is to be disclosed if that identifying information is disclosed from the Central </w:t>
            </w:r>
            <w:proofErr w:type="gramStart"/>
            <w:r w:rsidRPr="00823454">
              <w:rPr>
                <w:rFonts w:ascii="Arial" w:eastAsia="Arial" w:hAnsi="Arial" w:cs="Arial"/>
                <w:color w:val="53565A"/>
                <w:sz w:val="21"/>
                <w:szCs w:val="21"/>
              </w:rPr>
              <w:t>Register;</w:t>
            </w:r>
            <w:proofErr w:type="gramEnd"/>
          </w:p>
          <w:p w14:paraId="5D3E1DED" w14:textId="77777777" w:rsidR="00C3237F" w:rsidRPr="00823454" w:rsidRDefault="00C3237F" w:rsidP="00C83655">
            <w:pPr>
              <w:pStyle w:val="ListParagraph"/>
              <w:numPr>
                <w:ilvl w:val="0"/>
                <w:numId w:val="35"/>
              </w:numPr>
              <w:ind w:left="466" w:hanging="466"/>
              <w:rPr>
                <w:rFonts w:ascii="Arial" w:eastAsia="Arial" w:hAnsi="Arial" w:cs="Arial"/>
                <w:color w:val="53565A"/>
                <w:sz w:val="21"/>
                <w:szCs w:val="21"/>
              </w:rPr>
            </w:pPr>
            <w:r w:rsidRPr="00823454">
              <w:rPr>
                <w:rFonts w:ascii="Arial" w:eastAsia="Arial" w:hAnsi="Arial" w:cs="Arial"/>
                <w:color w:val="53565A"/>
                <w:sz w:val="21"/>
                <w:szCs w:val="21"/>
              </w:rPr>
              <w:t xml:space="preserve">information about the issues which may arise if the applicant intends to contact the person whose identifying information is to be </w:t>
            </w:r>
            <w:proofErr w:type="gramStart"/>
            <w:r w:rsidRPr="00823454">
              <w:rPr>
                <w:rFonts w:ascii="Arial" w:eastAsia="Arial" w:hAnsi="Arial" w:cs="Arial"/>
                <w:color w:val="53565A"/>
                <w:sz w:val="21"/>
                <w:szCs w:val="21"/>
              </w:rPr>
              <w:t>disclosed;</w:t>
            </w:r>
            <w:proofErr w:type="gramEnd"/>
          </w:p>
          <w:p w14:paraId="330EE716" w14:textId="77777777" w:rsidR="00C3237F" w:rsidRPr="00823454" w:rsidRDefault="00C3237F" w:rsidP="00C83655">
            <w:pPr>
              <w:pStyle w:val="ListParagraph"/>
              <w:numPr>
                <w:ilvl w:val="0"/>
                <w:numId w:val="35"/>
              </w:numPr>
              <w:ind w:left="466" w:hanging="466"/>
              <w:rPr>
                <w:rFonts w:ascii="Arial" w:eastAsia="Arial" w:hAnsi="Arial" w:cs="Arial"/>
                <w:color w:val="53565A"/>
                <w:sz w:val="21"/>
                <w:szCs w:val="21"/>
              </w:rPr>
            </w:pPr>
            <w:r w:rsidRPr="00823454">
              <w:rPr>
                <w:rFonts w:ascii="Arial" w:eastAsia="Arial" w:hAnsi="Arial" w:cs="Arial"/>
                <w:color w:val="53565A"/>
                <w:sz w:val="21"/>
                <w:szCs w:val="21"/>
              </w:rPr>
              <w:t xml:space="preserve">information about mental health support and intervention services that can provide crisis support and any other support services that might be relevant to the person whose identifying information is to be </w:t>
            </w:r>
            <w:proofErr w:type="gramStart"/>
            <w:r w:rsidRPr="00823454">
              <w:rPr>
                <w:rFonts w:ascii="Arial" w:eastAsia="Arial" w:hAnsi="Arial" w:cs="Arial"/>
                <w:color w:val="53565A"/>
                <w:sz w:val="21"/>
                <w:szCs w:val="21"/>
              </w:rPr>
              <w:t>disclosed;</w:t>
            </w:r>
            <w:proofErr w:type="gramEnd"/>
          </w:p>
          <w:p w14:paraId="5DC41699" w14:textId="77777777" w:rsidR="00C3237F" w:rsidRPr="00823454" w:rsidRDefault="00C3237F" w:rsidP="00C83655">
            <w:pPr>
              <w:pStyle w:val="ListParagraph"/>
              <w:numPr>
                <w:ilvl w:val="0"/>
                <w:numId w:val="35"/>
              </w:numPr>
              <w:ind w:left="466" w:hanging="466"/>
              <w:rPr>
                <w:rFonts w:ascii="Arial" w:eastAsia="Arial" w:hAnsi="Arial" w:cs="Arial"/>
                <w:color w:val="53565A"/>
                <w:sz w:val="21"/>
                <w:szCs w:val="21"/>
              </w:rPr>
            </w:pPr>
            <w:r w:rsidRPr="00823454">
              <w:rPr>
                <w:rFonts w:ascii="Arial" w:eastAsia="Arial" w:hAnsi="Arial" w:cs="Arial"/>
                <w:color w:val="53565A"/>
                <w:sz w:val="21"/>
                <w:szCs w:val="21"/>
              </w:rPr>
              <w:t xml:space="preserve">information about counselling services available to the person whose identifying information is to be </w:t>
            </w:r>
            <w:proofErr w:type="gramStart"/>
            <w:r w:rsidRPr="00823454">
              <w:rPr>
                <w:rFonts w:ascii="Arial" w:eastAsia="Arial" w:hAnsi="Arial" w:cs="Arial"/>
                <w:color w:val="53565A"/>
                <w:sz w:val="21"/>
                <w:szCs w:val="21"/>
              </w:rPr>
              <w:t>disclosed;</w:t>
            </w:r>
            <w:proofErr w:type="gramEnd"/>
          </w:p>
          <w:p w14:paraId="50F16A4A" w14:textId="77777777" w:rsidR="00C3237F" w:rsidRPr="00823454" w:rsidRDefault="00C3237F" w:rsidP="00C83655">
            <w:pPr>
              <w:pStyle w:val="ListParagraph"/>
              <w:numPr>
                <w:ilvl w:val="0"/>
                <w:numId w:val="35"/>
              </w:numPr>
              <w:ind w:left="466" w:hanging="466"/>
              <w:rPr>
                <w:rFonts w:ascii="Arial" w:eastAsia="Arial" w:hAnsi="Arial" w:cs="Arial"/>
                <w:color w:val="53565A"/>
                <w:sz w:val="21"/>
                <w:szCs w:val="21"/>
              </w:rPr>
            </w:pPr>
            <w:r w:rsidRPr="00823454">
              <w:rPr>
                <w:rFonts w:ascii="Arial" w:eastAsia="Arial" w:hAnsi="Arial" w:cs="Arial"/>
                <w:color w:val="53565A"/>
                <w:sz w:val="21"/>
                <w:szCs w:val="21"/>
              </w:rPr>
              <w:t xml:space="preserve">information about the issues which may arise for the person whose identifying information is to be disclosed if the person is contacted by another person following the disclosure of the person's identifying information from the Central </w:t>
            </w:r>
            <w:proofErr w:type="gramStart"/>
            <w:r w:rsidRPr="00823454">
              <w:rPr>
                <w:rFonts w:ascii="Arial" w:eastAsia="Arial" w:hAnsi="Arial" w:cs="Arial"/>
                <w:color w:val="53565A"/>
                <w:sz w:val="21"/>
                <w:szCs w:val="21"/>
              </w:rPr>
              <w:t>Register;</w:t>
            </w:r>
            <w:proofErr w:type="gramEnd"/>
          </w:p>
          <w:p w14:paraId="58876F46" w14:textId="77777777" w:rsidR="00C3237F" w:rsidRPr="00823454" w:rsidRDefault="00C3237F" w:rsidP="00C83655">
            <w:pPr>
              <w:pStyle w:val="ListParagraph"/>
              <w:numPr>
                <w:ilvl w:val="0"/>
                <w:numId w:val="35"/>
              </w:numPr>
              <w:ind w:left="466" w:hanging="466"/>
              <w:rPr>
                <w:rFonts w:ascii="Arial" w:eastAsia="Arial" w:hAnsi="Arial" w:cs="Arial"/>
                <w:color w:val="53565A"/>
                <w:sz w:val="21"/>
                <w:szCs w:val="21"/>
              </w:rPr>
            </w:pPr>
            <w:r w:rsidRPr="00823454">
              <w:rPr>
                <w:rFonts w:ascii="Arial" w:eastAsia="Arial" w:hAnsi="Arial" w:cs="Arial"/>
                <w:color w:val="53565A"/>
                <w:sz w:val="21"/>
                <w:szCs w:val="21"/>
              </w:rPr>
              <w:t xml:space="preserve">information about the Donor Conception Registrar's reasons for providing the explanatory material to the person whose identifying information is to be </w:t>
            </w:r>
            <w:proofErr w:type="gramStart"/>
            <w:r w:rsidRPr="00823454">
              <w:rPr>
                <w:rFonts w:ascii="Arial" w:eastAsia="Arial" w:hAnsi="Arial" w:cs="Arial"/>
                <w:color w:val="53565A"/>
                <w:sz w:val="21"/>
                <w:szCs w:val="21"/>
              </w:rPr>
              <w:t>disclosed;</w:t>
            </w:r>
            <w:proofErr w:type="gramEnd"/>
          </w:p>
          <w:p w14:paraId="5EC4BAD4" w14:textId="77777777" w:rsidR="00C3237F" w:rsidRPr="00823454" w:rsidRDefault="00C3237F" w:rsidP="00C83655">
            <w:pPr>
              <w:pStyle w:val="ListParagraph"/>
              <w:numPr>
                <w:ilvl w:val="0"/>
                <w:numId w:val="35"/>
              </w:numPr>
              <w:ind w:left="466" w:hanging="466"/>
              <w:rPr>
                <w:rFonts w:ascii="Arial" w:eastAsia="Arial" w:hAnsi="Arial" w:cs="Arial"/>
                <w:color w:val="53565A"/>
                <w:sz w:val="21"/>
                <w:szCs w:val="21"/>
              </w:rPr>
            </w:pPr>
            <w:r w:rsidRPr="00823454">
              <w:rPr>
                <w:rFonts w:ascii="Arial" w:eastAsia="Arial" w:hAnsi="Arial" w:cs="Arial"/>
                <w:color w:val="53565A"/>
                <w:sz w:val="21"/>
                <w:szCs w:val="21"/>
              </w:rPr>
              <w:lastRenderedPageBreak/>
              <w:t xml:space="preserve">information about the benefits to the person whose identifying information is to be disclosed of considering the explanatory </w:t>
            </w:r>
            <w:proofErr w:type="gramStart"/>
            <w:r w:rsidRPr="00823454">
              <w:rPr>
                <w:rFonts w:ascii="Arial" w:eastAsia="Arial" w:hAnsi="Arial" w:cs="Arial"/>
                <w:color w:val="53565A"/>
                <w:sz w:val="21"/>
                <w:szCs w:val="21"/>
              </w:rPr>
              <w:t>material;</w:t>
            </w:r>
            <w:proofErr w:type="gramEnd"/>
          </w:p>
          <w:p w14:paraId="2D9B17D0" w14:textId="087B07D6" w:rsidR="00C3237F" w:rsidRPr="007D567B" w:rsidRDefault="00C3237F" w:rsidP="00C83655">
            <w:pPr>
              <w:pStyle w:val="ListParagraph"/>
              <w:numPr>
                <w:ilvl w:val="0"/>
                <w:numId w:val="35"/>
              </w:numPr>
              <w:ind w:left="466" w:hanging="466"/>
              <w:rPr>
                <w:rFonts w:ascii="Arial" w:eastAsia="Arial" w:hAnsi="Arial" w:cs="Arial"/>
                <w:color w:val="53565A"/>
                <w:sz w:val="21"/>
                <w:szCs w:val="21"/>
              </w:rPr>
            </w:pPr>
            <w:r w:rsidRPr="00823454">
              <w:rPr>
                <w:rFonts w:ascii="Arial" w:eastAsia="Arial" w:hAnsi="Arial" w:cs="Arial"/>
                <w:color w:val="53565A"/>
                <w:sz w:val="21"/>
                <w:szCs w:val="21"/>
              </w:rPr>
              <w:t>information about the possibility that the person whose identifying information is to be disclosed may be contacted to request information about the health and medical history of the person whose identifying information is to be disclosed, including any hereditary conditions.</w:t>
            </w:r>
          </w:p>
        </w:tc>
      </w:tr>
      <w:tr w:rsidR="00844570" w14:paraId="4B70C7CE" w14:textId="77777777" w:rsidTr="24CAE83C">
        <w:trPr>
          <w:trHeight w:val="300"/>
        </w:trPr>
        <w:tc>
          <w:tcPr>
            <w:tcW w:w="2553" w:type="dxa"/>
            <w:tcBorders>
              <w:top w:val="single" w:sz="8" w:space="0" w:color="auto"/>
              <w:left w:val="single" w:sz="8" w:space="0" w:color="auto"/>
              <w:bottom w:val="single" w:sz="8" w:space="0" w:color="auto"/>
              <w:right w:val="single" w:sz="8" w:space="0" w:color="auto"/>
            </w:tcBorders>
            <w:tcMar>
              <w:left w:w="108" w:type="dxa"/>
              <w:right w:w="108" w:type="dxa"/>
            </w:tcMar>
          </w:tcPr>
          <w:p w14:paraId="00F00C55" w14:textId="77777777" w:rsidR="00C3237F" w:rsidRDefault="00C3237F" w:rsidP="007D567B">
            <w:pPr>
              <w:rPr>
                <w:rFonts w:eastAsia="Arial" w:cs="Arial"/>
                <w:b/>
                <w:bCs/>
                <w:color w:val="53565A"/>
              </w:rPr>
            </w:pPr>
            <w:r>
              <w:rPr>
                <w:rFonts w:eastAsia="Arial" w:cs="Arial"/>
                <w:b/>
                <w:bCs/>
                <w:color w:val="53565A"/>
              </w:rPr>
              <w:lastRenderedPageBreak/>
              <w:t xml:space="preserve">New Regulation 20A inserted </w:t>
            </w:r>
          </w:p>
          <w:p w14:paraId="6637EF18" w14:textId="77777777" w:rsidR="007E616B" w:rsidRDefault="007E616B" w:rsidP="007D567B">
            <w:pPr>
              <w:rPr>
                <w:rFonts w:eastAsia="Arial" w:cs="Arial"/>
                <w:b/>
                <w:bCs/>
                <w:color w:val="53565A"/>
              </w:rPr>
            </w:pPr>
          </w:p>
          <w:p w14:paraId="6FAAD01A" w14:textId="77777777" w:rsidR="00C3237F" w:rsidRDefault="00C3237F" w:rsidP="007D567B">
            <w:pPr>
              <w:rPr>
                <w:rFonts w:eastAsia="Arial" w:cs="Arial"/>
                <w:b/>
                <w:bCs/>
                <w:color w:val="53565A"/>
              </w:rPr>
            </w:pPr>
            <w:r>
              <w:rPr>
                <w:rFonts w:eastAsia="Arial" w:cs="Arial"/>
                <w:b/>
                <w:bCs/>
                <w:color w:val="53565A"/>
              </w:rPr>
              <w:t xml:space="preserve">Explanatory material - </w:t>
            </w:r>
            <w:r w:rsidRPr="00A41F4D">
              <w:rPr>
                <w:rFonts w:eastAsia="Arial" w:cs="Arial"/>
                <w:b/>
                <w:bCs/>
                <w:color w:val="53565A"/>
              </w:rPr>
              <w:t>section 62(4) of the amended ART Act</w:t>
            </w:r>
          </w:p>
          <w:p w14:paraId="4108FDBD" w14:textId="77777777" w:rsidR="007E616B" w:rsidRDefault="007E616B" w:rsidP="007D567B">
            <w:pPr>
              <w:rPr>
                <w:rFonts w:eastAsia="Arial" w:cs="Arial"/>
                <w:b/>
                <w:bCs/>
                <w:color w:val="53565A"/>
              </w:rPr>
            </w:pPr>
          </w:p>
          <w:p w14:paraId="28F32C2B" w14:textId="6C4DB1D0" w:rsidR="002515BF" w:rsidRDefault="002515BF" w:rsidP="007D567B">
            <w:pPr>
              <w:rPr>
                <w:rFonts w:eastAsia="Arial" w:cs="Arial"/>
                <w:b/>
                <w:bCs/>
                <w:color w:val="53565A"/>
              </w:rPr>
            </w:pPr>
            <w:r w:rsidRPr="002515BF">
              <w:rPr>
                <w:rFonts w:eastAsia="Arial" w:cs="Arial"/>
                <w:b/>
                <w:bCs/>
                <w:color w:val="53565A"/>
              </w:rPr>
              <w:t xml:space="preserve">Where Donor Conception Registrar must make all reasonable efforts to notify someone of intention to disclose their identifying information from Central Register, </w:t>
            </w:r>
            <w:r w:rsidR="004B578A">
              <w:rPr>
                <w:rFonts w:eastAsia="Arial" w:cs="Arial"/>
                <w:b/>
                <w:bCs/>
                <w:color w:val="53565A"/>
              </w:rPr>
              <w:t>(</w:t>
            </w:r>
            <w:r w:rsidR="001779C4">
              <w:rPr>
                <w:rFonts w:eastAsia="Arial" w:cs="Arial"/>
                <w:b/>
                <w:bCs/>
                <w:color w:val="53565A"/>
              </w:rPr>
              <w:t xml:space="preserve">where </w:t>
            </w:r>
            <w:r w:rsidRPr="002515BF">
              <w:rPr>
                <w:rFonts w:eastAsia="Arial" w:cs="Arial"/>
                <w:b/>
                <w:bCs/>
                <w:color w:val="53565A"/>
              </w:rPr>
              <w:t xml:space="preserve">individual is a </w:t>
            </w:r>
            <w:r w:rsidR="004B578A">
              <w:rPr>
                <w:rFonts w:eastAsia="Arial" w:cs="Arial"/>
                <w:b/>
                <w:bCs/>
                <w:color w:val="53565A"/>
              </w:rPr>
              <w:t>donor conceived person</w:t>
            </w:r>
            <w:r w:rsidRPr="002515BF">
              <w:rPr>
                <w:rFonts w:eastAsia="Arial" w:cs="Arial"/>
                <w:b/>
                <w:bCs/>
                <w:color w:val="53565A"/>
              </w:rPr>
              <w:t xml:space="preserve"> </w:t>
            </w:r>
            <w:r w:rsidR="004B578A">
              <w:rPr>
                <w:rFonts w:eastAsia="Arial" w:cs="Arial"/>
                <w:b/>
                <w:bCs/>
                <w:color w:val="53565A"/>
              </w:rPr>
              <w:t xml:space="preserve">or </w:t>
            </w:r>
            <w:r w:rsidRPr="002515BF">
              <w:rPr>
                <w:rFonts w:eastAsia="Arial" w:cs="Arial"/>
                <w:b/>
                <w:bCs/>
                <w:color w:val="53565A"/>
              </w:rPr>
              <w:t>pre-1998 donor</w:t>
            </w:r>
            <w:r w:rsidR="00A7348F">
              <w:rPr>
                <w:rFonts w:eastAsia="Arial" w:cs="Arial"/>
                <w:b/>
                <w:bCs/>
                <w:color w:val="53565A"/>
              </w:rPr>
              <w:t>)</w:t>
            </w:r>
          </w:p>
        </w:tc>
        <w:tc>
          <w:tcPr>
            <w:tcW w:w="12615" w:type="dxa"/>
            <w:tcBorders>
              <w:top w:val="single" w:sz="8" w:space="0" w:color="auto"/>
              <w:left w:val="single" w:sz="8" w:space="0" w:color="auto"/>
              <w:bottom w:val="single" w:sz="8" w:space="0" w:color="auto"/>
              <w:right w:val="single" w:sz="8" w:space="0" w:color="auto"/>
            </w:tcBorders>
            <w:tcMar>
              <w:left w:w="108" w:type="dxa"/>
              <w:right w:w="108" w:type="dxa"/>
            </w:tcMar>
          </w:tcPr>
          <w:p w14:paraId="35850442" w14:textId="77777777" w:rsidR="00F87E51" w:rsidRDefault="00B06EE3" w:rsidP="007D567B">
            <w:pPr>
              <w:rPr>
                <w:rFonts w:eastAsia="Arial" w:cs="Arial"/>
                <w:color w:val="53565A"/>
                <w:szCs w:val="21"/>
              </w:rPr>
            </w:pPr>
            <w:r>
              <w:rPr>
                <w:rFonts w:eastAsia="Arial" w:cs="Arial"/>
                <w:color w:val="53565A"/>
                <w:szCs w:val="21"/>
              </w:rPr>
              <w:t>P</w:t>
            </w:r>
            <w:r w:rsidR="00C3237F" w:rsidRPr="006F3A86">
              <w:rPr>
                <w:rFonts w:eastAsia="Arial" w:cs="Arial"/>
                <w:color w:val="53565A"/>
                <w:szCs w:val="21"/>
              </w:rPr>
              <w:t xml:space="preserve">rescribes the explanatory material to be provided under section 62(4) of the amended ART Act. That is, where the Donor Conception Registrar must make all reasonable efforts to notify someone of an intention to disclose their identifying information from the Central Register, where the individual is a person born </w:t>
            </w:r>
            <w:proofErr w:type="gramStart"/>
            <w:r w:rsidR="00C3237F" w:rsidRPr="006F3A86">
              <w:rPr>
                <w:rFonts w:eastAsia="Arial" w:cs="Arial"/>
                <w:color w:val="53565A"/>
                <w:szCs w:val="21"/>
              </w:rPr>
              <w:t>as a result of</w:t>
            </w:r>
            <w:proofErr w:type="gramEnd"/>
            <w:r w:rsidR="00C3237F" w:rsidRPr="006F3A86">
              <w:rPr>
                <w:rFonts w:eastAsia="Arial" w:cs="Arial"/>
                <w:color w:val="53565A"/>
                <w:szCs w:val="21"/>
              </w:rPr>
              <w:t xml:space="preserve"> a donor treatment procedure or a pre-1998 donor, or if the person is a child, the person's parent or guardian.</w:t>
            </w:r>
            <w:r w:rsidR="00C3237F">
              <w:rPr>
                <w:rFonts w:eastAsia="Arial" w:cs="Arial"/>
                <w:color w:val="53565A"/>
                <w:szCs w:val="21"/>
              </w:rPr>
              <w:t xml:space="preserve"> </w:t>
            </w:r>
          </w:p>
          <w:p w14:paraId="1CDFC366" w14:textId="597D4320" w:rsidR="00C3237F" w:rsidRPr="006F3A86" w:rsidRDefault="00C3237F" w:rsidP="007D567B">
            <w:pPr>
              <w:rPr>
                <w:rFonts w:eastAsia="Arial" w:cs="Arial"/>
                <w:color w:val="53565A"/>
                <w:szCs w:val="21"/>
              </w:rPr>
            </w:pPr>
            <w:r w:rsidRPr="006F3A86">
              <w:rPr>
                <w:rFonts w:eastAsia="Arial" w:cs="Arial"/>
                <w:color w:val="53565A"/>
                <w:szCs w:val="21"/>
              </w:rPr>
              <w:t xml:space="preserve">The prescribed explanatory material </w:t>
            </w:r>
            <w:r w:rsidR="00FA1D74">
              <w:rPr>
                <w:rFonts w:eastAsia="Arial" w:cs="Arial"/>
                <w:color w:val="53565A"/>
                <w:szCs w:val="21"/>
              </w:rPr>
              <w:t>is</w:t>
            </w:r>
            <w:r w:rsidRPr="006F3A86">
              <w:rPr>
                <w:rFonts w:eastAsia="Arial" w:cs="Arial"/>
                <w:color w:val="53565A"/>
                <w:szCs w:val="21"/>
              </w:rPr>
              <w:t xml:space="preserve"> as follows</w:t>
            </w:r>
            <w:r>
              <w:rPr>
                <w:rFonts w:eastAsia="Arial" w:cs="Arial"/>
                <w:color w:val="53565A"/>
                <w:szCs w:val="21"/>
              </w:rPr>
              <w:t>:</w:t>
            </w:r>
            <w:r w:rsidRPr="006F3A86">
              <w:rPr>
                <w:rFonts w:eastAsia="Arial" w:cs="Arial"/>
                <w:color w:val="53565A"/>
                <w:szCs w:val="21"/>
              </w:rPr>
              <w:t xml:space="preserve"> </w:t>
            </w:r>
          </w:p>
          <w:p w14:paraId="4F57D315" w14:textId="77777777" w:rsidR="00C3237F" w:rsidRPr="00223785" w:rsidRDefault="00C3237F" w:rsidP="00C83655">
            <w:pPr>
              <w:pStyle w:val="ListParagraph"/>
              <w:numPr>
                <w:ilvl w:val="0"/>
                <w:numId w:val="36"/>
              </w:numPr>
              <w:ind w:left="466" w:hanging="466"/>
              <w:rPr>
                <w:rFonts w:ascii="Arial" w:eastAsia="Arial" w:hAnsi="Arial" w:cs="Arial"/>
                <w:color w:val="53565A"/>
                <w:sz w:val="21"/>
                <w:szCs w:val="21"/>
              </w:rPr>
            </w:pPr>
            <w:r>
              <w:rPr>
                <w:rFonts w:ascii="Arial" w:eastAsia="Arial" w:hAnsi="Arial" w:cs="Arial"/>
                <w:color w:val="53565A"/>
                <w:sz w:val="21"/>
                <w:szCs w:val="21"/>
              </w:rPr>
              <w:t>i</w:t>
            </w:r>
            <w:r w:rsidRPr="00223785">
              <w:rPr>
                <w:rFonts w:ascii="Arial" w:eastAsia="Arial" w:hAnsi="Arial" w:cs="Arial"/>
                <w:color w:val="53565A"/>
                <w:sz w:val="21"/>
                <w:szCs w:val="21"/>
              </w:rPr>
              <w:t>nformation about how to lodge,</w:t>
            </w:r>
            <w:r w:rsidRPr="006F3A86">
              <w:rPr>
                <w:rFonts w:ascii="Arial" w:eastAsia="Arial" w:hAnsi="Arial" w:cs="Arial"/>
                <w:color w:val="53565A"/>
                <w:sz w:val="21"/>
                <w:szCs w:val="21"/>
              </w:rPr>
              <w:t xml:space="preserve"> </w:t>
            </w:r>
            <w:r w:rsidRPr="00223785">
              <w:rPr>
                <w:rFonts w:ascii="Arial" w:eastAsia="Arial" w:hAnsi="Arial" w:cs="Arial"/>
                <w:color w:val="53565A"/>
                <w:sz w:val="21"/>
                <w:szCs w:val="21"/>
              </w:rPr>
              <w:t>withdraw and extend a contact</w:t>
            </w:r>
            <w:r w:rsidRPr="006F3A86">
              <w:rPr>
                <w:rFonts w:ascii="Arial" w:eastAsia="Arial" w:hAnsi="Arial" w:cs="Arial"/>
                <w:color w:val="53565A"/>
                <w:sz w:val="21"/>
                <w:szCs w:val="21"/>
              </w:rPr>
              <w:t xml:space="preserve"> </w:t>
            </w:r>
            <w:proofErr w:type="gramStart"/>
            <w:r w:rsidRPr="00223785">
              <w:rPr>
                <w:rFonts w:ascii="Arial" w:eastAsia="Arial" w:hAnsi="Arial" w:cs="Arial"/>
                <w:color w:val="53565A"/>
                <w:sz w:val="21"/>
                <w:szCs w:val="21"/>
              </w:rPr>
              <w:t>preference;</w:t>
            </w:r>
            <w:proofErr w:type="gramEnd"/>
          </w:p>
          <w:p w14:paraId="77499ADA" w14:textId="77777777" w:rsidR="00C3237F" w:rsidRPr="00223785" w:rsidRDefault="00C3237F" w:rsidP="00C83655">
            <w:pPr>
              <w:pStyle w:val="ListParagraph"/>
              <w:numPr>
                <w:ilvl w:val="0"/>
                <w:numId w:val="36"/>
              </w:numPr>
              <w:ind w:left="466" w:hanging="466"/>
              <w:rPr>
                <w:rFonts w:ascii="Arial" w:eastAsia="Arial" w:hAnsi="Arial" w:cs="Arial"/>
                <w:color w:val="53565A"/>
                <w:sz w:val="21"/>
                <w:szCs w:val="21"/>
              </w:rPr>
            </w:pPr>
            <w:r w:rsidRPr="00223785">
              <w:rPr>
                <w:rFonts w:ascii="Arial" w:eastAsia="Arial" w:hAnsi="Arial" w:cs="Arial"/>
                <w:color w:val="53565A"/>
                <w:sz w:val="21"/>
                <w:szCs w:val="21"/>
              </w:rPr>
              <w:t>information about how to comply with</w:t>
            </w:r>
            <w:r w:rsidRPr="006F3A86">
              <w:rPr>
                <w:rFonts w:ascii="Arial" w:eastAsia="Arial" w:hAnsi="Arial" w:cs="Arial"/>
                <w:color w:val="53565A"/>
                <w:sz w:val="21"/>
                <w:szCs w:val="21"/>
              </w:rPr>
              <w:t xml:space="preserve"> </w:t>
            </w:r>
            <w:r w:rsidRPr="00223785">
              <w:rPr>
                <w:rFonts w:ascii="Arial" w:eastAsia="Arial" w:hAnsi="Arial" w:cs="Arial"/>
                <w:color w:val="53565A"/>
                <w:sz w:val="21"/>
                <w:szCs w:val="21"/>
              </w:rPr>
              <w:t xml:space="preserve">a contact </w:t>
            </w:r>
            <w:proofErr w:type="gramStart"/>
            <w:r w:rsidRPr="00223785">
              <w:rPr>
                <w:rFonts w:ascii="Arial" w:eastAsia="Arial" w:hAnsi="Arial" w:cs="Arial"/>
                <w:color w:val="53565A"/>
                <w:sz w:val="21"/>
                <w:szCs w:val="21"/>
              </w:rPr>
              <w:t>preference;</w:t>
            </w:r>
            <w:proofErr w:type="gramEnd"/>
          </w:p>
          <w:p w14:paraId="68161A07" w14:textId="77777777" w:rsidR="00C3237F" w:rsidRPr="006F3A86" w:rsidRDefault="00C3237F" w:rsidP="00C83655">
            <w:pPr>
              <w:pStyle w:val="ListParagraph"/>
              <w:numPr>
                <w:ilvl w:val="0"/>
                <w:numId w:val="36"/>
              </w:numPr>
              <w:ind w:left="466" w:hanging="466"/>
              <w:rPr>
                <w:rFonts w:ascii="Arial" w:eastAsia="Arial" w:hAnsi="Arial" w:cs="Arial"/>
                <w:color w:val="53565A"/>
                <w:sz w:val="21"/>
                <w:szCs w:val="21"/>
              </w:rPr>
            </w:pPr>
            <w:r w:rsidRPr="00223785">
              <w:rPr>
                <w:rFonts w:ascii="Arial" w:eastAsia="Arial" w:hAnsi="Arial" w:cs="Arial"/>
                <w:color w:val="53565A"/>
                <w:sz w:val="21"/>
                <w:szCs w:val="21"/>
              </w:rPr>
              <w:t>information about possible</w:t>
            </w:r>
            <w:r w:rsidRPr="006F3A86">
              <w:rPr>
                <w:rFonts w:ascii="Arial" w:eastAsia="Arial" w:hAnsi="Arial" w:cs="Arial"/>
                <w:color w:val="53565A"/>
                <w:sz w:val="21"/>
                <w:szCs w:val="21"/>
              </w:rPr>
              <w:t xml:space="preserve"> </w:t>
            </w:r>
            <w:r w:rsidRPr="00223785">
              <w:rPr>
                <w:rFonts w:ascii="Arial" w:eastAsia="Arial" w:hAnsi="Arial" w:cs="Arial"/>
                <w:color w:val="53565A"/>
                <w:sz w:val="21"/>
                <w:szCs w:val="21"/>
              </w:rPr>
              <w:t xml:space="preserve">consequences for the pre-1998 </w:t>
            </w:r>
            <w:proofErr w:type="gramStart"/>
            <w:r w:rsidRPr="00223785">
              <w:rPr>
                <w:rFonts w:ascii="Arial" w:eastAsia="Arial" w:hAnsi="Arial" w:cs="Arial"/>
                <w:color w:val="53565A"/>
                <w:sz w:val="21"/>
                <w:szCs w:val="21"/>
              </w:rPr>
              <w:t>donor</w:t>
            </w:r>
            <w:r w:rsidRPr="006F3A86">
              <w:rPr>
                <w:rFonts w:ascii="Arial" w:eastAsia="Arial" w:hAnsi="Arial" w:cs="Arial"/>
                <w:color w:val="53565A"/>
                <w:sz w:val="21"/>
                <w:szCs w:val="21"/>
              </w:rPr>
              <w:t xml:space="preserve"> </w:t>
            </w:r>
            <w:r w:rsidRPr="00223785">
              <w:rPr>
                <w:rFonts w:ascii="Arial" w:eastAsia="Arial" w:hAnsi="Arial" w:cs="Arial"/>
                <w:color w:val="53565A"/>
                <w:sz w:val="21"/>
                <w:szCs w:val="21"/>
              </w:rPr>
              <w:t>,the</w:t>
            </w:r>
            <w:proofErr w:type="gramEnd"/>
            <w:r w:rsidRPr="00223785">
              <w:rPr>
                <w:rFonts w:ascii="Arial" w:eastAsia="Arial" w:hAnsi="Arial" w:cs="Arial"/>
                <w:color w:val="53565A"/>
                <w:sz w:val="21"/>
                <w:szCs w:val="21"/>
              </w:rPr>
              <w:t xml:space="preserve"> person born as a result of a donor</w:t>
            </w:r>
            <w:r w:rsidRPr="006F3A86">
              <w:rPr>
                <w:rFonts w:ascii="Arial" w:eastAsia="Arial" w:hAnsi="Arial" w:cs="Arial"/>
                <w:color w:val="53565A"/>
                <w:sz w:val="21"/>
                <w:szCs w:val="21"/>
              </w:rPr>
              <w:t xml:space="preserve"> </w:t>
            </w:r>
            <w:r w:rsidRPr="00223785">
              <w:rPr>
                <w:rFonts w:ascii="Arial" w:eastAsia="Arial" w:hAnsi="Arial" w:cs="Arial"/>
                <w:color w:val="53565A"/>
                <w:sz w:val="21"/>
                <w:szCs w:val="21"/>
              </w:rPr>
              <w:t>treatment procedure or, if the person</w:t>
            </w:r>
            <w:r w:rsidRPr="006F3A86">
              <w:rPr>
                <w:rFonts w:ascii="Arial" w:eastAsia="Arial" w:hAnsi="Arial" w:cs="Arial"/>
                <w:color w:val="53565A"/>
                <w:sz w:val="21"/>
                <w:szCs w:val="21"/>
              </w:rPr>
              <w:t xml:space="preserve"> </w:t>
            </w:r>
            <w:r w:rsidRPr="00223785">
              <w:rPr>
                <w:rFonts w:ascii="Arial" w:eastAsia="Arial" w:hAnsi="Arial" w:cs="Arial"/>
                <w:color w:val="53565A"/>
                <w:sz w:val="21"/>
                <w:szCs w:val="21"/>
              </w:rPr>
              <w:t>born as a result of a donor treatment</w:t>
            </w:r>
            <w:r w:rsidRPr="006F3A86">
              <w:rPr>
                <w:rFonts w:ascii="Arial" w:eastAsia="Arial" w:hAnsi="Arial" w:cs="Arial"/>
                <w:color w:val="53565A"/>
                <w:sz w:val="21"/>
                <w:szCs w:val="21"/>
              </w:rPr>
              <w:t xml:space="preserve"> </w:t>
            </w:r>
            <w:r w:rsidRPr="00223785">
              <w:rPr>
                <w:rFonts w:ascii="Arial" w:eastAsia="Arial" w:hAnsi="Arial" w:cs="Arial"/>
                <w:color w:val="53565A"/>
                <w:sz w:val="21"/>
                <w:szCs w:val="21"/>
              </w:rPr>
              <w:t>procedure is a child, the person's parent</w:t>
            </w:r>
            <w:r w:rsidRPr="006F3A86">
              <w:rPr>
                <w:rFonts w:ascii="Arial" w:eastAsia="Arial" w:hAnsi="Arial" w:cs="Arial"/>
                <w:color w:val="53565A"/>
                <w:sz w:val="21"/>
                <w:szCs w:val="21"/>
              </w:rPr>
              <w:t xml:space="preserve"> </w:t>
            </w:r>
            <w:r w:rsidRPr="00223785">
              <w:rPr>
                <w:rFonts w:ascii="Arial" w:eastAsia="Arial" w:hAnsi="Arial" w:cs="Arial"/>
                <w:color w:val="53565A"/>
                <w:sz w:val="21"/>
                <w:szCs w:val="21"/>
              </w:rPr>
              <w:t>or guardian, if a contact preference is</w:t>
            </w:r>
            <w:r w:rsidRPr="006F3A86">
              <w:rPr>
                <w:rFonts w:ascii="Arial" w:eastAsia="Arial" w:hAnsi="Arial" w:cs="Arial"/>
                <w:color w:val="53565A"/>
                <w:sz w:val="21"/>
                <w:szCs w:val="21"/>
              </w:rPr>
              <w:t xml:space="preserve"> lodged;</w:t>
            </w:r>
          </w:p>
          <w:p w14:paraId="32F17621" w14:textId="77777777" w:rsidR="00C3237F" w:rsidRPr="00223785" w:rsidRDefault="00C3237F" w:rsidP="00C83655">
            <w:pPr>
              <w:pStyle w:val="ListParagraph"/>
              <w:numPr>
                <w:ilvl w:val="0"/>
                <w:numId w:val="36"/>
              </w:numPr>
              <w:ind w:left="466" w:hanging="466"/>
              <w:rPr>
                <w:rFonts w:ascii="Arial" w:eastAsia="Arial" w:hAnsi="Arial" w:cs="Arial"/>
                <w:color w:val="53565A"/>
                <w:sz w:val="21"/>
                <w:szCs w:val="21"/>
              </w:rPr>
            </w:pPr>
            <w:r>
              <w:rPr>
                <w:rFonts w:ascii="Arial" w:eastAsia="Arial" w:hAnsi="Arial" w:cs="Arial"/>
                <w:color w:val="53565A"/>
                <w:sz w:val="21"/>
                <w:szCs w:val="21"/>
              </w:rPr>
              <w:t>i</w:t>
            </w:r>
            <w:r w:rsidRPr="00223785">
              <w:rPr>
                <w:rFonts w:ascii="Arial" w:eastAsia="Arial" w:hAnsi="Arial" w:cs="Arial"/>
                <w:color w:val="53565A"/>
                <w:sz w:val="21"/>
                <w:szCs w:val="21"/>
              </w:rPr>
              <w:t>nformation about possible</w:t>
            </w:r>
            <w:r w:rsidRPr="006F3A86">
              <w:rPr>
                <w:rFonts w:ascii="Arial" w:eastAsia="Arial" w:hAnsi="Arial" w:cs="Arial"/>
                <w:color w:val="53565A"/>
                <w:sz w:val="21"/>
                <w:szCs w:val="21"/>
              </w:rPr>
              <w:t xml:space="preserve"> </w:t>
            </w:r>
            <w:r w:rsidRPr="00223785">
              <w:rPr>
                <w:rFonts w:ascii="Arial" w:eastAsia="Arial" w:hAnsi="Arial" w:cs="Arial"/>
                <w:color w:val="53565A"/>
                <w:sz w:val="21"/>
                <w:szCs w:val="21"/>
              </w:rPr>
              <w:t>consequences for the pre-1998 donor,</w:t>
            </w:r>
            <w:r w:rsidRPr="006F3A86">
              <w:rPr>
                <w:rFonts w:ascii="Arial" w:eastAsia="Arial" w:hAnsi="Arial" w:cs="Arial"/>
                <w:color w:val="53565A"/>
                <w:sz w:val="21"/>
                <w:szCs w:val="21"/>
              </w:rPr>
              <w:t xml:space="preserve"> </w:t>
            </w:r>
            <w:proofErr w:type="gramStart"/>
            <w:r w:rsidRPr="00223785">
              <w:rPr>
                <w:rFonts w:ascii="Arial" w:eastAsia="Arial" w:hAnsi="Arial" w:cs="Arial"/>
                <w:color w:val="53565A"/>
                <w:sz w:val="21"/>
                <w:szCs w:val="21"/>
              </w:rPr>
              <w:t xml:space="preserve">the </w:t>
            </w:r>
            <w:r w:rsidRPr="006F3A86">
              <w:rPr>
                <w:rFonts w:ascii="Arial" w:eastAsia="Arial" w:hAnsi="Arial" w:cs="Arial"/>
                <w:color w:val="53565A"/>
                <w:sz w:val="21"/>
                <w:szCs w:val="21"/>
              </w:rPr>
              <w:t xml:space="preserve"> p</w:t>
            </w:r>
            <w:r w:rsidRPr="00223785">
              <w:rPr>
                <w:rFonts w:ascii="Arial" w:eastAsia="Arial" w:hAnsi="Arial" w:cs="Arial"/>
                <w:color w:val="53565A"/>
                <w:sz w:val="21"/>
                <w:szCs w:val="21"/>
              </w:rPr>
              <w:t>erson</w:t>
            </w:r>
            <w:proofErr w:type="gramEnd"/>
            <w:r w:rsidRPr="00223785">
              <w:rPr>
                <w:rFonts w:ascii="Arial" w:eastAsia="Arial" w:hAnsi="Arial" w:cs="Arial"/>
                <w:color w:val="53565A"/>
                <w:sz w:val="21"/>
                <w:szCs w:val="21"/>
              </w:rPr>
              <w:t xml:space="preserve"> born as a result of a donor</w:t>
            </w:r>
            <w:r w:rsidRPr="006F3A86">
              <w:rPr>
                <w:rFonts w:ascii="Arial" w:eastAsia="Arial" w:hAnsi="Arial" w:cs="Arial"/>
                <w:color w:val="53565A"/>
                <w:sz w:val="21"/>
                <w:szCs w:val="21"/>
              </w:rPr>
              <w:t xml:space="preserve"> </w:t>
            </w:r>
            <w:r w:rsidRPr="00223785">
              <w:rPr>
                <w:rFonts w:ascii="Arial" w:eastAsia="Arial" w:hAnsi="Arial" w:cs="Arial"/>
                <w:color w:val="53565A"/>
                <w:sz w:val="21"/>
                <w:szCs w:val="21"/>
              </w:rPr>
              <w:t>treatment procedure or, if the person</w:t>
            </w:r>
            <w:r w:rsidRPr="006F3A86">
              <w:rPr>
                <w:rFonts w:ascii="Arial" w:eastAsia="Arial" w:hAnsi="Arial" w:cs="Arial"/>
                <w:color w:val="53565A"/>
                <w:sz w:val="21"/>
                <w:szCs w:val="21"/>
              </w:rPr>
              <w:t xml:space="preserve"> </w:t>
            </w:r>
            <w:r w:rsidRPr="00223785">
              <w:rPr>
                <w:rFonts w:ascii="Arial" w:eastAsia="Arial" w:hAnsi="Arial" w:cs="Arial"/>
                <w:color w:val="53565A"/>
                <w:sz w:val="21"/>
                <w:szCs w:val="21"/>
              </w:rPr>
              <w:t>born as a result of a donor treatment</w:t>
            </w:r>
            <w:r w:rsidRPr="006F3A86">
              <w:rPr>
                <w:rFonts w:ascii="Arial" w:eastAsia="Arial" w:hAnsi="Arial" w:cs="Arial"/>
                <w:color w:val="53565A"/>
                <w:sz w:val="21"/>
                <w:szCs w:val="21"/>
              </w:rPr>
              <w:t xml:space="preserve"> </w:t>
            </w:r>
            <w:r w:rsidRPr="00223785">
              <w:rPr>
                <w:rFonts w:ascii="Arial" w:eastAsia="Arial" w:hAnsi="Arial" w:cs="Arial"/>
                <w:color w:val="53565A"/>
                <w:sz w:val="21"/>
                <w:szCs w:val="21"/>
              </w:rPr>
              <w:t>procedure is a child, the person's parent</w:t>
            </w:r>
            <w:r w:rsidRPr="006F3A86">
              <w:rPr>
                <w:rFonts w:ascii="Arial" w:eastAsia="Arial" w:hAnsi="Arial" w:cs="Arial"/>
                <w:color w:val="53565A"/>
                <w:sz w:val="21"/>
                <w:szCs w:val="21"/>
              </w:rPr>
              <w:t xml:space="preserve"> </w:t>
            </w:r>
            <w:r w:rsidRPr="00223785">
              <w:rPr>
                <w:rFonts w:ascii="Arial" w:eastAsia="Arial" w:hAnsi="Arial" w:cs="Arial"/>
                <w:color w:val="53565A"/>
                <w:sz w:val="21"/>
                <w:szCs w:val="21"/>
              </w:rPr>
              <w:t>or guardian, if a contact preference is</w:t>
            </w:r>
            <w:r w:rsidRPr="006F3A86">
              <w:rPr>
                <w:rFonts w:ascii="Arial" w:eastAsia="Arial" w:hAnsi="Arial" w:cs="Arial"/>
                <w:color w:val="53565A"/>
                <w:sz w:val="21"/>
                <w:szCs w:val="21"/>
              </w:rPr>
              <w:t xml:space="preserve"> </w:t>
            </w:r>
            <w:r w:rsidRPr="00223785">
              <w:rPr>
                <w:rFonts w:ascii="Arial" w:eastAsia="Arial" w:hAnsi="Arial" w:cs="Arial"/>
                <w:color w:val="53565A"/>
                <w:sz w:val="21"/>
                <w:szCs w:val="21"/>
              </w:rPr>
              <w:t>not lodged;</w:t>
            </w:r>
          </w:p>
          <w:p w14:paraId="744DA5EE" w14:textId="77777777" w:rsidR="00C3237F" w:rsidRPr="00223785" w:rsidRDefault="00C3237F" w:rsidP="00C83655">
            <w:pPr>
              <w:pStyle w:val="ListParagraph"/>
              <w:numPr>
                <w:ilvl w:val="0"/>
                <w:numId w:val="36"/>
              </w:numPr>
              <w:ind w:left="466" w:hanging="466"/>
              <w:rPr>
                <w:rFonts w:ascii="Arial" w:eastAsia="Arial" w:hAnsi="Arial" w:cs="Arial"/>
                <w:color w:val="53565A"/>
                <w:sz w:val="21"/>
                <w:szCs w:val="21"/>
              </w:rPr>
            </w:pPr>
            <w:r w:rsidRPr="00223785">
              <w:rPr>
                <w:rFonts w:ascii="Arial" w:eastAsia="Arial" w:hAnsi="Arial" w:cs="Arial"/>
                <w:color w:val="53565A"/>
                <w:sz w:val="21"/>
                <w:szCs w:val="21"/>
              </w:rPr>
              <w:t xml:space="preserve"> information about the requirements of</w:t>
            </w:r>
            <w:r w:rsidRPr="006F3A86">
              <w:rPr>
                <w:rFonts w:ascii="Arial" w:eastAsia="Arial" w:hAnsi="Arial" w:cs="Arial"/>
                <w:color w:val="53565A"/>
                <w:sz w:val="21"/>
                <w:szCs w:val="21"/>
              </w:rPr>
              <w:t xml:space="preserve"> </w:t>
            </w:r>
            <w:r w:rsidRPr="00223785">
              <w:rPr>
                <w:rFonts w:ascii="Arial" w:eastAsia="Arial" w:hAnsi="Arial" w:cs="Arial"/>
                <w:color w:val="53565A"/>
                <w:sz w:val="21"/>
                <w:szCs w:val="21"/>
              </w:rPr>
              <w:t>Part 6 of the Act in relation to the</w:t>
            </w:r>
            <w:r w:rsidRPr="006F3A86">
              <w:rPr>
                <w:rFonts w:ascii="Arial" w:eastAsia="Arial" w:hAnsi="Arial" w:cs="Arial"/>
                <w:color w:val="53565A"/>
                <w:sz w:val="21"/>
                <w:szCs w:val="21"/>
              </w:rPr>
              <w:t xml:space="preserve"> </w:t>
            </w:r>
            <w:r w:rsidRPr="00223785">
              <w:rPr>
                <w:rFonts w:ascii="Arial" w:eastAsia="Arial" w:hAnsi="Arial" w:cs="Arial"/>
                <w:color w:val="53565A"/>
                <w:sz w:val="21"/>
                <w:szCs w:val="21"/>
              </w:rPr>
              <w:t>disclosure of identifying information</w:t>
            </w:r>
            <w:r w:rsidRPr="006F3A86">
              <w:rPr>
                <w:rFonts w:ascii="Arial" w:eastAsia="Arial" w:hAnsi="Arial" w:cs="Arial"/>
                <w:color w:val="53565A"/>
                <w:sz w:val="21"/>
                <w:szCs w:val="21"/>
              </w:rPr>
              <w:t xml:space="preserve"> </w:t>
            </w:r>
            <w:r w:rsidRPr="00223785">
              <w:rPr>
                <w:rFonts w:ascii="Arial" w:eastAsia="Arial" w:hAnsi="Arial" w:cs="Arial"/>
                <w:color w:val="53565A"/>
                <w:sz w:val="21"/>
                <w:szCs w:val="21"/>
              </w:rPr>
              <w:t xml:space="preserve">from the Central </w:t>
            </w:r>
            <w:proofErr w:type="gramStart"/>
            <w:r w:rsidRPr="00223785">
              <w:rPr>
                <w:rFonts w:ascii="Arial" w:eastAsia="Arial" w:hAnsi="Arial" w:cs="Arial"/>
                <w:color w:val="53565A"/>
                <w:sz w:val="21"/>
                <w:szCs w:val="21"/>
              </w:rPr>
              <w:t>Register;</w:t>
            </w:r>
            <w:proofErr w:type="gramEnd"/>
          </w:p>
          <w:p w14:paraId="61E38269" w14:textId="77777777" w:rsidR="00C3237F" w:rsidRPr="006F3A86" w:rsidRDefault="00C3237F" w:rsidP="00C83655">
            <w:pPr>
              <w:pStyle w:val="ListParagraph"/>
              <w:numPr>
                <w:ilvl w:val="0"/>
                <w:numId w:val="36"/>
              </w:numPr>
              <w:ind w:left="466" w:hanging="466"/>
              <w:rPr>
                <w:rFonts w:ascii="Arial" w:eastAsia="Arial" w:hAnsi="Arial" w:cs="Arial"/>
                <w:color w:val="53565A"/>
                <w:sz w:val="21"/>
                <w:szCs w:val="21"/>
              </w:rPr>
            </w:pPr>
            <w:r w:rsidRPr="00223785">
              <w:rPr>
                <w:rFonts w:ascii="Arial" w:eastAsia="Arial" w:hAnsi="Arial" w:cs="Arial"/>
                <w:color w:val="53565A"/>
                <w:sz w:val="21"/>
                <w:szCs w:val="21"/>
              </w:rPr>
              <w:t>information about mental health</w:t>
            </w:r>
            <w:r w:rsidRPr="006F3A86">
              <w:rPr>
                <w:rFonts w:ascii="Arial" w:eastAsia="Arial" w:hAnsi="Arial" w:cs="Arial"/>
                <w:color w:val="53565A"/>
                <w:sz w:val="21"/>
                <w:szCs w:val="21"/>
              </w:rPr>
              <w:t xml:space="preserve"> </w:t>
            </w:r>
            <w:r w:rsidRPr="00223785">
              <w:rPr>
                <w:rFonts w:ascii="Arial" w:eastAsia="Arial" w:hAnsi="Arial" w:cs="Arial"/>
                <w:color w:val="53565A"/>
                <w:sz w:val="21"/>
                <w:szCs w:val="21"/>
              </w:rPr>
              <w:t>support and intervention services that</w:t>
            </w:r>
            <w:r w:rsidRPr="006F3A86">
              <w:rPr>
                <w:rFonts w:ascii="Arial" w:eastAsia="Arial" w:hAnsi="Arial" w:cs="Arial"/>
                <w:color w:val="53565A"/>
                <w:sz w:val="21"/>
                <w:szCs w:val="21"/>
              </w:rPr>
              <w:t xml:space="preserve"> </w:t>
            </w:r>
            <w:r w:rsidRPr="00223785">
              <w:rPr>
                <w:rFonts w:ascii="Arial" w:eastAsia="Arial" w:hAnsi="Arial" w:cs="Arial"/>
                <w:color w:val="53565A"/>
                <w:sz w:val="21"/>
                <w:szCs w:val="21"/>
              </w:rPr>
              <w:t>can provide crisis support and any other</w:t>
            </w:r>
            <w:r w:rsidRPr="006F3A86">
              <w:rPr>
                <w:rFonts w:ascii="Arial" w:eastAsia="Arial" w:hAnsi="Arial" w:cs="Arial"/>
                <w:color w:val="53565A"/>
                <w:sz w:val="21"/>
                <w:szCs w:val="21"/>
              </w:rPr>
              <w:t xml:space="preserve"> </w:t>
            </w:r>
            <w:r w:rsidRPr="00223785">
              <w:rPr>
                <w:rFonts w:ascii="Arial" w:eastAsia="Arial" w:hAnsi="Arial" w:cs="Arial"/>
                <w:color w:val="53565A"/>
                <w:sz w:val="21"/>
                <w:szCs w:val="21"/>
              </w:rPr>
              <w:t>support services that might be relevant</w:t>
            </w:r>
            <w:r w:rsidRPr="006F3A86">
              <w:rPr>
                <w:rFonts w:ascii="Arial" w:eastAsia="Arial" w:hAnsi="Arial" w:cs="Arial"/>
                <w:color w:val="53565A"/>
                <w:sz w:val="21"/>
                <w:szCs w:val="21"/>
              </w:rPr>
              <w:t xml:space="preserve"> </w:t>
            </w:r>
            <w:r w:rsidRPr="00223785">
              <w:rPr>
                <w:rFonts w:ascii="Arial" w:eastAsia="Arial" w:hAnsi="Arial" w:cs="Arial"/>
                <w:color w:val="53565A"/>
                <w:sz w:val="21"/>
                <w:szCs w:val="21"/>
              </w:rPr>
              <w:t>to the pre-1998 donor, the person born</w:t>
            </w:r>
            <w:r w:rsidRPr="006F3A86">
              <w:rPr>
                <w:rFonts w:ascii="Arial" w:eastAsia="Arial" w:hAnsi="Arial" w:cs="Arial"/>
                <w:color w:val="53565A"/>
                <w:sz w:val="21"/>
                <w:szCs w:val="21"/>
              </w:rPr>
              <w:t xml:space="preserve"> </w:t>
            </w:r>
            <w:r w:rsidRPr="00223785">
              <w:rPr>
                <w:rFonts w:ascii="Arial" w:eastAsia="Arial" w:hAnsi="Arial" w:cs="Arial"/>
                <w:color w:val="53565A"/>
                <w:sz w:val="21"/>
                <w:szCs w:val="21"/>
              </w:rPr>
              <w:t>as a result of a donor treatment</w:t>
            </w:r>
            <w:r w:rsidRPr="006F3A86">
              <w:rPr>
                <w:rFonts w:ascii="Arial" w:eastAsia="Arial" w:hAnsi="Arial" w:cs="Arial"/>
                <w:color w:val="53565A"/>
                <w:sz w:val="21"/>
                <w:szCs w:val="21"/>
              </w:rPr>
              <w:t xml:space="preserve"> </w:t>
            </w:r>
            <w:r w:rsidRPr="00223785">
              <w:rPr>
                <w:rFonts w:ascii="Arial" w:eastAsia="Arial" w:hAnsi="Arial" w:cs="Arial"/>
                <w:color w:val="53565A"/>
                <w:sz w:val="21"/>
                <w:szCs w:val="21"/>
              </w:rPr>
              <w:t>procedure or, if the person born as a</w:t>
            </w:r>
            <w:r w:rsidRPr="006F3A86">
              <w:rPr>
                <w:rFonts w:ascii="Arial" w:eastAsia="Arial" w:hAnsi="Arial" w:cs="Arial"/>
                <w:color w:val="53565A"/>
                <w:sz w:val="21"/>
                <w:szCs w:val="21"/>
              </w:rPr>
              <w:t xml:space="preserve"> </w:t>
            </w:r>
            <w:r w:rsidRPr="00223785">
              <w:rPr>
                <w:rFonts w:ascii="Arial" w:eastAsia="Arial" w:hAnsi="Arial" w:cs="Arial"/>
                <w:color w:val="53565A"/>
                <w:sz w:val="21"/>
                <w:szCs w:val="21"/>
              </w:rPr>
              <w:t>result of a donor treatment procedure is</w:t>
            </w:r>
            <w:r w:rsidRPr="006F3A86">
              <w:rPr>
                <w:rFonts w:ascii="Arial" w:eastAsia="Arial" w:hAnsi="Arial" w:cs="Arial"/>
                <w:color w:val="53565A"/>
                <w:sz w:val="21"/>
                <w:szCs w:val="21"/>
              </w:rPr>
              <w:t xml:space="preserve"> a child, the person's parent or </w:t>
            </w:r>
            <w:proofErr w:type="gramStart"/>
            <w:r w:rsidRPr="006F3A86">
              <w:rPr>
                <w:rFonts w:ascii="Arial" w:eastAsia="Arial" w:hAnsi="Arial" w:cs="Arial"/>
                <w:color w:val="53565A"/>
                <w:sz w:val="21"/>
                <w:szCs w:val="21"/>
              </w:rPr>
              <w:t>guardian;</w:t>
            </w:r>
            <w:proofErr w:type="gramEnd"/>
          </w:p>
          <w:p w14:paraId="700EE629" w14:textId="77777777" w:rsidR="00C3237F" w:rsidRPr="00223785" w:rsidRDefault="00C3237F" w:rsidP="00C83655">
            <w:pPr>
              <w:pStyle w:val="ListParagraph"/>
              <w:numPr>
                <w:ilvl w:val="0"/>
                <w:numId w:val="36"/>
              </w:numPr>
              <w:ind w:left="466" w:hanging="466"/>
              <w:rPr>
                <w:rFonts w:ascii="Arial" w:eastAsia="Arial" w:hAnsi="Arial" w:cs="Arial"/>
                <w:color w:val="53565A"/>
                <w:sz w:val="21"/>
                <w:szCs w:val="21"/>
              </w:rPr>
            </w:pPr>
            <w:r w:rsidRPr="00223785">
              <w:rPr>
                <w:rFonts w:ascii="Arial" w:eastAsia="Arial" w:hAnsi="Arial" w:cs="Arial"/>
                <w:color w:val="53565A"/>
                <w:sz w:val="21"/>
                <w:szCs w:val="21"/>
              </w:rPr>
              <w:t>information about counselling services</w:t>
            </w:r>
            <w:r w:rsidRPr="006F3A86">
              <w:rPr>
                <w:rFonts w:ascii="Arial" w:eastAsia="Arial" w:hAnsi="Arial" w:cs="Arial"/>
                <w:color w:val="53565A"/>
                <w:sz w:val="21"/>
                <w:szCs w:val="21"/>
              </w:rPr>
              <w:t xml:space="preserve"> </w:t>
            </w:r>
            <w:r w:rsidRPr="00223785">
              <w:rPr>
                <w:rFonts w:ascii="Arial" w:eastAsia="Arial" w:hAnsi="Arial" w:cs="Arial"/>
                <w:color w:val="53565A"/>
                <w:sz w:val="21"/>
                <w:szCs w:val="21"/>
              </w:rPr>
              <w:t>available to the pre-1998 donor, the</w:t>
            </w:r>
            <w:r w:rsidRPr="006F3A86">
              <w:rPr>
                <w:rFonts w:ascii="Arial" w:eastAsia="Arial" w:hAnsi="Arial" w:cs="Arial"/>
                <w:color w:val="53565A"/>
                <w:sz w:val="21"/>
                <w:szCs w:val="21"/>
              </w:rPr>
              <w:t xml:space="preserve"> </w:t>
            </w:r>
            <w:r w:rsidRPr="00223785">
              <w:rPr>
                <w:rFonts w:ascii="Arial" w:eastAsia="Arial" w:hAnsi="Arial" w:cs="Arial"/>
                <w:color w:val="53565A"/>
                <w:sz w:val="21"/>
                <w:szCs w:val="21"/>
              </w:rPr>
              <w:t>person born as a result of a donor</w:t>
            </w:r>
            <w:r w:rsidRPr="006F3A86">
              <w:rPr>
                <w:rFonts w:ascii="Arial" w:eastAsia="Arial" w:hAnsi="Arial" w:cs="Arial"/>
                <w:color w:val="53565A"/>
                <w:sz w:val="21"/>
                <w:szCs w:val="21"/>
              </w:rPr>
              <w:t xml:space="preserve"> </w:t>
            </w:r>
            <w:r w:rsidRPr="00223785">
              <w:rPr>
                <w:rFonts w:ascii="Arial" w:eastAsia="Arial" w:hAnsi="Arial" w:cs="Arial"/>
                <w:color w:val="53565A"/>
                <w:sz w:val="21"/>
                <w:szCs w:val="21"/>
              </w:rPr>
              <w:t>treatment procedure or, if the person</w:t>
            </w:r>
            <w:r w:rsidRPr="006F3A86">
              <w:rPr>
                <w:rFonts w:ascii="Arial" w:eastAsia="Arial" w:hAnsi="Arial" w:cs="Arial"/>
                <w:color w:val="53565A"/>
                <w:sz w:val="21"/>
                <w:szCs w:val="21"/>
              </w:rPr>
              <w:t xml:space="preserve"> </w:t>
            </w:r>
            <w:r w:rsidRPr="00223785">
              <w:rPr>
                <w:rFonts w:ascii="Arial" w:eastAsia="Arial" w:hAnsi="Arial" w:cs="Arial"/>
                <w:color w:val="53565A"/>
                <w:sz w:val="21"/>
                <w:szCs w:val="21"/>
              </w:rPr>
              <w:t>born as a result of a donor treatment</w:t>
            </w:r>
            <w:r w:rsidRPr="006F3A86">
              <w:rPr>
                <w:rFonts w:ascii="Arial" w:eastAsia="Arial" w:hAnsi="Arial" w:cs="Arial"/>
                <w:color w:val="53565A"/>
                <w:sz w:val="21"/>
                <w:szCs w:val="21"/>
              </w:rPr>
              <w:t xml:space="preserve"> </w:t>
            </w:r>
            <w:r w:rsidRPr="00223785">
              <w:rPr>
                <w:rFonts w:ascii="Arial" w:eastAsia="Arial" w:hAnsi="Arial" w:cs="Arial"/>
                <w:color w:val="53565A"/>
                <w:sz w:val="21"/>
                <w:szCs w:val="21"/>
              </w:rPr>
              <w:t>procedure is a child, the person's parent</w:t>
            </w:r>
            <w:r w:rsidRPr="006F3A86">
              <w:rPr>
                <w:rFonts w:ascii="Arial" w:eastAsia="Arial" w:hAnsi="Arial" w:cs="Arial"/>
                <w:color w:val="53565A"/>
                <w:sz w:val="21"/>
                <w:szCs w:val="21"/>
              </w:rPr>
              <w:t xml:space="preserve"> </w:t>
            </w:r>
            <w:r w:rsidRPr="00223785">
              <w:rPr>
                <w:rFonts w:ascii="Arial" w:eastAsia="Arial" w:hAnsi="Arial" w:cs="Arial"/>
                <w:color w:val="53565A"/>
                <w:sz w:val="21"/>
                <w:szCs w:val="21"/>
              </w:rPr>
              <w:t xml:space="preserve">or </w:t>
            </w:r>
            <w:proofErr w:type="gramStart"/>
            <w:r w:rsidRPr="00223785">
              <w:rPr>
                <w:rFonts w:ascii="Arial" w:eastAsia="Arial" w:hAnsi="Arial" w:cs="Arial"/>
                <w:color w:val="53565A"/>
                <w:sz w:val="21"/>
                <w:szCs w:val="21"/>
              </w:rPr>
              <w:t>guardian;</w:t>
            </w:r>
            <w:proofErr w:type="gramEnd"/>
          </w:p>
          <w:p w14:paraId="06A0A1F1" w14:textId="77777777" w:rsidR="00C3237F" w:rsidRPr="006F3A86" w:rsidRDefault="00C3237F" w:rsidP="00C83655">
            <w:pPr>
              <w:pStyle w:val="ListParagraph"/>
              <w:numPr>
                <w:ilvl w:val="0"/>
                <w:numId w:val="36"/>
              </w:numPr>
              <w:ind w:left="466" w:hanging="466"/>
              <w:rPr>
                <w:rFonts w:ascii="Arial" w:eastAsia="Arial" w:hAnsi="Arial" w:cs="Arial"/>
                <w:color w:val="53565A"/>
                <w:sz w:val="21"/>
                <w:szCs w:val="21"/>
              </w:rPr>
            </w:pPr>
            <w:r w:rsidRPr="00223785">
              <w:rPr>
                <w:rFonts w:ascii="Arial" w:eastAsia="Arial" w:hAnsi="Arial" w:cs="Arial"/>
                <w:color w:val="53565A"/>
                <w:sz w:val="21"/>
                <w:szCs w:val="21"/>
              </w:rPr>
              <w:t>information about the possibility that</w:t>
            </w:r>
            <w:r w:rsidRPr="006F3A86">
              <w:rPr>
                <w:rFonts w:ascii="Arial" w:eastAsia="Arial" w:hAnsi="Arial" w:cs="Arial"/>
                <w:color w:val="53565A"/>
                <w:sz w:val="21"/>
                <w:szCs w:val="21"/>
              </w:rPr>
              <w:t xml:space="preserve"> </w:t>
            </w:r>
            <w:r w:rsidRPr="00223785">
              <w:rPr>
                <w:rFonts w:ascii="Arial" w:eastAsia="Arial" w:hAnsi="Arial" w:cs="Arial"/>
                <w:color w:val="53565A"/>
                <w:sz w:val="21"/>
                <w:szCs w:val="21"/>
              </w:rPr>
              <w:t>the pre-1998 donor, the person born as</w:t>
            </w:r>
            <w:r w:rsidRPr="006F3A86">
              <w:rPr>
                <w:rFonts w:ascii="Arial" w:eastAsia="Arial" w:hAnsi="Arial" w:cs="Arial"/>
                <w:color w:val="53565A"/>
                <w:sz w:val="21"/>
                <w:szCs w:val="21"/>
              </w:rPr>
              <w:t xml:space="preserve"> </w:t>
            </w:r>
            <w:r w:rsidRPr="00223785">
              <w:rPr>
                <w:rFonts w:ascii="Arial" w:eastAsia="Arial" w:hAnsi="Arial" w:cs="Arial"/>
                <w:color w:val="53565A"/>
                <w:sz w:val="21"/>
                <w:szCs w:val="21"/>
              </w:rPr>
              <w:t>a result of a donor treatment procedure</w:t>
            </w:r>
            <w:r w:rsidRPr="006F3A86">
              <w:rPr>
                <w:rFonts w:ascii="Arial" w:eastAsia="Arial" w:hAnsi="Arial" w:cs="Arial"/>
                <w:color w:val="53565A"/>
                <w:sz w:val="21"/>
                <w:szCs w:val="21"/>
              </w:rPr>
              <w:t xml:space="preserve"> </w:t>
            </w:r>
            <w:r w:rsidRPr="00223785">
              <w:rPr>
                <w:rFonts w:ascii="Arial" w:eastAsia="Arial" w:hAnsi="Arial" w:cs="Arial"/>
                <w:color w:val="53565A"/>
                <w:sz w:val="21"/>
                <w:szCs w:val="21"/>
              </w:rPr>
              <w:t>or, if the person born as a result of a</w:t>
            </w:r>
            <w:r w:rsidRPr="006F3A86">
              <w:rPr>
                <w:rFonts w:ascii="Arial" w:eastAsia="Arial" w:hAnsi="Arial" w:cs="Arial"/>
                <w:color w:val="53565A"/>
                <w:sz w:val="21"/>
                <w:szCs w:val="21"/>
              </w:rPr>
              <w:t xml:space="preserve"> </w:t>
            </w:r>
            <w:r w:rsidRPr="00223785">
              <w:rPr>
                <w:rFonts w:ascii="Arial" w:eastAsia="Arial" w:hAnsi="Arial" w:cs="Arial"/>
                <w:color w:val="53565A"/>
                <w:sz w:val="21"/>
                <w:szCs w:val="21"/>
              </w:rPr>
              <w:t>donor treatment procedure is a child,</w:t>
            </w:r>
            <w:r w:rsidRPr="006F3A86">
              <w:rPr>
                <w:rFonts w:ascii="Arial" w:eastAsia="Arial" w:hAnsi="Arial" w:cs="Arial"/>
                <w:color w:val="53565A"/>
                <w:sz w:val="21"/>
                <w:szCs w:val="21"/>
              </w:rPr>
              <w:t xml:space="preserve"> </w:t>
            </w:r>
            <w:r w:rsidRPr="00223785">
              <w:rPr>
                <w:rFonts w:ascii="Arial" w:eastAsia="Arial" w:hAnsi="Arial" w:cs="Arial"/>
                <w:color w:val="53565A"/>
                <w:sz w:val="21"/>
                <w:szCs w:val="21"/>
              </w:rPr>
              <w:t>the person's parent or guardian, may be</w:t>
            </w:r>
            <w:r w:rsidRPr="006F3A86">
              <w:rPr>
                <w:rFonts w:ascii="Arial" w:eastAsia="Arial" w:hAnsi="Arial" w:cs="Arial"/>
                <w:color w:val="53565A"/>
                <w:sz w:val="21"/>
                <w:szCs w:val="21"/>
              </w:rPr>
              <w:t xml:space="preserve"> </w:t>
            </w:r>
            <w:r w:rsidRPr="00223785">
              <w:rPr>
                <w:rFonts w:ascii="Arial" w:eastAsia="Arial" w:hAnsi="Arial" w:cs="Arial"/>
                <w:color w:val="53565A"/>
                <w:sz w:val="21"/>
                <w:szCs w:val="21"/>
              </w:rPr>
              <w:t>contacted by another person following</w:t>
            </w:r>
            <w:r w:rsidRPr="006F3A86">
              <w:rPr>
                <w:rFonts w:ascii="Arial" w:eastAsia="Arial" w:hAnsi="Arial" w:cs="Arial"/>
                <w:color w:val="53565A"/>
                <w:sz w:val="21"/>
                <w:szCs w:val="21"/>
              </w:rPr>
              <w:t xml:space="preserve"> </w:t>
            </w:r>
            <w:r w:rsidRPr="00223785">
              <w:rPr>
                <w:rFonts w:ascii="Arial" w:eastAsia="Arial" w:hAnsi="Arial" w:cs="Arial"/>
                <w:color w:val="53565A"/>
                <w:sz w:val="21"/>
                <w:szCs w:val="21"/>
              </w:rPr>
              <w:t>the disclosure of identifying</w:t>
            </w:r>
            <w:r w:rsidRPr="006F3A86">
              <w:rPr>
                <w:rFonts w:ascii="Arial" w:eastAsia="Arial" w:hAnsi="Arial" w:cs="Arial"/>
                <w:color w:val="53565A"/>
                <w:sz w:val="21"/>
                <w:szCs w:val="21"/>
              </w:rPr>
              <w:t xml:space="preserve"> </w:t>
            </w:r>
            <w:r w:rsidRPr="00223785">
              <w:rPr>
                <w:rFonts w:ascii="Arial" w:eastAsia="Arial" w:hAnsi="Arial" w:cs="Arial"/>
                <w:color w:val="53565A"/>
                <w:sz w:val="21"/>
                <w:szCs w:val="21"/>
              </w:rPr>
              <w:t>information from the Central Register</w:t>
            </w:r>
            <w:r w:rsidRPr="006F3A86">
              <w:rPr>
                <w:rFonts w:ascii="Arial" w:eastAsia="Arial" w:hAnsi="Arial" w:cs="Arial"/>
                <w:color w:val="53565A"/>
                <w:sz w:val="21"/>
                <w:szCs w:val="21"/>
              </w:rPr>
              <w:t xml:space="preserve"> </w:t>
            </w:r>
            <w:r w:rsidRPr="00223785">
              <w:rPr>
                <w:rFonts w:ascii="Arial" w:eastAsia="Arial" w:hAnsi="Arial" w:cs="Arial"/>
                <w:color w:val="53565A"/>
                <w:sz w:val="21"/>
                <w:szCs w:val="21"/>
              </w:rPr>
              <w:t>and any issues that may arise from that</w:t>
            </w:r>
            <w:r w:rsidRPr="006F3A86">
              <w:rPr>
                <w:rFonts w:ascii="Arial" w:eastAsia="Arial" w:hAnsi="Arial" w:cs="Arial"/>
                <w:color w:val="53565A"/>
                <w:sz w:val="21"/>
                <w:szCs w:val="21"/>
              </w:rPr>
              <w:t xml:space="preserve"> </w:t>
            </w:r>
            <w:proofErr w:type="gramStart"/>
            <w:r w:rsidRPr="006F3A86">
              <w:rPr>
                <w:rFonts w:ascii="Arial" w:eastAsia="Arial" w:hAnsi="Arial" w:cs="Arial"/>
                <w:color w:val="53565A"/>
                <w:sz w:val="21"/>
                <w:szCs w:val="21"/>
              </w:rPr>
              <w:t>contact;</w:t>
            </w:r>
            <w:proofErr w:type="gramEnd"/>
          </w:p>
          <w:p w14:paraId="68738F10" w14:textId="77777777" w:rsidR="00C3237F" w:rsidRPr="006F3A86" w:rsidRDefault="00C3237F" w:rsidP="00C83655">
            <w:pPr>
              <w:pStyle w:val="ListParagraph"/>
              <w:numPr>
                <w:ilvl w:val="0"/>
                <w:numId w:val="36"/>
              </w:numPr>
              <w:ind w:left="466" w:hanging="466"/>
              <w:rPr>
                <w:rFonts w:ascii="Arial" w:eastAsia="Arial" w:hAnsi="Arial" w:cs="Arial"/>
                <w:color w:val="53565A"/>
                <w:sz w:val="21"/>
                <w:szCs w:val="21"/>
              </w:rPr>
            </w:pPr>
            <w:r w:rsidRPr="00223785">
              <w:rPr>
                <w:rFonts w:ascii="Arial" w:eastAsia="Arial" w:hAnsi="Arial" w:cs="Arial"/>
                <w:color w:val="53565A"/>
                <w:sz w:val="21"/>
                <w:szCs w:val="21"/>
              </w:rPr>
              <w:t>information about the Donor</w:t>
            </w:r>
            <w:r w:rsidRPr="006F3A86">
              <w:rPr>
                <w:rFonts w:ascii="Arial" w:eastAsia="Arial" w:hAnsi="Arial" w:cs="Arial"/>
                <w:color w:val="53565A"/>
                <w:sz w:val="21"/>
                <w:szCs w:val="21"/>
              </w:rPr>
              <w:t xml:space="preserve"> </w:t>
            </w:r>
            <w:r w:rsidRPr="00223785">
              <w:rPr>
                <w:rFonts w:ascii="Arial" w:eastAsia="Arial" w:hAnsi="Arial" w:cs="Arial"/>
                <w:color w:val="53565A"/>
                <w:sz w:val="21"/>
                <w:szCs w:val="21"/>
              </w:rPr>
              <w:t>Conception Registrar's reasons for</w:t>
            </w:r>
            <w:r w:rsidRPr="006F3A86">
              <w:rPr>
                <w:rFonts w:ascii="Arial" w:eastAsia="Arial" w:hAnsi="Arial" w:cs="Arial"/>
                <w:color w:val="53565A"/>
                <w:sz w:val="21"/>
                <w:szCs w:val="21"/>
              </w:rPr>
              <w:t xml:space="preserve"> </w:t>
            </w:r>
            <w:r w:rsidRPr="00223785">
              <w:rPr>
                <w:rFonts w:ascii="Arial" w:eastAsia="Arial" w:hAnsi="Arial" w:cs="Arial"/>
                <w:color w:val="53565A"/>
                <w:sz w:val="21"/>
                <w:szCs w:val="21"/>
              </w:rPr>
              <w:t>providing the explanatory material to</w:t>
            </w:r>
            <w:r w:rsidRPr="006F3A86">
              <w:rPr>
                <w:rFonts w:ascii="Arial" w:eastAsia="Arial" w:hAnsi="Arial" w:cs="Arial"/>
                <w:color w:val="53565A"/>
                <w:sz w:val="21"/>
                <w:szCs w:val="21"/>
              </w:rPr>
              <w:t xml:space="preserve"> </w:t>
            </w:r>
            <w:r w:rsidRPr="00223785">
              <w:rPr>
                <w:rFonts w:ascii="Arial" w:eastAsia="Arial" w:hAnsi="Arial" w:cs="Arial"/>
                <w:color w:val="53565A"/>
                <w:sz w:val="21"/>
                <w:szCs w:val="21"/>
              </w:rPr>
              <w:t>the pre-1998 donor, the person born as</w:t>
            </w:r>
            <w:r w:rsidRPr="006F3A86">
              <w:rPr>
                <w:rFonts w:ascii="Arial" w:eastAsia="Arial" w:hAnsi="Arial" w:cs="Arial"/>
                <w:color w:val="53565A"/>
                <w:sz w:val="21"/>
                <w:szCs w:val="21"/>
              </w:rPr>
              <w:t xml:space="preserve"> </w:t>
            </w:r>
            <w:r w:rsidRPr="00223785">
              <w:rPr>
                <w:rFonts w:ascii="Arial" w:eastAsia="Arial" w:hAnsi="Arial" w:cs="Arial"/>
                <w:color w:val="53565A"/>
                <w:sz w:val="21"/>
                <w:szCs w:val="21"/>
              </w:rPr>
              <w:t>a result of a donor treatment procedure</w:t>
            </w:r>
            <w:r w:rsidRPr="006F3A86">
              <w:rPr>
                <w:rFonts w:ascii="Arial" w:eastAsia="Arial" w:hAnsi="Arial" w:cs="Arial"/>
                <w:color w:val="53565A"/>
                <w:sz w:val="21"/>
                <w:szCs w:val="21"/>
              </w:rPr>
              <w:t xml:space="preserve"> </w:t>
            </w:r>
            <w:r w:rsidRPr="00223785">
              <w:rPr>
                <w:rFonts w:ascii="Arial" w:eastAsia="Arial" w:hAnsi="Arial" w:cs="Arial"/>
                <w:color w:val="53565A"/>
                <w:sz w:val="21"/>
                <w:szCs w:val="21"/>
              </w:rPr>
              <w:t>or, if the person born as a result of a</w:t>
            </w:r>
            <w:r w:rsidRPr="006F3A86">
              <w:rPr>
                <w:rFonts w:ascii="Arial" w:eastAsia="Arial" w:hAnsi="Arial" w:cs="Arial"/>
                <w:color w:val="53565A"/>
                <w:sz w:val="21"/>
                <w:szCs w:val="21"/>
              </w:rPr>
              <w:t xml:space="preserve"> </w:t>
            </w:r>
            <w:r w:rsidRPr="00223785">
              <w:rPr>
                <w:rFonts w:ascii="Arial" w:eastAsia="Arial" w:hAnsi="Arial" w:cs="Arial"/>
                <w:color w:val="53565A"/>
                <w:sz w:val="21"/>
                <w:szCs w:val="21"/>
              </w:rPr>
              <w:t>donor treatment procedure is a child,</w:t>
            </w:r>
            <w:r w:rsidRPr="006F3A86">
              <w:rPr>
                <w:rFonts w:ascii="Arial" w:eastAsia="Arial" w:hAnsi="Arial" w:cs="Arial"/>
                <w:color w:val="53565A"/>
                <w:sz w:val="21"/>
                <w:szCs w:val="21"/>
              </w:rPr>
              <w:t xml:space="preserve"> the person's parent or </w:t>
            </w:r>
            <w:proofErr w:type="gramStart"/>
            <w:r w:rsidRPr="006F3A86">
              <w:rPr>
                <w:rFonts w:ascii="Arial" w:eastAsia="Arial" w:hAnsi="Arial" w:cs="Arial"/>
                <w:color w:val="53565A"/>
                <w:sz w:val="21"/>
                <w:szCs w:val="21"/>
              </w:rPr>
              <w:t>guardian;</w:t>
            </w:r>
            <w:proofErr w:type="gramEnd"/>
          </w:p>
          <w:p w14:paraId="344451D3" w14:textId="77777777" w:rsidR="00C3237F" w:rsidRPr="00F57CE6" w:rsidRDefault="00C3237F" w:rsidP="00C83655">
            <w:pPr>
              <w:pStyle w:val="ListParagraph"/>
              <w:numPr>
                <w:ilvl w:val="0"/>
                <w:numId w:val="36"/>
              </w:numPr>
              <w:ind w:left="466" w:hanging="466"/>
              <w:rPr>
                <w:rFonts w:ascii="Arial" w:eastAsia="Arial" w:hAnsi="Arial" w:cs="Arial"/>
                <w:color w:val="53565A"/>
                <w:sz w:val="21"/>
                <w:szCs w:val="21"/>
              </w:rPr>
            </w:pPr>
            <w:r w:rsidRPr="00F57CE6">
              <w:rPr>
                <w:rFonts w:ascii="Arial" w:eastAsia="Arial" w:hAnsi="Arial" w:cs="Arial"/>
                <w:color w:val="53565A"/>
                <w:sz w:val="21"/>
                <w:szCs w:val="21"/>
              </w:rPr>
              <w:lastRenderedPageBreak/>
              <w:t>information about the benefits to the</w:t>
            </w:r>
            <w:r w:rsidRPr="006F3A86">
              <w:rPr>
                <w:rFonts w:ascii="Arial" w:eastAsia="Arial" w:hAnsi="Arial" w:cs="Arial"/>
                <w:color w:val="53565A"/>
                <w:sz w:val="21"/>
                <w:szCs w:val="21"/>
              </w:rPr>
              <w:t xml:space="preserve"> </w:t>
            </w:r>
            <w:r w:rsidRPr="00F57CE6">
              <w:rPr>
                <w:rFonts w:ascii="Arial" w:eastAsia="Arial" w:hAnsi="Arial" w:cs="Arial"/>
                <w:color w:val="53565A"/>
                <w:sz w:val="21"/>
                <w:szCs w:val="21"/>
              </w:rPr>
              <w:t>pre-1998 donor, the person born as a</w:t>
            </w:r>
            <w:r w:rsidRPr="006F3A86">
              <w:rPr>
                <w:rFonts w:ascii="Arial" w:eastAsia="Arial" w:hAnsi="Arial" w:cs="Arial"/>
                <w:color w:val="53565A"/>
                <w:sz w:val="21"/>
                <w:szCs w:val="21"/>
              </w:rPr>
              <w:t xml:space="preserve"> </w:t>
            </w:r>
            <w:r w:rsidRPr="00F57CE6">
              <w:rPr>
                <w:rFonts w:ascii="Arial" w:eastAsia="Arial" w:hAnsi="Arial" w:cs="Arial"/>
                <w:color w:val="53565A"/>
                <w:sz w:val="21"/>
                <w:szCs w:val="21"/>
              </w:rPr>
              <w:t>result of a donor treatment procedure</w:t>
            </w:r>
            <w:r w:rsidRPr="006F3A86">
              <w:rPr>
                <w:rFonts w:ascii="Arial" w:eastAsia="Arial" w:hAnsi="Arial" w:cs="Arial"/>
                <w:color w:val="53565A"/>
                <w:sz w:val="21"/>
                <w:szCs w:val="21"/>
              </w:rPr>
              <w:t xml:space="preserve"> </w:t>
            </w:r>
            <w:r w:rsidRPr="00F57CE6">
              <w:rPr>
                <w:rFonts w:ascii="Arial" w:eastAsia="Arial" w:hAnsi="Arial" w:cs="Arial"/>
                <w:color w:val="53565A"/>
                <w:sz w:val="21"/>
                <w:szCs w:val="21"/>
              </w:rPr>
              <w:t>or, if the person born as a result of a</w:t>
            </w:r>
            <w:r w:rsidRPr="006F3A86">
              <w:rPr>
                <w:rFonts w:ascii="Arial" w:eastAsia="Arial" w:hAnsi="Arial" w:cs="Arial"/>
                <w:color w:val="53565A"/>
                <w:sz w:val="21"/>
                <w:szCs w:val="21"/>
              </w:rPr>
              <w:t xml:space="preserve"> donor treatment procedure is a child, the person's parent or guardian of </w:t>
            </w:r>
            <w:r w:rsidRPr="00F57CE6">
              <w:rPr>
                <w:rFonts w:ascii="Arial" w:eastAsia="Arial" w:hAnsi="Arial" w:cs="Arial"/>
                <w:color w:val="53565A"/>
                <w:sz w:val="21"/>
                <w:szCs w:val="21"/>
              </w:rPr>
              <w:t xml:space="preserve">considering the explanatory </w:t>
            </w:r>
            <w:proofErr w:type="gramStart"/>
            <w:r w:rsidRPr="00F57CE6">
              <w:rPr>
                <w:rFonts w:ascii="Arial" w:eastAsia="Arial" w:hAnsi="Arial" w:cs="Arial"/>
                <w:color w:val="53565A"/>
                <w:sz w:val="21"/>
                <w:szCs w:val="21"/>
              </w:rPr>
              <w:t>material;</w:t>
            </w:r>
            <w:proofErr w:type="gramEnd"/>
          </w:p>
          <w:p w14:paraId="3C03CC8A" w14:textId="77777777" w:rsidR="00C3237F" w:rsidRPr="00F57CE6" w:rsidRDefault="00C3237F" w:rsidP="00C83655">
            <w:pPr>
              <w:pStyle w:val="ListParagraph"/>
              <w:numPr>
                <w:ilvl w:val="0"/>
                <w:numId w:val="36"/>
              </w:numPr>
              <w:ind w:left="466" w:hanging="466"/>
              <w:rPr>
                <w:rFonts w:ascii="Arial" w:eastAsia="Arial" w:hAnsi="Arial" w:cs="Arial"/>
                <w:color w:val="53565A"/>
                <w:sz w:val="21"/>
                <w:szCs w:val="21"/>
              </w:rPr>
            </w:pPr>
            <w:r w:rsidRPr="00F57CE6">
              <w:rPr>
                <w:rFonts w:ascii="Arial" w:eastAsia="Arial" w:hAnsi="Arial" w:cs="Arial"/>
                <w:color w:val="53565A"/>
                <w:sz w:val="21"/>
                <w:szCs w:val="21"/>
              </w:rPr>
              <w:t>if the identifying information to be</w:t>
            </w:r>
            <w:r w:rsidRPr="006F3A86">
              <w:rPr>
                <w:rFonts w:ascii="Arial" w:eastAsia="Arial" w:hAnsi="Arial" w:cs="Arial"/>
                <w:color w:val="53565A"/>
                <w:sz w:val="21"/>
                <w:szCs w:val="21"/>
              </w:rPr>
              <w:t xml:space="preserve"> </w:t>
            </w:r>
            <w:r w:rsidRPr="00F57CE6">
              <w:rPr>
                <w:rFonts w:ascii="Arial" w:eastAsia="Arial" w:hAnsi="Arial" w:cs="Arial"/>
                <w:color w:val="53565A"/>
                <w:sz w:val="21"/>
                <w:szCs w:val="21"/>
              </w:rPr>
              <w:t>disclosed relates to a pre-1998 donor,</w:t>
            </w:r>
            <w:r w:rsidRPr="006F3A86">
              <w:rPr>
                <w:rFonts w:ascii="Arial" w:eastAsia="Arial" w:hAnsi="Arial" w:cs="Arial"/>
                <w:color w:val="53565A"/>
                <w:sz w:val="21"/>
                <w:szCs w:val="21"/>
              </w:rPr>
              <w:t xml:space="preserve"> </w:t>
            </w:r>
            <w:r w:rsidRPr="00F57CE6">
              <w:rPr>
                <w:rFonts w:ascii="Arial" w:eastAsia="Arial" w:hAnsi="Arial" w:cs="Arial"/>
                <w:color w:val="53565A"/>
                <w:sz w:val="21"/>
                <w:szCs w:val="21"/>
              </w:rPr>
              <w:t>information about the possibility that</w:t>
            </w:r>
            <w:r w:rsidRPr="006F3A86">
              <w:rPr>
                <w:rFonts w:ascii="Arial" w:eastAsia="Arial" w:hAnsi="Arial" w:cs="Arial"/>
                <w:color w:val="53565A"/>
                <w:sz w:val="21"/>
                <w:szCs w:val="21"/>
              </w:rPr>
              <w:t xml:space="preserve"> </w:t>
            </w:r>
            <w:r w:rsidRPr="00F57CE6">
              <w:rPr>
                <w:rFonts w:ascii="Arial" w:eastAsia="Arial" w:hAnsi="Arial" w:cs="Arial"/>
                <w:color w:val="53565A"/>
                <w:sz w:val="21"/>
                <w:szCs w:val="21"/>
              </w:rPr>
              <w:t>the pre-1998 donor may be contacted to</w:t>
            </w:r>
            <w:r w:rsidRPr="006F3A86">
              <w:rPr>
                <w:rFonts w:ascii="Arial" w:eastAsia="Arial" w:hAnsi="Arial" w:cs="Arial"/>
                <w:color w:val="53565A"/>
                <w:sz w:val="21"/>
                <w:szCs w:val="21"/>
              </w:rPr>
              <w:t xml:space="preserve"> </w:t>
            </w:r>
            <w:r w:rsidRPr="00F57CE6">
              <w:rPr>
                <w:rFonts w:ascii="Arial" w:eastAsia="Arial" w:hAnsi="Arial" w:cs="Arial"/>
                <w:color w:val="53565A"/>
                <w:sz w:val="21"/>
                <w:szCs w:val="21"/>
              </w:rPr>
              <w:t>request information about the pre-1998</w:t>
            </w:r>
            <w:r w:rsidRPr="006F3A86">
              <w:rPr>
                <w:rFonts w:ascii="Arial" w:eastAsia="Arial" w:hAnsi="Arial" w:cs="Arial"/>
                <w:color w:val="53565A"/>
                <w:sz w:val="21"/>
                <w:szCs w:val="21"/>
              </w:rPr>
              <w:t xml:space="preserve"> </w:t>
            </w:r>
            <w:r w:rsidRPr="00F57CE6">
              <w:rPr>
                <w:rFonts w:ascii="Arial" w:eastAsia="Arial" w:hAnsi="Arial" w:cs="Arial"/>
                <w:color w:val="53565A"/>
                <w:sz w:val="21"/>
                <w:szCs w:val="21"/>
              </w:rPr>
              <w:t>donor's health and medical history,</w:t>
            </w:r>
            <w:r w:rsidRPr="006F3A86">
              <w:rPr>
                <w:rFonts w:ascii="Arial" w:eastAsia="Arial" w:hAnsi="Arial" w:cs="Arial"/>
                <w:color w:val="53565A"/>
                <w:sz w:val="21"/>
                <w:szCs w:val="21"/>
              </w:rPr>
              <w:t xml:space="preserve"> </w:t>
            </w:r>
            <w:r w:rsidRPr="00F57CE6">
              <w:rPr>
                <w:rFonts w:ascii="Arial" w:eastAsia="Arial" w:hAnsi="Arial" w:cs="Arial"/>
                <w:color w:val="53565A"/>
                <w:sz w:val="21"/>
                <w:szCs w:val="21"/>
              </w:rPr>
              <w:t xml:space="preserve">including any hereditary </w:t>
            </w:r>
            <w:proofErr w:type="gramStart"/>
            <w:r w:rsidRPr="00F57CE6">
              <w:rPr>
                <w:rFonts w:ascii="Arial" w:eastAsia="Arial" w:hAnsi="Arial" w:cs="Arial"/>
                <w:color w:val="53565A"/>
                <w:sz w:val="21"/>
                <w:szCs w:val="21"/>
              </w:rPr>
              <w:t>conditions;</w:t>
            </w:r>
            <w:proofErr w:type="gramEnd"/>
            <w:r w:rsidRPr="006F3A86">
              <w:rPr>
                <w:rFonts w:ascii="Arial" w:eastAsia="Arial" w:hAnsi="Arial" w:cs="Arial"/>
                <w:color w:val="53565A"/>
                <w:sz w:val="21"/>
                <w:szCs w:val="21"/>
              </w:rPr>
              <w:t xml:space="preserve"> </w:t>
            </w:r>
          </w:p>
          <w:p w14:paraId="1C2000A2" w14:textId="77777777" w:rsidR="00C3237F" w:rsidRPr="006F3A86" w:rsidRDefault="00C3237F" w:rsidP="00C83655">
            <w:pPr>
              <w:pStyle w:val="ListParagraph"/>
              <w:numPr>
                <w:ilvl w:val="0"/>
                <w:numId w:val="36"/>
              </w:numPr>
              <w:ind w:left="466" w:hanging="466"/>
              <w:rPr>
                <w:rFonts w:ascii="Arial" w:eastAsia="Arial" w:hAnsi="Arial" w:cs="Arial"/>
                <w:color w:val="53565A"/>
                <w:sz w:val="21"/>
                <w:szCs w:val="21"/>
              </w:rPr>
            </w:pPr>
            <w:r w:rsidRPr="00F57CE6">
              <w:rPr>
                <w:rFonts w:ascii="Arial" w:eastAsia="Arial" w:hAnsi="Arial" w:cs="Arial"/>
                <w:color w:val="53565A"/>
                <w:sz w:val="21"/>
                <w:szCs w:val="21"/>
              </w:rPr>
              <w:t>if the identifying information to be</w:t>
            </w:r>
            <w:r w:rsidRPr="006F3A86">
              <w:rPr>
                <w:rFonts w:ascii="Arial" w:eastAsia="Arial" w:hAnsi="Arial" w:cs="Arial"/>
                <w:color w:val="53565A"/>
                <w:sz w:val="21"/>
                <w:szCs w:val="21"/>
              </w:rPr>
              <w:t xml:space="preserve"> </w:t>
            </w:r>
            <w:r w:rsidRPr="00F57CE6">
              <w:rPr>
                <w:rFonts w:ascii="Arial" w:eastAsia="Arial" w:hAnsi="Arial" w:cs="Arial"/>
                <w:color w:val="53565A"/>
                <w:sz w:val="21"/>
                <w:szCs w:val="21"/>
              </w:rPr>
              <w:t xml:space="preserve">disclosed relates to a person born </w:t>
            </w:r>
            <w:proofErr w:type="gramStart"/>
            <w:r w:rsidRPr="00F57CE6">
              <w:rPr>
                <w:rFonts w:ascii="Arial" w:eastAsia="Arial" w:hAnsi="Arial" w:cs="Arial"/>
                <w:color w:val="53565A"/>
                <w:sz w:val="21"/>
                <w:szCs w:val="21"/>
              </w:rPr>
              <w:t>as a</w:t>
            </w:r>
            <w:r w:rsidRPr="006F3A86">
              <w:rPr>
                <w:rFonts w:ascii="Arial" w:eastAsia="Arial" w:hAnsi="Arial" w:cs="Arial"/>
                <w:color w:val="53565A"/>
                <w:sz w:val="21"/>
                <w:szCs w:val="21"/>
              </w:rPr>
              <w:t xml:space="preserve"> </w:t>
            </w:r>
            <w:r w:rsidRPr="00F57CE6">
              <w:rPr>
                <w:rFonts w:ascii="Arial" w:eastAsia="Arial" w:hAnsi="Arial" w:cs="Arial"/>
                <w:color w:val="53565A"/>
                <w:sz w:val="21"/>
                <w:szCs w:val="21"/>
              </w:rPr>
              <w:t>result of</w:t>
            </w:r>
            <w:proofErr w:type="gramEnd"/>
            <w:r w:rsidRPr="00F57CE6">
              <w:rPr>
                <w:rFonts w:ascii="Arial" w:eastAsia="Arial" w:hAnsi="Arial" w:cs="Arial"/>
                <w:color w:val="53565A"/>
                <w:sz w:val="21"/>
                <w:szCs w:val="21"/>
              </w:rPr>
              <w:t xml:space="preserve"> a donor treatment procedure</w:t>
            </w:r>
            <w:r w:rsidRPr="006F3A86">
              <w:rPr>
                <w:rFonts w:ascii="Arial" w:eastAsia="Arial" w:hAnsi="Arial" w:cs="Arial"/>
                <w:color w:val="53565A"/>
                <w:sz w:val="21"/>
                <w:szCs w:val="21"/>
              </w:rPr>
              <w:t xml:space="preserve"> who is a child, information about</w:t>
            </w:r>
            <w:r w:rsidRPr="006F3A86">
              <w:rPr>
                <w:rFonts w:ascii="Arial" w:eastAsia="Arial" w:hAnsi="Arial" w:cs="Arial" w:hint="eastAsia"/>
                <w:color w:val="53565A"/>
                <w:sz w:val="21"/>
                <w:szCs w:val="21"/>
              </w:rPr>
              <w:t>—</w:t>
            </w:r>
          </w:p>
          <w:p w14:paraId="12C51049" w14:textId="77777777" w:rsidR="00C3237F" w:rsidRPr="00F57CE6" w:rsidRDefault="00C3237F" w:rsidP="00C83655">
            <w:pPr>
              <w:pStyle w:val="ListParagraph"/>
              <w:numPr>
                <w:ilvl w:val="0"/>
                <w:numId w:val="37"/>
              </w:numPr>
              <w:ind w:left="891"/>
              <w:rPr>
                <w:rFonts w:ascii="Arial" w:eastAsia="Arial" w:hAnsi="Arial" w:cs="Arial"/>
                <w:color w:val="53565A"/>
                <w:sz w:val="21"/>
                <w:szCs w:val="21"/>
              </w:rPr>
            </w:pPr>
            <w:r w:rsidRPr="00F57CE6">
              <w:rPr>
                <w:rFonts w:ascii="Arial" w:eastAsia="Arial" w:hAnsi="Arial" w:cs="Arial"/>
                <w:color w:val="53565A"/>
                <w:sz w:val="21"/>
                <w:szCs w:val="21"/>
              </w:rPr>
              <w:t>advising the child of the child's</w:t>
            </w:r>
            <w:r w:rsidRPr="006F3A86">
              <w:rPr>
                <w:rFonts w:ascii="Arial" w:eastAsia="Arial" w:hAnsi="Arial" w:cs="Arial"/>
                <w:color w:val="53565A"/>
                <w:sz w:val="21"/>
                <w:szCs w:val="21"/>
              </w:rPr>
              <w:t xml:space="preserve"> </w:t>
            </w:r>
            <w:r w:rsidRPr="00F57CE6">
              <w:rPr>
                <w:rFonts w:ascii="Arial" w:eastAsia="Arial" w:hAnsi="Arial" w:cs="Arial"/>
                <w:color w:val="53565A"/>
                <w:sz w:val="21"/>
                <w:szCs w:val="21"/>
              </w:rPr>
              <w:t>donor origins; and</w:t>
            </w:r>
          </w:p>
          <w:p w14:paraId="2D0E744C" w14:textId="77777777" w:rsidR="00C3237F" w:rsidRPr="00F57CE6" w:rsidRDefault="00C3237F" w:rsidP="00C83655">
            <w:pPr>
              <w:pStyle w:val="ListParagraph"/>
              <w:numPr>
                <w:ilvl w:val="0"/>
                <w:numId w:val="37"/>
              </w:numPr>
              <w:ind w:left="891"/>
              <w:rPr>
                <w:rFonts w:ascii="Arial" w:eastAsia="Arial" w:hAnsi="Arial" w:cs="Arial"/>
                <w:color w:val="53565A"/>
                <w:sz w:val="21"/>
                <w:szCs w:val="21"/>
              </w:rPr>
            </w:pPr>
            <w:r w:rsidRPr="00F57CE6">
              <w:rPr>
                <w:rFonts w:ascii="Arial" w:eastAsia="Arial" w:hAnsi="Arial" w:cs="Arial"/>
                <w:color w:val="53565A"/>
                <w:sz w:val="21"/>
                <w:szCs w:val="21"/>
              </w:rPr>
              <w:t>obtaining information from the</w:t>
            </w:r>
            <w:r w:rsidRPr="006F3A86">
              <w:rPr>
                <w:rFonts w:ascii="Arial" w:eastAsia="Arial" w:hAnsi="Arial" w:cs="Arial"/>
                <w:color w:val="53565A"/>
                <w:sz w:val="21"/>
                <w:szCs w:val="21"/>
              </w:rPr>
              <w:t xml:space="preserve"> </w:t>
            </w:r>
            <w:r w:rsidRPr="00F57CE6">
              <w:rPr>
                <w:rFonts w:ascii="Arial" w:eastAsia="Arial" w:hAnsi="Arial" w:cs="Arial"/>
                <w:color w:val="53565A"/>
                <w:sz w:val="21"/>
                <w:szCs w:val="21"/>
              </w:rPr>
              <w:t>Central Register; and</w:t>
            </w:r>
          </w:p>
          <w:p w14:paraId="1E904ECB" w14:textId="77777777" w:rsidR="00C3237F" w:rsidRPr="00F57CE6" w:rsidRDefault="00C3237F" w:rsidP="00C83655">
            <w:pPr>
              <w:pStyle w:val="ListParagraph"/>
              <w:numPr>
                <w:ilvl w:val="0"/>
                <w:numId w:val="37"/>
              </w:numPr>
              <w:ind w:left="891"/>
              <w:rPr>
                <w:rFonts w:ascii="Arial" w:eastAsia="Arial" w:hAnsi="Arial" w:cs="Arial"/>
                <w:color w:val="53565A"/>
                <w:sz w:val="21"/>
                <w:szCs w:val="21"/>
              </w:rPr>
            </w:pPr>
            <w:r w:rsidRPr="00F57CE6">
              <w:rPr>
                <w:rFonts w:ascii="Arial" w:eastAsia="Arial" w:hAnsi="Arial" w:cs="Arial"/>
                <w:color w:val="53565A"/>
                <w:sz w:val="21"/>
                <w:szCs w:val="21"/>
              </w:rPr>
              <w:t>the significance to the child of a</w:t>
            </w:r>
            <w:r w:rsidRPr="006F3A86">
              <w:rPr>
                <w:rFonts w:ascii="Arial" w:eastAsia="Arial" w:hAnsi="Arial" w:cs="Arial"/>
                <w:color w:val="53565A"/>
                <w:sz w:val="21"/>
                <w:szCs w:val="21"/>
              </w:rPr>
              <w:t xml:space="preserve"> </w:t>
            </w:r>
            <w:r w:rsidRPr="00F57CE6">
              <w:rPr>
                <w:rFonts w:ascii="Arial" w:eastAsia="Arial" w:hAnsi="Arial" w:cs="Arial"/>
                <w:color w:val="53565A"/>
                <w:sz w:val="21"/>
                <w:szCs w:val="21"/>
              </w:rPr>
              <w:t>biological connection with the</w:t>
            </w:r>
            <w:r w:rsidRPr="006F3A86">
              <w:rPr>
                <w:rFonts w:ascii="Arial" w:eastAsia="Arial" w:hAnsi="Arial" w:cs="Arial"/>
                <w:color w:val="53565A"/>
                <w:sz w:val="21"/>
                <w:szCs w:val="21"/>
              </w:rPr>
              <w:t xml:space="preserve"> </w:t>
            </w:r>
            <w:r w:rsidRPr="00F57CE6">
              <w:rPr>
                <w:rFonts w:ascii="Arial" w:eastAsia="Arial" w:hAnsi="Arial" w:cs="Arial"/>
                <w:color w:val="53565A"/>
                <w:sz w:val="21"/>
                <w:szCs w:val="21"/>
              </w:rPr>
              <w:t>donor and the benefits of early</w:t>
            </w:r>
            <w:r w:rsidRPr="006F3A86">
              <w:rPr>
                <w:rFonts w:ascii="Arial" w:eastAsia="Arial" w:hAnsi="Arial" w:cs="Arial"/>
                <w:color w:val="53565A"/>
                <w:sz w:val="21"/>
                <w:szCs w:val="21"/>
              </w:rPr>
              <w:t xml:space="preserve"> </w:t>
            </w:r>
            <w:r w:rsidRPr="00F57CE6">
              <w:rPr>
                <w:rFonts w:ascii="Arial" w:eastAsia="Arial" w:hAnsi="Arial" w:cs="Arial"/>
                <w:color w:val="53565A"/>
                <w:sz w:val="21"/>
                <w:szCs w:val="21"/>
              </w:rPr>
              <w:t>disclosure and early connection</w:t>
            </w:r>
            <w:r w:rsidRPr="006F3A86">
              <w:rPr>
                <w:rFonts w:ascii="Arial" w:eastAsia="Arial" w:hAnsi="Arial" w:cs="Arial"/>
                <w:color w:val="53565A"/>
                <w:sz w:val="21"/>
                <w:szCs w:val="21"/>
              </w:rPr>
              <w:t xml:space="preserve"> </w:t>
            </w:r>
            <w:r w:rsidRPr="00F57CE6">
              <w:rPr>
                <w:rFonts w:ascii="Arial" w:eastAsia="Arial" w:hAnsi="Arial" w:cs="Arial"/>
                <w:color w:val="53565A"/>
                <w:sz w:val="21"/>
                <w:szCs w:val="21"/>
              </w:rPr>
              <w:t>with any donor siblings; and</w:t>
            </w:r>
          </w:p>
          <w:p w14:paraId="212B8AA7" w14:textId="77777777" w:rsidR="00C3237F" w:rsidRPr="00F57CE6" w:rsidRDefault="00C3237F" w:rsidP="00C83655">
            <w:pPr>
              <w:pStyle w:val="ListParagraph"/>
              <w:numPr>
                <w:ilvl w:val="0"/>
                <w:numId w:val="37"/>
              </w:numPr>
              <w:ind w:left="891"/>
              <w:rPr>
                <w:rFonts w:ascii="Arial" w:eastAsia="Arial" w:hAnsi="Arial" w:cs="Arial"/>
                <w:color w:val="53565A"/>
                <w:sz w:val="21"/>
                <w:szCs w:val="21"/>
              </w:rPr>
            </w:pPr>
            <w:r w:rsidRPr="00F57CE6">
              <w:rPr>
                <w:rFonts w:ascii="Arial" w:eastAsia="Arial" w:hAnsi="Arial" w:cs="Arial"/>
                <w:color w:val="53565A"/>
                <w:sz w:val="21"/>
                <w:szCs w:val="21"/>
              </w:rPr>
              <w:t>how to support the child with the</w:t>
            </w:r>
            <w:r w:rsidRPr="006F3A86">
              <w:rPr>
                <w:rFonts w:ascii="Arial" w:eastAsia="Arial" w:hAnsi="Arial" w:cs="Arial"/>
                <w:color w:val="53565A"/>
                <w:sz w:val="21"/>
                <w:szCs w:val="21"/>
              </w:rPr>
              <w:t xml:space="preserve"> </w:t>
            </w:r>
            <w:r w:rsidRPr="00F57CE6">
              <w:rPr>
                <w:rFonts w:ascii="Arial" w:eastAsia="Arial" w:hAnsi="Arial" w:cs="Arial"/>
                <w:color w:val="53565A"/>
                <w:sz w:val="21"/>
                <w:szCs w:val="21"/>
              </w:rPr>
              <w:t>child's sense of identity; and</w:t>
            </w:r>
          </w:p>
          <w:p w14:paraId="1E72F865" w14:textId="77777777" w:rsidR="00C3237F" w:rsidRPr="006F3A86" w:rsidRDefault="00C3237F" w:rsidP="00C83655">
            <w:pPr>
              <w:pStyle w:val="ListParagraph"/>
              <w:numPr>
                <w:ilvl w:val="0"/>
                <w:numId w:val="37"/>
              </w:numPr>
              <w:ind w:left="891"/>
              <w:rPr>
                <w:rFonts w:ascii="Arial" w:eastAsia="Arial" w:hAnsi="Arial" w:cs="Arial"/>
                <w:color w:val="53565A"/>
                <w:sz w:val="21"/>
                <w:szCs w:val="21"/>
              </w:rPr>
            </w:pPr>
            <w:r w:rsidRPr="00F57CE6">
              <w:rPr>
                <w:rFonts w:ascii="Arial" w:eastAsia="Arial" w:hAnsi="Arial" w:cs="Arial"/>
                <w:color w:val="53565A"/>
                <w:sz w:val="21"/>
                <w:szCs w:val="21"/>
              </w:rPr>
              <w:t>any safety or privacy issues that</w:t>
            </w:r>
            <w:r w:rsidRPr="006F3A86">
              <w:rPr>
                <w:rFonts w:ascii="Arial" w:eastAsia="Arial" w:hAnsi="Arial" w:cs="Arial"/>
                <w:color w:val="53565A"/>
                <w:sz w:val="21"/>
                <w:szCs w:val="21"/>
              </w:rPr>
              <w:t xml:space="preserve"> </w:t>
            </w:r>
            <w:r w:rsidRPr="00F57CE6">
              <w:rPr>
                <w:rFonts w:ascii="Arial" w:eastAsia="Arial" w:hAnsi="Arial" w:cs="Arial"/>
                <w:color w:val="53565A"/>
                <w:sz w:val="21"/>
                <w:szCs w:val="21"/>
              </w:rPr>
              <w:t>may arise for the child if contact is</w:t>
            </w:r>
            <w:r w:rsidRPr="006F3A86">
              <w:rPr>
                <w:rFonts w:ascii="Arial" w:eastAsia="Arial" w:hAnsi="Arial" w:cs="Arial"/>
                <w:color w:val="53565A"/>
                <w:sz w:val="21"/>
                <w:szCs w:val="21"/>
              </w:rPr>
              <w:t xml:space="preserve"> made with a donor; and</w:t>
            </w:r>
          </w:p>
          <w:p w14:paraId="13F2248C" w14:textId="600E6AC0" w:rsidR="00C3237F" w:rsidRPr="007D567B" w:rsidRDefault="00C3237F" w:rsidP="00C83655">
            <w:pPr>
              <w:pStyle w:val="ListParagraph"/>
              <w:numPr>
                <w:ilvl w:val="0"/>
                <w:numId w:val="37"/>
              </w:numPr>
              <w:ind w:left="891"/>
              <w:rPr>
                <w:rFonts w:ascii="Arial" w:eastAsia="Arial" w:hAnsi="Arial" w:cs="Arial"/>
                <w:color w:val="53565A"/>
                <w:sz w:val="21"/>
                <w:szCs w:val="21"/>
              </w:rPr>
            </w:pPr>
            <w:r w:rsidRPr="00F57CE6">
              <w:rPr>
                <w:rFonts w:ascii="Arial" w:eastAsia="Arial" w:hAnsi="Arial" w:cs="Arial"/>
                <w:color w:val="53565A"/>
                <w:sz w:val="21"/>
                <w:szCs w:val="21"/>
              </w:rPr>
              <w:t>any issues that may arise for the</w:t>
            </w:r>
            <w:r w:rsidRPr="006F3A86">
              <w:rPr>
                <w:rFonts w:ascii="Arial" w:eastAsia="Arial" w:hAnsi="Arial" w:cs="Arial"/>
                <w:color w:val="53565A"/>
                <w:sz w:val="21"/>
                <w:szCs w:val="21"/>
              </w:rPr>
              <w:t xml:space="preserve"> </w:t>
            </w:r>
            <w:r w:rsidRPr="00F57CE6">
              <w:rPr>
                <w:rFonts w:ascii="Arial" w:eastAsia="Arial" w:hAnsi="Arial" w:cs="Arial"/>
                <w:color w:val="53565A"/>
                <w:sz w:val="21"/>
                <w:szCs w:val="21"/>
              </w:rPr>
              <w:t>child if contact is made with donor</w:t>
            </w:r>
            <w:r w:rsidRPr="006F3A86">
              <w:rPr>
                <w:rFonts w:ascii="Arial" w:eastAsia="Arial" w:hAnsi="Arial" w:cs="Arial"/>
                <w:color w:val="53565A"/>
                <w:sz w:val="21"/>
                <w:szCs w:val="21"/>
              </w:rPr>
              <w:t xml:space="preserve"> </w:t>
            </w:r>
            <w:r w:rsidRPr="00F57CE6">
              <w:rPr>
                <w:rFonts w:ascii="Arial" w:eastAsia="Arial" w:hAnsi="Arial" w:cs="Arial"/>
                <w:color w:val="53565A"/>
                <w:sz w:val="21"/>
                <w:szCs w:val="21"/>
              </w:rPr>
              <w:t>siblings who are raised in different</w:t>
            </w:r>
            <w:r w:rsidRPr="006F3A86">
              <w:rPr>
                <w:rFonts w:ascii="Arial" w:eastAsia="Arial" w:hAnsi="Arial" w:cs="Arial"/>
                <w:color w:val="53565A"/>
                <w:sz w:val="21"/>
                <w:szCs w:val="21"/>
              </w:rPr>
              <w:t xml:space="preserve"> families.</w:t>
            </w:r>
          </w:p>
        </w:tc>
      </w:tr>
      <w:tr w:rsidR="00844570" w14:paraId="08F95F98" w14:textId="77777777" w:rsidTr="24CAE83C">
        <w:trPr>
          <w:trHeight w:val="300"/>
        </w:trPr>
        <w:tc>
          <w:tcPr>
            <w:tcW w:w="2553" w:type="dxa"/>
            <w:tcBorders>
              <w:top w:val="single" w:sz="8" w:space="0" w:color="auto"/>
              <w:left w:val="single" w:sz="8" w:space="0" w:color="auto"/>
              <w:bottom w:val="single" w:sz="8" w:space="0" w:color="auto"/>
              <w:right w:val="single" w:sz="8" w:space="0" w:color="auto"/>
            </w:tcBorders>
            <w:tcMar>
              <w:left w:w="108" w:type="dxa"/>
              <w:right w:w="108" w:type="dxa"/>
            </w:tcMar>
          </w:tcPr>
          <w:p w14:paraId="449051E1" w14:textId="77777777" w:rsidR="00C3237F" w:rsidRDefault="00C3237F" w:rsidP="007D567B">
            <w:pPr>
              <w:rPr>
                <w:rFonts w:eastAsia="Arial" w:cs="Arial"/>
                <w:b/>
                <w:bCs/>
                <w:color w:val="53565A"/>
              </w:rPr>
            </w:pPr>
            <w:r>
              <w:rPr>
                <w:rFonts w:eastAsia="Arial" w:cs="Arial"/>
                <w:b/>
                <w:bCs/>
                <w:color w:val="53565A"/>
              </w:rPr>
              <w:lastRenderedPageBreak/>
              <w:t xml:space="preserve">New Regulation 20B inserted </w:t>
            </w:r>
          </w:p>
          <w:p w14:paraId="0D350D00" w14:textId="77777777" w:rsidR="007E616B" w:rsidRDefault="007E616B" w:rsidP="007D567B">
            <w:pPr>
              <w:rPr>
                <w:rFonts w:eastAsia="Arial" w:cs="Arial"/>
                <w:b/>
                <w:bCs/>
                <w:color w:val="53565A"/>
              </w:rPr>
            </w:pPr>
          </w:p>
          <w:p w14:paraId="1F7A4B92" w14:textId="77777777" w:rsidR="00C3237F" w:rsidRDefault="00C3237F" w:rsidP="007D567B">
            <w:pPr>
              <w:rPr>
                <w:rFonts w:eastAsia="Arial" w:cs="Arial"/>
                <w:b/>
                <w:bCs/>
                <w:color w:val="53565A"/>
              </w:rPr>
            </w:pPr>
            <w:r>
              <w:rPr>
                <w:rFonts w:eastAsia="Arial" w:cs="Arial"/>
                <w:b/>
                <w:bCs/>
                <w:color w:val="53565A"/>
              </w:rPr>
              <w:t xml:space="preserve">Explanatory material - </w:t>
            </w:r>
            <w:r w:rsidRPr="00A41F4D">
              <w:rPr>
                <w:rFonts w:eastAsia="Arial" w:cs="Arial"/>
                <w:b/>
                <w:bCs/>
                <w:color w:val="53565A"/>
              </w:rPr>
              <w:t>section 63A(3)(b) of the amended ART Act</w:t>
            </w:r>
          </w:p>
          <w:p w14:paraId="0EE186BC" w14:textId="77777777" w:rsidR="007E616B" w:rsidRDefault="007E616B" w:rsidP="007D567B">
            <w:pPr>
              <w:rPr>
                <w:rFonts w:eastAsia="Arial" w:cs="Arial"/>
                <w:b/>
                <w:bCs/>
                <w:color w:val="53565A"/>
              </w:rPr>
            </w:pPr>
          </w:p>
          <w:p w14:paraId="11E8055F" w14:textId="5AF0A4CB" w:rsidR="00A7348F" w:rsidRDefault="00A7348F" w:rsidP="007D567B">
            <w:pPr>
              <w:rPr>
                <w:rFonts w:eastAsia="Arial" w:cs="Arial"/>
                <w:b/>
                <w:bCs/>
                <w:color w:val="53565A"/>
              </w:rPr>
            </w:pPr>
            <w:r w:rsidRPr="00A7348F">
              <w:rPr>
                <w:rFonts w:eastAsia="Arial" w:cs="Arial"/>
                <w:b/>
                <w:bCs/>
                <w:color w:val="53565A"/>
              </w:rPr>
              <w:t>To a donor where information has been received about the donor from an applicant to the Central Register</w:t>
            </w:r>
          </w:p>
        </w:tc>
        <w:tc>
          <w:tcPr>
            <w:tcW w:w="12615" w:type="dxa"/>
            <w:tcBorders>
              <w:top w:val="single" w:sz="8" w:space="0" w:color="auto"/>
              <w:left w:val="single" w:sz="8" w:space="0" w:color="auto"/>
              <w:bottom w:val="single" w:sz="8" w:space="0" w:color="auto"/>
              <w:right w:val="single" w:sz="8" w:space="0" w:color="auto"/>
            </w:tcBorders>
            <w:tcMar>
              <w:left w:w="108" w:type="dxa"/>
              <w:right w:w="108" w:type="dxa"/>
            </w:tcMar>
          </w:tcPr>
          <w:p w14:paraId="0606A5F1" w14:textId="77777777" w:rsidR="00F87E51" w:rsidRDefault="00B06EE3" w:rsidP="007D567B">
            <w:pPr>
              <w:rPr>
                <w:rFonts w:eastAsia="Arial" w:cs="Arial"/>
                <w:color w:val="53565A"/>
                <w:szCs w:val="21"/>
              </w:rPr>
            </w:pPr>
            <w:r>
              <w:rPr>
                <w:rFonts w:eastAsia="Arial" w:cs="Arial"/>
                <w:color w:val="53565A"/>
                <w:szCs w:val="21"/>
              </w:rPr>
              <w:t>P</w:t>
            </w:r>
            <w:r w:rsidR="00C3237F">
              <w:rPr>
                <w:rFonts w:eastAsia="Arial" w:cs="Arial"/>
                <w:color w:val="53565A"/>
                <w:szCs w:val="21"/>
              </w:rPr>
              <w:t xml:space="preserve">rescribes the explanatory material to be provided under section 63A(3)(b) of the amended ART Act – that is the Donor Conception Registrar must make all reasonable efforts to give this material to a pre-1998 donor where information has been received about the donor from an applicant to the Central Register. </w:t>
            </w:r>
          </w:p>
          <w:p w14:paraId="70B663D2" w14:textId="4B012574" w:rsidR="00C3237F" w:rsidRDefault="00C3237F" w:rsidP="007D567B">
            <w:pPr>
              <w:rPr>
                <w:rFonts w:eastAsia="Arial" w:cs="Arial"/>
                <w:color w:val="53565A"/>
                <w:szCs w:val="21"/>
              </w:rPr>
            </w:pPr>
            <w:r>
              <w:rPr>
                <w:rFonts w:eastAsia="Arial" w:cs="Arial"/>
                <w:color w:val="53565A"/>
                <w:szCs w:val="21"/>
              </w:rPr>
              <w:t xml:space="preserve">The prescribed explanatory material is as follows: </w:t>
            </w:r>
          </w:p>
          <w:p w14:paraId="20205BCA" w14:textId="77777777" w:rsidR="00C3237F" w:rsidRPr="00361D53" w:rsidRDefault="00C3237F" w:rsidP="00C83655">
            <w:pPr>
              <w:pStyle w:val="ListParagraph"/>
              <w:numPr>
                <w:ilvl w:val="0"/>
                <w:numId w:val="38"/>
              </w:numPr>
              <w:ind w:left="466" w:hanging="466"/>
              <w:rPr>
                <w:rFonts w:ascii="Arial" w:eastAsia="Arial" w:hAnsi="Arial" w:cs="Arial"/>
                <w:color w:val="53565A"/>
                <w:sz w:val="21"/>
                <w:szCs w:val="21"/>
              </w:rPr>
            </w:pPr>
            <w:r w:rsidRPr="00361D53">
              <w:rPr>
                <w:rFonts w:ascii="Arial" w:eastAsia="Arial" w:hAnsi="Arial" w:cs="Arial"/>
                <w:color w:val="53565A"/>
                <w:sz w:val="21"/>
                <w:szCs w:val="21"/>
              </w:rPr>
              <w:t xml:space="preserve">information about how to lodge, withdraw and extend a contact </w:t>
            </w:r>
            <w:proofErr w:type="gramStart"/>
            <w:r w:rsidRPr="00361D53">
              <w:rPr>
                <w:rFonts w:ascii="Arial" w:eastAsia="Arial" w:hAnsi="Arial" w:cs="Arial"/>
                <w:color w:val="53565A"/>
                <w:sz w:val="21"/>
                <w:szCs w:val="21"/>
              </w:rPr>
              <w:t>preference;</w:t>
            </w:r>
            <w:proofErr w:type="gramEnd"/>
          </w:p>
          <w:p w14:paraId="146E0876" w14:textId="77777777" w:rsidR="00C3237F" w:rsidRPr="00361D53" w:rsidRDefault="00C3237F" w:rsidP="00C83655">
            <w:pPr>
              <w:pStyle w:val="ListParagraph"/>
              <w:numPr>
                <w:ilvl w:val="0"/>
                <w:numId w:val="38"/>
              </w:numPr>
              <w:ind w:left="466" w:hanging="466"/>
              <w:rPr>
                <w:rFonts w:ascii="Arial" w:eastAsia="Arial" w:hAnsi="Arial" w:cs="Arial"/>
                <w:color w:val="53565A"/>
                <w:sz w:val="21"/>
                <w:szCs w:val="21"/>
              </w:rPr>
            </w:pPr>
            <w:r w:rsidRPr="00361D53">
              <w:rPr>
                <w:rFonts w:ascii="Arial" w:eastAsia="Arial" w:hAnsi="Arial" w:cs="Arial"/>
                <w:color w:val="53565A"/>
                <w:sz w:val="21"/>
                <w:szCs w:val="21"/>
              </w:rPr>
              <w:t xml:space="preserve">information about how to comply with a contact </w:t>
            </w:r>
            <w:proofErr w:type="gramStart"/>
            <w:r w:rsidRPr="00361D53">
              <w:rPr>
                <w:rFonts w:ascii="Arial" w:eastAsia="Arial" w:hAnsi="Arial" w:cs="Arial"/>
                <w:color w:val="53565A"/>
                <w:sz w:val="21"/>
                <w:szCs w:val="21"/>
              </w:rPr>
              <w:t>preference;</w:t>
            </w:r>
            <w:proofErr w:type="gramEnd"/>
          </w:p>
          <w:p w14:paraId="5C47538F" w14:textId="77777777" w:rsidR="00C3237F" w:rsidRPr="00C06643" w:rsidRDefault="00C3237F" w:rsidP="00C83655">
            <w:pPr>
              <w:pStyle w:val="ListParagraph"/>
              <w:numPr>
                <w:ilvl w:val="0"/>
                <w:numId w:val="38"/>
              </w:numPr>
              <w:ind w:left="466" w:hanging="466"/>
              <w:rPr>
                <w:rFonts w:ascii="Arial" w:eastAsia="Arial" w:hAnsi="Arial" w:cs="Arial"/>
                <w:color w:val="53565A"/>
                <w:sz w:val="21"/>
                <w:szCs w:val="21"/>
              </w:rPr>
            </w:pPr>
            <w:r w:rsidRPr="00C06643">
              <w:rPr>
                <w:rFonts w:ascii="Arial" w:eastAsia="Arial" w:hAnsi="Arial" w:cs="Arial"/>
                <w:color w:val="53565A"/>
                <w:sz w:val="21"/>
                <w:szCs w:val="21"/>
              </w:rPr>
              <w:t>information about possible</w:t>
            </w:r>
            <w:r w:rsidRPr="00361D53">
              <w:rPr>
                <w:rFonts w:ascii="Arial" w:eastAsia="Arial" w:hAnsi="Arial" w:cs="Arial"/>
                <w:color w:val="53565A"/>
                <w:sz w:val="21"/>
                <w:szCs w:val="21"/>
              </w:rPr>
              <w:t xml:space="preserve"> </w:t>
            </w:r>
            <w:r w:rsidRPr="00C06643">
              <w:rPr>
                <w:rFonts w:ascii="Arial" w:eastAsia="Arial" w:hAnsi="Arial" w:cs="Arial"/>
                <w:color w:val="53565A"/>
                <w:sz w:val="21"/>
                <w:szCs w:val="21"/>
              </w:rPr>
              <w:t>consequences for the pre-1998 donor if</w:t>
            </w:r>
            <w:r w:rsidRPr="00361D53">
              <w:rPr>
                <w:rFonts w:ascii="Arial" w:eastAsia="Arial" w:hAnsi="Arial" w:cs="Arial"/>
                <w:color w:val="53565A"/>
                <w:sz w:val="21"/>
                <w:szCs w:val="21"/>
              </w:rPr>
              <w:t xml:space="preserve"> </w:t>
            </w:r>
            <w:r w:rsidRPr="00C06643">
              <w:rPr>
                <w:rFonts w:ascii="Arial" w:eastAsia="Arial" w:hAnsi="Arial" w:cs="Arial"/>
                <w:color w:val="53565A"/>
                <w:sz w:val="21"/>
                <w:szCs w:val="21"/>
              </w:rPr>
              <w:t xml:space="preserve">a contact preference is </w:t>
            </w:r>
            <w:proofErr w:type="gramStart"/>
            <w:r w:rsidRPr="00C06643">
              <w:rPr>
                <w:rFonts w:ascii="Arial" w:eastAsia="Arial" w:hAnsi="Arial" w:cs="Arial"/>
                <w:color w:val="53565A"/>
                <w:sz w:val="21"/>
                <w:szCs w:val="21"/>
              </w:rPr>
              <w:t>lodged;</w:t>
            </w:r>
            <w:proofErr w:type="gramEnd"/>
          </w:p>
          <w:p w14:paraId="375D73BC" w14:textId="77777777" w:rsidR="00C3237F" w:rsidRPr="00C06643" w:rsidRDefault="00C3237F" w:rsidP="00C83655">
            <w:pPr>
              <w:pStyle w:val="ListParagraph"/>
              <w:numPr>
                <w:ilvl w:val="0"/>
                <w:numId w:val="38"/>
              </w:numPr>
              <w:ind w:left="466" w:hanging="466"/>
              <w:rPr>
                <w:rFonts w:ascii="Arial" w:eastAsia="Arial" w:hAnsi="Arial" w:cs="Arial"/>
                <w:color w:val="53565A"/>
                <w:sz w:val="21"/>
                <w:szCs w:val="21"/>
              </w:rPr>
            </w:pPr>
            <w:r w:rsidRPr="00C06643">
              <w:rPr>
                <w:rFonts w:ascii="Arial" w:eastAsia="Arial" w:hAnsi="Arial" w:cs="Arial"/>
                <w:color w:val="53565A"/>
                <w:sz w:val="21"/>
                <w:szCs w:val="21"/>
              </w:rPr>
              <w:t>information about possible</w:t>
            </w:r>
            <w:r w:rsidRPr="00361D53">
              <w:rPr>
                <w:rFonts w:ascii="Arial" w:eastAsia="Arial" w:hAnsi="Arial" w:cs="Arial"/>
                <w:color w:val="53565A"/>
                <w:sz w:val="21"/>
                <w:szCs w:val="21"/>
              </w:rPr>
              <w:t xml:space="preserve"> </w:t>
            </w:r>
            <w:r w:rsidRPr="00C06643">
              <w:rPr>
                <w:rFonts w:ascii="Arial" w:eastAsia="Arial" w:hAnsi="Arial" w:cs="Arial"/>
                <w:color w:val="53565A"/>
                <w:sz w:val="21"/>
                <w:szCs w:val="21"/>
              </w:rPr>
              <w:t>consequences for the pre-1998 donor if</w:t>
            </w:r>
            <w:r w:rsidRPr="00361D53">
              <w:rPr>
                <w:rFonts w:ascii="Arial" w:eastAsia="Arial" w:hAnsi="Arial" w:cs="Arial"/>
                <w:color w:val="53565A"/>
                <w:sz w:val="21"/>
                <w:szCs w:val="21"/>
              </w:rPr>
              <w:t xml:space="preserve"> </w:t>
            </w:r>
            <w:r w:rsidRPr="00C06643">
              <w:rPr>
                <w:rFonts w:ascii="Arial" w:eastAsia="Arial" w:hAnsi="Arial" w:cs="Arial"/>
                <w:color w:val="53565A"/>
                <w:sz w:val="21"/>
                <w:szCs w:val="21"/>
              </w:rPr>
              <w:t xml:space="preserve">a contact preference is not </w:t>
            </w:r>
            <w:proofErr w:type="gramStart"/>
            <w:r w:rsidRPr="00C06643">
              <w:rPr>
                <w:rFonts w:ascii="Arial" w:eastAsia="Arial" w:hAnsi="Arial" w:cs="Arial"/>
                <w:color w:val="53565A"/>
                <w:sz w:val="21"/>
                <w:szCs w:val="21"/>
              </w:rPr>
              <w:t>lodged;</w:t>
            </w:r>
            <w:proofErr w:type="gramEnd"/>
          </w:p>
          <w:p w14:paraId="172DC486" w14:textId="77777777" w:rsidR="00C3237F" w:rsidRPr="00C06643" w:rsidRDefault="00C3237F" w:rsidP="00C83655">
            <w:pPr>
              <w:pStyle w:val="ListParagraph"/>
              <w:numPr>
                <w:ilvl w:val="0"/>
                <w:numId w:val="38"/>
              </w:numPr>
              <w:ind w:left="466" w:hanging="466"/>
              <w:rPr>
                <w:rFonts w:ascii="Arial" w:eastAsia="Arial" w:hAnsi="Arial" w:cs="Arial"/>
                <w:color w:val="53565A"/>
                <w:sz w:val="21"/>
                <w:szCs w:val="21"/>
              </w:rPr>
            </w:pPr>
            <w:r w:rsidRPr="00C06643">
              <w:rPr>
                <w:rFonts w:ascii="Arial" w:eastAsia="Arial" w:hAnsi="Arial" w:cs="Arial"/>
                <w:color w:val="53565A"/>
                <w:sz w:val="21"/>
                <w:szCs w:val="21"/>
              </w:rPr>
              <w:t>information about the requirements of</w:t>
            </w:r>
            <w:r w:rsidRPr="00361D53">
              <w:rPr>
                <w:rFonts w:ascii="Arial" w:eastAsia="Arial" w:hAnsi="Arial" w:cs="Arial"/>
                <w:color w:val="53565A"/>
                <w:sz w:val="21"/>
                <w:szCs w:val="21"/>
              </w:rPr>
              <w:t xml:space="preserve"> </w:t>
            </w:r>
            <w:r w:rsidRPr="00C06643">
              <w:rPr>
                <w:rFonts w:ascii="Arial" w:eastAsia="Arial" w:hAnsi="Arial" w:cs="Arial"/>
                <w:color w:val="53565A"/>
                <w:sz w:val="21"/>
                <w:szCs w:val="21"/>
              </w:rPr>
              <w:t>Part 6 of the Act in relation to the</w:t>
            </w:r>
            <w:r w:rsidRPr="00361D53">
              <w:rPr>
                <w:rFonts w:ascii="Arial" w:eastAsia="Arial" w:hAnsi="Arial" w:cs="Arial"/>
                <w:color w:val="53565A"/>
                <w:sz w:val="21"/>
                <w:szCs w:val="21"/>
              </w:rPr>
              <w:t xml:space="preserve"> </w:t>
            </w:r>
            <w:r w:rsidRPr="00C06643">
              <w:rPr>
                <w:rFonts w:ascii="Arial" w:eastAsia="Arial" w:hAnsi="Arial" w:cs="Arial"/>
                <w:color w:val="53565A"/>
                <w:sz w:val="21"/>
                <w:szCs w:val="21"/>
              </w:rPr>
              <w:t>disclosure of identifying information</w:t>
            </w:r>
            <w:r w:rsidRPr="00361D53">
              <w:rPr>
                <w:rFonts w:ascii="Arial" w:eastAsia="Arial" w:hAnsi="Arial" w:cs="Arial"/>
                <w:color w:val="53565A"/>
                <w:sz w:val="21"/>
                <w:szCs w:val="21"/>
              </w:rPr>
              <w:t xml:space="preserve"> </w:t>
            </w:r>
            <w:r w:rsidRPr="00C06643">
              <w:rPr>
                <w:rFonts w:ascii="Arial" w:eastAsia="Arial" w:hAnsi="Arial" w:cs="Arial"/>
                <w:color w:val="53565A"/>
                <w:sz w:val="21"/>
                <w:szCs w:val="21"/>
              </w:rPr>
              <w:t xml:space="preserve">from the Central </w:t>
            </w:r>
            <w:proofErr w:type="gramStart"/>
            <w:r w:rsidRPr="00C06643">
              <w:rPr>
                <w:rFonts w:ascii="Arial" w:eastAsia="Arial" w:hAnsi="Arial" w:cs="Arial"/>
                <w:color w:val="53565A"/>
                <w:sz w:val="21"/>
                <w:szCs w:val="21"/>
              </w:rPr>
              <w:t>Register;</w:t>
            </w:r>
            <w:proofErr w:type="gramEnd"/>
          </w:p>
          <w:p w14:paraId="51D8F842" w14:textId="77777777" w:rsidR="00C3237F" w:rsidRPr="00361D53" w:rsidRDefault="00C3237F" w:rsidP="00C83655">
            <w:pPr>
              <w:pStyle w:val="ListParagraph"/>
              <w:numPr>
                <w:ilvl w:val="0"/>
                <w:numId w:val="38"/>
              </w:numPr>
              <w:ind w:left="466" w:hanging="466"/>
              <w:rPr>
                <w:rFonts w:ascii="Arial" w:eastAsia="Arial" w:hAnsi="Arial" w:cs="Arial"/>
                <w:color w:val="53565A"/>
                <w:sz w:val="21"/>
                <w:szCs w:val="21"/>
              </w:rPr>
            </w:pPr>
            <w:r w:rsidRPr="00C06643">
              <w:rPr>
                <w:rFonts w:ascii="Arial" w:eastAsia="Arial" w:hAnsi="Arial" w:cs="Arial"/>
                <w:color w:val="53565A"/>
                <w:sz w:val="21"/>
                <w:szCs w:val="21"/>
              </w:rPr>
              <w:t>information about mental health</w:t>
            </w:r>
            <w:r w:rsidRPr="00361D53">
              <w:rPr>
                <w:rFonts w:ascii="Arial" w:eastAsia="Arial" w:hAnsi="Arial" w:cs="Arial"/>
                <w:color w:val="53565A"/>
                <w:sz w:val="21"/>
                <w:szCs w:val="21"/>
              </w:rPr>
              <w:t xml:space="preserve"> </w:t>
            </w:r>
            <w:r w:rsidRPr="00C06643">
              <w:rPr>
                <w:rFonts w:ascii="Arial" w:eastAsia="Arial" w:hAnsi="Arial" w:cs="Arial"/>
                <w:color w:val="53565A"/>
                <w:sz w:val="21"/>
                <w:szCs w:val="21"/>
              </w:rPr>
              <w:t>support and intervention services that</w:t>
            </w:r>
            <w:r w:rsidRPr="00361D53">
              <w:rPr>
                <w:rFonts w:ascii="Arial" w:eastAsia="Arial" w:hAnsi="Arial" w:cs="Arial"/>
                <w:color w:val="53565A"/>
                <w:sz w:val="21"/>
                <w:szCs w:val="21"/>
              </w:rPr>
              <w:t xml:space="preserve"> </w:t>
            </w:r>
            <w:r w:rsidRPr="00C06643">
              <w:rPr>
                <w:rFonts w:ascii="Arial" w:eastAsia="Arial" w:hAnsi="Arial" w:cs="Arial"/>
                <w:color w:val="53565A"/>
                <w:sz w:val="21"/>
                <w:szCs w:val="21"/>
              </w:rPr>
              <w:t>can provide crisis support and any other</w:t>
            </w:r>
            <w:r w:rsidRPr="00361D53">
              <w:rPr>
                <w:rFonts w:ascii="Arial" w:eastAsia="Arial" w:hAnsi="Arial" w:cs="Arial"/>
                <w:color w:val="53565A"/>
                <w:sz w:val="21"/>
                <w:szCs w:val="21"/>
              </w:rPr>
              <w:t xml:space="preserve"> </w:t>
            </w:r>
            <w:r w:rsidRPr="00C06643">
              <w:rPr>
                <w:rFonts w:ascii="Arial" w:eastAsia="Arial" w:hAnsi="Arial" w:cs="Arial"/>
                <w:color w:val="53565A"/>
                <w:sz w:val="21"/>
                <w:szCs w:val="21"/>
              </w:rPr>
              <w:t>support services that might be relevant</w:t>
            </w:r>
            <w:r w:rsidRPr="00361D53">
              <w:rPr>
                <w:rFonts w:ascii="Arial" w:eastAsia="Arial" w:hAnsi="Arial" w:cs="Arial"/>
                <w:color w:val="53565A"/>
                <w:sz w:val="21"/>
                <w:szCs w:val="21"/>
              </w:rPr>
              <w:t xml:space="preserve"> to the pre-1998 </w:t>
            </w:r>
            <w:proofErr w:type="gramStart"/>
            <w:r w:rsidRPr="00361D53">
              <w:rPr>
                <w:rFonts w:ascii="Arial" w:eastAsia="Arial" w:hAnsi="Arial" w:cs="Arial"/>
                <w:color w:val="53565A"/>
                <w:sz w:val="21"/>
                <w:szCs w:val="21"/>
              </w:rPr>
              <w:t>donor;</w:t>
            </w:r>
            <w:proofErr w:type="gramEnd"/>
          </w:p>
          <w:p w14:paraId="0BB8E2EE" w14:textId="77777777" w:rsidR="00C3237F" w:rsidRPr="00C06643" w:rsidRDefault="00C3237F" w:rsidP="00C83655">
            <w:pPr>
              <w:pStyle w:val="ListParagraph"/>
              <w:numPr>
                <w:ilvl w:val="0"/>
                <w:numId w:val="38"/>
              </w:numPr>
              <w:ind w:left="466" w:hanging="466"/>
              <w:rPr>
                <w:rFonts w:ascii="Arial" w:eastAsia="Arial" w:hAnsi="Arial" w:cs="Arial"/>
                <w:color w:val="53565A"/>
                <w:sz w:val="21"/>
                <w:szCs w:val="21"/>
              </w:rPr>
            </w:pPr>
            <w:r w:rsidRPr="00C06643">
              <w:rPr>
                <w:rFonts w:ascii="Arial" w:eastAsia="Arial" w:hAnsi="Arial" w:cs="Arial"/>
                <w:color w:val="53565A"/>
                <w:sz w:val="21"/>
                <w:szCs w:val="21"/>
              </w:rPr>
              <w:t>information about counselling services</w:t>
            </w:r>
            <w:r w:rsidRPr="00361D53">
              <w:rPr>
                <w:rFonts w:ascii="Arial" w:eastAsia="Arial" w:hAnsi="Arial" w:cs="Arial"/>
                <w:color w:val="53565A"/>
                <w:sz w:val="21"/>
                <w:szCs w:val="21"/>
              </w:rPr>
              <w:t xml:space="preserve"> </w:t>
            </w:r>
            <w:r w:rsidRPr="00C06643">
              <w:rPr>
                <w:rFonts w:ascii="Arial" w:eastAsia="Arial" w:hAnsi="Arial" w:cs="Arial"/>
                <w:color w:val="53565A"/>
                <w:sz w:val="21"/>
                <w:szCs w:val="21"/>
              </w:rPr>
              <w:t xml:space="preserve">available to the pre-1998 </w:t>
            </w:r>
            <w:proofErr w:type="gramStart"/>
            <w:r w:rsidRPr="00C06643">
              <w:rPr>
                <w:rFonts w:ascii="Arial" w:eastAsia="Arial" w:hAnsi="Arial" w:cs="Arial"/>
                <w:color w:val="53565A"/>
                <w:sz w:val="21"/>
                <w:szCs w:val="21"/>
              </w:rPr>
              <w:t>donor;</w:t>
            </w:r>
            <w:proofErr w:type="gramEnd"/>
          </w:p>
          <w:p w14:paraId="4EE68DF7" w14:textId="77777777" w:rsidR="00C3237F" w:rsidRPr="00361D53" w:rsidRDefault="00C3237F" w:rsidP="00C83655">
            <w:pPr>
              <w:pStyle w:val="ListParagraph"/>
              <w:numPr>
                <w:ilvl w:val="0"/>
                <w:numId w:val="38"/>
              </w:numPr>
              <w:ind w:left="466" w:hanging="466"/>
              <w:rPr>
                <w:rFonts w:ascii="Arial" w:eastAsia="Arial" w:hAnsi="Arial" w:cs="Arial"/>
                <w:color w:val="53565A"/>
                <w:sz w:val="21"/>
                <w:szCs w:val="21"/>
              </w:rPr>
            </w:pPr>
            <w:r w:rsidRPr="00C06643">
              <w:rPr>
                <w:rFonts w:ascii="Arial" w:eastAsia="Arial" w:hAnsi="Arial" w:cs="Arial"/>
                <w:color w:val="53565A"/>
                <w:sz w:val="21"/>
                <w:szCs w:val="21"/>
              </w:rPr>
              <w:t>information about the issues which may</w:t>
            </w:r>
            <w:r w:rsidRPr="00361D53">
              <w:rPr>
                <w:rFonts w:ascii="Arial" w:eastAsia="Arial" w:hAnsi="Arial" w:cs="Arial"/>
                <w:color w:val="53565A"/>
                <w:sz w:val="21"/>
                <w:szCs w:val="21"/>
              </w:rPr>
              <w:t xml:space="preserve"> </w:t>
            </w:r>
            <w:r w:rsidRPr="00C06643">
              <w:rPr>
                <w:rFonts w:ascii="Arial" w:eastAsia="Arial" w:hAnsi="Arial" w:cs="Arial"/>
                <w:color w:val="53565A"/>
                <w:sz w:val="21"/>
                <w:szCs w:val="21"/>
              </w:rPr>
              <w:t>arise for the pre-1998 donor if the</w:t>
            </w:r>
            <w:r w:rsidRPr="00361D53">
              <w:rPr>
                <w:rFonts w:ascii="Arial" w:eastAsia="Arial" w:hAnsi="Arial" w:cs="Arial"/>
                <w:color w:val="53565A"/>
                <w:sz w:val="21"/>
                <w:szCs w:val="21"/>
              </w:rPr>
              <w:t xml:space="preserve"> </w:t>
            </w:r>
            <w:r w:rsidRPr="00C06643">
              <w:rPr>
                <w:rFonts w:ascii="Arial" w:eastAsia="Arial" w:hAnsi="Arial" w:cs="Arial"/>
                <w:color w:val="53565A"/>
                <w:sz w:val="21"/>
                <w:szCs w:val="21"/>
              </w:rPr>
              <w:t>pre-1998 donor is contacted by another</w:t>
            </w:r>
            <w:r w:rsidRPr="00361D53">
              <w:rPr>
                <w:rFonts w:ascii="Arial" w:eastAsia="Arial" w:hAnsi="Arial" w:cs="Arial"/>
                <w:color w:val="53565A"/>
                <w:sz w:val="21"/>
                <w:szCs w:val="21"/>
              </w:rPr>
              <w:t xml:space="preserve"> </w:t>
            </w:r>
            <w:r w:rsidRPr="00C06643">
              <w:rPr>
                <w:rFonts w:ascii="Arial" w:eastAsia="Arial" w:hAnsi="Arial" w:cs="Arial"/>
                <w:color w:val="53565A"/>
                <w:sz w:val="21"/>
                <w:szCs w:val="21"/>
              </w:rPr>
              <w:t>person following the disclosure of the</w:t>
            </w:r>
            <w:r w:rsidRPr="00361D53">
              <w:rPr>
                <w:rFonts w:ascii="Arial" w:eastAsia="Arial" w:hAnsi="Arial" w:cs="Arial"/>
                <w:color w:val="53565A"/>
                <w:sz w:val="21"/>
                <w:szCs w:val="21"/>
              </w:rPr>
              <w:t xml:space="preserve"> </w:t>
            </w:r>
            <w:r w:rsidRPr="00C06643">
              <w:rPr>
                <w:rFonts w:ascii="Arial" w:eastAsia="Arial" w:hAnsi="Arial" w:cs="Arial"/>
                <w:color w:val="53565A"/>
                <w:sz w:val="21"/>
                <w:szCs w:val="21"/>
              </w:rPr>
              <w:t>pre-1998 donor's identifying</w:t>
            </w:r>
            <w:r w:rsidRPr="00361D53">
              <w:rPr>
                <w:rFonts w:ascii="Arial" w:eastAsia="Arial" w:hAnsi="Arial" w:cs="Arial"/>
                <w:color w:val="53565A"/>
                <w:sz w:val="21"/>
                <w:szCs w:val="21"/>
              </w:rPr>
              <w:t xml:space="preserve"> information from the Central </w:t>
            </w:r>
            <w:proofErr w:type="gramStart"/>
            <w:r w:rsidRPr="00361D53">
              <w:rPr>
                <w:rFonts w:ascii="Arial" w:eastAsia="Arial" w:hAnsi="Arial" w:cs="Arial"/>
                <w:color w:val="53565A"/>
                <w:sz w:val="21"/>
                <w:szCs w:val="21"/>
              </w:rPr>
              <w:t>Register;</w:t>
            </w:r>
            <w:proofErr w:type="gramEnd"/>
          </w:p>
          <w:p w14:paraId="7DE11DD6" w14:textId="77777777" w:rsidR="00C3237F" w:rsidRPr="00361D53" w:rsidRDefault="00C3237F" w:rsidP="00C83655">
            <w:pPr>
              <w:pStyle w:val="ListParagraph"/>
              <w:numPr>
                <w:ilvl w:val="0"/>
                <w:numId w:val="38"/>
              </w:numPr>
              <w:ind w:left="466" w:hanging="466"/>
              <w:rPr>
                <w:rFonts w:ascii="Arial" w:eastAsia="Arial" w:hAnsi="Arial" w:cs="Arial"/>
                <w:color w:val="53565A"/>
                <w:sz w:val="21"/>
                <w:szCs w:val="21"/>
              </w:rPr>
            </w:pPr>
            <w:r w:rsidRPr="00361D53">
              <w:rPr>
                <w:rFonts w:ascii="Arial" w:eastAsia="Arial" w:hAnsi="Arial" w:cs="Arial"/>
                <w:color w:val="53565A"/>
                <w:sz w:val="21"/>
                <w:szCs w:val="21"/>
              </w:rPr>
              <w:t xml:space="preserve">information about the Donor Conception Registrar's reasons for providing the explanatory material to the pre-1998 </w:t>
            </w:r>
            <w:proofErr w:type="gramStart"/>
            <w:r w:rsidRPr="00361D53">
              <w:rPr>
                <w:rFonts w:ascii="Arial" w:eastAsia="Arial" w:hAnsi="Arial" w:cs="Arial"/>
                <w:color w:val="53565A"/>
                <w:sz w:val="21"/>
                <w:szCs w:val="21"/>
              </w:rPr>
              <w:t>donor;</w:t>
            </w:r>
            <w:proofErr w:type="gramEnd"/>
          </w:p>
          <w:p w14:paraId="4042842B" w14:textId="77777777" w:rsidR="00C3237F" w:rsidRPr="00361D53" w:rsidRDefault="00C3237F" w:rsidP="00C83655">
            <w:pPr>
              <w:pStyle w:val="ListParagraph"/>
              <w:numPr>
                <w:ilvl w:val="0"/>
                <w:numId w:val="38"/>
              </w:numPr>
              <w:ind w:left="466" w:hanging="466"/>
              <w:rPr>
                <w:rFonts w:ascii="Arial" w:eastAsia="Arial" w:hAnsi="Arial" w:cs="Arial"/>
                <w:color w:val="53565A"/>
                <w:sz w:val="21"/>
                <w:szCs w:val="21"/>
              </w:rPr>
            </w:pPr>
            <w:r w:rsidRPr="00361D53">
              <w:rPr>
                <w:rFonts w:ascii="Arial" w:eastAsia="Arial" w:hAnsi="Arial" w:cs="Arial"/>
                <w:color w:val="53565A"/>
                <w:sz w:val="21"/>
                <w:szCs w:val="21"/>
              </w:rPr>
              <w:t xml:space="preserve">information about the benefits to the pre-1998 donor of considering the explanatory </w:t>
            </w:r>
            <w:proofErr w:type="gramStart"/>
            <w:r w:rsidRPr="00361D53">
              <w:rPr>
                <w:rFonts w:ascii="Arial" w:eastAsia="Arial" w:hAnsi="Arial" w:cs="Arial"/>
                <w:color w:val="53565A"/>
                <w:sz w:val="21"/>
                <w:szCs w:val="21"/>
              </w:rPr>
              <w:t>material;</w:t>
            </w:r>
            <w:proofErr w:type="gramEnd"/>
          </w:p>
          <w:p w14:paraId="0D22BEAB" w14:textId="4BD04DC4" w:rsidR="00C3237F" w:rsidRPr="00C3237F" w:rsidRDefault="00C3237F" w:rsidP="00C83655">
            <w:pPr>
              <w:pStyle w:val="ListParagraph"/>
              <w:numPr>
                <w:ilvl w:val="0"/>
                <w:numId w:val="38"/>
              </w:numPr>
              <w:ind w:left="466" w:hanging="466"/>
              <w:rPr>
                <w:rFonts w:ascii="Arial" w:eastAsia="Arial" w:hAnsi="Arial" w:cs="Arial"/>
                <w:color w:val="53565A"/>
                <w:sz w:val="21"/>
                <w:szCs w:val="21"/>
              </w:rPr>
            </w:pPr>
            <w:r w:rsidRPr="00361D53">
              <w:rPr>
                <w:rFonts w:ascii="Arial" w:eastAsia="Arial" w:hAnsi="Arial" w:cs="Arial"/>
                <w:color w:val="53565A"/>
                <w:sz w:val="21"/>
                <w:szCs w:val="21"/>
              </w:rPr>
              <w:lastRenderedPageBreak/>
              <w:t>information about the possibility that the pre-1998 donor may be contacted to request information about the pre-1998 donor's health and medical history, including any hereditary conditions.</w:t>
            </w:r>
          </w:p>
        </w:tc>
      </w:tr>
      <w:tr w:rsidR="00844570" w14:paraId="20515503" w14:textId="77777777" w:rsidTr="24CAE83C">
        <w:trPr>
          <w:trHeight w:val="300"/>
        </w:trPr>
        <w:tc>
          <w:tcPr>
            <w:tcW w:w="2553" w:type="dxa"/>
            <w:tcBorders>
              <w:top w:val="single" w:sz="8" w:space="0" w:color="auto"/>
              <w:left w:val="single" w:sz="8" w:space="0" w:color="auto"/>
              <w:bottom w:val="single" w:sz="8" w:space="0" w:color="auto"/>
              <w:right w:val="single" w:sz="8" w:space="0" w:color="auto"/>
            </w:tcBorders>
            <w:tcMar>
              <w:left w:w="108" w:type="dxa"/>
              <w:right w:w="108" w:type="dxa"/>
            </w:tcMar>
          </w:tcPr>
          <w:p w14:paraId="78BD2DEE" w14:textId="77777777" w:rsidR="00C3237F" w:rsidRDefault="00C3237F" w:rsidP="007D567B">
            <w:pPr>
              <w:rPr>
                <w:rFonts w:eastAsia="Arial" w:cs="Arial"/>
                <w:b/>
                <w:bCs/>
                <w:color w:val="53565A"/>
              </w:rPr>
            </w:pPr>
            <w:r>
              <w:rPr>
                <w:rFonts w:eastAsia="Arial" w:cs="Arial"/>
                <w:b/>
                <w:bCs/>
                <w:color w:val="53565A"/>
              </w:rPr>
              <w:lastRenderedPageBreak/>
              <w:t xml:space="preserve">New Regulation 20C inserted </w:t>
            </w:r>
          </w:p>
          <w:p w14:paraId="34E9A1E9" w14:textId="77777777" w:rsidR="007E616B" w:rsidRDefault="007E616B" w:rsidP="007D567B">
            <w:pPr>
              <w:rPr>
                <w:rFonts w:eastAsia="Arial" w:cs="Arial"/>
                <w:b/>
                <w:bCs/>
                <w:color w:val="53565A"/>
              </w:rPr>
            </w:pPr>
          </w:p>
          <w:p w14:paraId="6C1108F7" w14:textId="77777777" w:rsidR="00C3237F" w:rsidRDefault="00C3237F" w:rsidP="007D567B">
            <w:pPr>
              <w:rPr>
                <w:rFonts w:eastAsia="Arial" w:cs="Arial"/>
                <w:b/>
                <w:bCs/>
                <w:color w:val="53565A"/>
              </w:rPr>
            </w:pPr>
            <w:r>
              <w:rPr>
                <w:rFonts w:eastAsia="Arial" w:cs="Arial"/>
                <w:b/>
                <w:bCs/>
                <w:color w:val="53565A"/>
              </w:rPr>
              <w:t xml:space="preserve">Explanatory material - </w:t>
            </w:r>
            <w:r w:rsidRPr="00A41F4D">
              <w:rPr>
                <w:rFonts w:eastAsia="Arial" w:cs="Arial"/>
                <w:b/>
                <w:bCs/>
                <w:color w:val="53565A"/>
              </w:rPr>
              <w:t>section 63E(ab) of the amended ART Act</w:t>
            </w:r>
          </w:p>
          <w:p w14:paraId="37BE90A7" w14:textId="77777777" w:rsidR="007E616B" w:rsidRDefault="007E616B" w:rsidP="007D567B">
            <w:pPr>
              <w:rPr>
                <w:rFonts w:eastAsia="Arial" w:cs="Arial"/>
                <w:b/>
                <w:bCs/>
                <w:color w:val="53565A"/>
              </w:rPr>
            </w:pPr>
          </w:p>
          <w:p w14:paraId="1B25639D" w14:textId="62D0FEF3" w:rsidR="00C3237F" w:rsidRDefault="001779C4" w:rsidP="007D567B">
            <w:pPr>
              <w:rPr>
                <w:rFonts w:eastAsia="Arial" w:cs="Arial"/>
                <w:b/>
                <w:bCs/>
                <w:color w:val="53565A"/>
              </w:rPr>
            </w:pPr>
            <w:r>
              <w:rPr>
                <w:rFonts w:eastAsia="Arial" w:cs="Arial"/>
                <w:b/>
                <w:bCs/>
                <w:color w:val="53565A"/>
              </w:rPr>
              <w:t>To</w:t>
            </w:r>
            <w:r w:rsidR="00C3237F" w:rsidRPr="00E7639E">
              <w:rPr>
                <w:rFonts w:eastAsia="Arial" w:cs="Arial"/>
                <w:b/>
                <w:bCs/>
                <w:color w:val="53565A"/>
              </w:rPr>
              <w:t xml:space="preserve"> an impacted applicant when a pre-1998 donor amends a contact preference </w:t>
            </w:r>
          </w:p>
        </w:tc>
        <w:tc>
          <w:tcPr>
            <w:tcW w:w="12615" w:type="dxa"/>
            <w:tcBorders>
              <w:top w:val="single" w:sz="8" w:space="0" w:color="auto"/>
              <w:left w:val="single" w:sz="8" w:space="0" w:color="auto"/>
              <w:bottom w:val="single" w:sz="8" w:space="0" w:color="auto"/>
              <w:right w:val="single" w:sz="8" w:space="0" w:color="auto"/>
            </w:tcBorders>
            <w:tcMar>
              <w:left w:w="108" w:type="dxa"/>
              <w:right w:w="108" w:type="dxa"/>
            </w:tcMar>
          </w:tcPr>
          <w:p w14:paraId="4FE437E7" w14:textId="43227873" w:rsidR="00C3237F" w:rsidRDefault="00C3237F" w:rsidP="007D567B">
            <w:pPr>
              <w:rPr>
                <w:rFonts w:eastAsia="Arial" w:cs="Arial"/>
                <w:color w:val="53565A"/>
                <w:szCs w:val="21"/>
              </w:rPr>
            </w:pPr>
            <w:r w:rsidRPr="00C3237F">
              <w:rPr>
                <w:rFonts w:eastAsia="Arial" w:cs="Arial"/>
                <w:color w:val="53565A"/>
                <w:szCs w:val="21"/>
              </w:rPr>
              <w:t xml:space="preserve">Prescribes </w:t>
            </w:r>
            <w:r w:rsidRPr="00492C93">
              <w:rPr>
                <w:rFonts w:eastAsia="Arial" w:cs="Arial"/>
                <w:color w:val="53565A"/>
                <w:szCs w:val="21"/>
              </w:rPr>
              <w:t xml:space="preserve">the explanatory material to be provided under section 63E(ab) of the amended ART Act – that the material that the Donor Conception Registrar must give </w:t>
            </w:r>
            <w:r>
              <w:rPr>
                <w:rFonts w:eastAsia="Arial" w:cs="Arial"/>
                <w:color w:val="53565A"/>
                <w:szCs w:val="21"/>
              </w:rPr>
              <w:t xml:space="preserve">to an impacted applicant </w:t>
            </w:r>
            <w:r w:rsidR="00170DD6">
              <w:rPr>
                <w:rFonts w:eastAsia="Arial" w:cs="Arial"/>
                <w:color w:val="53565A"/>
                <w:szCs w:val="21"/>
              </w:rPr>
              <w:t xml:space="preserve">to the Central Register </w:t>
            </w:r>
            <w:r>
              <w:rPr>
                <w:rFonts w:eastAsia="Arial" w:cs="Arial"/>
                <w:color w:val="53565A"/>
                <w:szCs w:val="21"/>
              </w:rPr>
              <w:t xml:space="preserve">when a </w:t>
            </w:r>
            <w:r w:rsidRPr="00492C93">
              <w:rPr>
                <w:rFonts w:eastAsia="Arial" w:cs="Arial"/>
                <w:color w:val="53565A"/>
                <w:szCs w:val="21"/>
              </w:rPr>
              <w:t xml:space="preserve">pre-1998 donor </w:t>
            </w:r>
            <w:r>
              <w:rPr>
                <w:rFonts w:eastAsia="Arial" w:cs="Arial"/>
                <w:color w:val="53565A"/>
                <w:szCs w:val="21"/>
              </w:rPr>
              <w:t xml:space="preserve">amends a contact preference (material to be provided to an </w:t>
            </w:r>
            <w:r w:rsidRPr="00492C93">
              <w:rPr>
                <w:rFonts w:eastAsia="Arial" w:cs="Arial"/>
                <w:color w:val="53565A"/>
                <w:szCs w:val="21"/>
              </w:rPr>
              <w:t xml:space="preserve">applicant to whom </w:t>
            </w:r>
            <w:r>
              <w:rPr>
                <w:rFonts w:eastAsia="Arial" w:cs="Arial"/>
                <w:color w:val="53565A"/>
                <w:szCs w:val="21"/>
              </w:rPr>
              <w:t>the contact preference relates)</w:t>
            </w:r>
            <w:r w:rsidRPr="00492C93">
              <w:rPr>
                <w:rFonts w:eastAsia="Arial" w:cs="Arial"/>
                <w:color w:val="53565A"/>
                <w:szCs w:val="21"/>
              </w:rPr>
              <w:t>.</w:t>
            </w:r>
            <w:r>
              <w:rPr>
                <w:rFonts w:eastAsia="Arial" w:cs="Arial"/>
                <w:color w:val="53565A"/>
                <w:szCs w:val="21"/>
              </w:rPr>
              <w:t xml:space="preserve"> The prescribed explanatory material is as follows:</w:t>
            </w:r>
          </w:p>
          <w:p w14:paraId="01417648" w14:textId="77777777" w:rsidR="00C3237F" w:rsidRPr="00662585" w:rsidRDefault="00C3237F" w:rsidP="00C83655">
            <w:pPr>
              <w:pStyle w:val="ListParagraph"/>
              <w:numPr>
                <w:ilvl w:val="0"/>
                <w:numId w:val="39"/>
              </w:numPr>
              <w:ind w:left="466" w:hanging="466"/>
              <w:rPr>
                <w:rFonts w:ascii="Arial" w:eastAsia="Arial" w:hAnsi="Arial" w:cs="Arial"/>
                <w:color w:val="53565A"/>
                <w:sz w:val="21"/>
                <w:szCs w:val="21"/>
              </w:rPr>
            </w:pPr>
            <w:r w:rsidRPr="00662585">
              <w:rPr>
                <w:rFonts w:ascii="Arial" w:eastAsia="Arial" w:hAnsi="Arial" w:cs="Arial"/>
                <w:color w:val="53565A"/>
                <w:sz w:val="21"/>
                <w:szCs w:val="21"/>
              </w:rPr>
              <w:t>information about how to comply with</w:t>
            </w:r>
            <w:r w:rsidRPr="006732DE">
              <w:rPr>
                <w:rFonts w:ascii="Arial" w:eastAsia="Arial" w:hAnsi="Arial" w:cs="Arial"/>
                <w:color w:val="53565A"/>
                <w:sz w:val="21"/>
                <w:szCs w:val="21"/>
              </w:rPr>
              <w:t xml:space="preserve"> </w:t>
            </w:r>
            <w:r w:rsidRPr="00662585">
              <w:rPr>
                <w:rFonts w:ascii="Arial" w:eastAsia="Arial" w:hAnsi="Arial" w:cs="Arial"/>
                <w:color w:val="53565A"/>
                <w:sz w:val="21"/>
                <w:szCs w:val="21"/>
              </w:rPr>
              <w:t xml:space="preserve">an amended contact </w:t>
            </w:r>
            <w:proofErr w:type="gramStart"/>
            <w:r w:rsidRPr="00662585">
              <w:rPr>
                <w:rFonts w:ascii="Arial" w:eastAsia="Arial" w:hAnsi="Arial" w:cs="Arial"/>
                <w:color w:val="53565A"/>
                <w:sz w:val="21"/>
                <w:szCs w:val="21"/>
              </w:rPr>
              <w:t>preference;</w:t>
            </w:r>
            <w:proofErr w:type="gramEnd"/>
          </w:p>
          <w:p w14:paraId="47636812" w14:textId="77777777" w:rsidR="00C3237F" w:rsidRPr="00662585" w:rsidRDefault="00C3237F" w:rsidP="00C83655">
            <w:pPr>
              <w:pStyle w:val="ListParagraph"/>
              <w:numPr>
                <w:ilvl w:val="0"/>
                <w:numId w:val="39"/>
              </w:numPr>
              <w:ind w:left="466" w:hanging="466"/>
              <w:rPr>
                <w:rFonts w:ascii="Arial" w:eastAsia="Arial" w:hAnsi="Arial" w:cs="Arial"/>
                <w:color w:val="53565A"/>
                <w:sz w:val="21"/>
                <w:szCs w:val="21"/>
              </w:rPr>
            </w:pPr>
            <w:r w:rsidRPr="00662585">
              <w:rPr>
                <w:rFonts w:ascii="Arial" w:eastAsia="Arial" w:hAnsi="Arial" w:cs="Arial"/>
                <w:color w:val="53565A"/>
                <w:sz w:val="21"/>
                <w:szCs w:val="21"/>
              </w:rPr>
              <w:t>information about mental health</w:t>
            </w:r>
            <w:r w:rsidRPr="006732DE">
              <w:rPr>
                <w:rFonts w:ascii="Arial" w:eastAsia="Arial" w:hAnsi="Arial" w:cs="Arial"/>
                <w:color w:val="53565A"/>
                <w:sz w:val="21"/>
                <w:szCs w:val="21"/>
              </w:rPr>
              <w:t xml:space="preserve"> </w:t>
            </w:r>
            <w:r w:rsidRPr="00662585">
              <w:rPr>
                <w:rFonts w:ascii="Arial" w:eastAsia="Arial" w:hAnsi="Arial" w:cs="Arial"/>
                <w:color w:val="53565A"/>
                <w:sz w:val="21"/>
                <w:szCs w:val="21"/>
              </w:rPr>
              <w:t>support and intervention services that</w:t>
            </w:r>
            <w:r w:rsidRPr="006732DE">
              <w:rPr>
                <w:rFonts w:ascii="Arial" w:eastAsia="Arial" w:hAnsi="Arial" w:cs="Arial"/>
                <w:color w:val="53565A"/>
                <w:sz w:val="21"/>
                <w:szCs w:val="21"/>
              </w:rPr>
              <w:t xml:space="preserve"> </w:t>
            </w:r>
            <w:r w:rsidRPr="00662585">
              <w:rPr>
                <w:rFonts w:ascii="Arial" w:eastAsia="Arial" w:hAnsi="Arial" w:cs="Arial"/>
                <w:color w:val="53565A"/>
                <w:sz w:val="21"/>
                <w:szCs w:val="21"/>
              </w:rPr>
              <w:t>can provide crisis support and any other</w:t>
            </w:r>
            <w:r w:rsidRPr="006732DE">
              <w:rPr>
                <w:rFonts w:ascii="Arial" w:eastAsia="Arial" w:hAnsi="Arial" w:cs="Arial"/>
                <w:color w:val="53565A"/>
                <w:sz w:val="21"/>
                <w:szCs w:val="21"/>
              </w:rPr>
              <w:t xml:space="preserve"> </w:t>
            </w:r>
            <w:r w:rsidRPr="00662585">
              <w:rPr>
                <w:rFonts w:ascii="Arial" w:eastAsia="Arial" w:hAnsi="Arial" w:cs="Arial"/>
                <w:color w:val="53565A"/>
                <w:sz w:val="21"/>
                <w:szCs w:val="21"/>
              </w:rPr>
              <w:t>support services that might be relevant</w:t>
            </w:r>
            <w:r w:rsidRPr="006732DE">
              <w:rPr>
                <w:rFonts w:ascii="Arial" w:eastAsia="Arial" w:hAnsi="Arial" w:cs="Arial"/>
                <w:color w:val="53565A"/>
                <w:sz w:val="21"/>
                <w:szCs w:val="21"/>
              </w:rPr>
              <w:t xml:space="preserve"> </w:t>
            </w:r>
            <w:r w:rsidRPr="00662585">
              <w:rPr>
                <w:rFonts w:ascii="Arial" w:eastAsia="Arial" w:hAnsi="Arial" w:cs="Arial"/>
                <w:color w:val="53565A"/>
                <w:sz w:val="21"/>
                <w:szCs w:val="21"/>
              </w:rPr>
              <w:t xml:space="preserve">to the </w:t>
            </w:r>
            <w:proofErr w:type="gramStart"/>
            <w:r w:rsidRPr="00662585">
              <w:rPr>
                <w:rFonts w:ascii="Arial" w:eastAsia="Arial" w:hAnsi="Arial" w:cs="Arial"/>
                <w:color w:val="53565A"/>
                <w:sz w:val="21"/>
                <w:szCs w:val="21"/>
              </w:rPr>
              <w:t>applicant;</w:t>
            </w:r>
            <w:proofErr w:type="gramEnd"/>
          </w:p>
          <w:p w14:paraId="4B9C520E" w14:textId="77777777" w:rsidR="00C3237F" w:rsidRPr="00662585" w:rsidRDefault="00C3237F" w:rsidP="00C83655">
            <w:pPr>
              <w:pStyle w:val="ListParagraph"/>
              <w:numPr>
                <w:ilvl w:val="0"/>
                <w:numId w:val="39"/>
              </w:numPr>
              <w:ind w:left="466" w:hanging="466"/>
              <w:rPr>
                <w:rFonts w:ascii="Arial" w:eastAsia="Arial" w:hAnsi="Arial" w:cs="Arial"/>
                <w:color w:val="53565A"/>
                <w:sz w:val="21"/>
                <w:szCs w:val="21"/>
              </w:rPr>
            </w:pPr>
            <w:r w:rsidRPr="00662585">
              <w:rPr>
                <w:rFonts w:ascii="Arial" w:eastAsia="Arial" w:hAnsi="Arial" w:cs="Arial"/>
                <w:color w:val="53565A"/>
                <w:sz w:val="21"/>
                <w:szCs w:val="21"/>
              </w:rPr>
              <w:t>information about counselling services</w:t>
            </w:r>
            <w:r w:rsidRPr="006732DE">
              <w:rPr>
                <w:rFonts w:ascii="Arial" w:eastAsia="Arial" w:hAnsi="Arial" w:cs="Arial"/>
                <w:color w:val="53565A"/>
                <w:sz w:val="21"/>
                <w:szCs w:val="21"/>
              </w:rPr>
              <w:t xml:space="preserve"> </w:t>
            </w:r>
            <w:r w:rsidRPr="00662585">
              <w:rPr>
                <w:rFonts w:ascii="Arial" w:eastAsia="Arial" w:hAnsi="Arial" w:cs="Arial"/>
                <w:color w:val="53565A"/>
                <w:sz w:val="21"/>
                <w:szCs w:val="21"/>
              </w:rPr>
              <w:t xml:space="preserve">available to the </w:t>
            </w:r>
            <w:proofErr w:type="gramStart"/>
            <w:r w:rsidRPr="00662585">
              <w:rPr>
                <w:rFonts w:ascii="Arial" w:eastAsia="Arial" w:hAnsi="Arial" w:cs="Arial"/>
                <w:color w:val="53565A"/>
                <w:sz w:val="21"/>
                <w:szCs w:val="21"/>
              </w:rPr>
              <w:t>applicant;</w:t>
            </w:r>
            <w:proofErr w:type="gramEnd"/>
          </w:p>
          <w:p w14:paraId="4704CE62" w14:textId="77777777" w:rsidR="00C3237F" w:rsidRPr="006732DE" w:rsidRDefault="00C3237F" w:rsidP="00C83655">
            <w:pPr>
              <w:pStyle w:val="ListParagraph"/>
              <w:numPr>
                <w:ilvl w:val="0"/>
                <w:numId w:val="39"/>
              </w:numPr>
              <w:ind w:left="466" w:hanging="466"/>
              <w:rPr>
                <w:rFonts w:ascii="Arial" w:eastAsia="Arial" w:hAnsi="Arial" w:cs="Arial"/>
                <w:color w:val="53565A"/>
                <w:sz w:val="21"/>
                <w:szCs w:val="21"/>
              </w:rPr>
            </w:pPr>
            <w:r w:rsidRPr="00662585">
              <w:rPr>
                <w:rFonts w:ascii="Arial" w:eastAsia="Arial" w:hAnsi="Arial" w:cs="Arial"/>
                <w:color w:val="53565A"/>
                <w:sz w:val="21"/>
                <w:szCs w:val="21"/>
              </w:rPr>
              <w:t>information about the issues which may</w:t>
            </w:r>
            <w:r w:rsidRPr="006732DE">
              <w:rPr>
                <w:rFonts w:ascii="Arial" w:eastAsia="Arial" w:hAnsi="Arial" w:cs="Arial"/>
                <w:color w:val="53565A"/>
                <w:sz w:val="21"/>
                <w:szCs w:val="21"/>
              </w:rPr>
              <w:t xml:space="preserve"> </w:t>
            </w:r>
            <w:r w:rsidRPr="00662585">
              <w:rPr>
                <w:rFonts w:ascii="Arial" w:eastAsia="Arial" w:hAnsi="Arial" w:cs="Arial"/>
                <w:color w:val="53565A"/>
                <w:sz w:val="21"/>
                <w:szCs w:val="21"/>
              </w:rPr>
              <w:t xml:space="preserve">arise for the applicant if </w:t>
            </w:r>
            <w:proofErr w:type="gramStart"/>
            <w:r w:rsidRPr="00662585">
              <w:rPr>
                <w:rFonts w:ascii="Arial" w:eastAsia="Arial" w:hAnsi="Arial" w:cs="Arial"/>
                <w:color w:val="53565A"/>
                <w:sz w:val="21"/>
                <w:szCs w:val="21"/>
              </w:rPr>
              <w:t xml:space="preserve">the </w:t>
            </w:r>
            <w:r w:rsidRPr="006732DE">
              <w:rPr>
                <w:rFonts w:ascii="Arial" w:eastAsia="Arial" w:hAnsi="Arial" w:cs="Arial"/>
                <w:color w:val="53565A"/>
                <w:sz w:val="21"/>
                <w:szCs w:val="21"/>
              </w:rPr>
              <w:t xml:space="preserve"> applicant</w:t>
            </w:r>
            <w:proofErr w:type="gramEnd"/>
            <w:r w:rsidRPr="00662585">
              <w:rPr>
                <w:rFonts w:ascii="Arial" w:eastAsia="Arial" w:hAnsi="Arial" w:cs="Arial"/>
                <w:color w:val="53565A"/>
                <w:sz w:val="21"/>
                <w:szCs w:val="21"/>
              </w:rPr>
              <w:t xml:space="preserve"> is</w:t>
            </w:r>
            <w:r w:rsidRPr="006732DE">
              <w:rPr>
                <w:rFonts w:ascii="Arial" w:eastAsia="Arial" w:hAnsi="Arial" w:cs="Arial"/>
                <w:color w:val="53565A"/>
                <w:sz w:val="21"/>
                <w:szCs w:val="21"/>
              </w:rPr>
              <w:t xml:space="preserve"> </w:t>
            </w:r>
            <w:r w:rsidRPr="00662585">
              <w:rPr>
                <w:rFonts w:ascii="Arial" w:eastAsia="Arial" w:hAnsi="Arial" w:cs="Arial"/>
                <w:color w:val="53565A"/>
                <w:sz w:val="21"/>
                <w:szCs w:val="21"/>
              </w:rPr>
              <w:t>contacted by another person following</w:t>
            </w:r>
            <w:r w:rsidRPr="006732DE">
              <w:rPr>
                <w:rFonts w:ascii="Arial" w:eastAsia="Arial" w:hAnsi="Arial" w:cs="Arial"/>
                <w:color w:val="53565A"/>
                <w:sz w:val="21"/>
                <w:szCs w:val="21"/>
              </w:rPr>
              <w:t xml:space="preserve"> the disclosure of that person's identifying information from the Central Register;</w:t>
            </w:r>
          </w:p>
          <w:p w14:paraId="1E6E63A4" w14:textId="77777777" w:rsidR="00C3237F" w:rsidRPr="006732DE" w:rsidRDefault="00C3237F" w:rsidP="00C83655">
            <w:pPr>
              <w:pStyle w:val="ListParagraph"/>
              <w:numPr>
                <w:ilvl w:val="0"/>
                <w:numId w:val="39"/>
              </w:numPr>
              <w:ind w:left="466" w:hanging="466"/>
              <w:rPr>
                <w:rFonts w:ascii="Arial" w:eastAsia="Arial" w:hAnsi="Arial" w:cs="Arial"/>
                <w:color w:val="53565A"/>
                <w:sz w:val="21"/>
                <w:szCs w:val="21"/>
              </w:rPr>
            </w:pPr>
            <w:r w:rsidRPr="006732DE">
              <w:rPr>
                <w:rFonts w:ascii="Arial" w:eastAsia="Arial" w:hAnsi="Arial" w:cs="Arial"/>
                <w:color w:val="53565A"/>
                <w:sz w:val="21"/>
                <w:szCs w:val="21"/>
              </w:rPr>
              <w:t xml:space="preserve">information about the Donor Conception Registrar's reasons for providing the explanatory material to the </w:t>
            </w:r>
            <w:proofErr w:type="gramStart"/>
            <w:r w:rsidRPr="006732DE">
              <w:rPr>
                <w:rFonts w:ascii="Arial" w:eastAsia="Arial" w:hAnsi="Arial" w:cs="Arial"/>
                <w:color w:val="53565A"/>
                <w:sz w:val="21"/>
                <w:szCs w:val="21"/>
              </w:rPr>
              <w:t>applicant;</w:t>
            </w:r>
            <w:proofErr w:type="gramEnd"/>
          </w:p>
          <w:p w14:paraId="0BF13C7C" w14:textId="77777777" w:rsidR="00C3237F" w:rsidRPr="006732DE" w:rsidRDefault="00C3237F" w:rsidP="00C83655">
            <w:pPr>
              <w:pStyle w:val="ListParagraph"/>
              <w:numPr>
                <w:ilvl w:val="0"/>
                <w:numId w:val="39"/>
              </w:numPr>
              <w:ind w:left="466" w:hanging="466"/>
              <w:rPr>
                <w:rFonts w:ascii="Arial" w:eastAsia="Arial" w:hAnsi="Arial" w:cs="Arial"/>
                <w:color w:val="53565A"/>
                <w:sz w:val="21"/>
                <w:szCs w:val="21"/>
              </w:rPr>
            </w:pPr>
            <w:r w:rsidRPr="006732DE">
              <w:rPr>
                <w:rFonts w:ascii="Arial" w:eastAsia="Arial" w:hAnsi="Arial" w:cs="Arial"/>
                <w:color w:val="53565A"/>
                <w:sz w:val="21"/>
                <w:szCs w:val="21"/>
              </w:rPr>
              <w:t xml:space="preserve">information about the benefits to the applicant of considering the explanatory </w:t>
            </w:r>
            <w:proofErr w:type="gramStart"/>
            <w:r w:rsidRPr="006732DE">
              <w:rPr>
                <w:rFonts w:ascii="Arial" w:eastAsia="Arial" w:hAnsi="Arial" w:cs="Arial"/>
                <w:color w:val="53565A"/>
                <w:sz w:val="21"/>
                <w:szCs w:val="21"/>
              </w:rPr>
              <w:t>material;</w:t>
            </w:r>
            <w:proofErr w:type="gramEnd"/>
          </w:p>
          <w:p w14:paraId="40AA1379" w14:textId="77777777" w:rsidR="00C3237F" w:rsidRPr="006732DE" w:rsidRDefault="00C3237F" w:rsidP="00C83655">
            <w:pPr>
              <w:pStyle w:val="ListParagraph"/>
              <w:numPr>
                <w:ilvl w:val="0"/>
                <w:numId w:val="39"/>
              </w:numPr>
              <w:ind w:left="466" w:hanging="466"/>
              <w:rPr>
                <w:rFonts w:ascii="Arial" w:eastAsia="Arial" w:hAnsi="Arial" w:cs="Arial"/>
                <w:color w:val="53565A"/>
                <w:sz w:val="21"/>
                <w:szCs w:val="21"/>
              </w:rPr>
            </w:pPr>
            <w:r w:rsidRPr="006732DE">
              <w:rPr>
                <w:rFonts w:ascii="Arial" w:eastAsia="Arial" w:hAnsi="Arial" w:cs="Arial"/>
                <w:color w:val="53565A"/>
                <w:sz w:val="21"/>
                <w:szCs w:val="21"/>
              </w:rPr>
              <w:t xml:space="preserve">information about how to approach discussions about genetic and medical issues and possible outcomes of those </w:t>
            </w:r>
            <w:proofErr w:type="gramStart"/>
            <w:r w:rsidRPr="006732DE">
              <w:rPr>
                <w:rFonts w:ascii="Arial" w:eastAsia="Arial" w:hAnsi="Arial" w:cs="Arial"/>
                <w:color w:val="53565A"/>
                <w:sz w:val="21"/>
                <w:szCs w:val="21"/>
              </w:rPr>
              <w:t>discussions;</w:t>
            </w:r>
            <w:proofErr w:type="gramEnd"/>
          </w:p>
          <w:p w14:paraId="6498E806" w14:textId="77777777" w:rsidR="00C3237F" w:rsidRPr="006732DE" w:rsidRDefault="00C3237F" w:rsidP="00C83655">
            <w:pPr>
              <w:pStyle w:val="ListParagraph"/>
              <w:numPr>
                <w:ilvl w:val="0"/>
                <w:numId w:val="39"/>
              </w:numPr>
              <w:ind w:left="466" w:hanging="466"/>
              <w:rPr>
                <w:rFonts w:ascii="Arial" w:eastAsia="Arial" w:hAnsi="Arial" w:cs="Arial"/>
                <w:color w:val="53565A"/>
                <w:sz w:val="21"/>
                <w:szCs w:val="21"/>
              </w:rPr>
            </w:pPr>
            <w:r w:rsidRPr="006732DE">
              <w:rPr>
                <w:rFonts w:ascii="Arial" w:eastAsia="Arial" w:hAnsi="Arial" w:cs="Arial"/>
                <w:color w:val="53565A"/>
                <w:sz w:val="21"/>
                <w:szCs w:val="21"/>
              </w:rPr>
              <w:t xml:space="preserve">if the applicant is a parent or guardian of a child born </w:t>
            </w:r>
            <w:proofErr w:type="gramStart"/>
            <w:r w:rsidRPr="006732DE">
              <w:rPr>
                <w:rFonts w:ascii="Arial" w:eastAsia="Arial" w:hAnsi="Arial" w:cs="Arial"/>
                <w:color w:val="53565A"/>
                <w:sz w:val="21"/>
                <w:szCs w:val="21"/>
              </w:rPr>
              <w:t>as a result of</w:t>
            </w:r>
            <w:proofErr w:type="gramEnd"/>
            <w:r w:rsidRPr="006732DE">
              <w:rPr>
                <w:rFonts w:ascii="Arial" w:eastAsia="Arial" w:hAnsi="Arial" w:cs="Arial"/>
                <w:color w:val="53565A"/>
                <w:sz w:val="21"/>
                <w:szCs w:val="21"/>
              </w:rPr>
              <w:t xml:space="preserve"> a donor treatment procedure, information about</w:t>
            </w:r>
            <w:r w:rsidRPr="006732DE">
              <w:rPr>
                <w:rFonts w:ascii="Arial" w:eastAsia="Arial" w:hAnsi="Arial" w:cs="Arial" w:hint="eastAsia"/>
                <w:color w:val="53565A"/>
                <w:sz w:val="21"/>
                <w:szCs w:val="21"/>
              </w:rPr>
              <w:t>—</w:t>
            </w:r>
          </w:p>
          <w:p w14:paraId="590A264A" w14:textId="77777777" w:rsidR="00C3237F" w:rsidRPr="006732DE" w:rsidRDefault="00C3237F" w:rsidP="00405159">
            <w:pPr>
              <w:pStyle w:val="ListParagraph"/>
              <w:numPr>
                <w:ilvl w:val="0"/>
                <w:numId w:val="40"/>
              </w:numPr>
              <w:ind w:left="893" w:hanging="425"/>
              <w:rPr>
                <w:rFonts w:ascii="Arial" w:eastAsia="Arial" w:hAnsi="Arial" w:cs="Arial"/>
                <w:color w:val="53565A"/>
                <w:sz w:val="21"/>
                <w:szCs w:val="21"/>
              </w:rPr>
            </w:pPr>
            <w:r w:rsidRPr="006732DE">
              <w:rPr>
                <w:rFonts w:ascii="Arial" w:eastAsia="Arial" w:hAnsi="Arial" w:cs="Arial"/>
                <w:color w:val="53565A"/>
                <w:sz w:val="21"/>
                <w:szCs w:val="21"/>
              </w:rPr>
              <w:t xml:space="preserve">advising the child of the child's donor origins; and </w:t>
            </w:r>
          </w:p>
          <w:p w14:paraId="756BC53D" w14:textId="77777777" w:rsidR="00C3237F" w:rsidRPr="006732DE" w:rsidRDefault="00C3237F" w:rsidP="00405159">
            <w:pPr>
              <w:pStyle w:val="ListParagraph"/>
              <w:numPr>
                <w:ilvl w:val="0"/>
                <w:numId w:val="40"/>
              </w:numPr>
              <w:ind w:left="893" w:hanging="425"/>
              <w:rPr>
                <w:rFonts w:ascii="Arial" w:eastAsia="Arial" w:hAnsi="Arial" w:cs="Arial"/>
                <w:color w:val="53565A"/>
                <w:sz w:val="21"/>
                <w:szCs w:val="21"/>
              </w:rPr>
            </w:pPr>
            <w:r w:rsidRPr="006732DE">
              <w:rPr>
                <w:rFonts w:ascii="Arial" w:eastAsia="Arial" w:hAnsi="Arial" w:cs="Arial"/>
                <w:color w:val="53565A"/>
                <w:sz w:val="21"/>
                <w:szCs w:val="21"/>
              </w:rPr>
              <w:t>obtaining information from the Central Register; and</w:t>
            </w:r>
          </w:p>
          <w:p w14:paraId="427AA5A1" w14:textId="77777777" w:rsidR="00C3237F" w:rsidRPr="006732DE" w:rsidRDefault="00C3237F" w:rsidP="00405159">
            <w:pPr>
              <w:pStyle w:val="ListParagraph"/>
              <w:numPr>
                <w:ilvl w:val="0"/>
                <w:numId w:val="40"/>
              </w:numPr>
              <w:ind w:left="893" w:hanging="425"/>
              <w:rPr>
                <w:rFonts w:ascii="Arial" w:eastAsia="Arial" w:hAnsi="Arial" w:cs="Arial"/>
                <w:color w:val="53565A"/>
                <w:sz w:val="21"/>
                <w:szCs w:val="21"/>
              </w:rPr>
            </w:pPr>
            <w:r w:rsidRPr="006732DE">
              <w:rPr>
                <w:rFonts w:ascii="Arial" w:eastAsia="Arial" w:hAnsi="Arial" w:cs="Arial"/>
                <w:color w:val="53565A"/>
                <w:sz w:val="21"/>
                <w:szCs w:val="21"/>
              </w:rPr>
              <w:t>the significance to the child of a biological connection with the donor and the benefits of early disclosure and early connection with any donor siblings; and</w:t>
            </w:r>
          </w:p>
          <w:p w14:paraId="7630DDB0" w14:textId="77777777" w:rsidR="00C3237F" w:rsidRPr="006732DE" w:rsidRDefault="00C3237F" w:rsidP="00405159">
            <w:pPr>
              <w:pStyle w:val="ListParagraph"/>
              <w:numPr>
                <w:ilvl w:val="0"/>
                <w:numId w:val="40"/>
              </w:numPr>
              <w:ind w:left="893" w:hanging="425"/>
              <w:rPr>
                <w:rFonts w:ascii="Arial" w:eastAsia="Arial" w:hAnsi="Arial" w:cs="Arial"/>
                <w:color w:val="53565A"/>
                <w:sz w:val="21"/>
                <w:szCs w:val="21"/>
              </w:rPr>
            </w:pPr>
            <w:r w:rsidRPr="006732DE">
              <w:rPr>
                <w:rFonts w:ascii="Arial" w:eastAsia="Arial" w:hAnsi="Arial" w:cs="Arial"/>
                <w:color w:val="53565A"/>
                <w:sz w:val="21"/>
                <w:szCs w:val="21"/>
              </w:rPr>
              <w:t>how to support the child with the child's sense of identity; and</w:t>
            </w:r>
          </w:p>
          <w:p w14:paraId="1815CC71" w14:textId="77777777" w:rsidR="00C3237F" w:rsidRDefault="00C3237F" w:rsidP="00405159">
            <w:pPr>
              <w:pStyle w:val="ListParagraph"/>
              <w:numPr>
                <w:ilvl w:val="0"/>
                <w:numId w:val="40"/>
              </w:numPr>
              <w:ind w:left="893" w:hanging="425"/>
              <w:rPr>
                <w:rFonts w:ascii="Arial" w:eastAsia="Arial" w:hAnsi="Arial" w:cs="Arial"/>
                <w:color w:val="53565A"/>
                <w:sz w:val="21"/>
                <w:szCs w:val="21"/>
              </w:rPr>
            </w:pPr>
            <w:r w:rsidRPr="006732DE">
              <w:rPr>
                <w:rFonts w:ascii="Arial" w:eastAsia="Arial" w:hAnsi="Arial" w:cs="Arial"/>
                <w:color w:val="53565A"/>
                <w:sz w:val="21"/>
                <w:szCs w:val="21"/>
              </w:rPr>
              <w:t>any safety or privacy issues that may arise for the child if contact is made with a donor; and</w:t>
            </w:r>
          </w:p>
          <w:p w14:paraId="046B3809" w14:textId="0EDEE577" w:rsidR="00C3237F" w:rsidRPr="007D567B" w:rsidRDefault="00C3237F" w:rsidP="00405159">
            <w:pPr>
              <w:pStyle w:val="ListParagraph"/>
              <w:numPr>
                <w:ilvl w:val="0"/>
                <w:numId w:val="40"/>
              </w:numPr>
              <w:ind w:left="893" w:hanging="425"/>
              <w:rPr>
                <w:rFonts w:ascii="Arial" w:eastAsia="Arial" w:hAnsi="Arial" w:cs="Arial"/>
                <w:color w:val="53565A"/>
                <w:sz w:val="21"/>
                <w:szCs w:val="21"/>
              </w:rPr>
            </w:pPr>
            <w:r w:rsidRPr="007D567B">
              <w:rPr>
                <w:rFonts w:ascii="Arial" w:eastAsia="Arial" w:hAnsi="Arial" w:cs="Arial"/>
                <w:color w:val="53565A"/>
                <w:sz w:val="21"/>
                <w:szCs w:val="21"/>
              </w:rPr>
              <w:t>any issues that may arise for the child if contact is made with donor siblings who are raised in different families.</w:t>
            </w:r>
          </w:p>
        </w:tc>
      </w:tr>
      <w:tr w:rsidR="00844570" w14:paraId="09228DA5" w14:textId="77777777" w:rsidTr="24CAE83C">
        <w:trPr>
          <w:trHeight w:val="300"/>
        </w:trPr>
        <w:tc>
          <w:tcPr>
            <w:tcW w:w="2553" w:type="dxa"/>
            <w:tcBorders>
              <w:top w:val="single" w:sz="8" w:space="0" w:color="auto"/>
              <w:left w:val="single" w:sz="8" w:space="0" w:color="auto"/>
              <w:bottom w:val="single" w:sz="8" w:space="0" w:color="auto"/>
              <w:right w:val="single" w:sz="8" w:space="0" w:color="auto"/>
            </w:tcBorders>
            <w:tcMar>
              <w:left w:w="108" w:type="dxa"/>
              <w:right w:w="108" w:type="dxa"/>
            </w:tcMar>
          </w:tcPr>
          <w:p w14:paraId="6853527D" w14:textId="77777777" w:rsidR="0024051F" w:rsidRDefault="0024051F" w:rsidP="0024051F">
            <w:pPr>
              <w:rPr>
                <w:rFonts w:eastAsia="Arial" w:cs="Arial"/>
                <w:b/>
                <w:bCs/>
                <w:color w:val="53565A"/>
              </w:rPr>
            </w:pPr>
            <w:r w:rsidRPr="007C15BC">
              <w:rPr>
                <w:rFonts w:eastAsia="Arial" w:cs="Arial"/>
                <w:b/>
                <w:bCs/>
                <w:color w:val="53565A"/>
              </w:rPr>
              <w:t>Regulation 21 substituted</w:t>
            </w:r>
          </w:p>
          <w:p w14:paraId="7A8525BF" w14:textId="77777777" w:rsidR="007E616B" w:rsidRDefault="007E616B" w:rsidP="0024051F">
            <w:pPr>
              <w:rPr>
                <w:rFonts w:eastAsia="Arial" w:cs="Arial"/>
                <w:b/>
                <w:bCs/>
                <w:color w:val="53565A"/>
              </w:rPr>
            </w:pPr>
          </w:p>
          <w:p w14:paraId="4606ADD8" w14:textId="77777777" w:rsidR="0024051F" w:rsidRDefault="0024051F" w:rsidP="0024051F">
            <w:pPr>
              <w:rPr>
                <w:rFonts w:eastAsia="Arial" w:cs="Arial"/>
                <w:b/>
                <w:bCs/>
                <w:color w:val="53565A"/>
              </w:rPr>
            </w:pPr>
            <w:r>
              <w:rPr>
                <w:rFonts w:eastAsia="Arial" w:cs="Arial"/>
                <w:b/>
                <w:bCs/>
                <w:color w:val="53565A"/>
              </w:rPr>
              <w:t xml:space="preserve">Explanatory material – </w:t>
            </w:r>
            <w:r w:rsidRPr="00A41F4D">
              <w:rPr>
                <w:rFonts w:eastAsia="Arial" w:cs="Arial"/>
                <w:b/>
                <w:bCs/>
                <w:color w:val="53565A"/>
              </w:rPr>
              <w:t>sectio</w:t>
            </w:r>
            <w:r>
              <w:rPr>
                <w:rFonts w:eastAsia="Arial" w:cs="Arial"/>
                <w:b/>
                <w:bCs/>
                <w:color w:val="53565A"/>
              </w:rPr>
              <w:t>n 63</w:t>
            </w:r>
            <w:proofErr w:type="gramStart"/>
            <w:r>
              <w:rPr>
                <w:rFonts w:eastAsia="Arial" w:cs="Arial"/>
                <w:b/>
                <w:bCs/>
                <w:color w:val="53565A"/>
              </w:rPr>
              <w:t>J(</w:t>
            </w:r>
            <w:proofErr w:type="gramEnd"/>
            <w:r>
              <w:rPr>
                <w:rFonts w:eastAsia="Arial" w:cs="Arial"/>
                <w:b/>
                <w:bCs/>
                <w:color w:val="53565A"/>
              </w:rPr>
              <w:t>3)</w:t>
            </w:r>
            <w:r w:rsidRPr="00A41F4D">
              <w:rPr>
                <w:rFonts w:eastAsia="Arial" w:cs="Arial"/>
                <w:b/>
                <w:bCs/>
                <w:color w:val="53565A"/>
              </w:rPr>
              <w:t xml:space="preserve"> of the amended ART Act</w:t>
            </w:r>
          </w:p>
          <w:p w14:paraId="3E477EBE" w14:textId="77777777" w:rsidR="007E616B" w:rsidRDefault="007E616B" w:rsidP="0024051F">
            <w:pPr>
              <w:rPr>
                <w:rFonts w:eastAsia="Arial" w:cs="Arial"/>
                <w:b/>
                <w:bCs/>
                <w:color w:val="53565A"/>
              </w:rPr>
            </w:pPr>
          </w:p>
          <w:p w14:paraId="50A539D9" w14:textId="05D42085" w:rsidR="00C3237F" w:rsidRDefault="0024051F" w:rsidP="0024051F">
            <w:pPr>
              <w:rPr>
                <w:rFonts w:eastAsia="Arial" w:cs="Arial"/>
                <w:b/>
                <w:bCs/>
                <w:color w:val="53565A"/>
              </w:rPr>
            </w:pPr>
            <w:r>
              <w:rPr>
                <w:rFonts w:eastAsia="Arial" w:cs="Arial"/>
                <w:b/>
                <w:bCs/>
                <w:color w:val="53565A"/>
              </w:rPr>
              <w:lastRenderedPageBreak/>
              <w:t>To</w:t>
            </w:r>
            <w:r w:rsidRPr="00571B30">
              <w:rPr>
                <w:rFonts w:eastAsia="Arial" w:cs="Arial"/>
                <w:b/>
                <w:bCs/>
                <w:color w:val="53565A"/>
              </w:rPr>
              <w:t xml:space="preserve"> a donor conceived person or their parent or guardian </w:t>
            </w:r>
            <w:r>
              <w:rPr>
                <w:rFonts w:eastAsia="Arial" w:cs="Arial"/>
                <w:b/>
                <w:bCs/>
                <w:color w:val="53565A"/>
              </w:rPr>
              <w:t>before they</w:t>
            </w:r>
            <w:r w:rsidRPr="00571B30">
              <w:rPr>
                <w:rFonts w:eastAsia="Arial" w:cs="Arial"/>
                <w:b/>
                <w:bCs/>
                <w:color w:val="53565A"/>
              </w:rPr>
              <w:t xml:space="preserve"> amend a contact preference</w:t>
            </w:r>
          </w:p>
        </w:tc>
        <w:tc>
          <w:tcPr>
            <w:tcW w:w="12615" w:type="dxa"/>
            <w:tcBorders>
              <w:top w:val="single" w:sz="8" w:space="0" w:color="auto"/>
              <w:left w:val="single" w:sz="8" w:space="0" w:color="auto"/>
              <w:bottom w:val="single" w:sz="8" w:space="0" w:color="auto"/>
              <w:right w:val="single" w:sz="8" w:space="0" w:color="auto"/>
            </w:tcBorders>
            <w:tcMar>
              <w:left w:w="108" w:type="dxa"/>
              <w:right w:w="108" w:type="dxa"/>
            </w:tcMar>
          </w:tcPr>
          <w:p w14:paraId="69A6C4AC" w14:textId="77777777" w:rsidR="0024051F" w:rsidRPr="0071486C" w:rsidRDefault="0024051F" w:rsidP="0024051F">
            <w:pPr>
              <w:rPr>
                <w:rFonts w:eastAsia="Arial" w:cs="Arial"/>
                <w:color w:val="53565A"/>
                <w:szCs w:val="21"/>
              </w:rPr>
            </w:pPr>
            <w:r>
              <w:rPr>
                <w:rFonts w:eastAsia="Arial" w:cs="Arial"/>
                <w:color w:val="53565A"/>
                <w:szCs w:val="21"/>
              </w:rPr>
              <w:lastRenderedPageBreak/>
              <w:t>P</w:t>
            </w:r>
            <w:r w:rsidRPr="0071486C">
              <w:rPr>
                <w:rFonts w:eastAsia="Arial" w:cs="Arial"/>
                <w:color w:val="53565A"/>
                <w:szCs w:val="21"/>
              </w:rPr>
              <w:t>rescribes the explanatory material to be provided under section 63</w:t>
            </w:r>
            <w:proofErr w:type="gramStart"/>
            <w:r w:rsidRPr="0071486C">
              <w:rPr>
                <w:rFonts w:eastAsia="Arial" w:cs="Arial"/>
                <w:color w:val="53565A"/>
                <w:szCs w:val="21"/>
              </w:rPr>
              <w:t>J(</w:t>
            </w:r>
            <w:proofErr w:type="gramEnd"/>
            <w:r w:rsidRPr="0071486C">
              <w:rPr>
                <w:rFonts w:eastAsia="Arial" w:cs="Arial"/>
                <w:color w:val="53565A"/>
                <w:szCs w:val="21"/>
              </w:rPr>
              <w:t xml:space="preserve">3) of the amended ART Act – that is, the material to be provided to a donor conceived person or their parent or guardian </w:t>
            </w:r>
            <w:r>
              <w:rPr>
                <w:rFonts w:eastAsia="Arial" w:cs="Arial"/>
                <w:color w:val="53565A"/>
                <w:szCs w:val="21"/>
              </w:rPr>
              <w:t>before they</w:t>
            </w:r>
            <w:r w:rsidRPr="0071486C">
              <w:rPr>
                <w:rFonts w:eastAsia="Arial" w:cs="Arial"/>
                <w:color w:val="53565A"/>
                <w:szCs w:val="21"/>
              </w:rPr>
              <w:t xml:space="preserve"> amend a contact preference. The prescribed material is as follows: </w:t>
            </w:r>
          </w:p>
          <w:p w14:paraId="3DD3EACD" w14:textId="77777777" w:rsidR="0024051F" w:rsidRPr="0071486C" w:rsidRDefault="0024051F" w:rsidP="00C83655">
            <w:pPr>
              <w:pStyle w:val="ListParagraph"/>
              <w:numPr>
                <w:ilvl w:val="0"/>
                <w:numId w:val="41"/>
              </w:numPr>
              <w:ind w:left="466" w:hanging="466"/>
              <w:rPr>
                <w:rFonts w:ascii="Arial" w:eastAsia="Arial" w:hAnsi="Arial" w:cs="Arial"/>
                <w:color w:val="53565A"/>
                <w:sz w:val="21"/>
                <w:szCs w:val="21"/>
              </w:rPr>
            </w:pPr>
            <w:r w:rsidRPr="009D2E44">
              <w:rPr>
                <w:rFonts w:ascii="Arial" w:eastAsia="Arial" w:hAnsi="Arial" w:cs="Arial"/>
                <w:color w:val="53565A"/>
                <w:sz w:val="21"/>
                <w:szCs w:val="21"/>
              </w:rPr>
              <w:t>information about how to lodge,</w:t>
            </w:r>
            <w:r w:rsidRPr="0071486C">
              <w:rPr>
                <w:rFonts w:ascii="Arial" w:eastAsia="Arial" w:hAnsi="Arial" w:cs="Arial"/>
                <w:color w:val="53565A"/>
                <w:sz w:val="21"/>
                <w:szCs w:val="21"/>
              </w:rPr>
              <w:t xml:space="preserve"> </w:t>
            </w:r>
            <w:r w:rsidRPr="009D2E44">
              <w:rPr>
                <w:rFonts w:ascii="Arial" w:eastAsia="Arial" w:hAnsi="Arial" w:cs="Arial"/>
                <w:color w:val="53565A"/>
                <w:sz w:val="21"/>
                <w:szCs w:val="21"/>
              </w:rPr>
              <w:t>withdraw and extend a contact</w:t>
            </w:r>
            <w:r w:rsidRPr="0071486C">
              <w:rPr>
                <w:rFonts w:ascii="Arial" w:eastAsia="Arial" w:hAnsi="Arial" w:cs="Arial"/>
                <w:color w:val="53565A"/>
                <w:sz w:val="21"/>
                <w:szCs w:val="21"/>
              </w:rPr>
              <w:t xml:space="preserve"> </w:t>
            </w:r>
            <w:proofErr w:type="gramStart"/>
            <w:r w:rsidRPr="009D2E44">
              <w:rPr>
                <w:rFonts w:ascii="Arial" w:eastAsia="Arial" w:hAnsi="Arial" w:cs="Arial"/>
                <w:color w:val="53565A"/>
                <w:sz w:val="21"/>
                <w:szCs w:val="21"/>
              </w:rPr>
              <w:t>preference;</w:t>
            </w:r>
            <w:proofErr w:type="gramEnd"/>
            <w:r w:rsidRPr="0071486C">
              <w:rPr>
                <w:rFonts w:ascii="Arial" w:eastAsia="Arial" w:hAnsi="Arial" w:cs="Arial"/>
                <w:color w:val="53565A"/>
                <w:sz w:val="21"/>
                <w:szCs w:val="21"/>
              </w:rPr>
              <w:t xml:space="preserve"> </w:t>
            </w:r>
          </w:p>
          <w:p w14:paraId="05E39F08" w14:textId="77777777" w:rsidR="0024051F" w:rsidRPr="0071486C" w:rsidRDefault="0024051F" w:rsidP="00C83655">
            <w:pPr>
              <w:pStyle w:val="ListParagraph"/>
              <w:numPr>
                <w:ilvl w:val="0"/>
                <w:numId w:val="41"/>
              </w:numPr>
              <w:ind w:left="466" w:hanging="466"/>
              <w:rPr>
                <w:rFonts w:ascii="Arial" w:eastAsia="Arial" w:hAnsi="Arial" w:cs="Arial"/>
                <w:color w:val="53565A"/>
                <w:sz w:val="21"/>
                <w:szCs w:val="21"/>
              </w:rPr>
            </w:pPr>
            <w:r w:rsidRPr="0071486C">
              <w:rPr>
                <w:rFonts w:ascii="Arial" w:eastAsia="Arial" w:hAnsi="Arial" w:cs="Arial"/>
                <w:color w:val="53565A"/>
                <w:sz w:val="21"/>
                <w:szCs w:val="21"/>
              </w:rPr>
              <w:t>i</w:t>
            </w:r>
            <w:r w:rsidRPr="009D2E44">
              <w:rPr>
                <w:rFonts w:ascii="Arial" w:eastAsia="Arial" w:hAnsi="Arial" w:cs="Arial"/>
                <w:color w:val="53565A"/>
                <w:sz w:val="21"/>
                <w:szCs w:val="21"/>
              </w:rPr>
              <w:t>nformation about how to comply with</w:t>
            </w:r>
            <w:r w:rsidRPr="0071486C">
              <w:rPr>
                <w:rFonts w:ascii="Arial" w:eastAsia="Arial" w:hAnsi="Arial" w:cs="Arial"/>
                <w:color w:val="53565A"/>
                <w:sz w:val="21"/>
                <w:szCs w:val="21"/>
              </w:rPr>
              <w:t xml:space="preserve"> a contact </w:t>
            </w:r>
            <w:proofErr w:type="gramStart"/>
            <w:r w:rsidRPr="0071486C">
              <w:rPr>
                <w:rFonts w:ascii="Arial" w:eastAsia="Arial" w:hAnsi="Arial" w:cs="Arial"/>
                <w:color w:val="53565A"/>
                <w:sz w:val="21"/>
                <w:szCs w:val="21"/>
              </w:rPr>
              <w:t>preference;</w:t>
            </w:r>
            <w:proofErr w:type="gramEnd"/>
            <w:r w:rsidRPr="0071486C">
              <w:rPr>
                <w:rFonts w:ascii="Arial" w:eastAsia="Arial" w:hAnsi="Arial" w:cs="Arial"/>
                <w:color w:val="53565A"/>
                <w:sz w:val="21"/>
                <w:szCs w:val="21"/>
              </w:rPr>
              <w:t xml:space="preserve"> </w:t>
            </w:r>
          </w:p>
          <w:p w14:paraId="0858A03F" w14:textId="77777777" w:rsidR="0024051F" w:rsidRPr="009D2E44" w:rsidRDefault="0024051F" w:rsidP="00C83655">
            <w:pPr>
              <w:pStyle w:val="ListParagraph"/>
              <w:numPr>
                <w:ilvl w:val="0"/>
                <w:numId w:val="41"/>
              </w:numPr>
              <w:ind w:left="466" w:hanging="466"/>
              <w:rPr>
                <w:rFonts w:ascii="Arial" w:eastAsia="Arial" w:hAnsi="Arial" w:cs="Arial"/>
                <w:color w:val="53565A"/>
                <w:sz w:val="21"/>
                <w:szCs w:val="21"/>
              </w:rPr>
            </w:pPr>
            <w:r w:rsidRPr="009D2E44">
              <w:rPr>
                <w:rFonts w:ascii="Arial" w:eastAsia="Arial" w:hAnsi="Arial" w:cs="Arial"/>
                <w:color w:val="53565A"/>
                <w:sz w:val="21"/>
                <w:szCs w:val="21"/>
              </w:rPr>
              <w:t>information about possible</w:t>
            </w:r>
            <w:r w:rsidRPr="0071486C">
              <w:rPr>
                <w:rFonts w:ascii="Arial" w:eastAsia="Arial" w:hAnsi="Arial" w:cs="Arial"/>
                <w:color w:val="53565A"/>
                <w:sz w:val="21"/>
                <w:szCs w:val="21"/>
              </w:rPr>
              <w:t xml:space="preserve"> </w:t>
            </w:r>
            <w:r w:rsidRPr="009D2E44">
              <w:rPr>
                <w:rFonts w:ascii="Arial" w:eastAsia="Arial" w:hAnsi="Arial" w:cs="Arial"/>
                <w:color w:val="53565A"/>
                <w:sz w:val="21"/>
                <w:szCs w:val="21"/>
              </w:rPr>
              <w:t>consequences for the person born as a</w:t>
            </w:r>
            <w:r w:rsidRPr="0071486C">
              <w:rPr>
                <w:rFonts w:ascii="Arial" w:eastAsia="Arial" w:hAnsi="Arial" w:cs="Arial"/>
                <w:color w:val="53565A"/>
                <w:sz w:val="21"/>
                <w:szCs w:val="21"/>
              </w:rPr>
              <w:t xml:space="preserve"> </w:t>
            </w:r>
            <w:r w:rsidRPr="009D2E44">
              <w:rPr>
                <w:rFonts w:ascii="Arial" w:eastAsia="Arial" w:hAnsi="Arial" w:cs="Arial"/>
                <w:color w:val="53565A"/>
                <w:sz w:val="21"/>
                <w:szCs w:val="21"/>
              </w:rPr>
              <w:t>result of a donor treatment procedure</w:t>
            </w:r>
            <w:r w:rsidRPr="0071486C">
              <w:rPr>
                <w:rFonts w:ascii="Arial" w:eastAsia="Arial" w:hAnsi="Arial" w:cs="Arial"/>
                <w:color w:val="53565A"/>
                <w:sz w:val="21"/>
                <w:szCs w:val="21"/>
              </w:rPr>
              <w:t xml:space="preserve"> </w:t>
            </w:r>
            <w:r w:rsidRPr="009D2E44">
              <w:rPr>
                <w:rFonts w:ascii="Arial" w:eastAsia="Arial" w:hAnsi="Arial" w:cs="Arial"/>
                <w:color w:val="53565A"/>
                <w:sz w:val="21"/>
                <w:szCs w:val="21"/>
              </w:rPr>
              <w:t>or, if the person is a child, the person's</w:t>
            </w:r>
            <w:r w:rsidRPr="0071486C">
              <w:rPr>
                <w:rFonts w:ascii="Arial" w:eastAsia="Arial" w:hAnsi="Arial" w:cs="Arial"/>
                <w:color w:val="53565A"/>
                <w:sz w:val="21"/>
                <w:szCs w:val="21"/>
              </w:rPr>
              <w:t xml:space="preserve"> </w:t>
            </w:r>
            <w:r w:rsidRPr="009D2E44">
              <w:rPr>
                <w:rFonts w:ascii="Arial" w:eastAsia="Arial" w:hAnsi="Arial" w:cs="Arial"/>
                <w:color w:val="53565A"/>
                <w:sz w:val="21"/>
                <w:szCs w:val="21"/>
              </w:rPr>
              <w:t>parent or guardian if a contact</w:t>
            </w:r>
            <w:r w:rsidRPr="0071486C">
              <w:rPr>
                <w:rFonts w:ascii="Arial" w:eastAsia="Arial" w:hAnsi="Arial" w:cs="Arial"/>
                <w:color w:val="53565A"/>
                <w:sz w:val="21"/>
                <w:szCs w:val="21"/>
              </w:rPr>
              <w:t xml:space="preserve"> </w:t>
            </w:r>
            <w:r w:rsidRPr="009D2E44">
              <w:rPr>
                <w:rFonts w:ascii="Arial" w:eastAsia="Arial" w:hAnsi="Arial" w:cs="Arial"/>
                <w:color w:val="53565A"/>
                <w:sz w:val="21"/>
                <w:szCs w:val="21"/>
              </w:rPr>
              <w:t xml:space="preserve">preference is </w:t>
            </w:r>
            <w:proofErr w:type="gramStart"/>
            <w:r w:rsidRPr="009D2E44">
              <w:rPr>
                <w:rFonts w:ascii="Arial" w:eastAsia="Arial" w:hAnsi="Arial" w:cs="Arial"/>
                <w:color w:val="53565A"/>
                <w:sz w:val="21"/>
                <w:szCs w:val="21"/>
              </w:rPr>
              <w:t>lodged;</w:t>
            </w:r>
            <w:proofErr w:type="gramEnd"/>
          </w:p>
          <w:p w14:paraId="4B08360D" w14:textId="77777777" w:rsidR="0024051F" w:rsidRPr="009D2E44" w:rsidRDefault="0024051F" w:rsidP="00C83655">
            <w:pPr>
              <w:pStyle w:val="ListParagraph"/>
              <w:numPr>
                <w:ilvl w:val="0"/>
                <w:numId w:val="41"/>
              </w:numPr>
              <w:ind w:left="466" w:hanging="466"/>
              <w:rPr>
                <w:rFonts w:ascii="Arial" w:eastAsia="Arial" w:hAnsi="Arial" w:cs="Arial"/>
                <w:color w:val="53565A"/>
                <w:sz w:val="21"/>
                <w:szCs w:val="21"/>
              </w:rPr>
            </w:pPr>
            <w:r w:rsidRPr="009D2E44">
              <w:rPr>
                <w:rFonts w:ascii="Arial" w:eastAsia="Arial" w:hAnsi="Arial" w:cs="Arial"/>
                <w:color w:val="53565A"/>
                <w:sz w:val="21"/>
                <w:szCs w:val="21"/>
              </w:rPr>
              <w:t>information about possible</w:t>
            </w:r>
            <w:r w:rsidRPr="0071486C">
              <w:rPr>
                <w:rFonts w:ascii="Arial" w:eastAsia="Arial" w:hAnsi="Arial" w:cs="Arial"/>
                <w:color w:val="53565A"/>
                <w:sz w:val="21"/>
                <w:szCs w:val="21"/>
              </w:rPr>
              <w:t xml:space="preserve"> </w:t>
            </w:r>
            <w:r w:rsidRPr="009D2E44">
              <w:rPr>
                <w:rFonts w:ascii="Arial" w:eastAsia="Arial" w:hAnsi="Arial" w:cs="Arial"/>
                <w:color w:val="53565A"/>
                <w:sz w:val="21"/>
                <w:szCs w:val="21"/>
              </w:rPr>
              <w:t>consequences for the person born as a</w:t>
            </w:r>
            <w:r w:rsidRPr="0071486C">
              <w:rPr>
                <w:rFonts w:ascii="Arial" w:eastAsia="Arial" w:hAnsi="Arial" w:cs="Arial"/>
                <w:color w:val="53565A"/>
                <w:sz w:val="21"/>
                <w:szCs w:val="21"/>
              </w:rPr>
              <w:t xml:space="preserve"> </w:t>
            </w:r>
            <w:r w:rsidRPr="009D2E44">
              <w:rPr>
                <w:rFonts w:ascii="Arial" w:eastAsia="Arial" w:hAnsi="Arial" w:cs="Arial"/>
                <w:color w:val="53565A"/>
                <w:sz w:val="21"/>
                <w:szCs w:val="21"/>
              </w:rPr>
              <w:t>result of a donor treatment procedure</w:t>
            </w:r>
            <w:r w:rsidRPr="0071486C">
              <w:rPr>
                <w:rFonts w:ascii="Arial" w:eastAsia="Arial" w:hAnsi="Arial" w:cs="Arial"/>
                <w:color w:val="53565A"/>
                <w:sz w:val="21"/>
                <w:szCs w:val="21"/>
              </w:rPr>
              <w:t xml:space="preserve"> </w:t>
            </w:r>
            <w:r w:rsidRPr="009D2E44">
              <w:rPr>
                <w:rFonts w:ascii="Arial" w:eastAsia="Arial" w:hAnsi="Arial" w:cs="Arial"/>
                <w:color w:val="53565A"/>
                <w:sz w:val="21"/>
                <w:szCs w:val="21"/>
              </w:rPr>
              <w:t>or, if the person is a child, the person's</w:t>
            </w:r>
            <w:r w:rsidRPr="0071486C">
              <w:rPr>
                <w:rFonts w:ascii="Arial" w:eastAsia="Arial" w:hAnsi="Arial" w:cs="Arial"/>
                <w:color w:val="53565A"/>
                <w:sz w:val="21"/>
                <w:szCs w:val="21"/>
              </w:rPr>
              <w:t xml:space="preserve"> </w:t>
            </w:r>
            <w:r w:rsidRPr="009D2E44">
              <w:rPr>
                <w:rFonts w:ascii="Arial" w:eastAsia="Arial" w:hAnsi="Arial" w:cs="Arial"/>
                <w:color w:val="53565A"/>
                <w:sz w:val="21"/>
                <w:szCs w:val="21"/>
              </w:rPr>
              <w:t>parent or guardian if a contact</w:t>
            </w:r>
            <w:r w:rsidRPr="0071486C">
              <w:rPr>
                <w:rFonts w:ascii="Arial" w:eastAsia="Arial" w:hAnsi="Arial" w:cs="Arial"/>
                <w:color w:val="53565A"/>
                <w:sz w:val="21"/>
                <w:szCs w:val="21"/>
              </w:rPr>
              <w:t xml:space="preserve"> </w:t>
            </w:r>
            <w:r w:rsidRPr="009D2E44">
              <w:rPr>
                <w:rFonts w:ascii="Arial" w:eastAsia="Arial" w:hAnsi="Arial" w:cs="Arial"/>
                <w:color w:val="53565A"/>
                <w:sz w:val="21"/>
                <w:szCs w:val="21"/>
              </w:rPr>
              <w:t xml:space="preserve">preference is not </w:t>
            </w:r>
            <w:proofErr w:type="gramStart"/>
            <w:r w:rsidRPr="009D2E44">
              <w:rPr>
                <w:rFonts w:ascii="Arial" w:eastAsia="Arial" w:hAnsi="Arial" w:cs="Arial"/>
                <w:color w:val="53565A"/>
                <w:sz w:val="21"/>
                <w:szCs w:val="21"/>
              </w:rPr>
              <w:t>lodged;</w:t>
            </w:r>
            <w:proofErr w:type="gramEnd"/>
          </w:p>
          <w:p w14:paraId="150E6E29" w14:textId="77777777" w:rsidR="0024051F" w:rsidRPr="009D2E44" w:rsidRDefault="0024051F" w:rsidP="00C83655">
            <w:pPr>
              <w:pStyle w:val="ListParagraph"/>
              <w:numPr>
                <w:ilvl w:val="0"/>
                <w:numId w:val="41"/>
              </w:numPr>
              <w:ind w:left="466" w:hanging="466"/>
              <w:rPr>
                <w:rFonts w:ascii="Arial" w:eastAsia="Arial" w:hAnsi="Arial" w:cs="Arial"/>
                <w:color w:val="53565A"/>
                <w:sz w:val="21"/>
                <w:szCs w:val="21"/>
              </w:rPr>
            </w:pPr>
            <w:r w:rsidRPr="009D2E44">
              <w:rPr>
                <w:rFonts w:ascii="Arial" w:eastAsia="Arial" w:hAnsi="Arial" w:cs="Arial"/>
                <w:color w:val="53565A"/>
                <w:sz w:val="21"/>
                <w:szCs w:val="21"/>
              </w:rPr>
              <w:lastRenderedPageBreak/>
              <w:t>information about the requirements of</w:t>
            </w:r>
            <w:r w:rsidRPr="0071486C">
              <w:rPr>
                <w:rFonts w:ascii="Arial" w:eastAsia="Arial" w:hAnsi="Arial" w:cs="Arial"/>
                <w:color w:val="53565A"/>
                <w:sz w:val="21"/>
                <w:szCs w:val="21"/>
              </w:rPr>
              <w:t xml:space="preserve"> </w:t>
            </w:r>
            <w:r w:rsidRPr="009D2E44">
              <w:rPr>
                <w:rFonts w:ascii="Arial" w:eastAsia="Arial" w:hAnsi="Arial" w:cs="Arial"/>
                <w:color w:val="53565A"/>
                <w:sz w:val="21"/>
                <w:szCs w:val="21"/>
              </w:rPr>
              <w:t>Part 6 of the Act in relation to the</w:t>
            </w:r>
            <w:r w:rsidRPr="0071486C">
              <w:rPr>
                <w:rFonts w:ascii="Arial" w:eastAsia="Arial" w:hAnsi="Arial" w:cs="Arial"/>
                <w:color w:val="53565A"/>
                <w:sz w:val="21"/>
                <w:szCs w:val="21"/>
              </w:rPr>
              <w:t xml:space="preserve"> </w:t>
            </w:r>
            <w:r w:rsidRPr="009D2E44">
              <w:rPr>
                <w:rFonts w:ascii="Arial" w:eastAsia="Arial" w:hAnsi="Arial" w:cs="Arial"/>
                <w:color w:val="53565A"/>
                <w:sz w:val="21"/>
                <w:szCs w:val="21"/>
              </w:rPr>
              <w:t>disclosure of identifying information</w:t>
            </w:r>
            <w:r w:rsidRPr="0071486C">
              <w:rPr>
                <w:rFonts w:ascii="Arial" w:eastAsia="Arial" w:hAnsi="Arial" w:cs="Arial"/>
                <w:color w:val="53565A"/>
                <w:sz w:val="21"/>
                <w:szCs w:val="21"/>
              </w:rPr>
              <w:t xml:space="preserve"> </w:t>
            </w:r>
            <w:r w:rsidRPr="009D2E44">
              <w:rPr>
                <w:rFonts w:ascii="Arial" w:eastAsia="Arial" w:hAnsi="Arial" w:cs="Arial"/>
                <w:color w:val="53565A"/>
                <w:sz w:val="21"/>
                <w:szCs w:val="21"/>
              </w:rPr>
              <w:t xml:space="preserve">from the Central </w:t>
            </w:r>
            <w:proofErr w:type="gramStart"/>
            <w:r w:rsidRPr="009D2E44">
              <w:rPr>
                <w:rFonts w:ascii="Arial" w:eastAsia="Arial" w:hAnsi="Arial" w:cs="Arial"/>
                <w:color w:val="53565A"/>
                <w:sz w:val="21"/>
                <w:szCs w:val="21"/>
              </w:rPr>
              <w:t>Register;</w:t>
            </w:r>
            <w:proofErr w:type="gramEnd"/>
          </w:p>
          <w:p w14:paraId="0517A3CF" w14:textId="77777777" w:rsidR="0024051F" w:rsidRPr="0071486C" w:rsidRDefault="0024051F" w:rsidP="00C83655">
            <w:pPr>
              <w:pStyle w:val="ListParagraph"/>
              <w:numPr>
                <w:ilvl w:val="0"/>
                <w:numId w:val="41"/>
              </w:numPr>
              <w:ind w:left="466" w:hanging="466"/>
              <w:rPr>
                <w:rFonts w:ascii="Arial" w:eastAsia="Arial" w:hAnsi="Arial" w:cs="Arial"/>
                <w:color w:val="53565A"/>
                <w:sz w:val="21"/>
                <w:szCs w:val="21"/>
              </w:rPr>
            </w:pPr>
            <w:r w:rsidRPr="009D2E44">
              <w:rPr>
                <w:rFonts w:ascii="Arial" w:eastAsia="Arial" w:hAnsi="Arial" w:cs="Arial"/>
                <w:color w:val="53565A"/>
                <w:sz w:val="21"/>
                <w:szCs w:val="21"/>
              </w:rPr>
              <w:t>information about mental health</w:t>
            </w:r>
            <w:r w:rsidRPr="0071486C">
              <w:rPr>
                <w:rFonts w:ascii="Arial" w:eastAsia="Arial" w:hAnsi="Arial" w:cs="Arial"/>
                <w:color w:val="53565A"/>
                <w:sz w:val="21"/>
                <w:szCs w:val="21"/>
              </w:rPr>
              <w:t xml:space="preserve"> </w:t>
            </w:r>
            <w:r w:rsidRPr="009D2E44">
              <w:rPr>
                <w:rFonts w:ascii="Arial" w:eastAsia="Arial" w:hAnsi="Arial" w:cs="Arial"/>
                <w:color w:val="53565A"/>
                <w:sz w:val="21"/>
                <w:szCs w:val="21"/>
              </w:rPr>
              <w:t>support and intervention services that</w:t>
            </w:r>
            <w:r w:rsidRPr="0071486C">
              <w:rPr>
                <w:rFonts w:ascii="Arial" w:eastAsia="Arial" w:hAnsi="Arial" w:cs="Arial"/>
                <w:color w:val="53565A"/>
                <w:sz w:val="21"/>
                <w:szCs w:val="21"/>
              </w:rPr>
              <w:t xml:space="preserve"> </w:t>
            </w:r>
            <w:r w:rsidRPr="009D2E44">
              <w:rPr>
                <w:rFonts w:ascii="Arial" w:eastAsia="Arial" w:hAnsi="Arial" w:cs="Arial"/>
                <w:color w:val="53565A"/>
                <w:sz w:val="21"/>
                <w:szCs w:val="21"/>
              </w:rPr>
              <w:t>can provide crisis support and any other</w:t>
            </w:r>
            <w:r w:rsidRPr="0071486C">
              <w:rPr>
                <w:rFonts w:ascii="Arial" w:eastAsia="Arial" w:hAnsi="Arial" w:cs="Arial"/>
                <w:color w:val="53565A"/>
                <w:sz w:val="21"/>
                <w:szCs w:val="21"/>
              </w:rPr>
              <w:t xml:space="preserve"> </w:t>
            </w:r>
            <w:r w:rsidRPr="009D2E44">
              <w:rPr>
                <w:rFonts w:ascii="Arial" w:eastAsia="Arial" w:hAnsi="Arial" w:cs="Arial"/>
                <w:color w:val="53565A"/>
                <w:sz w:val="21"/>
                <w:szCs w:val="21"/>
              </w:rPr>
              <w:t>support services that might be relevant</w:t>
            </w:r>
            <w:r w:rsidRPr="0071486C">
              <w:rPr>
                <w:rFonts w:ascii="Arial" w:eastAsia="Arial" w:hAnsi="Arial" w:cs="Arial"/>
                <w:color w:val="53565A"/>
                <w:sz w:val="21"/>
                <w:szCs w:val="21"/>
              </w:rPr>
              <w:t xml:space="preserve"> </w:t>
            </w:r>
            <w:r w:rsidRPr="009D2E44">
              <w:rPr>
                <w:rFonts w:ascii="Arial" w:eastAsia="Arial" w:hAnsi="Arial" w:cs="Arial"/>
                <w:color w:val="53565A"/>
                <w:sz w:val="21"/>
                <w:szCs w:val="21"/>
              </w:rPr>
              <w:t>to the person born as a result of a donor</w:t>
            </w:r>
            <w:r w:rsidRPr="0071486C">
              <w:rPr>
                <w:rFonts w:ascii="Arial" w:eastAsia="Arial" w:hAnsi="Arial" w:cs="Arial"/>
                <w:color w:val="53565A"/>
                <w:sz w:val="21"/>
                <w:szCs w:val="21"/>
              </w:rPr>
              <w:t xml:space="preserve"> </w:t>
            </w:r>
            <w:r w:rsidRPr="009D2E44">
              <w:rPr>
                <w:rFonts w:ascii="Arial" w:eastAsia="Arial" w:hAnsi="Arial" w:cs="Arial"/>
                <w:color w:val="53565A"/>
                <w:sz w:val="21"/>
                <w:szCs w:val="21"/>
              </w:rPr>
              <w:t>treatment procedure or, if the person is</w:t>
            </w:r>
            <w:r w:rsidRPr="0071486C">
              <w:rPr>
                <w:rFonts w:ascii="Arial" w:eastAsia="Arial" w:hAnsi="Arial" w:cs="Arial"/>
                <w:color w:val="53565A"/>
                <w:sz w:val="21"/>
                <w:szCs w:val="21"/>
              </w:rPr>
              <w:t xml:space="preserve"> a child, the person's parent or </w:t>
            </w:r>
            <w:proofErr w:type="gramStart"/>
            <w:r w:rsidRPr="0071486C">
              <w:rPr>
                <w:rFonts w:ascii="Arial" w:eastAsia="Arial" w:hAnsi="Arial" w:cs="Arial"/>
                <w:color w:val="53565A"/>
                <w:sz w:val="21"/>
                <w:szCs w:val="21"/>
              </w:rPr>
              <w:t>guardian;</w:t>
            </w:r>
            <w:proofErr w:type="gramEnd"/>
          </w:p>
          <w:p w14:paraId="76F3F9CA" w14:textId="77777777" w:rsidR="0024051F" w:rsidRPr="009D2E44" w:rsidRDefault="0024051F" w:rsidP="00C83655">
            <w:pPr>
              <w:pStyle w:val="ListParagraph"/>
              <w:numPr>
                <w:ilvl w:val="0"/>
                <w:numId w:val="41"/>
              </w:numPr>
              <w:ind w:left="466" w:hanging="466"/>
              <w:rPr>
                <w:rFonts w:ascii="Arial" w:eastAsia="Arial" w:hAnsi="Arial" w:cs="Arial"/>
                <w:color w:val="53565A"/>
                <w:sz w:val="21"/>
                <w:szCs w:val="21"/>
              </w:rPr>
            </w:pPr>
            <w:r w:rsidRPr="009D2E44">
              <w:rPr>
                <w:rFonts w:ascii="Arial" w:eastAsia="Arial" w:hAnsi="Arial" w:cs="Arial"/>
                <w:color w:val="53565A"/>
                <w:sz w:val="21"/>
                <w:szCs w:val="21"/>
              </w:rPr>
              <w:t>information about counselling services</w:t>
            </w:r>
            <w:r w:rsidRPr="0071486C">
              <w:rPr>
                <w:rFonts w:ascii="Arial" w:eastAsia="Arial" w:hAnsi="Arial" w:cs="Arial"/>
                <w:color w:val="53565A"/>
                <w:sz w:val="21"/>
                <w:szCs w:val="21"/>
              </w:rPr>
              <w:t xml:space="preserve"> </w:t>
            </w:r>
            <w:r w:rsidRPr="009D2E44">
              <w:rPr>
                <w:rFonts w:ascii="Arial" w:eastAsia="Arial" w:hAnsi="Arial" w:cs="Arial"/>
                <w:color w:val="53565A"/>
                <w:sz w:val="21"/>
                <w:szCs w:val="21"/>
              </w:rPr>
              <w:t xml:space="preserve">available to the person born as </w:t>
            </w:r>
            <w:proofErr w:type="gramStart"/>
            <w:r w:rsidRPr="009D2E44">
              <w:rPr>
                <w:rFonts w:ascii="Arial" w:eastAsia="Arial" w:hAnsi="Arial" w:cs="Arial"/>
                <w:color w:val="53565A"/>
                <w:sz w:val="21"/>
                <w:szCs w:val="21"/>
              </w:rPr>
              <w:t xml:space="preserve">a </w:t>
            </w:r>
            <w:r w:rsidRPr="0071486C">
              <w:rPr>
                <w:rFonts w:ascii="Arial" w:eastAsia="Arial" w:hAnsi="Arial" w:cs="Arial"/>
                <w:color w:val="53565A"/>
                <w:sz w:val="21"/>
                <w:szCs w:val="21"/>
              </w:rPr>
              <w:t xml:space="preserve"> r</w:t>
            </w:r>
            <w:r w:rsidRPr="009D2E44">
              <w:rPr>
                <w:rFonts w:ascii="Arial" w:eastAsia="Arial" w:hAnsi="Arial" w:cs="Arial"/>
                <w:color w:val="53565A"/>
                <w:sz w:val="21"/>
                <w:szCs w:val="21"/>
              </w:rPr>
              <w:t>esult</w:t>
            </w:r>
            <w:proofErr w:type="gramEnd"/>
            <w:r w:rsidRPr="0071486C">
              <w:rPr>
                <w:rFonts w:ascii="Arial" w:eastAsia="Arial" w:hAnsi="Arial" w:cs="Arial"/>
                <w:color w:val="53565A"/>
                <w:sz w:val="21"/>
                <w:szCs w:val="21"/>
              </w:rPr>
              <w:t xml:space="preserve"> </w:t>
            </w:r>
            <w:r w:rsidRPr="009D2E44">
              <w:rPr>
                <w:rFonts w:ascii="Arial" w:eastAsia="Arial" w:hAnsi="Arial" w:cs="Arial"/>
                <w:color w:val="53565A"/>
                <w:sz w:val="21"/>
                <w:szCs w:val="21"/>
              </w:rPr>
              <w:t>of a donor treatment procedure or, if the</w:t>
            </w:r>
            <w:r w:rsidRPr="0071486C">
              <w:rPr>
                <w:rFonts w:ascii="Arial" w:eastAsia="Arial" w:hAnsi="Arial" w:cs="Arial"/>
                <w:color w:val="53565A"/>
                <w:sz w:val="21"/>
                <w:szCs w:val="21"/>
              </w:rPr>
              <w:t xml:space="preserve"> </w:t>
            </w:r>
            <w:r w:rsidRPr="009D2E44">
              <w:rPr>
                <w:rFonts w:ascii="Arial" w:eastAsia="Arial" w:hAnsi="Arial" w:cs="Arial"/>
                <w:color w:val="53565A"/>
                <w:sz w:val="21"/>
                <w:szCs w:val="21"/>
              </w:rPr>
              <w:t>person is a child, the person's parent or</w:t>
            </w:r>
            <w:r w:rsidRPr="0071486C">
              <w:rPr>
                <w:rFonts w:ascii="Arial" w:eastAsia="Arial" w:hAnsi="Arial" w:cs="Arial"/>
                <w:color w:val="53565A"/>
                <w:sz w:val="21"/>
                <w:szCs w:val="21"/>
              </w:rPr>
              <w:t xml:space="preserve"> </w:t>
            </w:r>
            <w:r w:rsidRPr="009D2E44">
              <w:rPr>
                <w:rFonts w:ascii="Arial" w:eastAsia="Arial" w:hAnsi="Arial" w:cs="Arial"/>
                <w:color w:val="53565A"/>
                <w:sz w:val="21"/>
                <w:szCs w:val="21"/>
              </w:rPr>
              <w:t>guardian;</w:t>
            </w:r>
          </w:p>
          <w:p w14:paraId="08C2A010" w14:textId="77777777" w:rsidR="0024051F" w:rsidRPr="0071486C" w:rsidRDefault="0024051F" w:rsidP="00C83655">
            <w:pPr>
              <w:pStyle w:val="ListParagraph"/>
              <w:numPr>
                <w:ilvl w:val="0"/>
                <w:numId w:val="41"/>
              </w:numPr>
              <w:ind w:left="466" w:hanging="466"/>
              <w:rPr>
                <w:rFonts w:ascii="Arial" w:eastAsia="Arial" w:hAnsi="Arial" w:cs="Arial"/>
                <w:color w:val="53565A"/>
                <w:sz w:val="21"/>
                <w:szCs w:val="21"/>
              </w:rPr>
            </w:pPr>
            <w:r w:rsidRPr="009D2E44">
              <w:rPr>
                <w:rFonts w:ascii="Arial" w:eastAsia="Arial" w:hAnsi="Arial" w:cs="Arial"/>
                <w:color w:val="53565A"/>
                <w:sz w:val="21"/>
                <w:szCs w:val="21"/>
              </w:rPr>
              <w:t>information about the issues which may</w:t>
            </w:r>
            <w:r w:rsidRPr="0071486C">
              <w:rPr>
                <w:rFonts w:ascii="Arial" w:eastAsia="Arial" w:hAnsi="Arial" w:cs="Arial"/>
                <w:color w:val="53565A"/>
                <w:sz w:val="21"/>
                <w:szCs w:val="21"/>
              </w:rPr>
              <w:t xml:space="preserve"> </w:t>
            </w:r>
            <w:r w:rsidRPr="009D2E44">
              <w:rPr>
                <w:rFonts w:ascii="Arial" w:eastAsia="Arial" w:hAnsi="Arial" w:cs="Arial"/>
                <w:color w:val="53565A"/>
                <w:sz w:val="21"/>
                <w:szCs w:val="21"/>
              </w:rPr>
              <w:t>arise for the person born as a result of a</w:t>
            </w:r>
            <w:r w:rsidRPr="0071486C">
              <w:rPr>
                <w:rFonts w:ascii="Arial" w:eastAsia="Arial" w:hAnsi="Arial" w:cs="Arial"/>
                <w:color w:val="53565A"/>
                <w:sz w:val="21"/>
                <w:szCs w:val="21"/>
              </w:rPr>
              <w:t xml:space="preserve"> </w:t>
            </w:r>
            <w:r w:rsidRPr="009D2E44">
              <w:rPr>
                <w:rFonts w:ascii="Arial" w:eastAsia="Arial" w:hAnsi="Arial" w:cs="Arial"/>
                <w:color w:val="53565A"/>
                <w:sz w:val="21"/>
                <w:szCs w:val="21"/>
              </w:rPr>
              <w:t>donor treatment procedure or, if the</w:t>
            </w:r>
            <w:r w:rsidRPr="0071486C">
              <w:rPr>
                <w:rFonts w:ascii="Arial" w:eastAsia="Arial" w:hAnsi="Arial" w:cs="Arial"/>
                <w:color w:val="53565A"/>
                <w:sz w:val="21"/>
                <w:szCs w:val="21"/>
              </w:rPr>
              <w:t xml:space="preserve"> </w:t>
            </w:r>
            <w:r w:rsidRPr="009D2E44">
              <w:rPr>
                <w:rFonts w:ascii="Arial" w:eastAsia="Arial" w:hAnsi="Arial" w:cs="Arial"/>
                <w:color w:val="53565A"/>
                <w:sz w:val="21"/>
                <w:szCs w:val="21"/>
              </w:rPr>
              <w:t>person is a child, the person's parent or</w:t>
            </w:r>
            <w:r w:rsidRPr="0071486C">
              <w:rPr>
                <w:rFonts w:ascii="Arial" w:eastAsia="Arial" w:hAnsi="Arial" w:cs="Arial"/>
                <w:color w:val="53565A"/>
                <w:sz w:val="21"/>
                <w:szCs w:val="21"/>
              </w:rPr>
              <w:t xml:space="preserve"> </w:t>
            </w:r>
            <w:r w:rsidRPr="009D2E44">
              <w:rPr>
                <w:rFonts w:ascii="Arial" w:eastAsia="Arial" w:hAnsi="Arial" w:cs="Arial"/>
                <w:color w:val="53565A"/>
                <w:sz w:val="21"/>
                <w:szCs w:val="21"/>
              </w:rPr>
              <w:t>guardian if the person or the person's</w:t>
            </w:r>
            <w:r w:rsidRPr="0071486C">
              <w:rPr>
                <w:rFonts w:ascii="Arial" w:eastAsia="Arial" w:hAnsi="Arial" w:cs="Arial"/>
                <w:color w:val="53565A"/>
                <w:sz w:val="21"/>
                <w:szCs w:val="21"/>
              </w:rPr>
              <w:t xml:space="preserve"> </w:t>
            </w:r>
            <w:r w:rsidRPr="009D2E44">
              <w:rPr>
                <w:rFonts w:ascii="Arial" w:eastAsia="Arial" w:hAnsi="Arial" w:cs="Arial"/>
                <w:color w:val="53565A"/>
                <w:sz w:val="21"/>
                <w:szCs w:val="21"/>
              </w:rPr>
              <w:t>parent or guardian is contacted by</w:t>
            </w:r>
            <w:r w:rsidRPr="0071486C">
              <w:rPr>
                <w:rFonts w:ascii="Arial" w:eastAsia="Arial" w:hAnsi="Arial" w:cs="Arial"/>
                <w:color w:val="53565A"/>
                <w:sz w:val="21"/>
                <w:szCs w:val="21"/>
              </w:rPr>
              <w:t xml:space="preserve"> </w:t>
            </w:r>
            <w:r w:rsidRPr="009D2E44">
              <w:rPr>
                <w:rFonts w:ascii="Arial" w:eastAsia="Arial" w:hAnsi="Arial" w:cs="Arial"/>
                <w:color w:val="53565A"/>
                <w:sz w:val="21"/>
                <w:szCs w:val="21"/>
              </w:rPr>
              <w:t>another person following the disclosure</w:t>
            </w:r>
            <w:r w:rsidRPr="0071486C">
              <w:rPr>
                <w:rFonts w:ascii="Arial" w:eastAsia="Arial" w:hAnsi="Arial" w:cs="Arial"/>
                <w:color w:val="53565A"/>
                <w:sz w:val="21"/>
                <w:szCs w:val="21"/>
              </w:rPr>
              <w:t xml:space="preserve"> </w:t>
            </w:r>
            <w:r w:rsidRPr="009D2E44">
              <w:rPr>
                <w:rFonts w:ascii="Arial" w:eastAsia="Arial" w:hAnsi="Arial" w:cs="Arial"/>
                <w:color w:val="53565A"/>
                <w:sz w:val="21"/>
                <w:szCs w:val="21"/>
              </w:rPr>
              <w:t>of identifying information from the</w:t>
            </w:r>
            <w:r w:rsidRPr="0071486C">
              <w:rPr>
                <w:rFonts w:ascii="Arial" w:eastAsia="Arial" w:hAnsi="Arial" w:cs="Arial"/>
                <w:color w:val="53565A"/>
                <w:sz w:val="21"/>
                <w:szCs w:val="21"/>
              </w:rPr>
              <w:t xml:space="preserve"> Central </w:t>
            </w:r>
            <w:proofErr w:type="gramStart"/>
            <w:r w:rsidRPr="0071486C">
              <w:rPr>
                <w:rFonts w:ascii="Arial" w:eastAsia="Arial" w:hAnsi="Arial" w:cs="Arial"/>
                <w:color w:val="53565A"/>
                <w:sz w:val="21"/>
                <w:szCs w:val="21"/>
              </w:rPr>
              <w:t>Register;</w:t>
            </w:r>
            <w:proofErr w:type="gramEnd"/>
          </w:p>
          <w:p w14:paraId="2D834C06" w14:textId="77777777" w:rsidR="0024051F" w:rsidRPr="001655E1" w:rsidRDefault="0024051F" w:rsidP="00C83655">
            <w:pPr>
              <w:pStyle w:val="ListParagraph"/>
              <w:numPr>
                <w:ilvl w:val="0"/>
                <w:numId w:val="41"/>
              </w:numPr>
              <w:ind w:left="466" w:hanging="466"/>
              <w:rPr>
                <w:rFonts w:ascii="Arial" w:eastAsia="Arial" w:hAnsi="Arial" w:cs="Arial"/>
                <w:color w:val="53565A"/>
                <w:sz w:val="21"/>
                <w:szCs w:val="21"/>
              </w:rPr>
            </w:pPr>
            <w:r w:rsidRPr="001655E1">
              <w:rPr>
                <w:rFonts w:ascii="Arial" w:eastAsia="Arial" w:hAnsi="Arial" w:cs="Arial"/>
                <w:color w:val="53565A"/>
                <w:sz w:val="21"/>
                <w:szCs w:val="21"/>
              </w:rPr>
              <w:t>information about the Donor</w:t>
            </w:r>
            <w:r w:rsidRPr="0071486C">
              <w:rPr>
                <w:rFonts w:ascii="Arial" w:eastAsia="Arial" w:hAnsi="Arial" w:cs="Arial"/>
                <w:color w:val="53565A"/>
                <w:sz w:val="21"/>
                <w:szCs w:val="21"/>
              </w:rPr>
              <w:t xml:space="preserve"> </w:t>
            </w:r>
            <w:r w:rsidRPr="001655E1">
              <w:rPr>
                <w:rFonts w:ascii="Arial" w:eastAsia="Arial" w:hAnsi="Arial" w:cs="Arial"/>
                <w:color w:val="53565A"/>
                <w:sz w:val="21"/>
                <w:szCs w:val="21"/>
              </w:rPr>
              <w:t>Conception Registrar's reasons for</w:t>
            </w:r>
            <w:r w:rsidRPr="0071486C">
              <w:rPr>
                <w:rFonts w:ascii="Arial" w:eastAsia="Arial" w:hAnsi="Arial" w:cs="Arial"/>
                <w:color w:val="53565A"/>
                <w:sz w:val="21"/>
                <w:szCs w:val="21"/>
              </w:rPr>
              <w:t xml:space="preserve"> </w:t>
            </w:r>
            <w:r w:rsidRPr="001655E1">
              <w:rPr>
                <w:rFonts w:ascii="Arial" w:eastAsia="Arial" w:hAnsi="Arial" w:cs="Arial"/>
                <w:color w:val="53565A"/>
                <w:sz w:val="21"/>
                <w:szCs w:val="21"/>
              </w:rPr>
              <w:t>providing the explanatory material to</w:t>
            </w:r>
            <w:r w:rsidRPr="0071486C">
              <w:rPr>
                <w:rFonts w:ascii="Arial" w:eastAsia="Arial" w:hAnsi="Arial" w:cs="Arial"/>
                <w:color w:val="53565A"/>
                <w:sz w:val="21"/>
                <w:szCs w:val="21"/>
              </w:rPr>
              <w:t xml:space="preserve"> </w:t>
            </w:r>
            <w:r w:rsidRPr="001655E1">
              <w:rPr>
                <w:rFonts w:ascii="Arial" w:eastAsia="Arial" w:hAnsi="Arial" w:cs="Arial"/>
                <w:color w:val="53565A"/>
                <w:sz w:val="21"/>
                <w:szCs w:val="21"/>
              </w:rPr>
              <w:t>the person born as a result of a donor</w:t>
            </w:r>
            <w:r w:rsidRPr="0071486C">
              <w:rPr>
                <w:rFonts w:ascii="Arial" w:eastAsia="Arial" w:hAnsi="Arial" w:cs="Arial"/>
                <w:color w:val="53565A"/>
                <w:sz w:val="21"/>
                <w:szCs w:val="21"/>
              </w:rPr>
              <w:t xml:space="preserve"> </w:t>
            </w:r>
            <w:r w:rsidRPr="001655E1">
              <w:rPr>
                <w:rFonts w:ascii="Arial" w:eastAsia="Arial" w:hAnsi="Arial" w:cs="Arial"/>
                <w:color w:val="53565A"/>
                <w:sz w:val="21"/>
                <w:szCs w:val="21"/>
              </w:rPr>
              <w:t>treatment procedure or, if the person is</w:t>
            </w:r>
            <w:r w:rsidRPr="0071486C">
              <w:rPr>
                <w:rFonts w:ascii="Arial" w:eastAsia="Arial" w:hAnsi="Arial" w:cs="Arial"/>
                <w:color w:val="53565A"/>
                <w:sz w:val="21"/>
                <w:szCs w:val="21"/>
              </w:rPr>
              <w:t xml:space="preserve"> </w:t>
            </w:r>
            <w:r w:rsidRPr="001655E1">
              <w:rPr>
                <w:rFonts w:ascii="Arial" w:eastAsia="Arial" w:hAnsi="Arial" w:cs="Arial"/>
                <w:color w:val="53565A"/>
                <w:sz w:val="21"/>
                <w:szCs w:val="21"/>
              </w:rPr>
              <w:t xml:space="preserve">a child, the person's parent or </w:t>
            </w:r>
            <w:proofErr w:type="gramStart"/>
            <w:r w:rsidRPr="001655E1">
              <w:rPr>
                <w:rFonts w:ascii="Arial" w:eastAsia="Arial" w:hAnsi="Arial" w:cs="Arial"/>
                <w:color w:val="53565A"/>
                <w:sz w:val="21"/>
                <w:szCs w:val="21"/>
              </w:rPr>
              <w:t>guardian;</w:t>
            </w:r>
            <w:proofErr w:type="gramEnd"/>
          </w:p>
          <w:p w14:paraId="508EE6EB" w14:textId="77777777" w:rsidR="0024051F" w:rsidRPr="001655E1" w:rsidRDefault="0024051F" w:rsidP="00C83655">
            <w:pPr>
              <w:pStyle w:val="ListParagraph"/>
              <w:numPr>
                <w:ilvl w:val="0"/>
                <w:numId w:val="41"/>
              </w:numPr>
              <w:ind w:left="466" w:hanging="466"/>
              <w:rPr>
                <w:rFonts w:ascii="Arial" w:eastAsia="Arial" w:hAnsi="Arial" w:cs="Arial"/>
                <w:color w:val="53565A"/>
                <w:sz w:val="21"/>
                <w:szCs w:val="21"/>
              </w:rPr>
            </w:pPr>
            <w:r w:rsidRPr="001655E1">
              <w:rPr>
                <w:rFonts w:ascii="Arial" w:eastAsia="Arial" w:hAnsi="Arial" w:cs="Arial"/>
                <w:color w:val="53565A"/>
                <w:sz w:val="21"/>
                <w:szCs w:val="21"/>
              </w:rPr>
              <w:t>information about the benefits to the</w:t>
            </w:r>
            <w:r w:rsidRPr="0071486C">
              <w:rPr>
                <w:rFonts w:ascii="Arial" w:eastAsia="Arial" w:hAnsi="Arial" w:cs="Arial"/>
                <w:color w:val="53565A"/>
                <w:sz w:val="21"/>
                <w:szCs w:val="21"/>
              </w:rPr>
              <w:t xml:space="preserve"> </w:t>
            </w:r>
            <w:r w:rsidRPr="001655E1">
              <w:rPr>
                <w:rFonts w:ascii="Arial" w:eastAsia="Arial" w:hAnsi="Arial" w:cs="Arial"/>
                <w:color w:val="53565A"/>
                <w:sz w:val="21"/>
                <w:szCs w:val="21"/>
              </w:rPr>
              <w:t>person born as a result of a donor</w:t>
            </w:r>
            <w:r w:rsidRPr="0071486C">
              <w:rPr>
                <w:rFonts w:ascii="Arial" w:eastAsia="Arial" w:hAnsi="Arial" w:cs="Arial"/>
                <w:color w:val="53565A"/>
                <w:sz w:val="21"/>
                <w:szCs w:val="21"/>
              </w:rPr>
              <w:t xml:space="preserve"> </w:t>
            </w:r>
            <w:r w:rsidRPr="001655E1">
              <w:rPr>
                <w:rFonts w:ascii="Arial" w:eastAsia="Arial" w:hAnsi="Arial" w:cs="Arial"/>
                <w:color w:val="53565A"/>
                <w:sz w:val="21"/>
                <w:szCs w:val="21"/>
              </w:rPr>
              <w:t>treatment procedure or, if the person is</w:t>
            </w:r>
            <w:r w:rsidRPr="0071486C">
              <w:rPr>
                <w:rFonts w:ascii="Arial" w:eastAsia="Arial" w:hAnsi="Arial" w:cs="Arial"/>
                <w:color w:val="53565A"/>
                <w:sz w:val="21"/>
                <w:szCs w:val="21"/>
              </w:rPr>
              <w:t xml:space="preserve"> </w:t>
            </w:r>
            <w:r w:rsidRPr="001655E1">
              <w:rPr>
                <w:rFonts w:ascii="Arial" w:eastAsia="Arial" w:hAnsi="Arial" w:cs="Arial"/>
                <w:color w:val="53565A"/>
                <w:sz w:val="21"/>
                <w:szCs w:val="21"/>
              </w:rPr>
              <w:t>a child, the person's parent or guardian</w:t>
            </w:r>
            <w:r w:rsidRPr="0071486C">
              <w:rPr>
                <w:rFonts w:ascii="Arial" w:eastAsia="Arial" w:hAnsi="Arial" w:cs="Arial"/>
                <w:color w:val="53565A"/>
                <w:sz w:val="21"/>
                <w:szCs w:val="21"/>
              </w:rPr>
              <w:t xml:space="preserve"> </w:t>
            </w:r>
            <w:r w:rsidRPr="001655E1">
              <w:rPr>
                <w:rFonts w:ascii="Arial" w:eastAsia="Arial" w:hAnsi="Arial" w:cs="Arial"/>
                <w:color w:val="53565A"/>
                <w:sz w:val="21"/>
                <w:szCs w:val="21"/>
              </w:rPr>
              <w:t xml:space="preserve">of considering the explanatory </w:t>
            </w:r>
            <w:proofErr w:type="gramStart"/>
            <w:r w:rsidRPr="001655E1">
              <w:rPr>
                <w:rFonts w:ascii="Arial" w:eastAsia="Arial" w:hAnsi="Arial" w:cs="Arial"/>
                <w:color w:val="53565A"/>
                <w:sz w:val="21"/>
                <w:szCs w:val="21"/>
              </w:rPr>
              <w:t>material;</w:t>
            </w:r>
            <w:proofErr w:type="gramEnd"/>
          </w:p>
          <w:p w14:paraId="153DA668" w14:textId="77777777" w:rsidR="0024051F" w:rsidRPr="0071486C" w:rsidRDefault="0024051F" w:rsidP="00C83655">
            <w:pPr>
              <w:pStyle w:val="ListParagraph"/>
              <w:numPr>
                <w:ilvl w:val="0"/>
                <w:numId w:val="41"/>
              </w:numPr>
              <w:ind w:left="466" w:hanging="466"/>
              <w:rPr>
                <w:rFonts w:ascii="Arial" w:eastAsia="Arial" w:hAnsi="Arial" w:cs="Arial"/>
                <w:color w:val="53565A"/>
                <w:sz w:val="21"/>
                <w:szCs w:val="21"/>
              </w:rPr>
            </w:pPr>
            <w:r w:rsidRPr="001655E1">
              <w:rPr>
                <w:rFonts w:ascii="Arial" w:eastAsia="Arial" w:hAnsi="Arial" w:cs="Arial"/>
                <w:color w:val="53565A"/>
                <w:sz w:val="21"/>
                <w:szCs w:val="21"/>
              </w:rPr>
              <w:t>information about how to approach</w:t>
            </w:r>
            <w:r w:rsidRPr="0071486C">
              <w:rPr>
                <w:rFonts w:ascii="Arial" w:eastAsia="Arial" w:hAnsi="Arial" w:cs="Arial"/>
                <w:color w:val="53565A"/>
                <w:sz w:val="21"/>
                <w:szCs w:val="21"/>
              </w:rPr>
              <w:t xml:space="preserve"> </w:t>
            </w:r>
            <w:r w:rsidRPr="001655E1">
              <w:rPr>
                <w:rFonts w:ascii="Arial" w:eastAsia="Arial" w:hAnsi="Arial" w:cs="Arial"/>
                <w:color w:val="53565A"/>
                <w:sz w:val="21"/>
                <w:szCs w:val="21"/>
              </w:rPr>
              <w:t>discussions about genetic and medical</w:t>
            </w:r>
            <w:r w:rsidRPr="0071486C">
              <w:rPr>
                <w:rFonts w:ascii="Arial" w:eastAsia="Arial" w:hAnsi="Arial" w:cs="Arial"/>
                <w:color w:val="53565A"/>
                <w:sz w:val="21"/>
                <w:szCs w:val="21"/>
              </w:rPr>
              <w:t xml:space="preserve"> </w:t>
            </w:r>
            <w:r w:rsidRPr="001655E1">
              <w:rPr>
                <w:rFonts w:ascii="Arial" w:eastAsia="Arial" w:hAnsi="Arial" w:cs="Arial"/>
                <w:color w:val="53565A"/>
                <w:sz w:val="21"/>
                <w:szCs w:val="21"/>
              </w:rPr>
              <w:t>issues and possible outcomes of those</w:t>
            </w:r>
            <w:r w:rsidRPr="0071486C">
              <w:rPr>
                <w:rFonts w:ascii="Arial" w:eastAsia="Arial" w:hAnsi="Arial" w:cs="Arial"/>
                <w:color w:val="53565A"/>
                <w:sz w:val="21"/>
                <w:szCs w:val="21"/>
              </w:rPr>
              <w:t xml:space="preserve"> </w:t>
            </w:r>
            <w:proofErr w:type="gramStart"/>
            <w:r w:rsidRPr="0071486C">
              <w:rPr>
                <w:rFonts w:ascii="Arial" w:eastAsia="Arial" w:hAnsi="Arial" w:cs="Arial"/>
                <w:color w:val="53565A"/>
                <w:sz w:val="21"/>
                <w:szCs w:val="21"/>
              </w:rPr>
              <w:t>discussions;</w:t>
            </w:r>
            <w:proofErr w:type="gramEnd"/>
          </w:p>
          <w:p w14:paraId="79259FDF" w14:textId="77777777" w:rsidR="0024051F" w:rsidRPr="001655E1" w:rsidRDefault="0024051F" w:rsidP="00C83655">
            <w:pPr>
              <w:pStyle w:val="ListParagraph"/>
              <w:numPr>
                <w:ilvl w:val="0"/>
                <w:numId w:val="41"/>
              </w:numPr>
              <w:ind w:left="466" w:hanging="466"/>
              <w:rPr>
                <w:rFonts w:ascii="Arial" w:eastAsia="Arial" w:hAnsi="Arial" w:cs="Arial"/>
                <w:color w:val="53565A"/>
                <w:sz w:val="21"/>
                <w:szCs w:val="21"/>
              </w:rPr>
            </w:pPr>
            <w:r w:rsidRPr="001655E1">
              <w:rPr>
                <w:rFonts w:ascii="Arial" w:eastAsia="Arial" w:hAnsi="Arial" w:cs="Arial"/>
                <w:color w:val="53565A"/>
                <w:sz w:val="21"/>
                <w:szCs w:val="21"/>
              </w:rPr>
              <w:t xml:space="preserve">if the person born </w:t>
            </w:r>
            <w:proofErr w:type="gramStart"/>
            <w:r w:rsidRPr="001655E1">
              <w:rPr>
                <w:rFonts w:ascii="Arial" w:eastAsia="Arial" w:hAnsi="Arial" w:cs="Arial"/>
                <w:color w:val="53565A"/>
                <w:sz w:val="21"/>
                <w:szCs w:val="21"/>
              </w:rPr>
              <w:t>as a result of</w:t>
            </w:r>
            <w:proofErr w:type="gramEnd"/>
            <w:r w:rsidRPr="001655E1">
              <w:rPr>
                <w:rFonts w:ascii="Arial" w:eastAsia="Arial" w:hAnsi="Arial" w:cs="Arial"/>
                <w:color w:val="53565A"/>
                <w:sz w:val="21"/>
                <w:szCs w:val="21"/>
              </w:rPr>
              <w:t xml:space="preserve"> a donor</w:t>
            </w:r>
            <w:r w:rsidRPr="0071486C">
              <w:rPr>
                <w:rFonts w:ascii="Arial" w:eastAsia="Arial" w:hAnsi="Arial" w:cs="Arial"/>
                <w:color w:val="53565A"/>
                <w:sz w:val="21"/>
                <w:szCs w:val="21"/>
              </w:rPr>
              <w:t xml:space="preserve"> </w:t>
            </w:r>
            <w:r w:rsidRPr="001655E1">
              <w:rPr>
                <w:rFonts w:ascii="Arial" w:eastAsia="Arial" w:hAnsi="Arial" w:cs="Arial"/>
                <w:color w:val="53565A"/>
                <w:sz w:val="21"/>
                <w:szCs w:val="21"/>
              </w:rPr>
              <w:t>treatment procedure is a child,</w:t>
            </w:r>
            <w:r w:rsidRPr="0071486C">
              <w:rPr>
                <w:rFonts w:ascii="Arial" w:eastAsia="Arial" w:hAnsi="Arial" w:cs="Arial"/>
                <w:color w:val="53565A"/>
                <w:sz w:val="21"/>
                <w:szCs w:val="21"/>
              </w:rPr>
              <w:t xml:space="preserve"> </w:t>
            </w:r>
            <w:r w:rsidRPr="001655E1">
              <w:rPr>
                <w:rFonts w:ascii="Arial" w:eastAsia="Arial" w:hAnsi="Arial" w:cs="Arial"/>
                <w:color w:val="53565A"/>
                <w:sz w:val="21"/>
                <w:szCs w:val="21"/>
              </w:rPr>
              <w:t>information about</w:t>
            </w:r>
            <w:r w:rsidRPr="001655E1">
              <w:rPr>
                <w:rFonts w:ascii="Arial" w:eastAsia="Arial" w:hAnsi="Arial" w:cs="Arial" w:hint="eastAsia"/>
                <w:color w:val="53565A"/>
                <w:sz w:val="21"/>
                <w:szCs w:val="21"/>
              </w:rPr>
              <w:t>—</w:t>
            </w:r>
          </w:p>
          <w:p w14:paraId="337321C7" w14:textId="77777777" w:rsidR="0024051F" w:rsidRPr="001655E1" w:rsidRDefault="0024051F" w:rsidP="00C83655">
            <w:pPr>
              <w:pStyle w:val="ListParagraph"/>
              <w:numPr>
                <w:ilvl w:val="0"/>
                <w:numId w:val="42"/>
              </w:numPr>
              <w:ind w:left="1033" w:hanging="426"/>
              <w:rPr>
                <w:rFonts w:ascii="Arial" w:eastAsia="Arial" w:hAnsi="Arial" w:cs="Arial"/>
                <w:color w:val="53565A"/>
                <w:sz w:val="21"/>
                <w:szCs w:val="21"/>
              </w:rPr>
            </w:pPr>
            <w:r w:rsidRPr="001655E1">
              <w:rPr>
                <w:rFonts w:ascii="Arial" w:eastAsia="Arial" w:hAnsi="Arial" w:cs="Arial"/>
                <w:color w:val="53565A"/>
                <w:sz w:val="21"/>
                <w:szCs w:val="21"/>
              </w:rPr>
              <w:t>advising the child of the child's</w:t>
            </w:r>
            <w:r w:rsidRPr="0071486C">
              <w:rPr>
                <w:rFonts w:ascii="Arial" w:eastAsia="Arial" w:hAnsi="Arial" w:cs="Arial"/>
                <w:color w:val="53565A"/>
                <w:sz w:val="21"/>
                <w:szCs w:val="21"/>
              </w:rPr>
              <w:t xml:space="preserve"> </w:t>
            </w:r>
            <w:r w:rsidRPr="001655E1">
              <w:rPr>
                <w:rFonts w:ascii="Arial" w:eastAsia="Arial" w:hAnsi="Arial" w:cs="Arial"/>
                <w:color w:val="53565A"/>
                <w:sz w:val="21"/>
                <w:szCs w:val="21"/>
              </w:rPr>
              <w:t>donor origins; and</w:t>
            </w:r>
          </w:p>
          <w:p w14:paraId="62E39B32" w14:textId="77777777" w:rsidR="0024051F" w:rsidRPr="001655E1" w:rsidRDefault="0024051F" w:rsidP="00C83655">
            <w:pPr>
              <w:pStyle w:val="ListParagraph"/>
              <w:numPr>
                <w:ilvl w:val="0"/>
                <w:numId w:val="42"/>
              </w:numPr>
              <w:ind w:left="1033" w:hanging="426"/>
              <w:rPr>
                <w:rFonts w:ascii="Arial" w:eastAsia="Arial" w:hAnsi="Arial" w:cs="Arial"/>
                <w:color w:val="53565A"/>
                <w:sz w:val="21"/>
                <w:szCs w:val="21"/>
              </w:rPr>
            </w:pPr>
            <w:r w:rsidRPr="001655E1">
              <w:rPr>
                <w:rFonts w:ascii="Arial" w:eastAsia="Arial" w:hAnsi="Arial" w:cs="Arial"/>
                <w:color w:val="53565A"/>
                <w:sz w:val="21"/>
                <w:szCs w:val="21"/>
              </w:rPr>
              <w:t>obtaining information from the</w:t>
            </w:r>
            <w:r w:rsidRPr="0071486C">
              <w:rPr>
                <w:rFonts w:ascii="Arial" w:eastAsia="Arial" w:hAnsi="Arial" w:cs="Arial"/>
                <w:color w:val="53565A"/>
                <w:sz w:val="21"/>
                <w:szCs w:val="21"/>
              </w:rPr>
              <w:t xml:space="preserve"> </w:t>
            </w:r>
            <w:r w:rsidRPr="001655E1">
              <w:rPr>
                <w:rFonts w:ascii="Arial" w:eastAsia="Arial" w:hAnsi="Arial" w:cs="Arial"/>
                <w:color w:val="53565A"/>
                <w:sz w:val="21"/>
                <w:szCs w:val="21"/>
              </w:rPr>
              <w:t>Central Register; and</w:t>
            </w:r>
          </w:p>
          <w:p w14:paraId="50C5A714" w14:textId="77777777" w:rsidR="0024051F" w:rsidRPr="001655E1" w:rsidRDefault="0024051F" w:rsidP="00C83655">
            <w:pPr>
              <w:pStyle w:val="ListParagraph"/>
              <w:numPr>
                <w:ilvl w:val="0"/>
                <w:numId w:val="42"/>
              </w:numPr>
              <w:ind w:left="1033" w:hanging="426"/>
              <w:rPr>
                <w:rFonts w:ascii="Arial" w:eastAsia="Arial" w:hAnsi="Arial" w:cs="Arial"/>
                <w:color w:val="53565A"/>
                <w:sz w:val="21"/>
                <w:szCs w:val="21"/>
              </w:rPr>
            </w:pPr>
            <w:r w:rsidRPr="001655E1">
              <w:rPr>
                <w:rFonts w:ascii="Arial" w:eastAsia="Arial" w:hAnsi="Arial" w:cs="Arial"/>
                <w:color w:val="53565A"/>
                <w:sz w:val="21"/>
                <w:szCs w:val="21"/>
              </w:rPr>
              <w:t>the significance to the child of a</w:t>
            </w:r>
            <w:r w:rsidRPr="0071486C">
              <w:rPr>
                <w:rFonts w:ascii="Arial" w:eastAsia="Arial" w:hAnsi="Arial" w:cs="Arial"/>
                <w:color w:val="53565A"/>
                <w:sz w:val="21"/>
                <w:szCs w:val="21"/>
              </w:rPr>
              <w:t xml:space="preserve"> </w:t>
            </w:r>
            <w:r w:rsidRPr="001655E1">
              <w:rPr>
                <w:rFonts w:ascii="Arial" w:eastAsia="Arial" w:hAnsi="Arial" w:cs="Arial"/>
                <w:color w:val="53565A"/>
                <w:sz w:val="21"/>
                <w:szCs w:val="21"/>
              </w:rPr>
              <w:t>biological connection with the</w:t>
            </w:r>
            <w:r w:rsidRPr="0071486C">
              <w:rPr>
                <w:rFonts w:ascii="Arial" w:eastAsia="Arial" w:hAnsi="Arial" w:cs="Arial"/>
                <w:color w:val="53565A"/>
                <w:sz w:val="21"/>
                <w:szCs w:val="21"/>
              </w:rPr>
              <w:t xml:space="preserve"> </w:t>
            </w:r>
            <w:r w:rsidRPr="001655E1">
              <w:rPr>
                <w:rFonts w:ascii="Arial" w:eastAsia="Arial" w:hAnsi="Arial" w:cs="Arial"/>
                <w:color w:val="53565A"/>
                <w:sz w:val="21"/>
                <w:szCs w:val="21"/>
              </w:rPr>
              <w:t>donor and the benefits of early</w:t>
            </w:r>
            <w:r w:rsidRPr="0071486C">
              <w:rPr>
                <w:rFonts w:ascii="Arial" w:eastAsia="Arial" w:hAnsi="Arial" w:cs="Arial"/>
                <w:color w:val="53565A"/>
                <w:sz w:val="21"/>
                <w:szCs w:val="21"/>
              </w:rPr>
              <w:t xml:space="preserve"> </w:t>
            </w:r>
            <w:r w:rsidRPr="001655E1">
              <w:rPr>
                <w:rFonts w:ascii="Arial" w:eastAsia="Arial" w:hAnsi="Arial" w:cs="Arial"/>
                <w:color w:val="53565A"/>
                <w:sz w:val="21"/>
                <w:szCs w:val="21"/>
              </w:rPr>
              <w:t>disclosure and early connection</w:t>
            </w:r>
            <w:r w:rsidRPr="0071486C">
              <w:rPr>
                <w:rFonts w:ascii="Arial" w:eastAsia="Arial" w:hAnsi="Arial" w:cs="Arial"/>
                <w:color w:val="53565A"/>
                <w:sz w:val="21"/>
                <w:szCs w:val="21"/>
              </w:rPr>
              <w:t xml:space="preserve"> </w:t>
            </w:r>
            <w:r w:rsidRPr="001655E1">
              <w:rPr>
                <w:rFonts w:ascii="Arial" w:eastAsia="Arial" w:hAnsi="Arial" w:cs="Arial"/>
                <w:color w:val="53565A"/>
                <w:sz w:val="21"/>
                <w:szCs w:val="21"/>
              </w:rPr>
              <w:t>with any donor siblings; and</w:t>
            </w:r>
          </w:p>
          <w:p w14:paraId="49A782E8" w14:textId="77777777" w:rsidR="0024051F" w:rsidRPr="001655E1" w:rsidRDefault="0024051F" w:rsidP="00C83655">
            <w:pPr>
              <w:pStyle w:val="ListParagraph"/>
              <w:numPr>
                <w:ilvl w:val="0"/>
                <w:numId w:val="42"/>
              </w:numPr>
              <w:ind w:left="1033" w:hanging="426"/>
              <w:rPr>
                <w:rFonts w:ascii="Arial" w:eastAsia="Arial" w:hAnsi="Arial" w:cs="Arial"/>
                <w:color w:val="53565A"/>
                <w:sz w:val="21"/>
                <w:szCs w:val="21"/>
              </w:rPr>
            </w:pPr>
            <w:r w:rsidRPr="001655E1">
              <w:rPr>
                <w:rFonts w:ascii="Arial" w:eastAsia="Arial" w:hAnsi="Arial" w:cs="Arial"/>
                <w:color w:val="53565A"/>
                <w:sz w:val="21"/>
                <w:szCs w:val="21"/>
              </w:rPr>
              <w:t>how to support the child with the</w:t>
            </w:r>
            <w:r w:rsidRPr="0071486C">
              <w:rPr>
                <w:rFonts w:ascii="Arial" w:eastAsia="Arial" w:hAnsi="Arial" w:cs="Arial"/>
                <w:color w:val="53565A"/>
                <w:sz w:val="21"/>
                <w:szCs w:val="21"/>
              </w:rPr>
              <w:t xml:space="preserve"> </w:t>
            </w:r>
            <w:r w:rsidRPr="001655E1">
              <w:rPr>
                <w:rFonts w:ascii="Arial" w:eastAsia="Arial" w:hAnsi="Arial" w:cs="Arial"/>
                <w:color w:val="53565A"/>
                <w:sz w:val="21"/>
                <w:szCs w:val="21"/>
              </w:rPr>
              <w:t>child's sense of identity; and</w:t>
            </w:r>
          </w:p>
          <w:p w14:paraId="3A55D38D" w14:textId="77777777" w:rsidR="0024051F" w:rsidRPr="0071486C" w:rsidRDefault="0024051F" w:rsidP="00C83655">
            <w:pPr>
              <w:pStyle w:val="ListParagraph"/>
              <w:numPr>
                <w:ilvl w:val="0"/>
                <w:numId w:val="42"/>
              </w:numPr>
              <w:ind w:left="1033" w:hanging="426"/>
              <w:rPr>
                <w:rFonts w:ascii="Arial" w:eastAsia="Arial" w:hAnsi="Arial" w:cs="Arial"/>
                <w:color w:val="53565A"/>
                <w:sz w:val="21"/>
                <w:szCs w:val="21"/>
              </w:rPr>
            </w:pPr>
            <w:r w:rsidRPr="001655E1">
              <w:rPr>
                <w:rFonts w:ascii="Arial" w:eastAsia="Arial" w:hAnsi="Arial" w:cs="Arial"/>
                <w:color w:val="53565A"/>
                <w:sz w:val="21"/>
                <w:szCs w:val="21"/>
              </w:rPr>
              <w:t>any safety or privacy issues that</w:t>
            </w:r>
            <w:r w:rsidRPr="0071486C">
              <w:rPr>
                <w:rFonts w:ascii="Arial" w:eastAsia="Arial" w:hAnsi="Arial" w:cs="Arial"/>
                <w:color w:val="53565A"/>
                <w:sz w:val="21"/>
                <w:szCs w:val="21"/>
              </w:rPr>
              <w:t xml:space="preserve"> </w:t>
            </w:r>
            <w:r w:rsidRPr="001655E1">
              <w:rPr>
                <w:rFonts w:ascii="Arial" w:eastAsia="Arial" w:hAnsi="Arial" w:cs="Arial"/>
                <w:color w:val="53565A"/>
                <w:sz w:val="21"/>
                <w:szCs w:val="21"/>
              </w:rPr>
              <w:t>may arise for the child if contact is</w:t>
            </w:r>
            <w:r w:rsidRPr="0071486C">
              <w:rPr>
                <w:rFonts w:ascii="Arial" w:eastAsia="Arial" w:hAnsi="Arial" w:cs="Arial"/>
                <w:color w:val="53565A"/>
                <w:sz w:val="21"/>
                <w:szCs w:val="21"/>
              </w:rPr>
              <w:t xml:space="preserve"> made with a donor; and</w:t>
            </w:r>
          </w:p>
          <w:p w14:paraId="6DA90B47" w14:textId="2EFACFDD" w:rsidR="00C3237F" w:rsidRPr="0024051F" w:rsidRDefault="0024051F" w:rsidP="00C83655">
            <w:pPr>
              <w:pStyle w:val="ListParagraph"/>
              <w:numPr>
                <w:ilvl w:val="0"/>
                <w:numId w:val="42"/>
              </w:numPr>
              <w:ind w:left="1033" w:hanging="426"/>
              <w:rPr>
                <w:rFonts w:ascii="Arial" w:eastAsia="Arial" w:hAnsi="Arial" w:cs="Arial"/>
                <w:color w:val="53565A"/>
                <w:sz w:val="21"/>
                <w:szCs w:val="21"/>
              </w:rPr>
            </w:pPr>
            <w:r w:rsidRPr="001655E1">
              <w:rPr>
                <w:rFonts w:ascii="Arial" w:eastAsia="Arial" w:hAnsi="Arial" w:cs="Arial"/>
                <w:color w:val="53565A"/>
                <w:sz w:val="21"/>
                <w:szCs w:val="21"/>
              </w:rPr>
              <w:t>any issues that may arise for the</w:t>
            </w:r>
            <w:r w:rsidRPr="0071486C">
              <w:rPr>
                <w:rFonts w:ascii="Arial" w:eastAsia="Arial" w:hAnsi="Arial" w:cs="Arial"/>
                <w:color w:val="53565A"/>
                <w:sz w:val="21"/>
                <w:szCs w:val="21"/>
              </w:rPr>
              <w:t xml:space="preserve"> </w:t>
            </w:r>
            <w:r w:rsidRPr="001655E1">
              <w:rPr>
                <w:rFonts w:ascii="Arial" w:eastAsia="Arial" w:hAnsi="Arial" w:cs="Arial"/>
                <w:color w:val="53565A"/>
                <w:sz w:val="21"/>
                <w:szCs w:val="21"/>
              </w:rPr>
              <w:t>child if contact is made with any</w:t>
            </w:r>
            <w:r w:rsidRPr="0071486C">
              <w:rPr>
                <w:rFonts w:ascii="Arial" w:eastAsia="Arial" w:hAnsi="Arial" w:cs="Arial"/>
                <w:color w:val="53565A"/>
                <w:sz w:val="21"/>
                <w:szCs w:val="21"/>
              </w:rPr>
              <w:t xml:space="preserve"> </w:t>
            </w:r>
            <w:r w:rsidRPr="001655E1">
              <w:rPr>
                <w:rFonts w:ascii="Arial" w:eastAsia="Arial" w:hAnsi="Arial" w:cs="Arial"/>
                <w:color w:val="53565A"/>
                <w:sz w:val="21"/>
                <w:szCs w:val="21"/>
              </w:rPr>
              <w:t>donor siblings who are raised in</w:t>
            </w:r>
            <w:r w:rsidRPr="0071486C">
              <w:rPr>
                <w:rFonts w:ascii="Arial" w:eastAsia="Arial" w:hAnsi="Arial" w:cs="Arial"/>
                <w:color w:val="53565A"/>
                <w:sz w:val="21"/>
                <w:szCs w:val="21"/>
              </w:rPr>
              <w:t xml:space="preserve"> different families.</w:t>
            </w:r>
          </w:p>
        </w:tc>
      </w:tr>
      <w:tr w:rsidR="00844570" w14:paraId="6E81EB7D" w14:textId="77777777" w:rsidTr="24CAE83C">
        <w:trPr>
          <w:trHeight w:val="300"/>
        </w:trPr>
        <w:tc>
          <w:tcPr>
            <w:tcW w:w="2553" w:type="dxa"/>
            <w:tcBorders>
              <w:top w:val="single" w:sz="8" w:space="0" w:color="auto"/>
              <w:left w:val="single" w:sz="8" w:space="0" w:color="auto"/>
              <w:bottom w:val="single" w:sz="8" w:space="0" w:color="auto"/>
              <w:right w:val="single" w:sz="8" w:space="0" w:color="auto"/>
            </w:tcBorders>
            <w:tcMar>
              <w:left w:w="108" w:type="dxa"/>
              <w:right w:w="108" w:type="dxa"/>
            </w:tcMar>
          </w:tcPr>
          <w:p w14:paraId="3131934F" w14:textId="77777777" w:rsidR="0024051F" w:rsidRDefault="0024051F" w:rsidP="0024051F">
            <w:pPr>
              <w:rPr>
                <w:rFonts w:eastAsia="Arial" w:cs="Arial"/>
                <w:b/>
                <w:bCs/>
                <w:color w:val="53565A"/>
              </w:rPr>
            </w:pPr>
            <w:r w:rsidRPr="0024051F">
              <w:rPr>
                <w:rFonts w:eastAsia="Arial" w:cs="Arial"/>
                <w:b/>
                <w:bCs/>
                <w:color w:val="53565A"/>
              </w:rPr>
              <w:lastRenderedPageBreak/>
              <w:t>New Regulation 21A</w:t>
            </w:r>
            <w:r>
              <w:rPr>
                <w:rFonts w:eastAsia="Arial" w:cs="Arial"/>
                <w:b/>
                <w:bCs/>
                <w:color w:val="53565A"/>
              </w:rPr>
              <w:t xml:space="preserve"> inserted </w:t>
            </w:r>
          </w:p>
          <w:p w14:paraId="55ED1271" w14:textId="46121552" w:rsidR="0024051F" w:rsidRDefault="0024051F" w:rsidP="0024051F">
            <w:pPr>
              <w:rPr>
                <w:rFonts w:eastAsia="Arial" w:cs="Arial"/>
                <w:b/>
                <w:bCs/>
                <w:color w:val="53565A"/>
              </w:rPr>
            </w:pPr>
            <w:r>
              <w:rPr>
                <w:rFonts w:eastAsia="Arial" w:cs="Arial"/>
                <w:b/>
                <w:bCs/>
                <w:color w:val="53565A"/>
              </w:rPr>
              <w:t xml:space="preserve">Explanatory material – </w:t>
            </w:r>
            <w:r w:rsidRPr="00A41F4D">
              <w:rPr>
                <w:rFonts w:eastAsia="Arial" w:cs="Arial"/>
                <w:b/>
                <w:bCs/>
                <w:color w:val="53565A"/>
              </w:rPr>
              <w:t>sectio</w:t>
            </w:r>
            <w:r>
              <w:rPr>
                <w:rFonts w:eastAsia="Arial" w:cs="Arial"/>
                <w:b/>
                <w:bCs/>
                <w:color w:val="53565A"/>
              </w:rPr>
              <w:t xml:space="preserve">n </w:t>
            </w:r>
            <w:r w:rsidR="00F735DC">
              <w:rPr>
                <w:rFonts w:eastAsia="Arial" w:cs="Arial"/>
                <w:b/>
                <w:bCs/>
                <w:color w:val="53565A"/>
              </w:rPr>
              <w:t>63M(</w:t>
            </w:r>
            <w:proofErr w:type="gramStart"/>
            <w:r w:rsidR="00F735DC">
              <w:rPr>
                <w:rFonts w:eastAsia="Arial" w:cs="Arial"/>
                <w:b/>
                <w:bCs/>
                <w:color w:val="53565A"/>
              </w:rPr>
              <w:t>3)(</w:t>
            </w:r>
            <w:proofErr w:type="gramEnd"/>
            <w:r w:rsidR="00F735DC">
              <w:rPr>
                <w:rFonts w:eastAsia="Arial" w:cs="Arial"/>
                <w:b/>
                <w:bCs/>
                <w:color w:val="53565A"/>
              </w:rPr>
              <w:t>ab)</w:t>
            </w:r>
            <w:r w:rsidRPr="00A41F4D">
              <w:rPr>
                <w:rFonts w:eastAsia="Arial" w:cs="Arial"/>
                <w:b/>
                <w:bCs/>
                <w:color w:val="53565A"/>
              </w:rPr>
              <w:t xml:space="preserve"> of the amended ART Act</w:t>
            </w:r>
          </w:p>
          <w:p w14:paraId="4AC65623" w14:textId="48A8C972" w:rsidR="007E616B" w:rsidRPr="003255C9" w:rsidRDefault="00F735DC" w:rsidP="0024051F">
            <w:pPr>
              <w:rPr>
                <w:rFonts w:eastAsia="Arial" w:cs="Arial"/>
                <w:b/>
                <w:bCs/>
                <w:color w:val="53565A"/>
              </w:rPr>
            </w:pPr>
            <w:r w:rsidRPr="003255C9">
              <w:rPr>
                <w:rFonts w:eastAsia="Arial" w:cs="Arial"/>
                <w:b/>
                <w:bCs/>
                <w:color w:val="53565A"/>
              </w:rPr>
              <w:t xml:space="preserve">To an applicant impacted when a donor conceived person amends their </w:t>
            </w:r>
            <w:r w:rsidRPr="003255C9">
              <w:rPr>
                <w:rFonts w:eastAsia="Arial" w:cs="Arial"/>
                <w:b/>
                <w:bCs/>
                <w:color w:val="53565A"/>
              </w:rPr>
              <w:lastRenderedPageBreak/>
              <w:t>contact preference (information to be provided to the applicant to whom the contact preference relates)</w:t>
            </w:r>
          </w:p>
        </w:tc>
        <w:tc>
          <w:tcPr>
            <w:tcW w:w="12615" w:type="dxa"/>
            <w:tcBorders>
              <w:top w:val="single" w:sz="8" w:space="0" w:color="auto"/>
              <w:left w:val="single" w:sz="8" w:space="0" w:color="auto"/>
              <w:bottom w:val="single" w:sz="8" w:space="0" w:color="auto"/>
              <w:right w:val="single" w:sz="8" w:space="0" w:color="auto"/>
            </w:tcBorders>
            <w:tcMar>
              <w:left w:w="108" w:type="dxa"/>
              <w:right w:w="108" w:type="dxa"/>
            </w:tcMar>
          </w:tcPr>
          <w:p w14:paraId="13A9ECCE" w14:textId="0C404335" w:rsidR="0024051F" w:rsidRPr="000D0F67" w:rsidRDefault="0024051F" w:rsidP="0024051F">
            <w:pPr>
              <w:rPr>
                <w:rFonts w:eastAsia="Arial" w:cs="Arial"/>
                <w:color w:val="53565A"/>
                <w:szCs w:val="21"/>
                <w:u w:val="single"/>
              </w:rPr>
            </w:pPr>
            <w:r>
              <w:rPr>
                <w:rFonts w:eastAsia="Arial" w:cs="Arial"/>
                <w:color w:val="53565A"/>
                <w:szCs w:val="21"/>
              </w:rPr>
              <w:lastRenderedPageBreak/>
              <w:t>P</w:t>
            </w:r>
            <w:r w:rsidRPr="000D0F67">
              <w:rPr>
                <w:rFonts w:eastAsia="Arial" w:cs="Arial"/>
                <w:color w:val="53565A"/>
                <w:szCs w:val="21"/>
              </w:rPr>
              <w:t>rescribes</w:t>
            </w:r>
            <w:r w:rsidRPr="0071486C">
              <w:rPr>
                <w:rFonts w:eastAsia="Arial" w:cs="Arial"/>
                <w:color w:val="53565A"/>
                <w:szCs w:val="21"/>
              </w:rPr>
              <w:t xml:space="preserve"> the explanatory material to be provided under section 63</w:t>
            </w:r>
            <w:r>
              <w:rPr>
                <w:rFonts w:eastAsia="Arial" w:cs="Arial"/>
                <w:color w:val="53565A"/>
                <w:szCs w:val="21"/>
              </w:rPr>
              <w:t>M(</w:t>
            </w:r>
            <w:proofErr w:type="gramStart"/>
            <w:r>
              <w:rPr>
                <w:rFonts w:eastAsia="Arial" w:cs="Arial"/>
                <w:color w:val="53565A"/>
                <w:szCs w:val="21"/>
              </w:rPr>
              <w:t>3</w:t>
            </w:r>
            <w:r w:rsidRPr="0071486C">
              <w:rPr>
                <w:rFonts w:eastAsia="Arial" w:cs="Arial"/>
                <w:color w:val="53565A"/>
                <w:szCs w:val="21"/>
              </w:rPr>
              <w:t>)</w:t>
            </w:r>
            <w:r>
              <w:rPr>
                <w:rFonts w:eastAsia="Arial" w:cs="Arial"/>
                <w:color w:val="53565A"/>
                <w:szCs w:val="21"/>
              </w:rPr>
              <w:t>(</w:t>
            </w:r>
            <w:proofErr w:type="gramEnd"/>
            <w:r>
              <w:rPr>
                <w:rFonts w:eastAsia="Arial" w:cs="Arial"/>
                <w:color w:val="53565A"/>
                <w:szCs w:val="21"/>
              </w:rPr>
              <w:t>ab)</w:t>
            </w:r>
            <w:r w:rsidRPr="0071486C">
              <w:rPr>
                <w:rFonts w:eastAsia="Arial" w:cs="Arial"/>
                <w:color w:val="53565A"/>
                <w:szCs w:val="21"/>
              </w:rPr>
              <w:t xml:space="preserve"> of the amended ART Act – that is, the material to be provided </w:t>
            </w:r>
            <w:r>
              <w:rPr>
                <w:rFonts w:eastAsia="Arial" w:cs="Arial"/>
                <w:color w:val="53565A"/>
                <w:szCs w:val="21"/>
              </w:rPr>
              <w:t>to an applicant</w:t>
            </w:r>
            <w:r w:rsidR="00170DD6">
              <w:rPr>
                <w:rFonts w:eastAsia="Arial" w:cs="Arial"/>
                <w:color w:val="53565A"/>
                <w:szCs w:val="21"/>
              </w:rPr>
              <w:t xml:space="preserve"> to the Central Register who is</w:t>
            </w:r>
            <w:r>
              <w:rPr>
                <w:rFonts w:eastAsia="Arial" w:cs="Arial"/>
                <w:color w:val="53565A"/>
                <w:szCs w:val="21"/>
              </w:rPr>
              <w:t xml:space="preserve"> impacted when a donor conceived person amends their contact preference (information to be provided to the applicant to whom the contact preference relates). </w:t>
            </w:r>
            <w:r w:rsidRPr="0071486C">
              <w:rPr>
                <w:rFonts w:eastAsia="Arial" w:cs="Arial"/>
                <w:color w:val="53565A"/>
                <w:szCs w:val="21"/>
              </w:rPr>
              <w:t xml:space="preserve">The prescribed material is as follows: </w:t>
            </w:r>
          </w:p>
          <w:p w14:paraId="78EE4E16" w14:textId="77777777" w:rsidR="0024051F" w:rsidRPr="003F4D6E" w:rsidRDefault="0024051F" w:rsidP="00C83655">
            <w:pPr>
              <w:pStyle w:val="ListParagraph"/>
              <w:numPr>
                <w:ilvl w:val="0"/>
                <w:numId w:val="43"/>
              </w:numPr>
              <w:ind w:left="466" w:hanging="426"/>
              <w:rPr>
                <w:rFonts w:ascii="Arial" w:eastAsia="Arial" w:hAnsi="Arial" w:cs="Arial"/>
                <w:color w:val="53565A"/>
                <w:sz w:val="21"/>
                <w:szCs w:val="21"/>
              </w:rPr>
            </w:pPr>
            <w:r w:rsidRPr="003F4D6E">
              <w:rPr>
                <w:rFonts w:ascii="Arial" w:eastAsia="Arial" w:hAnsi="Arial" w:cs="Arial"/>
                <w:color w:val="53565A"/>
                <w:sz w:val="21"/>
                <w:szCs w:val="21"/>
              </w:rPr>
              <w:t xml:space="preserve">information about how to comply with an amended contact </w:t>
            </w:r>
            <w:proofErr w:type="gramStart"/>
            <w:r w:rsidRPr="003F4D6E">
              <w:rPr>
                <w:rFonts w:ascii="Arial" w:eastAsia="Arial" w:hAnsi="Arial" w:cs="Arial"/>
                <w:color w:val="53565A"/>
                <w:sz w:val="21"/>
                <w:szCs w:val="21"/>
              </w:rPr>
              <w:t>preference;</w:t>
            </w:r>
            <w:proofErr w:type="gramEnd"/>
          </w:p>
          <w:p w14:paraId="69369C20" w14:textId="77777777" w:rsidR="0024051F" w:rsidRPr="003F4D6E" w:rsidRDefault="0024051F" w:rsidP="00C83655">
            <w:pPr>
              <w:pStyle w:val="ListParagraph"/>
              <w:numPr>
                <w:ilvl w:val="0"/>
                <w:numId w:val="43"/>
              </w:numPr>
              <w:ind w:left="466" w:hanging="426"/>
              <w:rPr>
                <w:rFonts w:ascii="Arial" w:eastAsia="Arial" w:hAnsi="Arial" w:cs="Arial"/>
                <w:color w:val="53565A"/>
                <w:sz w:val="21"/>
                <w:szCs w:val="21"/>
              </w:rPr>
            </w:pPr>
            <w:r w:rsidRPr="003F4D6E">
              <w:rPr>
                <w:rFonts w:ascii="Arial" w:eastAsia="Arial" w:hAnsi="Arial" w:cs="Arial"/>
                <w:color w:val="53565A"/>
                <w:sz w:val="21"/>
                <w:szCs w:val="21"/>
              </w:rPr>
              <w:t xml:space="preserve">information about mental health support and intervention services that can provide crisis support and any other support services that might be relevant to the </w:t>
            </w:r>
            <w:proofErr w:type="gramStart"/>
            <w:r w:rsidRPr="003F4D6E">
              <w:rPr>
                <w:rFonts w:ascii="Arial" w:eastAsia="Arial" w:hAnsi="Arial" w:cs="Arial"/>
                <w:color w:val="53565A"/>
                <w:sz w:val="21"/>
                <w:szCs w:val="21"/>
              </w:rPr>
              <w:t>applicant;</w:t>
            </w:r>
            <w:proofErr w:type="gramEnd"/>
          </w:p>
          <w:p w14:paraId="6F105475" w14:textId="77777777" w:rsidR="0024051F" w:rsidRPr="003F4D6E" w:rsidRDefault="0024051F" w:rsidP="00C83655">
            <w:pPr>
              <w:pStyle w:val="ListParagraph"/>
              <w:numPr>
                <w:ilvl w:val="0"/>
                <w:numId w:val="43"/>
              </w:numPr>
              <w:ind w:left="466" w:hanging="426"/>
              <w:rPr>
                <w:rFonts w:ascii="Arial" w:eastAsia="Arial" w:hAnsi="Arial" w:cs="Arial"/>
                <w:color w:val="53565A"/>
                <w:sz w:val="21"/>
                <w:szCs w:val="21"/>
              </w:rPr>
            </w:pPr>
            <w:r w:rsidRPr="003F4D6E">
              <w:rPr>
                <w:rFonts w:ascii="Arial" w:eastAsia="Arial" w:hAnsi="Arial" w:cs="Arial"/>
                <w:color w:val="53565A"/>
                <w:sz w:val="21"/>
                <w:szCs w:val="21"/>
              </w:rPr>
              <w:t xml:space="preserve">information about counselling services available to the </w:t>
            </w:r>
            <w:proofErr w:type="gramStart"/>
            <w:r w:rsidRPr="003F4D6E">
              <w:rPr>
                <w:rFonts w:ascii="Arial" w:eastAsia="Arial" w:hAnsi="Arial" w:cs="Arial"/>
                <w:color w:val="53565A"/>
                <w:sz w:val="21"/>
                <w:szCs w:val="21"/>
              </w:rPr>
              <w:t>applicant;</w:t>
            </w:r>
            <w:proofErr w:type="gramEnd"/>
          </w:p>
          <w:p w14:paraId="60850EBA" w14:textId="77777777" w:rsidR="0024051F" w:rsidRPr="003F4D6E" w:rsidRDefault="0024051F" w:rsidP="00C83655">
            <w:pPr>
              <w:pStyle w:val="ListParagraph"/>
              <w:numPr>
                <w:ilvl w:val="0"/>
                <w:numId w:val="43"/>
              </w:numPr>
              <w:ind w:left="466" w:hanging="426"/>
              <w:rPr>
                <w:rFonts w:ascii="Arial" w:eastAsia="Arial" w:hAnsi="Arial" w:cs="Arial"/>
                <w:color w:val="53565A"/>
                <w:sz w:val="21"/>
                <w:szCs w:val="21"/>
              </w:rPr>
            </w:pPr>
            <w:r w:rsidRPr="003F4D6E">
              <w:rPr>
                <w:rFonts w:ascii="Arial" w:eastAsia="Arial" w:hAnsi="Arial" w:cs="Arial"/>
                <w:color w:val="53565A"/>
                <w:sz w:val="21"/>
                <w:szCs w:val="21"/>
              </w:rPr>
              <w:t xml:space="preserve">information about the issues which may arise if the applicant is contacted by another person following the disclosure of that person's identifying information from the Central </w:t>
            </w:r>
            <w:proofErr w:type="gramStart"/>
            <w:r w:rsidRPr="003F4D6E">
              <w:rPr>
                <w:rFonts w:ascii="Arial" w:eastAsia="Arial" w:hAnsi="Arial" w:cs="Arial"/>
                <w:color w:val="53565A"/>
                <w:sz w:val="21"/>
                <w:szCs w:val="21"/>
              </w:rPr>
              <w:t>Register;</w:t>
            </w:r>
            <w:proofErr w:type="gramEnd"/>
          </w:p>
          <w:p w14:paraId="6B92EA15" w14:textId="77777777" w:rsidR="0024051F" w:rsidRPr="003F4D6E" w:rsidRDefault="0024051F" w:rsidP="00C83655">
            <w:pPr>
              <w:pStyle w:val="ListParagraph"/>
              <w:numPr>
                <w:ilvl w:val="0"/>
                <w:numId w:val="43"/>
              </w:numPr>
              <w:ind w:left="466" w:hanging="426"/>
              <w:rPr>
                <w:rFonts w:ascii="Arial" w:eastAsia="Arial" w:hAnsi="Arial" w:cs="Arial"/>
                <w:color w:val="53565A"/>
                <w:sz w:val="21"/>
                <w:szCs w:val="21"/>
              </w:rPr>
            </w:pPr>
            <w:r w:rsidRPr="003F4D6E">
              <w:rPr>
                <w:rFonts w:ascii="Arial" w:eastAsia="Arial" w:hAnsi="Arial" w:cs="Arial"/>
                <w:color w:val="53565A"/>
                <w:sz w:val="21"/>
                <w:szCs w:val="21"/>
              </w:rPr>
              <w:t xml:space="preserve">information about the Donor Conception Registrar's reasons for providing the explanatory material to the </w:t>
            </w:r>
            <w:proofErr w:type="gramStart"/>
            <w:r w:rsidRPr="003F4D6E">
              <w:rPr>
                <w:rFonts w:ascii="Arial" w:eastAsia="Arial" w:hAnsi="Arial" w:cs="Arial"/>
                <w:color w:val="53565A"/>
                <w:sz w:val="21"/>
                <w:szCs w:val="21"/>
              </w:rPr>
              <w:t>applicant;</w:t>
            </w:r>
            <w:proofErr w:type="gramEnd"/>
          </w:p>
          <w:p w14:paraId="68CB1113" w14:textId="77777777" w:rsidR="00F735DC" w:rsidRDefault="0024051F" w:rsidP="00C83655">
            <w:pPr>
              <w:pStyle w:val="ListParagraph"/>
              <w:numPr>
                <w:ilvl w:val="0"/>
                <w:numId w:val="43"/>
              </w:numPr>
              <w:ind w:left="466" w:hanging="426"/>
              <w:rPr>
                <w:rFonts w:ascii="Arial" w:eastAsia="Arial" w:hAnsi="Arial" w:cs="Arial"/>
                <w:color w:val="53565A"/>
                <w:sz w:val="21"/>
                <w:szCs w:val="21"/>
              </w:rPr>
            </w:pPr>
            <w:r w:rsidRPr="003F4D6E">
              <w:rPr>
                <w:rFonts w:ascii="Arial" w:eastAsia="Arial" w:hAnsi="Arial" w:cs="Arial"/>
                <w:color w:val="53565A"/>
                <w:sz w:val="21"/>
                <w:szCs w:val="21"/>
              </w:rPr>
              <w:lastRenderedPageBreak/>
              <w:t xml:space="preserve">information about the benefits to the applicant of considering the explanatory </w:t>
            </w:r>
            <w:proofErr w:type="gramStart"/>
            <w:r w:rsidRPr="003F4D6E">
              <w:rPr>
                <w:rFonts w:ascii="Arial" w:eastAsia="Arial" w:hAnsi="Arial" w:cs="Arial"/>
                <w:color w:val="53565A"/>
                <w:sz w:val="21"/>
                <w:szCs w:val="21"/>
              </w:rPr>
              <w:t>material;</w:t>
            </w:r>
            <w:proofErr w:type="gramEnd"/>
          </w:p>
          <w:p w14:paraId="35E35D60" w14:textId="55F31074" w:rsidR="0024051F" w:rsidRPr="00F735DC" w:rsidRDefault="0024051F" w:rsidP="00C83655">
            <w:pPr>
              <w:pStyle w:val="ListParagraph"/>
              <w:numPr>
                <w:ilvl w:val="0"/>
                <w:numId w:val="43"/>
              </w:numPr>
              <w:ind w:left="466" w:hanging="426"/>
              <w:rPr>
                <w:rFonts w:ascii="Arial" w:eastAsia="Arial" w:hAnsi="Arial" w:cs="Arial"/>
                <w:color w:val="53565A"/>
                <w:sz w:val="21"/>
                <w:szCs w:val="21"/>
              </w:rPr>
            </w:pPr>
            <w:r w:rsidRPr="00F735DC">
              <w:rPr>
                <w:rFonts w:ascii="Arial" w:eastAsia="Arial" w:hAnsi="Arial" w:cs="Arial"/>
                <w:color w:val="53565A"/>
                <w:sz w:val="21"/>
                <w:szCs w:val="21"/>
              </w:rPr>
              <w:t>if the applicant is a donor, information about the possibility that the applicant may be contacted by another person to request information about the applicant's health and medical history, including any hereditary conditions.</w:t>
            </w:r>
          </w:p>
        </w:tc>
      </w:tr>
      <w:tr w:rsidR="00844570" w14:paraId="1D0D987D" w14:textId="77777777" w:rsidTr="24CAE83C">
        <w:trPr>
          <w:trHeight w:val="300"/>
        </w:trPr>
        <w:tc>
          <w:tcPr>
            <w:tcW w:w="2553" w:type="dxa"/>
            <w:tcBorders>
              <w:top w:val="single" w:sz="8" w:space="0" w:color="auto"/>
              <w:left w:val="single" w:sz="8" w:space="0" w:color="auto"/>
              <w:bottom w:val="single" w:sz="8" w:space="0" w:color="auto"/>
              <w:right w:val="single" w:sz="8" w:space="0" w:color="auto"/>
            </w:tcBorders>
            <w:tcMar>
              <w:left w:w="108" w:type="dxa"/>
              <w:right w:w="108" w:type="dxa"/>
            </w:tcMar>
          </w:tcPr>
          <w:p w14:paraId="0BFE52C2" w14:textId="77777777" w:rsidR="0024051F" w:rsidRDefault="00F735DC" w:rsidP="0024051F">
            <w:pPr>
              <w:rPr>
                <w:rFonts w:eastAsia="Arial" w:cs="Arial"/>
                <w:b/>
                <w:bCs/>
                <w:color w:val="53565A"/>
              </w:rPr>
            </w:pPr>
            <w:r w:rsidRPr="00F735DC">
              <w:rPr>
                <w:rFonts w:eastAsia="Arial" w:cs="Arial"/>
                <w:b/>
                <w:bCs/>
                <w:color w:val="53565A"/>
              </w:rPr>
              <w:lastRenderedPageBreak/>
              <w:t>New regulation 22A inserted</w:t>
            </w:r>
          </w:p>
          <w:p w14:paraId="36B99E44" w14:textId="73D2BB58" w:rsidR="00B9157F" w:rsidRDefault="00B9157F" w:rsidP="00B9157F">
            <w:pPr>
              <w:rPr>
                <w:rFonts w:eastAsia="Arial" w:cs="Arial"/>
                <w:b/>
                <w:bCs/>
                <w:color w:val="53565A"/>
              </w:rPr>
            </w:pPr>
            <w:r>
              <w:rPr>
                <w:rFonts w:eastAsia="Arial" w:cs="Arial"/>
                <w:b/>
                <w:bCs/>
                <w:color w:val="53565A"/>
              </w:rPr>
              <w:t xml:space="preserve">Explanatory material – </w:t>
            </w:r>
            <w:r w:rsidRPr="00A41F4D">
              <w:rPr>
                <w:rFonts w:eastAsia="Arial" w:cs="Arial"/>
                <w:b/>
                <w:bCs/>
                <w:color w:val="53565A"/>
              </w:rPr>
              <w:t>sectio</w:t>
            </w:r>
            <w:r>
              <w:rPr>
                <w:rFonts w:eastAsia="Arial" w:cs="Arial"/>
                <w:b/>
                <w:bCs/>
                <w:color w:val="53565A"/>
              </w:rPr>
              <w:t xml:space="preserve">n </w:t>
            </w:r>
            <w:r w:rsidR="003140EA">
              <w:rPr>
                <w:rFonts w:eastAsia="Arial" w:cs="Arial"/>
                <w:b/>
                <w:bCs/>
                <w:color w:val="53565A"/>
              </w:rPr>
              <w:t>72(2)(b</w:t>
            </w:r>
            <w:r>
              <w:rPr>
                <w:rFonts w:eastAsia="Arial" w:cs="Arial"/>
                <w:b/>
                <w:bCs/>
                <w:color w:val="53565A"/>
              </w:rPr>
              <w:t>)</w:t>
            </w:r>
            <w:r w:rsidRPr="00A41F4D">
              <w:rPr>
                <w:rFonts w:eastAsia="Arial" w:cs="Arial"/>
                <w:b/>
                <w:bCs/>
                <w:color w:val="53565A"/>
              </w:rPr>
              <w:t xml:space="preserve"> of the amended ART Act</w:t>
            </w:r>
          </w:p>
          <w:p w14:paraId="03141B72" w14:textId="2AA1BE2A" w:rsidR="00574B1E" w:rsidRDefault="00574B1E" w:rsidP="00B9157F">
            <w:pPr>
              <w:rPr>
                <w:rFonts w:eastAsia="Arial" w:cs="Arial"/>
                <w:b/>
                <w:bCs/>
                <w:color w:val="53565A"/>
              </w:rPr>
            </w:pPr>
            <w:r>
              <w:rPr>
                <w:rFonts w:eastAsia="Arial" w:cs="Arial"/>
                <w:b/>
                <w:bCs/>
                <w:color w:val="53565A"/>
              </w:rPr>
              <w:t xml:space="preserve">To a person about whom information may be disclosed from the Voluntary Register </w:t>
            </w:r>
          </w:p>
          <w:p w14:paraId="72909CA3" w14:textId="73B80D87" w:rsidR="00B9157F" w:rsidRPr="007C15BC" w:rsidRDefault="00B9157F" w:rsidP="0024051F">
            <w:pPr>
              <w:rPr>
                <w:rFonts w:eastAsia="Arial" w:cs="Arial"/>
                <w:b/>
                <w:bCs/>
                <w:color w:val="53565A"/>
              </w:rPr>
            </w:pPr>
          </w:p>
        </w:tc>
        <w:tc>
          <w:tcPr>
            <w:tcW w:w="12615" w:type="dxa"/>
            <w:tcBorders>
              <w:top w:val="single" w:sz="8" w:space="0" w:color="auto"/>
              <w:left w:val="single" w:sz="8" w:space="0" w:color="auto"/>
              <w:bottom w:val="single" w:sz="8" w:space="0" w:color="auto"/>
              <w:right w:val="single" w:sz="8" w:space="0" w:color="auto"/>
            </w:tcBorders>
            <w:tcMar>
              <w:left w:w="108" w:type="dxa"/>
              <w:right w:w="108" w:type="dxa"/>
            </w:tcMar>
          </w:tcPr>
          <w:p w14:paraId="37D775C3" w14:textId="0F6A4F60" w:rsidR="00B9157F" w:rsidRPr="000D0F67" w:rsidRDefault="00B9157F" w:rsidP="00B9157F">
            <w:pPr>
              <w:rPr>
                <w:rFonts w:eastAsia="Arial" w:cs="Arial"/>
                <w:color w:val="53565A"/>
                <w:szCs w:val="21"/>
                <w:u w:val="single"/>
              </w:rPr>
            </w:pPr>
            <w:r>
              <w:rPr>
                <w:rFonts w:eastAsia="Arial" w:cs="Arial"/>
                <w:color w:val="53565A"/>
                <w:szCs w:val="21"/>
              </w:rPr>
              <w:t>P</w:t>
            </w:r>
            <w:r w:rsidRPr="000D0F67">
              <w:rPr>
                <w:rFonts w:eastAsia="Arial" w:cs="Arial"/>
                <w:color w:val="53565A"/>
                <w:szCs w:val="21"/>
              </w:rPr>
              <w:t>rescribes</w:t>
            </w:r>
            <w:r w:rsidRPr="0071486C">
              <w:rPr>
                <w:rFonts w:eastAsia="Arial" w:cs="Arial"/>
                <w:color w:val="53565A"/>
                <w:szCs w:val="21"/>
              </w:rPr>
              <w:t xml:space="preserve"> the explanatory material to be provided under section 63</w:t>
            </w:r>
            <w:r>
              <w:rPr>
                <w:rFonts w:eastAsia="Arial" w:cs="Arial"/>
                <w:color w:val="53565A"/>
                <w:szCs w:val="21"/>
              </w:rPr>
              <w:t>M(</w:t>
            </w:r>
            <w:proofErr w:type="gramStart"/>
            <w:r>
              <w:rPr>
                <w:rFonts w:eastAsia="Arial" w:cs="Arial"/>
                <w:color w:val="53565A"/>
                <w:szCs w:val="21"/>
              </w:rPr>
              <w:t>3</w:t>
            </w:r>
            <w:r w:rsidRPr="0071486C">
              <w:rPr>
                <w:rFonts w:eastAsia="Arial" w:cs="Arial"/>
                <w:color w:val="53565A"/>
                <w:szCs w:val="21"/>
              </w:rPr>
              <w:t>)</w:t>
            </w:r>
            <w:r>
              <w:rPr>
                <w:rFonts w:eastAsia="Arial" w:cs="Arial"/>
                <w:color w:val="53565A"/>
                <w:szCs w:val="21"/>
              </w:rPr>
              <w:t>(</w:t>
            </w:r>
            <w:proofErr w:type="gramEnd"/>
            <w:r>
              <w:rPr>
                <w:rFonts w:eastAsia="Arial" w:cs="Arial"/>
                <w:color w:val="53565A"/>
                <w:szCs w:val="21"/>
              </w:rPr>
              <w:t>ab)</w:t>
            </w:r>
            <w:r w:rsidRPr="0071486C">
              <w:rPr>
                <w:rFonts w:eastAsia="Arial" w:cs="Arial"/>
                <w:color w:val="53565A"/>
                <w:szCs w:val="21"/>
              </w:rPr>
              <w:t xml:space="preserve"> of the amended ART Act – that is, </w:t>
            </w:r>
            <w:r w:rsidR="003140EA">
              <w:rPr>
                <w:rFonts w:eastAsia="Arial" w:cs="Arial"/>
                <w:color w:val="53565A"/>
                <w:szCs w:val="21"/>
              </w:rPr>
              <w:t xml:space="preserve">the material to be provided to a person </w:t>
            </w:r>
            <w:r w:rsidR="00574B1E">
              <w:rPr>
                <w:rFonts w:eastAsia="Arial" w:cs="Arial"/>
                <w:color w:val="53565A"/>
                <w:szCs w:val="21"/>
              </w:rPr>
              <w:t xml:space="preserve">about information may be disclosed from the Voluntary Register. The prescribed information is as follows: </w:t>
            </w:r>
            <w:r w:rsidRPr="0071486C">
              <w:rPr>
                <w:rFonts w:eastAsia="Arial" w:cs="Arial"/>
                <w:color w:val="53565A"/>
                <w:szCs w:val="21"/>
              </w:rPr>
              <w:t xml:space="preserve"> </w:t>
            </w:r>
          </w:p>
          <w:p w14:paraId="028379CF" w14:textId="695EDF10" w:rsidR="006033A6" w:rsidRPr="00DD1B23" w:rsidRDefault="006033A6" w:rsidP="00C83655">
            <w:pPr>
              <w:pStyle w:val="ListParagraph"/>
              <w:numPr>
                <w:ilvl w:val="0"/>
                <w:numId w:val="45"/>
              </w:numPr>
              <w:ind w:left="468" w:hanging="426"/>
              <w:rPr>
                <w:rFonts w:ascii="Arial" w:eastAsia="Arial" w:hAnsi="Arial" w:cs="Arial"/>
                <w:color w:val="53565A"/>
                <w:sz w:val="21"/>
                <w:szCs w:val="21"/>
              </w:rPr>
            </w:pPr>
            <w:r w:rsidRPr="00DD1B23">
              <w:rPr>
                <w:rFonts w:ascii="Arial" w:eastAsia="Arial" w:hAnsi="Arial" w:cs="Arial"/>
                <w:color w:val="53565A"/>
                <w:sz w:val="21"/>
                <w:szCs w:val="21"/>
              </w:rPr>
              <w:t>information about the requirements of</w:t>
            </w:r>
            <w:r w:rsidR="003F5B72" w:rsidRPr="00DD1B23">
              <w:rPr>
                <w:rFonts w:ascii="Arial" w:eastAsia="Arial" w:hAnsi="Arial" w:cs="Arial"/>
                <w:color w:val="53565A"/>
                <w:sz w:val="21"/>
                <w:szCs w:val="21"/>
              </w:rPr>
              <w:t xml:space="preserve"> </w:t>
            </w:r>
            <w:r w:rsidRPr="00DD1B23">
              <w:rPr>
                <w:rFonts w:ascii="Arial" w:eastAsia="Arial" w:hAnsi="Arial" w:cs="Arial"/>
                <w:color w:val="53565A"/>
                <w:sz w:val="21"/>
                <w:szCs w:val="21"/>
              </w:rPr>
              <w:t>Part 7 of the A</w:t>
            </w:r>
            <w:r w:rsidR="0041552B">
              <w:rPr>
                <w:rFonts w:ascii="Arial" w:eastAsia="Arial" w:hAnsi="Arial" w:cs="Arial"/>
                <w:color w:val="53565A"/>
                <w:sz w:val="21"/>
                <w:szCs w:val="21"/>
              </w:rPr>
              <w:t>RT A</w:t>
            </w:r>
            <w:r w:rsidRPr="00DD1B23">
              <w:rPr>
                <w:rFonts w:ascii="Arial" w:eastAsia="Arial" w:hAnsi="Arial" w:cs="Arial"/>
                <w:color w:val="53565A"/>
                <w:sz w:val="21"/>
                <w:szCs w:val="21"/>
              </w:rPr>
              <w:t>ct in relation to the</w:t>
            </w:r>
            <w:r w:rsidR="003F5B72" w:rsidRPr="00DD1B23">
              <w:rPr>
                <w:rFonts w:ascii="Arial" w:eastAsia="Arial" w:hAnsi="Arial" w:cs="Arial"/>
                <w:color w:val="53565A"/>
                <w:sz w:val="21"/>
                <w:szCs w:val="21"/>
              </w:rPr>
              <w:t xml:space="preserve"> </w:t>
            </w:r>
            <w:r w:rsidRPr="00DD1B23">
              <w:rPr>
                <w:rFonts w:ascii="Arial" w:eastAsia="Arial" w:hAnsi="Arial" w:cs="Arial"/>
                <w:color w:val="53565A"/>
                <w:sz w:val="21"/>
                <w:szCs w:val="21"/>
              </w:rPr>
              <w:t>disclosure of identifying information</w:t>
            </w:r>
            <w:r w:rsidR="003F5B72" w:rsidRPr="00DD1B23">
              <w:rPr>
                <w:rFonts w:ascii="Arial" w:eastAsia="Arial" w:hAnsi="Arial" w:cs="Arial"/>
                <w:color w:val="53565A"/>
                <w:sz w:val="21"/>
                <w:szCs w:val="21"/>
              </w:rPr>
              <w:t xml:space="preserve"> </w:t>
            </w:r>
            <w:r w:rsidRPr="00DD1B23">
              <w:rPr>
                <w:rFonts w:ascii="Arial" w:eastAsia="Arial" w:hAnsi="Arial" w:cs="Arial"/>
                <w:color w:val="53565A"/>
                <w:sz w:val="21"/>
                <w:szCs w:val="21"/>
              </w:rPr>
              <w:t xml:space="preserve">from the Voluntary </w:t>
            </w:r>
            <w:proofErr w:type="gramStart"/>
            <w:r w:rsidRPr="00DD1B23">
              <w:rPr>
                <w:rFonts w:ascii="Arial" w:eastAsia="Arial" w:hAnsi="Arial" w:cs="Arial"/>
                <w:color w:val="53565A"/>
                <w:sz w:val="21"/>
                <w:szCs w:val="21"/>
              </w:rPr>
              <w:t>Register;</w:t>
            </w:r>
            <w:proofErr w:type="gramEnd"/>
          </w:p>
          <w:p w14:paraId="596ADEA9" w14:textId="77777777" w:rsidR="00F013D3" w:rsidRPr="00DD1B23" w:rsidRDefault="006033A6" w:rsidP="00C83655">
            <w:pPr>
              <w:pStyle w:val="ListParagraph"/>
              <w:numPr>
                <w:ilvl w:val="0"/>
                <w:numId w:val="45"/>
              </w:numPr>
              <w:ind w:left="468" w:hanging="426"/>
              <w:rPr>
                <w:rFonts w:ascii="Arial" w:eastAsia="Arial" w:hAnsi="Arial" w:cs="Arial"/>
                <w:color w:val="53565A"/>
                <w:sz w:val="21"/>
                <w:szCs w:val="21"/>
              </w:rPr>
            </w:pPr>
            <w:r w:rsidRPr="00DD1B23">
              <w:rPr>
                <w:rFonts w:ascii="Arial" w:eastAsia="Arial" w:hAnsi="Arial" w:cs="Arial"/>
                <w:color w:val="53565A"/>
                <w:sz w:val="21"/>
                <w:szCs w:val="21"/>
              </w:rPr>
              <w:t>information about possible</w:t>
            </w:r>
            <w:r w:rsidR="003F5B72" w:rsidRPr="00DD1B23">
              <w:rPr>
                <w:rFonts w:ascii="Arial" w:eastAsia="Arial" w:hAnsi="Arial" w:cs="Arial"/>
                <w:color w:val="53565A"/>
                <w:sz w:val="21"/>
                <w:szCs w:val="21"/>
              </w:rPr>
              <w:t xml:space="preserve"> </w:t>
            </w:r>
            <w:r w:rsidRPr="00DD1B23">
              <w:rPr>
                <w:rFonts w:ascii="Arial" w:eastAsia="Arial" w:hAnsi="Arial" w:cs="Arial"/>
                <w:color w:val="53565A"/>
                <w:sz w:val="21"/>
                <w:szCs w:val="21"/>
              </w:rPr>
              <w:t>consequences for the person whose</w:t>
            </w:r>
            <w:r w:rsidR="003F5B72" w:rsidRPr="00DD1B23">
              <w:rPr>
                <w:rFonts w:ascii="Arial" w:eastAsia="Arial" w:hAnsi="Arial" w:cs="Arial"/>
                <w:color w:val="53565A"/>
                <w:sz w:val="21"/>
                <w:szCs w:val="21"/>
              </w:rPr>
              <w:t xml:space="preserve"> </w:t>
            </w:r>
            <w:r w:rsidRPr="00DD1B23">
              <w:rPr>
                <w:rFonts w:ascii="Arial" w:eastAsia="Arial" w:hAnsi="Arial" w:cs="Arial"/>
                <w:color w:val="53565A"/>
                <w:sz w:val="21"/>
                <w:szCs w:val="21"/>
              </w:rPr>
              <w:t>name is entered in the Voluntary</w:t>
            </w:r>
            <w:r w:rsidR="003F5B72" w:rsidRPr="00DD1B23">
              <w:rPr>
                <w:rFonts w:ascii="Arial" w:eastAsia="Arial" w:hAnsi="Arial" w:cs="Arial"/>
                <w:color w:val="53565A"/>
                <w:sz w:val="21"/>
                <w:szCs w:val="21"/>
              </w:rPr>
              <w:t xml:space="preserve"> </w:t>
            </w:r>
            <w:r w:rsidRPr="00DD1B23">
              <w:rPr>
                <w:rFonts w:ascii="Arial" w:eastAsia="Arial" w:hAnsi="Arial" w:cs="Arial"/>
                <w:color w:val="53565A"/>
                <w:sz w:val="21"/>
                <w:szCs w:val="21"/>
              </w:rPr>
              <w:t>Register if information about that</w:t>
            </w:r>
            <w:r w:rsidR="003F5B72" w:rsidRPr="00DD1B23">
              <w:rPr>
                <w:rFonts w:ascii="Arial" w:eastAsia="Arial" w:hAnsi="Arial" w:cs="Arial"/>
                <w:color w:val="53565A"/>
                <w:sz w:val="21"/>
                <w:szCs w:val="21"/>
              </w:rPr>
              <w:t xml:space="preserve"> </w:t>
            </w:r>
            <w:r w:rsidRPr="00DD1B23">
              <w:rPr>
                <w:rFonts w:ascii="Arial" w:eastAsia="Arial" w:hAnsi="Arial" w:cs="Arial"/>
                <w:color w:val="53565A"/>
                <w:sz w:val="21"/>
                <w:szCs w:val="21"/>
              </w:rPr>
              <w:t>person is disclosed from the Voluntary</w:t>
            </w:r>
            <w:r w:rsidR="003F5B72" w:rsidRPr="00DD1B23">
              <w:rPr>
                <w:rFonts w:ascii="Arial" w:eastAsia="Arial" w:hAnsi="Arial" w:cs="Arial"/>
                <w:color w:val="53565A"/>
                <w:sz w:val="21"/>
                <w:szCs w:val="21"/>
              </w:rPr>
              <w:t xml:space="preserve"> </w:t>
            </w:r>
            <w:proofErr w:type="gramStart"/>
            <w:r w:rsidRPr="00DD1B23">
              <w:rPr>
                <w:rFonts w:ascii="Arial" w:eastAsia="Arial" w:hAnsi="Arial" w:cs="Arial"/>
                <w:color w:val="53565A"/>
                <w:sz w:val="21"/>
                <w:szCs w:val="21"/>
              </w:rPr>
              <w:t>Register;</w:t>
            </w:r>
            <w:proofErr w:type="gramEnd"/>
          </w:p>
          <w:p w14:paraId="2BBD8EB3" w14:textId="0D3F88AC" w:rsidR="0024051F" w:rsidRPr="00DD1B23" w:rsidRDefault="006033A6" w:rsidP="00C83655">
            <w:pPr>
              <w:pStyle w:val="ListParagraph"/>
              <w:numPr>
                <w:ilvl w:val="0"/>
                <w:numId w:val="45"/>
              </w:numPr>
              <w:ind w:left="468" w:hanging="426"/>
              <w:rPr>
                <w:rFonts w:ascii="Arial" w:eastAsia="Arial" w:hAnsi="Arial" w:cs="Arial"/>
                <w:color w:val="53565A"/>
                <w:sz w:val="21"/>
                <w:szCs w:val="21"/>
              </w:rPr>
            </w:pPr>
            <w:r w:rsidRPr="00DD1B23">
              <w:rPr>
                <w:rFonts w:ascii="Arial" w:eastAsia="Arial" w:hAnsi="Arial" w:cs="Arial"/>
                <w:color w:val="53565A"/>
                <w:sz w:val="21"/>
                <w:szCs w:val="21"/>
              </w:rPr>
              <w:t>information about mental health</w:t>
            </w:r>
            <w:r w:rsidR="00806F5B" w:rsidRPr="00DD1B23">
              <w:rPr>
                <w:rFonts w:ascii="Arial" w:eastAsia="Arial" w:hAnsi="Arial" w:cs="Arial"/>
                <w:color w:val="53565A"/>
                <w:sz w:val="21"/>
                <w:szCs w:val="21"/>
              </w:rPr>
              <w:t xml:space="preserve"> </w:t>
            </w:r>
            <w:r w:rsidRPr="00DD1B23">
              <w:rPr>
                <w:rFonts w:ascii="Arial" w:eastAsia="Arial" w:hAnsi="Arial" w:cs="Arial"/>
                <w:color w:val="53565A"/>
                <w:sz w:val="21"/>
                <w:szCs w:val="21"/>
              </w:rPr>
              <w:t>support and intervention services that</w:t>
            </w:r>
            <w:r w:rsidR="00806F5B" w:rsidRPr="00DD1B23">
              <w:rPr>
                <w:rFonts w:ascii="Arial" w:eastAsia="Arial" w:hAnsi="Arial" w:cs="Arial"/>
                <w:color w:val="53565A"/>
                <w:sz w:val="21"/>
                <w:szCs w:val="21"/>
              </w:rPr>
              <w:t xml:space="preserve"> </w:t>
            </w:r>
            <w:r w:rsidRPr="00DD1B23">
              <w:rPr>
                <w:rFonts w:ascii="Arial" w:eastAsia="Arial" w:hAnsi="Arial" w:cs="Arial"/>
                <w:color w:val="53565A"/>
                <w:sz w:val="21"/>
                <w:szCs w:val="21"/>
              </w:rPr>
              <w:t>can provide crisis support and any other</w:t>
            </w:r>
            <w:r w:rsidR="00806F5B" w:rsidRPr="00DD1B23">
              <w:rPr>
                <w:rFonts w:ascii="Arial" w:eastAsia="Arial" w:hAnsi="Arial" w:cs="Arial"/>
                <w:color w:val="53565A"/>
                <w:sz w:val="21"/>
                <w:szCs w:val="21"/>
              </w:rPr>
              <w:t xml:space="preserve"> </w:t>
            </w:r>
            <w:r w:rsidRPr="00DD1B23">
              <w:rPr>
                <w:rFonts w:ascii="Arial" w:eastAsia="Arial" w:hAnsi="Arial" w:cs="Arial"/>
                <w:color w:val="53565A"/>
                <w:sz w:val="21"/>
                <w:szCs w:val="21"/>
              </w:rPr>
              <w:t>support services that might be relevant</w:t>
            </w:r>
            <w:r w:rsidR="00806F5B" w:rsidRPr="00DD1B23">
              <w:rPr>
                <w:rFonts w:ascii="Arial" w:eastAsia="Arial" w:hAnsi="Arial" w:cs="Arial"/>
                <w:color w:val="53565A"/>
                <w:sz w:val="21"/>
                <w:szCs w:val="21"/>
              </w:rPr>
              <w:t xml:space="preserve"> </w:t>
            </w:r>
            <w:r w:rsidRPr="00DD1B23">
              <w:rPr>
                <w:rFonts w:ascii="Arial" w:eastAsia="Arial" w:hAnsi="Arial" w:cs="Arial"/>
                <w:color w:val="53565A"/>
                <w:sz w:val="21"/>
                <w:szCs w:val="21"/>
              </w:rPr>
              <w:t>to the person whose name is entered in</w:t>
            </w:r>
            <w:r w:rsidR="00806F5B" w:rsidRPr="00DD1B23">
              <w:rPr>
                <w:rFonts w:ascii="Arial" w:eastAsia="Arial" w:hAnsi="Arial" w:cs="Arial"/>
                <w:color w:val="53565A"/>
                <w:sz w:val="21"/>
                <w:szCs w:val="21"/>
              </w:rPr>
              <w:t xml:space="preserve"> </w:t>
            </w:r>
            <w:r w:rsidRPr="00DD1B23">
              <w:rPr>
                <w:rFonts w:ascii="Arial" w:eastAsia="Arial" w:hAnsi="Arial" w:cs="Arial"/>
                <w:color w:val="53565A"/>
                <w:sz w:val="21"/>
                <w:szCs w:val="21"/>
              </w:rPr>
              <w:t xml:space="preserve">the Voluntary </w:t>
            </w:r>
            <w:proofErr w:type="gramStart"/>
            <w:r w:rsidRPr="00DD1B23">
              <w:rPr>
                <w:rFonts w:ascii="Arial" w:eastAsia="Arial" w:hAnsi="Arial" w:cs="Arial"/>
                <w:color w:val="53565A"/>
                <w:sz w:val="21"/>
                <w:szCs w:val="21"/>
              </w:rPr>
              <w:t>Register;</w:t>
            </w:r>
            <w:proofErr w:type="gramEnd"/>
          </w:p>
          <w:p w14:paraId="32A75757" w14:textId="63503E97" w:rsidR="006033A6" w:rsidRPr="00F013D3" w:rsidRDefault="006033A6" w:rsidP="00C83655">
            <w:pPr>
              <w:pStyle w:val="ListParagraph"/>
              <w:numPr>
                <w:ilvl w:val="0"/>
                <w:numId w:val="45"/>
              </w:numPr>
              <w:ind w:left="468" w:hanging="426"/>
              <w:rPr>
                <w:rFonts w:ascii="Arial" w:eastAsia="Arial" w:hAnsi="Arial" w:cs="Arial"/>
                <w:color w:val="53565A"/>
                <w:sz w:val="21"/>
                <w:szCs w:val="21"/>
              </w:rPr>
            </w:pPr>
            <w:r w:rsidRPr="00F013D3">
              <w:rPr>
                <w:rFonts w:ascii="Arial" w:eastAsia="Arial" w:hAnsi="Arial" w:cs="Arial"/>
                <w:color w:val="53565A"/>
                <w:sz w:val="21"/>
                <w:szCs w:val="21"/>
              </w:rPr>
              <w:t>information about counselling services</w:t>
            </w:r>
            <w:r w:rsidR="00806F5B" w:rsidRPr="00F013D3">
              <w:rPr>
                <w:rFonts w:ascii="Arial" w:eastAsia="Arial" w:hAnsi="Arial" w:cs="Arial"/>
                <w:color w:val="53565A"/>
                <w:sz w:val="21"/>
                <w:szCs w:val="21"/>
              </w:rPr>
              <w:t xml:space="preserve"> </w:t>
            </w:r>
            <w:r w:rsidRPr="00F013D3">
              <w:rPr>
                <w:rFonts w:ascii="Arial" w:eastAsia="Arial" w:hAnsi="Arial" w:cs="Arial"/>
                <w:color w:val="53565A"/>
                <w:sz w:val="21"/>
                <w:szCs w:val="21"/>
              </w:rPr>
              <w:t>available to the person whose name is</w:t>
            </w:r>
            <w:r w:rsidR="00806F5B" w:rsidRPr="00F013D3">
              <w:rPr>
                <w:rFonts w:ascii="Arial" w:eastAsia="Arial" w:hAnsi="Arial" w:cs="Arial"/>
                <w:color w:val="53565A"/>
                <w:sz w:val="21"/>
                <w:szCs w:val="21"/>
              </w:rPr>
              <w:t xml:space="preserve"> </w:t>
            </w:r>
            <w:r w:rsidRPr="00F013D3">
              <w:rPr>
                <w:rFonts w:ascii="Arial" w:eastAsia="Arial" w:hAnsi="Arial" w:cs="Arial"/>
                <w:color w:val="53565A"/>
                <w:sz w:val="21"/>
                <w:szCs w:val="21"/>
              </w:rPr>
              <w:t xml:space="preserve">entered in the Voluntary </w:t>
            </w:r>
            <w:proofErr w:type="gramStart"/>
            <w:r w:rsidRPr="00F013D3">
              <w:rPr>
                <w:rFonts w:ascii="Arial" w:eastAsia="Arial" w:hAnsi="Arial" w:cs="Arial"/>
                <w:color w:val="53565A"/>
                <w:sz w:val="21"/>
                <w:szCs w:val="21"/>
              </w:rPr>
              <w:t>Register;</w:t>
            </w:r>
            <w:proofErr w:type="gramEnd"/>
          </w:p>
          <w:p w14:paraId="5EEF993F" w14:textId="4FE481DF" w:rsidR="006033A6" w:rsidRPr="00F013D3" w:rsidRDefault="006033A6" w:rsidP="00C83655">
            <w:pPr>
              <w:pStyle w:val="ListParagraph"/>
              <w:numPr>
                <w:ilvl w:val="0"/>
                <w:numId w:val="45"/>
              </w:numPr>
              <w:ind w:left="468" w:hanging="426"/>
              <w:rPr>
                <w:rFonts w:ascii="Arial" w:eastAsia="Arial" w:hAnsi="Arial" w:cs="Arial"/>
                <w:color w:val="53565A"/>
                <w:sz w:val="21"/>
                <w:szCs w:val="21"/>
              </w:rPr>
            </w:pPr>
            <w:r w:rsidRPr="00F013D3">
              <w:rPr>
                <w:rFonts w:ascii="Arial" w:eastAsia="Arial" w:hAnsi="Arial" w:cs="Arial"/>
                <w:color w:val="53565A"/>
                <w:sz w:val="21"/>
                <w:szCs w:val="21"/>
              </w:rPr>
              <w:t>information about the issues which may</w:t>
            </w:r>
            <w:r w:rsidR="00806F5B" w:rsidRPr="00F013D3">
              <w:rPr>
                <w:rFonts w:ascii="Arial" w:eastAsia="Arial" w:hAnsi="Arial" w:cs="Arial"/>
                <w:color w:val="53565A"/>
                <w:sz w:val="21"/>
                <w:szCs w:val="21"/>
              </w:rPr>
              <w:t xml:space="preserve"> </w:t>
            </w:r>
            <w:r w:rsidRPr="00F013D3">
              <w:rPr>
                <w:rFonts w:ascii="Arial" w:eastAsia="Arial" w:hAnsi="Arial" w:cs="Arial"/>
                <w:color w:val="53565A"/>
                <w:sz w:val="21"/>
                <w:szCs w:val="21"/>
              </w:rPr>
              <w:t>arise for the person whose name is</w:t>
            </w:r>
            <w:r w:rsidR="00806F5B" w:rsidRPr="00F013D3">
              <w:rPr>
                <w:rFonts w:ascii="Arial" w:eastAsia="Arial" w:hAnsi="Arial" w:cs="Arial"/>
                <w:color w:val="53565A"/>
                <w:sz w:val="21"/>
                <w:szCs w:val="21"/>
              </w:rPr>
              <w:t xml:space="preserve"> </w:t>
            </w:r>
            <w:r w:rsidR="003F5B72" w:rsidRPr="00F013D3">
              <w:rPr>
                <w:rFonts w:ascii="Arial" w:eastAsia="Arial" w:hAnsi="Arial" w:cs="Arial"/>
                <w:color w:val="53565A"/>
                <w:sz w:val="21"/>
                <w:szCs w:val="21"/>
              </w:rPr>
              <w:t>e</w:t>
            </w:r>
            <w:r w:rsidRPr="00F013D3">
              <w:rPr>
                <w:rFonts w:ascii="Arial" w:eastAsia="Arial" w:hAnsi="Arial" w:cs="Arial"/>
                <w:color w:val="53565A"/>
                <w:sz w:val="21"/>
                <w:szCs w:val="21"/>
              </w:rPr>
              <w:t>ntered in the Voluntary Register if the</w:t>
            </w:r>
            <w:r w:rsidR="00806F5B" w:rsidRPr="00F013D3">
              <w:rPr>
                <w:rFonts w:ascii="Arial" w:eastAsia="Arial" w:hAnsi="Arial" w:cs="Arial"/>
                <w:color w:val="53565A"/>
                <w:sz w:val="21"/>
                <w:szCs w:val="21"/>
              </w:rPr>
              <w:t xml:space="preserve"> </w:t>
            </w:r>
            <w:r w:rsidRPr="00F013D3">
              <w:rPr>
                <w:rFonts w:ascii="Arial" w:eastAsia="Arial" w:hAnsi="Arial" w:cs="Arial"/>
                <w:color w:val="53565A"/>
                <w:sz w:val="21"/>
                <w:szCs w:val="21"/>
              </w:rPr>
              <w:t>person is contacted by another person</w:t>
            </w:r>
            <w:r w:rsidR="003F5B72" w:rsidRPr="00F013D3">
              <w:rPr>
                <w:rFonts w:ascii="Arial" w:eastAsia="Arial" w:hAnsi="Arial" w:cs="Arial"/>
                <w:color w:val="53565A"/>
                <w:sz w:val="21"/>
                <w:szCs w:val="21"/>
              </w:rPr>
              <w:t xml:space="preserve"> </w:t>
            </w:r>
            <w:r w:rsidRPr="00F013D3">
              <w:rPr>
                <w:rFonts w:ascii="Arial" w:eastAsia="Arial" w:hAnsi="Arial" w:cs="Arial"/>
                <w:color w:val="53565A"/>
                <w:sz w:val="21"/>
                <w:szCs w:val="21"/>
              </w:rPr>
              <w:t>following the disclosure of information</w:t>
            </w:r>
            <w:r w:rsidR="00806F5B" w:rsidRPr="00F013D3">
              <w:rPr>
                <w:rFonts w:ascii="Arial" w:eastAsia="Arial" w:hAnsi="Arial" w:cs="Arial"/>
                <w:color w:val="53565A"/>
                <w:sz w:val="21"/>
                <w:szCs w:val="21"/>
              </w:rPr>
              <w:t xml:space="preserve"> </w:t>
            </w:r>
            <w:r w:rsidRPr="00F013D3">
              <w:rPr>
                <w:rFonts w:ascii="Arial" w:eastAsia="Arial" w:hAnsi="Arial" w:cs="Arial"/>
                <w:color w:val="53565A"/>
                <w:sz w:val="21"/>
                <w:szCs w:val="21"/>
              </w:rPr>
              <w:t>from the Voluntary Register about the</w:t>
            </w:r>
            <w:r w:rsidR="003F5B72" w:rsidRPr="00F013D3">
              <w:rPr>
                <w:rFonts w:ascii="Arial" w:eastAsia="Arial" w:hAnsi="Arial" w:cs="Arial"/>
                <w:color w:val="53565A"/>
                <w:sz w:val="21"/>
                <w:szCs w:val="21"/>
              </w:rPr>
              <w:t xml:space="preserve"> </w:t>
            </w:r>
            <w:r w:rsidRPr="00F013D3">
              <w:rPr>
                <w:rFonts w:ascii="Arial" w:eastAsia="Arial" w:hAnsi="Arial" w:cs="Arial"/>
                <w:color w:val="53565A"/>
                <w:sz w:val="21"/>
                <w:szCs w:val="21"/>
              </w:rPr>
              <w:t>person whose name is entered in the</w:t>
            </w:r>
            <w:r w:rsidR="003F5B72" w:rsidRPr="00F013D3">
              <w:rPr>
                <w:rFonts w:ascii="Arial" w:eastAsia="Arial" w:hAnsi="Arial" w:cs="Arial"/>
                <w:color w:val="53565A"/>
                <w:sz w:val="21"/>
                <w:szCs w:val="21"/>
              </w:rPr>
              <w:t xml:space="preserve"> </w:t>
            </w:r>
            <w:r w:rsidRPr="00F013D3">
              <w:rPr>
                <w:rFonts w:ascii="Arial" w:eastAsia="Arial" w:hAnsi="Arial" w:cs="Arial"/>
                <w:color w:val="53565A"/>
                <w:sz w:val="21"/>
                <w:szCs w:val="21"/>
              </w:rPr>
              <w:t xml:space="preserve">Voluntary </w:t>
            </w:r>
            <w:proofErr w:type="gramStart"/>
            <w:r w:rsidRPr="00F013D3">
              <w:rPr>
                <w:rFonts w:ascii="Arial" w:eastAsia="Arial" w:hAnsi="Arial" w:cs="Arial"/>
                <w:color w:val="53565A"/>
                <w:sz w:val="21"/>
                <w:szCs w:val="21"/>
              </w:rPr>
              <w:t>Register;</w:t>
            </w:r>
            <w:proofErr w:type="gramEnd"/>
          </w:p>
          <w:p w14:paraId="48C6159A" w14:textId="4B283C40" w:rsidR="006033A6" w:rsidRPr="00F013D3" w:rsidRDefault="006033A6" w:rsidP="00C83655">
            <w:pPr>
              <w:pStyle w:val="ListParagraph"/>
              <w:numPr>
                <w:ilvl w:val="0"/>
                <w:numId w:val="45"/>
              </w:numPr>
              <w:ind w:left="468" w:hanging="426"/>
              <w:rPr>
                <w:rFonts w:ascii="Arial" w:eastAsia="Arial" w:hAnsi="Arial" w:cs="Arial"/>
                <w:color w:val="53565A"/>
                <w:sz w:val="21"/>
                <w:szCs w:val="21"/>
              </w:rPr>
            </w:pPr>
            <w:r w:rsidRPr="00F013D3">
              <w:rPr>
                <w:rFonts w:ascii="Arial" w:eastAsia="Arial" w:hAnsi="Arial" w:cs="Arial"/>
                <w:color w:val="53565A"/>
                <w:sz w:val="21"/>
                <w:szCs w:val="21"/>
              </w:rPr>
              <w:t>information about the Donor</w:t>
            </w:r>
            <w:r w:rsidR="003F5B72" w:rsidRPr="00F013D3">
              <w:rPr>
                <w:rFonts w:ascii="Arial" w:eastAsia="Arial" w:hAnsi="Arial" w:cs="Arial"/>
                <w:color w:val="53565A"/>
                <w:sz w:val="21"/>
                <w:szCs w:val="21"/>
              </w:rPr>
              <w:t xml:space="preserve"> </w:t>
            </w:r>
            <w:r w:rsidRPr="00F013D3">
              <w:rPr>
                <w:rFonts w:ascii="Arial" w:eastAsia="Arial" w:hAnsi="Arial" w:cs="Arial"/>
                <w:color w:val="53565A"/>
                <w:sz w:val="21"/>
                <w:szCs w:val="21"/>
              </w:rPr>
              <w:t>Conception Registrar's reasons for</w:t>
            </w:r>
            <w:r w:rsidR="003F5B72" w:rsidRPr="00F013D3">
              <w:rPr>
                <w:rFonts w:ascii="Arial" w:eastAsia="Arial" w:hAnsi="Arial" w:cs="Arial"/>
                <w:color w:val="53565A"/>
                <w:sz w:val="21"/>
                <w:szCs w:val="21"/>
              </w:rPr>
              <w:t xml:space="preserve"> </w:t>
            </w:r>
            <w:r w:rsidRPr="00F013D3">
              <w:rPr>
                <w:rFonts w:ascii="Arial" w:eastAsia="Arial" w:hAnsi="Arial" w:cs="Arial"/>
                <w:color w:val="53565A"/>
                <w:sz w:val="21"/>
                <w:szCs w:val="21"/>
              </w:rPr>
              <w:t>providing the explanatory material to</w:t>
            </w:r>
            <w:r w:rsidR="003F5B72" w:rsidRPr="00F013D3">
              <w:rPr>
                <w:rFonts w:ascii="Arial" w:eastAsia="Arial" w:hAnsi="Arial" w:cs="Arial"/>
                <w:color w:val="53565A"/>
                <w:sz w:val="21"/>
                <w:szCs w:val="21"/>
              </w:rPr>
              <w:t xml:space="preserve"> </w:t>
            </w:r>
            <w:r w:rsidRPr="00F013D3">
              <w:rPr>
                <w:rFonts w:ascii="Arial" w:eastAsia="Arial" w:hAnsi="Arial" w:cs="Arial"/>
                <w:color w:val="53565A"/>
                <w:sz w:val="21"/>
                <w:szCs w:val="21"/>
              </w:rPr>
              <w:t>the person whose name is entered in the</w:t>
            </w:r>
            <w:r w:rsidR="003F5B72" w:rsidRPr="00F013D3">
              <w:rPr>
                <w:rFonts w:ascii="Arial" w:eastAsia="Arial" w:hAnsi="Arial" w:cs="Arial"/>
                <w:color w:val="53565A"/>
                <w:sz w:val="21"/>
                <w:szCs w:val="21"/>
              </w:rPr>
              <w:t xml:space="preserve"> </w:t>
            </w:r>
            <w:r w:rsidRPr="00F013D3">
              <w:rPr>
                <w:rFonts w:ascii="Arial" w:eastAsia="Arial" w:hAnsi="Arial" w:cs="Arial"/>
                <w:color w:val="53565A"/>
                <w:sz w:val="21"/>
                <w:szCs w:val="21"/>
              </w:rPr>
              <w:t xml:space="preserve">Voluntary </w:t>
            </w:r>
            <w:proofErr w:type="gramStart"/>
            <w:r w:rsidRPr="00F013D3">
              <w:rPr>
                <w:rFonts w:ascii="Arial" w:eastAsia="Arial" w:hAnsi="Arial" w:cs="Arial"/>
                <w:color w:val="53565A"/>
                <w:sz w:val="21"/>
                <w:szCs w:val="21"/>
              </w:rPr>
              <w:t>Register;</w:t>
            </w:r>
            <w:proofErr w:type="gramEnd"/>
          </w:p>
          <w:p w14:paraId="7C274C28" w14:textId="6617C672" w:rsidR="006033A6" w:rsidRPr="00F013D3" w:rsidRDefault="006033A6" w:rsidP="00C83655">
            <w:pPr>
              <w:pStyle w:val="ListParagraph"/>
              <w:numPr>
                <w:ilvl w:val="0"/>
                <w:numId w:val="45"/>
              </w:numPr>
              <w:ind w:left="468" w:hanging="426"/>
              <w:rPr>
                <w:rFonts w:ascii="Arial" w:eastAsia="Arial" w:hAnsi="Arial" w:cs="Arial"/>
                <w:color w:val="53565A"/>
                <w:sz w:val="21"/>
                <w:szCs w:val="21"/>
              </w:rPr>
            </w:pPr>
            <w:r w:rsidRPr="00F013D3">
              <w:rPr>
                <w:rFonts w:ascii="Arial" w:eastAsia="Arial" w:hAnsi="Arial" w:cs="Arial"/>
                <w:color w:val="53565A"/>
                <w:sz w:val="21"/>
                <w:szCs w:val="21"/>
              </w:rPr>
              <w:t>information about the benefits to the</w:t>
            </w:r>
            <w:r w:rsidR="003F5B72" w:rsidRPr="00F013D3">
              <w:rPr>
                <w:rFonts w:ascii="Arial" w:eastAsia="Arial" w:hAnsi="Arial" w:cs="Arial"/>
                <w:color w:val="53565A"/>
                <w:sz w:val="21"/>
                <w:szCs w:val="21"/>
              </w:rPr>
              <w:t xml:space="preserve"> </w:t>
            </w:r>
            <w:r w:rsidRPr="00F013D3">
              <w:rPr>
                <w:rFonts w:ascii="Arial" w:eastAsia="Arial" w:hAnsi="Arial" w:cs="Arial"/>
                <w:color w:val="53565A"/>
                <w:sz w:val="21"/>
                <w:szCs w:val="21"/>
              </w:rPr>
              <w:t>person whose name is entered in the</w:t>
            </w:r>
            <w:r w:rsidR="003F5B72" w:rsidRPr="00F013D3">
              <w:rPr>
                <w:rFonts w:ascii="Arial" w:eastAsia="Arial" w:hAnsi="Arial" w:cs="Arial"/>
                <w:color w:val="53565A"/>
                <w:sz w:val="21"/>
                <w:szCs w:val="21"/>
              </w:rPr>
              <w:t xml:space="preserve"> </w:t>
            </w:r>
            <w:r w:rsidRPr="00F013D3">
              <w:rPr>
                <w:rFonts w:ascii="Arial" w:eastAsia="Arial" w:hAnsi="Arial" w:cs="Arial"/>
                <w:color w:val="53565A"/>
                <w:sz w:val="21"/>
                <w:szCs w:val="21"/>
              </w:rPr>
              <w:t>Voluntary Register of considering the</w:t>
            </w:r>
            <w:r w:rsidR="003F5B72" w:rsidRPr="00F013D3">
              <w:rPr>
                <w:rFonts w:ascii="Arial" w:eastAsia="Arial" w:hAnsi="Arial" w:cs="Arial"/>
                <w:color w:val="53565A"/>
                <w:sz w:val="21"/>
                <w:szCs w:val="21"/>
              </w:rPr>
              <w:t xml:space="preserve"> </w:t>
            </w:r>
            <w:r w:rsidRPr="00F013D3">
              <w:rPr>
                <w:rFonts w:ascii="Arial" w:eastAsia="Arial" w:hAnsi="Arial" w:cs="Arial"/>
                <w:color w:val="53565A"/>
                <w:sz w:val="21"/>
                <w:szCs w:val="21"/>
              </w:rPr>
              <w:t xml:space="preserve">explanatory </w:t>
            </w:r>
            <w:proofErr w:type="gramStart"/>
            <w:r w:rsidRPr="00F013D3">
              <w:rPr>
                <w:rFonts w:ascii="Arial" w:eastAsia="Arial" w:hAnsi="Arial" w:cs="Arial"/>
                <w:color w:val="53565A"/>
                <w:sz w:val="21"/>
                <w:szCs w:val="21"/>
              </w:rPr>
              <w:t>material;</w:t>
            </w:r>
            <w:proofErr w:type="gramEnd"/>
          </w:p>
          <w:p w14:paraId="62288320" w14:textId="13417F12" w:rsidR="006033A6" w:rsidRDefault="006033A6" w:rsidP="00C83655">
            <w:pPr>
              <w:pStyle w:val="ListParagraph"/>
              <w:numPr>
                <w:ilvl w:val="0"/>
                <w:numId w:val="45"/>
              </w:numPr>
              <w:ind w:left="468" w:hanging="426"/>
              <w:rPr>
                <w:rFonts w:ascii="Arial" w:eastAsia="Arial" w:hAnsi="Arial" w:cs="Arial"/>
                <w:color w:val="53565A"/>
                <w:sz w:val="21"/>
                <w:szCs w:val="21"/>
              </w:rPr>
            </w:pPr>
            <w:r w:rsidRPr="00F013D3">
              <w:rPr>
                <w:rFonts w:ascii="Arial" w:eastAsia="Arial" w:hAnsi="Arial" w:cs="Arial"/>
                <w:color w:val="53565A"/>
                <w:sz w:val="21"/>
                <w:szCs w:val="21"/>
              </w:rPr>
              <w:t>information about how to approach</w:t>
            </w:r>
            <w:r w:rsidR="003F5B72" w:rsidRPr="00F013D3">
              <w:rPr>
                <w:rFonts w:ascii="Arial" w:eastAsia="Arial" w:hAnsi="Arial" w:cs="Arial"/>
                <w:color w:val="53565A"/>
                <w:sz w:val="21"/>
                <w:szCs w:val="21"/>
              </w:rPr>
              <w:t xml:space="preserve"> </w:t>
            </w:r>
            <w:r w:rsidRPr="00F013D3">
              <w:rPr>
                <w:rFonts w:ascii="Arial" w:eastAsia="Arial" w:hAnsi="Arial" w:cs="Arial"/>
                <w:color w:val="53565A"/>
                <w:sz w:val="21"/>
                <w:szCs w:val="21"/>
              </w:rPr>
              <w:t>discussions about genetic and medical</w:t>
            </w:r>
            <w:r w:rsidR="003F5B72" w:rsidRPr="00F013D3">
              <w:rPr>
                <w:rFonts w:ascii="Arial" w:eastAsia="Arial" w:hAnsi="Arial" w:cs="Arial"/>
                <w:color w:val="53565A"/>
                <w:sz w:val="21"/>
                <w:szCs w:val="21"/>
              </w:rPr>
              <w:t xml:space="preserve"> </w:t>
            </w:r>
            <w:r w:rsidRPr="00F013D3">
              <w:rPr>
                <w:rFonts w:ascii="Arial" w:eastAsia="Arial" w:hAnsi="Arial" w:cs="Arial"/>
                <w:color w:val="53565A"/>
                <w:sz w:val="21"/>
                <w:szCs w:val="21"/>
              </w:rPr>
              <w:t>issues and possible outcomes of those</w:t>
            </w:r>
            <w:r w:rsidR="003F5B72" w:rsidRPr="00F013D3">
              <w:rPr>
                <w:rFonts w:ascii="Arial" w:eastAsia="Arial" w:hAnsi="Arial" w:cs="Arial"/>
                <w:color w:val="53565A"/>
                <w:sz w:val="21"/>
                <w:szCs w:val="21"/>
              </w:rPr>
              <w:t xml:space="preserve"> </w:t>
            </w:r>
            <w:proofErr w:type="gramStart"/>
            <w:r w:rsidRPr="00F013D3">
              <w:rPr>
                <w:rFonts w:ascii="Arial" w:eastAsia="Arial" w:hAnsi="Arial" w:cs="Arial"/>
                <w:color w:val="53565A"/>
                <w:sz w:val="21"/>
                <w:szCs w:val="21"/>
              </w:rPr>
              <w:t>discussions;</w:t>
            </w:r>
            <w:proofErr w:type="gramEnd"/>
          </w:p>
          <w:p w14:paraId="51B5450A" w14:textId="77777777" w:rsidR="00C83655" w:rsidRPr="00C83655" w:rsidRDefault="002E62A6" w:rsidP="00C83655">
            <w:pPr>
              <w:pStyle w:val="ListParagraph"/>
              <w:numPr>
                <w:ilvl w:val="0"/>
                <w:numId w:val="45"/>
              </w:numPr>
              <w:ind w:left="468" w:hanging="426"/>
              <w:rPr>
                <w:rFonts w:ascii="Arial" w:eastAsia="Arial" w:hAnsi="Arial" w:cs="Arial"/>
                <w:color w:val="53565A"/>
                <w:sz w:val="21"/>
                <w:szCs w:val="21"/>
              </w:rPr>
            </w:pPr>
            <w:r w:rsidRPr="00C83655">
              <w:rPr>
                <w:rFonts w:ascii="Arial" w:eastAsia="Arial" w:hAnsi="Arial" w:cs="Arial"/>
                <w:color w:val="53565A"/>
                <w:sz w:val="21"/>
                <w:szCs w:val="21"/>
              </w:rPr>
              <w:t>if the person whose name is entered in the Voluntary Register is a donor, information about the possibility that the person whose name is entered in the</w:t>
            </w:r>
            <w:r w:rsidR="00C83655" w:rsidRPr="00C83655">
              <w:rPr>
                <w:rFonts w:ascii="Arial" w:eastAsia="Arial" w:hAnsi="Arial" w:cs="Arial"/>
                <w:color w:val="53565A"/>
                <w:sz w:val="21"/>
                <w:szCs w:val="21"/>
              </w:rPr>
              <w:t xml:space="preserve"> </w:t>
            </w:r>
            <w:r w:rsidRPr="00C83655">
              <w:rPr>
                <w:rFonts w:ascii="Arial" w:eastAsia="Arial" w:hAnsi="Arial" w:cs="Arial"/>
                <w:color w:val="53565A"/>
                <w:sz w:val="21"/>
                <w:szCs w:val="21"/>
              </w:rPr>
              <w:t>Voluntary Register may be contacted to request information about the health</w:t>
            </w:r>
            <w:r w:rsidR="00C83655" w:rsidRPr="00C83655">
              <w:rPr>
                <w:rFonts w:ascii="Arial" w:eastAsia="Arial" w:hAnsi="Arial" w:cs="Arial"/>
                <w:color w:val="53565A"/>
                <w:sz w:val="21"/>
                <w:szCs w:val="21"/>
              </w:rPr>
              <w:t xml:space="preserve"> </w:t>
            </w:r>
            <w:r w:rsidRPr="00C83655">
              <w:rPr>
                <w:rFonts w:ascii="Arial" w:eastAsia="Arial" w:hAnsi="Arial" w:cs="Arial"/>
                <w:color w:val="53565A"/>
                <w:sz w:val="21"/>
                <w:szCs w:val="21"/>
              </w:rPr>
              <w:t>and medical history of the person whose name is entered in the Voluntary Register, including any hereditary conditions</w:t>
            </w:r>
          </w:p>
          <w:p w14:paraId="6493418A" w14:textId="581250DE" w:rsidR="00806F5B" w:rsidRPr="00C83655" w:rsidRDefault="00806F5B" w:rsidP="00C83655">
            <w:pPr>
              <w:pStyle w:val="ListParagraph"/>
              <w:numPr>
                <w:ilvl w:val="0"/>
                <w:numId w:val="45"/>
              </w:numPr>
              <w:ind w:left="468" w:hanging="426"/>
              <w:rPr>
                <w:rFonts w:ascii="Arial" w:eastAsia="Arial" w:hAnsi="Arial" w:cs="Arial"/>
                <w:color w:val="53565A"/>
                <w:sz w:val="21"/>
                <w:szCs w:val="21"/>
              </w:rPr>
            </w:pPr>
            <w:r w:rsidRPr="00C83655">
              <w:rPr>
                <w:rFonts w:ascii="Arial" w:eastAsia="Arial" w:hAnsi="Arial" w:cs="Arial"/>
                <w:color w:val="53565A"/>
                <w:sz w:val="21"/>
                <w:szCs w:val="21"/>
              </w:rPr>
              <w:t>if the person whose name is entered in the Voluntary Register is a child, information about—</w:t>
            </w:r>
          </w:p>
          <w:p w14:paraId="1CB7DAAF" w14:textId="2A8BBF3F" w:rsidR="00806F5B" w:rsidRPr="00F013D3" w:rsidRDefault="00806F5B" w:rsidP="00C83655">
            <w:pPr>
              <w:pStyle w:val="ListParagraph"/>
              <w:numPr>
                <w:ilvl w:val="0"/>
                <w:numId w:val="46"/>
              </w:numPr>
              <w:ind w:left="893" w:hanging="425"/>
              <w:rPr>
                <w:rFonts w:ascii="Arial" w:eastAsia="Arial" w:hAnsi="Arial" w:cs="Arial"/>
                <w:color w:val="53565A"/>
                <w:sz w:val="21"/>
                <w:szCs w:val="21"/>
              </w:rPr>
            </w:pPr>
            <w:r w:rsidRPr="00F013D3">
              <w:rPr>
                <w:rFonts w:ascii="Arial" w:eastAsia="Arial" w:hAnsi="Arial" w:cs="Arial"/>
                <w:color w:val="53565A"/>
                <w:sz w:val="21"/>
                <w:szCs w:val="21"/>
              </w:rPr>
              <w:t>the significance to the child of a biological connection with the donor and the benefits of early disclosure and early connection with any donor siblings; and</w:t>
            </w:r>
          </w:p>
          <w:p w14:paraId="4DE16C41" w14:textId="5BAB772C" w:rsidR="00806F5B" w:rsidRPr="00F013D3" w:rsidRDefault="00806F5B" w:rsidP="00C83655">
            <w:pPr>
              <w:pStyle w:val="ListParagraph"/>
              <w:numPr>
                <w:ilvl w:val="0"/>
                <w:numId w:val="46"/>
              </w:numPr>
              <w:ind w:left="893" w:hanging="425"/>
              <w:rPr>
                <w:rFonts w:ascii="Arial" w:eastAsia="Arial" w:hAnsi="Arial" w:cs="Arial"/>
                <w:color w:val="53565A"/>
                <w:sz w:val="21"/>
                <w:szCs w:val="21"/>
              </w:rPr>
            </w:pPr>
            <w:r w:rsidRPr="00F013D3">
              <w:rPr>
                <w:rFonts w:ascii="Arial" w:eastAsia="Arial" w:hAnsi="Arial" w:cs="Arial"/>
                <w:color w:val="53565A"/>
                <w:sz w:val="21"/>
                <w:szCs w:val="21"/>
              </w:rPr>
              <w:t>how to support the child to learn about the child's genetic origins and the child's sense of identity; and</w:t>
            </w:r>
          </w:p>
          <w:p w14:paraId="451776E9" w14:textId="09C2C035" w:rsidR="00806F5B" w:rsidRPr="00F013D3" w:rsidRDefault="00806F5B" w:rsidP="00C83655">
            <w:pPr>
              <w:pStyle w:val="ListParagraph"/>
              <w:numPr>
                <w:ilvl w:val="0"/>
                <w:numId w:val="46"/>
              </w:numPr>
              <w:ind w:left="893" w:hanging="425"/>
              <w:rPr>
                <w:rFonts w:ascii="Arial" w:eastAsia="Arial" w:hAnsi="Arial" w:cs="Arial"/>
                <w:color w:val="53565A"/>
                <w:sz w:val="21"/>
                <w:szCs w:val="21"/>
              </w:rPr>
            </w:pPr>
            <w:r w:rsidRPr="00F013D3">
              <w:rPr>
                <w:rFonts w:ascii="Arial" w:eastAsia="Arial" w:hAnsi="Arial" w:cs="Arial"/>
                <w:color w:val="53565A"/>
                <w:sz w:val="21"/>
                <w:szCs w:val="21"/>
              </w:rPr>
              <w:t>any safety or privacy issues that may arise for the child if contact is made with a donor; and</w:t>
            </w:r>
          </w:p>
          <w:p w14:paraId="30D601BE" w14:textId="4BDD7448" w:rsidR="00806F5B" w:rsidRPr="003F5B72" w:rsidRDefault="00806F5B" w:rsidP="00C83655">
            <w:pPr>
              <w:pStyle w:val="ListParagraph"/>
              <w:numPr>
                <w:ilvl w:val="0"/>
                <w:numId w:val="46"/>
              </w:numPr>
              <w:ind w:left="893" w:hanging="425"/>
              <w:rPr>
                <w:rFonts w:eastAsia="Arial" w:cs="Arial"/>
                <w:color w:val="53565A"/>
                <w:szCs w:val="21"/>
                <w:u w:val="single"/>
              </w:rPr>
            </w:pPr>
            <w:r w:rsidRPr="00F013D3">
              <w:rPr>
                <w:rFonts w:ascii="Arial" w:eastAsia="Arial" w:hAnsi="Arial" w:cs="Arial"/>
                <w:color w:val="53565A"/>
                <w:sz w:val="21"/>
                <w:szCs w:val="21"/>
              </w:rPr>
              <w:t>any issues that may arise for the child if contact is made with any donor siblings who are raised in different families</w:t>
            </w:r>
            <w:r w:rsidRPr="003F5B72">
              <w:rPr>
                <w:rFonts w:eastAsia="Arial" w:cs="Arial"/>
                <w:color w:val="53565A"/>
                <w:szCs w:val="21"/>
              </w:rPr>
              <w:t>.</w:t>
            </w:r>
          </w:p>
        </w:tc>
      </w:tr>
      <w:tr w:rsidR="00844570" w14:paraId="68773A78" w14:textId="77777777" w:rsidTr="24CAE83C">
        <w:trPr>
          <w:trHeight w:val="300"/>
        </w:trPr>
        <w:tc>
          <w:tcPr>
            <w:tcW w:w="2553" w:type="dxa"/>
            <w:tcBorders>
              <w:top w:val="single" w:sz="8" w:space="0" w:color="auto"/>
              <w:left w:val="single" w:sz="8" w:space="0" w:color="auto"/>
              <w:bottom w:val="single" w:sz="8" w:space="0" w:color="auto"/>
              <w:right w:val="single" w:sz="8" w:space="0" w:color="auto"/>
            </w:tcBorders>
            <w:tcMar>
              <w:left w:w="108" w:type="dxa"/>
              <w:right w:w="108" w:type="dxa"/>
            </w:tcMar>
          </w:tcPr>
          <w:p w14:paraId="48DB8F73" w14:textId="3C5CC404" w:rsidR="0024051F" w:rsidRPr="002F6405" w:rsidRDefault="0024051F" w:rsidP="0024051F">
            <w:pPr>
              <w:rPr>
                <w:rFonts w:eastAsia="Arial" w:cs="Arial"/>
                <w:b/>
                <w:bCs/>
                <w:color w:val="53565A"/>
              </w:rPr>
            </w:pPr>
            <w:r w:rsidRPr="002F6405">
              <w:rPr>
                <w:rFonts w:eastAsia="Arial" w:cs="Arial"/>
                <w:b/>
                <w:bCs/>
                <w:color w:val="53565A"/>
              </w:rPr>
              <w:lastRenderedPageBreak/>
              <w:t>Schedule 2 substituted and new Schedule 2AA inserted</w:t>
            </w:r>
          </w:p>
        </w:tc>
        <w:tc>
          <w:tcPr>
            <w:tcW w:w="12615" w:type="dxa"/>
            <w:tcBorders>
              <w:top w:val="single" w:sz="8" w:space="0" w:color="auto"/>
              <w:left w:val="single" w:sz="8" w:space="0" w:color="auto"/>
              <w:bottom w:val="single" w:sz="8" w:space="0" w:color="auto"/>
              <w:right w:val="single" w:sz="8" w:space="0" w:color="auto"/>
            </w:tcBorders>
            <w:tcMar>
              <w:left w:w="108" w:type="dxa"/>
              <w:right w:w="108" w:type="dxa"/>
            </w:tcMar>
          </w:tcPr>
          <w:p w14:paraId="2A1AFD61" w14:textId="1E1CF04C" w:rsidR="0024051F" w:rsidRPr="002F6405" w:rsidRDefault="0024051F" w:rsidP="0024051F">
            <w:pPr>
              <w:rPr>
                <w:rFonts w:eastAsia="Arial" w:cs="Arial"/>
                <w:color w:val="53565A"/>
              </w:rPr>
            </w:pPr>
            <w:r w:rsidRPr="002F6405">
              <w:rPr>
                <w:rFonts w:eastAsia="Arial" w:cs="Arial"/>
                <w:color w:val="53565A"/>
              </w:rPr>
              <w:t>This reflects the new regulation 8, which distinguishes between the prescribed form of consent required if a donation is made in Victoria (Schedule 2) or outside Victoria (Schedule 2AA).</w:t>
            </w:r>
            <w:r>
              <w:rPr>
                <w:rFonts w:eastAsia="Arial" w:cs="Arial"/>
                <w:color w:val="53565A"/>
              </w:rPr>
              <w:t xml:space="preserve"> </w:t>
            </w:r>
          </w:p>
        </w:tc>
      </w:tr>
      <w:tr w:rsidR="00844570" w14:paraId="6D701B14" w14:textId="77777777" w:rsidTr="24CAE83C">
        <w:trPr>
          <w:trHeight w:val="300"/>
        </w:trPr>
        <w:tc>
          <w:tcPr>
            <w:tcW w:w="2553" w:type="dxa"/>
            <w:tcBorders>
              <w:top w:val="single" w:sz="8" w:space="0" w:color="auto"/>
              <w:left w:val="single" w:sz="8" w:space="0" w:color="auto"/>
              <w:bottom w:val="single" w:sz="8" w:space="0" w:color="auto"/>
              <w:right w:val="single" w:sz="8" w:space="0" w:color="auto"/>
            </w:tcBorders>
            <w:tcMar>
              <w:left w:w="108" w:type="dxa"/>
              <w:right w:w="108" w:type="dxa"/>
            </w:tcMar>
          </w:tcPr>
          <w:p w14:paraId="094834D2" w14:textId="5B010807" w:rsidR="0024051F" w:rsidRPr="000521E5" w:rsidRDefault="0024051F" w:rsidP="0024051F">
            <w:pPr>
              <w:rPr>
                <w:rFonts w:eastAsia="Arial" w:cs="Arial"/>
                <w:b/>
                <w:bCs/>
                <w:color w:val="53565A"/>
              </w:rPr>
            </w:pPr>
            <w:r w:rsidRPr="000521E5">
              <w:rPr>
                <w:rFonts w:eastAsia="Arial" w:cs="Arial"/>
                <w:b/>
                <w:bCs/>
                <w:color w:val="53565A"/>
              </w:rPr>
              <w:t>Information to be recorded in Register kept by registered ART provider</w:t>
            </w:r>
          </w:p>
        </w:tc>
        <w:tc>
          <w:tcPr>
            <w:tcW w:w="12615" w:type="dxa"/>
            <w:tcBorders>
              <w:top w:val="single" w:sz="8" w:space="0" w:color="auto"/>
              <w:left w:val="single" w:sz="8" w:space="0" w:color="auto"/>
              <w:bottom w:val="single" w:sz="8" w:space="0" w:color="auto"/>
              <w:right w:val="single" w:sz="8" w:space="0" w:color="auto"/>
            </w:tcBorders>
            <w:tcMar>
              <w:left w:w="108" w:type="dxa"/>
              <w:right w:w="108" w:type="dxa"/>
            </w:tcMar>
          </w:tcPr>
          <w:p w14:paraId="75C9F23C" w14:textId="6D3D1A6A" w:rsidR="0024051F" w:rsidRDefault="0024051F" w:rsidP="0024051F">
            <w:pPr>
              <w:rPr>
                <w:rFonts w:eastAsia="Arial" w:cs="Arial"/>
                <w:color w:val="53565A"/>
              </w:rPr>
            </w:pPr>
            <w:r>
              <w:rPr>
                <w:rFonts w:eastAsia="Arial" w:cs="Arial"/>
                <w:color w:val="53565A"/>
              </w:rPr>
              <w:t xml:space="preserve">This regulation is amended to require registered ART providers record the date of the certification given under section 36 of the Amended ART Act, to reflect the amendments made to that section (replacing pre-approval from the regulator with a certification to the regulator). </w:t>
            </w:r>
          </w:p>
          <w:p w14:paraId="321F14DC" w14:textId="026FDFD6" w:rsidR="0024051F" w:rsidRDefault="0024051F" w:rsidP="0024051F">
            <w:pPr>
              <w:rPr>
                <w:rFonts w:eastAsia="Arial" w:cs="Arial"/>
                <w:color w:val="53565A"/>
              </w:rPr>
            </w:pPr>
            <w:r>
              <w:rPr>
                <w:rFonts w:eastAsia="Arial" w:cs="Arial"/>
                <w:color w:val="53565A"/>
              </w:rPr>
              <w:t xml:space="preserve">No other amendments have been made to Schedules 3, 4 and 5, which prescribe information to be kept on registers by registered ART providers and doctors carrying out artificial insemination for the purposes of sections 49, 49A and 50 of the Act.  </w:t>
            </w:r>
          </w:p>
        </w:tc>
      </w:tr>
      <w:tr w:rsidR="00844570" w14:paraId="32A6A15C" w14:textId="77777777" w:rsidTr="24CAE83C">
        <w:trPr>
          <w:trHeight w:val="300"/>
        </w:trPr>
        <w:tc>
          <w:tcPr>
            <w:tcW w:w="2553" w:type="dxa"/>
            <w:tcBorders>
              <w:top w:val="single" w:sz="8" w:space="0" w:color="auto"/>
              <w:left w:val="single" w:sz="8" w:space="0" w:color="auto"/>
              <w:bottom w:val="single" w:sz="8" w:space="0" w:color="auto"/>
              <w:right w:val="single" w:sz="8" w:space="0" w:color="auto"/>
            </w:tcBorders>
            <w:tcMar>
              <w:left w:w="108" w:type="dxa"/>
              <w:right w:w="108" w:type="dxa"/>
            </w:tcMar>
          </w:tcPr>
          <w:p w14:paraId="0FE21830" w14:textId="4DA1E52F" w:rsidR="0024051F" w:rsidRPr="00976EF7" w:rsidRDefault="0024051F" w:rsidP="0024051F">
            <w:pPr>
              <w:rPr>
                <w:rFonts w:eastAsia="Arial" w:cs="Arial"/>
                <w:b/>
                <w:bCs/>
                <w:color w:val="53565A"/>
              </w:rPr>
            </w:pPr>
            <w:r w:rsidRPr="00976EF7">
              <w:rPr>
                <w:rFonts w:eastAsia="Arial" w:cs="Arial"/>
                <w:b/>
                <w:bCs/>
                <w:color w:val="53565A"/>
              </w:rPr>
              <w:t xml:space="preserve">New Schedules 7 to 10 inserted </w:t>
            </w:r>
          </w:p>
        </w:tc>
        <w:tc>
          <w:tcPr>
            <w:tcW w:w="12615" w:type="dxa"/>
            <w:tcBorders>
              <w:top w:val="single" w:sz="8" w:space="0" w:color="auto"/>
              <w:left w:val="single" w:sz="8" w:space="0" w:color="auto"/>
              <w:bottom w:val="single" w:sz="8" w:space="0" w:color="auto"/>
              <w:right w:val="single" w:sz="8" w:space="0" w:color="auto"/>
            </w:tcBorders>
            <w:tcMar>
              <w:left w:w="108" w:type="dxa"/>
              <w:right w:w="108" w:type="dxa"/>
            </w:tcMar>
          </w:tcPr>
          <w:p w14:paraId="31EBE86C" w14:textId="03409CF3" w:rsidR="0024051F" w:rsidRPr="00976EF7" w:rsidRDefault="0024051F" w:rsidP="0024051F">
            <w:pPr>
              <w:rPr>
                <w:rFonts w:eastAsia="Arial" w:cs="Arial"/>
                <w:color w:val="53565A"/>
              </w:rPr>
            </w:pPr>
            <w:r w:rsidRPr="00976EF7">
              <w:rPr>
                <w:rFonts w:eastAsia="Arial" w:cs="Arial"/>
                <w:color w:val="53565A"/>
              </w:rPr>
              <w:t xml:space="preserve">These schedules set out the prescribed forms </w:t>
            </w:r>
            <w:r>
              <w:rPr>
                <w:rFonts w:eastAsia="Arial" w:cs="Arial"/>
                <w:color w:val="53565A"/>
              </w:rPr>
              <w:t xml:space="preserve">for the following </w:t>
            </w:r>
            <w:r w:rsidRPr="00976EF7">
              <w:rPr>
                <w:rFonts w:eastAsia="Arial" w:cs="Arial"/>
                <w:color w:val="53565A"/>
              </w:rPr>
              <w:t xml:space="preserve"> </w:t>
            </w:r>
          </w:p>
          <w:p w14:paraId="11396368" w14:textId="5E96A249" w:rsidR="0024051F" w:rsidRPr="00976EF7" w:rsidRDefault="0024051F" w:rsidP="0024051F">
            <w:pPr>
              <w:pStyle w:val="ListParagraph"/>
              <w:numPr>
                <w:ilvl w:val="2"/>
                <w:numId w:val="11"/>
              </w:numPr>
              <w:ind w:left="466" w:hanging="426"/>
              <w:rPr>
                <w:rFonts w:ascii="Arial" w:eastAsia="Arial" w:hAnsi="Arial" w:cs="Arial"/>
                <w:color w:val="53565A"/>
                <w:sz w:val="21"/>
                <w:szCs w:val="21"/>
              </w:rPr>
            </w:pPr>
            <w:r w:rsidRPr="00976EF7">
              <w:rPr>
                <w:rFonts w:ascii="Arial" w:eastAsia="Arial" w:hAnsi="Arial" w:cs="Arial"/>
                <w:color w:val="53565A"/>
                <w:sz w:val="21"/>
                <w:szCs w:val="21"/>
              </w:rPr>
              <w:t xml:space="preserve">Certification under section of the 36 </w:t>
            </w:r>
            <w:r>
              <w:rPr>
                <w:rFonts w:ascii="Arial" w:eastAsia="Arial" w:hAnsi="Arial" w:cs="Arial"/>
                <w:color w:val="53565A"/>
                <w:sz w:val="21"/>
                <w:szCs w:val="21"/>
              </w:rPr>
              <w:t>amended ART Act</w:t>
            </w:r>
            <w:r w:rsidRPr="00976EF7">
              <w:rPr>
                <w:rFonts w:ascii="Arial" w:eastAsia="Arial" w:hAnsi="Arial" w:cs="Arial"/>
                <w:color w:val="53565A"/>
                <w:sz w:val="21"/>
                <w:szCs w:val="21"/>
              </w:rPr>
              <w:t xml:space="preserve"> -– to bring donor gametes or embryos produced from donor gametes into Victoria</w:t>
            </w:r>
          </w:p>
          <w:p w14:paraId="44E8D65C" w14:textId="547A397F" w:rsidR="0024051F" w:rsidRPr="00976EF7" w:rsidRDefault="0024051F" w:rsidP="0024051F">
            <w:pPr>
              <w:pStyle w:val="ListParagraph"/>
              <w:numPr>
                <w:ilvl w:val="2"/>
                <w:numId w:val="11"/>
              </w:numPr>
              <w:ind w:left="466" w:hanging="426"/>
              <w:rPr>
                <w:rFonts w:ascii="Arial" w:eastAsia="Arial" w:hAnsi="Arial" w:cs="Arial"/>
                <w:color w:val="53565A"/>
                <w:sz w:val="21"/>
                <w:szCs w:val="21"/>
              </w:rPr>
            </w:pPr>
            <w:r w:rsidRPr="00976EF7">
              <w:rPr>
                <w:rFonts w:ascii="Arial" w:eastAsia="Arial" w:hAnsi="Arial" w:cs="Arial"/>
                <w:color w:val="53565A"/>
                <w:sz w:val="21"/>
                <w:szCs w:val="21"/>
              </w:rPr>
              <w:t xml:space="preserve">Certification under section 36 of the </w:t>
            </w:r>
            <w:r>
              <w:rPr>
                <w:rFonts w:ascii="Arial" w:eastAsia="Arial" w:hAnsi="Arial" w:cs="Arial"/>
                <w:color w:val="53565A"/>
                <w:sz w:val="21"/>
                <w:szCs w:val="21"/>
              </w:rPr>
              <w:t>amended ART Act</w:t>
            </w:r>
            <w:r w:rsidRPr="00976EF7">
              <w:rPr>
                <w:rFonts w:ascii="Arial" w:eastAsia="Arial" w:hAnsi="Arial" w:cs="Arial"/>
                <w:color w:val="53565A"/>
                <w:sz w:val="21"/>
                <w:szCs w:val="21"/>
              </w:rPr>
              <w:t xml:space="preserve"> - to take donor gametes or embryos produced from donor gametes from Victoria</w:t>
            </w:r>
          </w:p>
          <w:p w14:paraId="1A9D5FF3" w14:textId="4880A342" w:rsidR="0024051F" w:rsidRPr="00976EF7" w:rsidRDefault="0024051F" w:rsidP="0024051F">
            <w:pPr>
              <w:pStyle w:val="ListParagraph"/>
              <w:numPr>
                <w:ilvl w:val="2"/>
                <w:numId w:val="11"/>
              </w:numPr>
              <w:ind w:left="466" w:hanging="426"/>
              <w:rPr>
                <w:rFonts w:ascii="Arial" w:eastAsia="Arial" w:hAnsi="Arial" w:cs="Arial"/>
                <w:color w:val="53565A"/>
                <w:sz w:val="21"/>
                <w:szCs w:val="21"/>
              </w:rPr>
            </w:pPr>
            <w:r w:rsidRPr="00976EF7">
              <w:rPr>
                <w:rFonts w:ascii="Arial" w:eastAsia="Arial" w:hAnsi="Arial" w:cs="Arial"/>
                <w:color w:val="53565A"/>
                <w:sz w:val="21"/>
                <w:szCs w:val="21"/>
              </w:rPr>
              <w:t xml:space="preserve">Application for an exemption under section 37 of the </w:t>
            </w:r>
            <w:r>
              <w:rPr>
                <w:rFonts w:ascii="Arial" w:eastAsia="Arial" w:hAnsi="Arial" w:cs="Arial"/>
                <w:color w:val="53565A"/>
                <w:sz w:val="21"/>
                <w:szCs w:val="21"/>
              </w:rPr>
              <w:t>amended ART Act</w:t>
            </w:r>
          </w:p>
          <w:p w14:paraId="6FC6A4A1" w14:textId="39280233" w:rsidR="0024051F" w:rsidRPr="00976EF7" w:rsidRDefault="0024051F" w:rsidP="0024051F">
            <w:pPr>
              <w:pStyle w:val="ListParagraph"/>
              <w:numPr>
                <w:ilvl w:val="2"/>
                <w:numId w:val="11"/>
              </w:numPr>
              <w:ind w:left="466" w:hanging="426"/>
              <w:rPr>
                <w:rFonts w:eastAsia="Arial" w:cs="Arial"/>
                <w:color w:val="53565A"/>
                <w:szCs w:val="21"/>
              </w:rPr>
            </w:pPr>
            <w:r w:rsidRPr="00976EF7">
              <w:rPr>
                <w:rFonts w:ascii="Arial" w:eastAsia="Arial" w:hAnsi="Arial" w:cs="Arial"/>
                <w:color w:val="53565A"/>
                <w:sz w:val="21"/>
                <w:szCs w:val="21"/>
              </w:rPr>
              <w:t xml:space="preserve">A statement of </w:t>
            </w:r>
            <w:r w:rsidRPr="00211F0D">
              <w:rPr>
                <w:rFonts w:ascii="Arial" w:eastAsia="Arial" w:hAnsi="Arial" w:cs="Arial"/>
                <w:color w:val="53565A"/>
                <w:sz w:val="21"/>
                <w:szCs w:val="21"/>
              </w:rPr>
              <w:t xml:space="preserve">reasons for the purposes of applications for disclosure of information from the Central Register. </w:t>
            </w:r>
            <w:r>
              <w:rPr>
                <w:rFonts w:ascii="Arial" w:eastAsia="Arial" w:hAnsi="Arial" w:cs="Arial"/>
                <w:color w:val="53565A"/>
                <w:sz w:val="21"/>
                <w:szCs w:val="21"/>
              </w:rPr>
              <w:t>(</w:t>
            </w:r>
            <w:r w:rsidRPr="00211F0D">
              <w:rPr>
                <w:rFonts w:ascii="Arial" w:eastAsia="Arial" w:hAnsi="Arial" w:cs="Arial"/>
                <w:color w:val="53565A"/>
                <w:sz w:val="21"/>
                <w:szCs w:val="21"/>
              </w:rPr>
              <w:t>A person will be able to provide additional information in/along with their statement of reasons, should they wish to</w:t>
            </w:r>
            <w:r>
              <w:rPr>
                <w:rFonts w:ascii="Arial" w:eastAsia="Arial" w:hAnsi="Arial" w:cs="Arial"/>
                <w:color w:val="53565A"/>
                <w:sz w:val="21"/>
                <w:szCs w:val="21"/>
              </w:rPr>
              <w:t>)</w:t>
            </w:r>
            <w:r w:rsidRPr="00211F0D">
              <w:rPr>
                <w:rFonts w:ascii="Arial" w:eastAsia="Arial" w:hAnsi="Arial" w:cs="Arial"/>
                <w:color w:val="53565A"/>
                <w:sz w:val="21"/>
                <w:szCs w:val="21"/>
              </w:rPr>
              <w:t>.</w:t>
            </w:r>
            <w:r>
              <w:rPr>
                <w:rFonts w:ascii="Arial" w:eastAsia="Arial" w:hAnsi="Arial" w:cs="Arial"/>
                <w:color w:val="53565A"/>
                <w:sz w:val="21"/>
                <w:szCs w:val="21"/>
              </w:rPr>
              <w:t xml:space="preserve">  </w:t>
            </w:r>
          </w:p>
        </w:tc>
      </w:tr>
    </w:tbl>
    <w:p w14:paraId="1E32C98C" w14:textId="77777777" w:rsidR="00F84E96" w:rsidRPr="00200176" w:rsidRDefault="00F84E96" w:rsidP="00200176">
      <w:pPr>
        <w:pStyle w:val="Body"/>
      </w:pPr>
    </w:p>
    <w:tbl>
      <w:tblPr>
        <w:tblStyle w:val="TableGrid"/>
        <w:tblW w:w="15168" w:type="dxa"/>
        <w:tblInd w:w="-431" w:type="dxa"/>
        <w:tblCellMar>
          <w:bottom w:w="108" w:type="dxa"/>
        </w:tblCellMar>
        <w:tblLook w:val="0600" w:firstRow="0" w:lastRow="0" w:firstColumn="0" w:lastColumn="0" w:noHBand="1" w:noVBand="1"/>
      </w:tblPr>
      <w:tblGrid>
        <w:gridCol w:w="15168"/>
      </w:tblGrid>
      <w:tr w:rsidR="0009259E" w14:paraId="4F55A614" w14:textId="77777777" w:rsidTr="43DBD3F7">
        <w:tc>
          <w:tcPr>
            <w:tcW w:w="15168" w:type="dxa"/>
          </w:tcPr>
          <w:p w14:paraId="6AF60DC5" w14:textId="53359D26" w:rsidR="0055119B" w:rsidRPr="00055176" w:rsidRDefault="0055119B" w:rsidP="0055119B">
            <w:pPr>
              <w:pStyle w:val="Accessibilitypara"/>
            </w:pPr>
            <w:bookmarkStart w:id="7" w:name="_Hlk37240926"/>
            <w:r w:rsidRPr="00055176">
              <w:t>To receive this document in another format</w:t>
            </w:r>
            <w:r w:rsidR="00235272" w:rsidRPr="00055176">
              <w:t xml:space="preserve"> </w:t>
            </w:r>
            <w:hyperlink r:id="rId20" w:history="1">
              <w:r w:rsidR="00296525" w:rsidRPr="00C74B35">
                <w:rPr>
                  <w:rStyle w:val="Hyperlink"/>
                  <w:szCs w:val="24"/>
                </w:rPr>
                <w:t>email the Department of Health’s Legislative and Regulatory Reform Team</w:t>
              </w:r>
            </w:hyperlink>
            <w:r w:rsidR="00CC52E3" w:rsidRPr="00055176">
              <w:t xml:space="preserve"> </w:t>
            </w:r>
            <w:r w:rsidR="00055176">
              <w:t xml:space="preserve">at </w:t>
            </w:r>
            <w:r w:rsidR="00055176" w:rsidRPr="00055176">
              <w:t>&lt;</w:t>
            </w:r>
            <w:r w:rsidR="00CC52E3" w:rsidRPr="00055176">
              <w:t>legandregreform@health.vic.gov.au</w:t>
            </w:r>
            <w:r w:rsidR="00055176" w:rsidRPr="00055176">
              <w:t>&gt;</w:t>
            </w:r>
            <w:r w:rsidR="00296525">
              <w:t>.</w:t>
            </w:r>
            <w:r w:rsidR="00CC52E3" w:rsidRPr="00055176">
              <w:t xml:space="preserve"> </w:t>
            </w:r>
          </w:p>
          <w:p w14:paraId="7C7B261D" w14:textId="77777777" w:rsidR="0055119B" w:rsidRPr="00055176" w:rsidRDefault="0055119B" w:rsidP="00E33237">
            <w:pPr>
              <w:pStyle w:val="Imprint"/>
            </w:pPr>
            <w:r w:rsidRPr="00055176">
              <w:t>Authorised and published by the Victorian Government, 1 Treasury Place, Melbourne.</w:t>
            </w:r>
          </w:p>
          <w:p w14:paraId="1B7227F0" w14:textId="2929210F" w:rsidR="0055119B" w:rsidRPr="00055176" w:rsidRDefault="0055119B" w:rsidP="00E33237">
            <w:pPr>
              <w:pStyle w:val="Imprint"/>
            </w:pPr>
            <w:r w:rsidRPr="00055176">
              <w:t xml:space="preserve">© State of Victoria, Australia, </w:t>
            </w:r>
            <w:r w:rsidR="001E2A36" w:rsidRPr="00055176">
              <w:t>Department of Health</w:t>
            </w:r>
            <w:r w:rsidRPr="00055176">
              <w:t xml:space="preserve">, </w:t>
            </w:r>
            <w:r w:rsidR="000D3C50" w:rsidRPr="000D3C50">
              <w:rPr>
                <w:color w:val="auto"/>
              </w:rPr>
              <w:t>December</w:t>
            </w:r>
            <w:r w:rsidRPr="000D3C50">
              <w:rPr>
                <w:color w:val="auto"/>
              </w:rPr>
              <w:t xml:space="preserve"> </w:t>
            </w:r>
            <w:r w:rsidR="000D3C50" w:rsidRPr="000D3C50">
              <w:rPr>
                <w:color w:val="auto"/>
              </w:rPr>
              <w:t>2024</w:t>
            </w:r>
            <w:r w:rsidRPr="000D3C50">
              <w:rPr>
                <w:color w:val="auto"/>
              </w:rPr>
              <w:t>.</w:t>
            </w:r>
          </w:p>
          <w:p w14:paraId="05BA1B9A" w14:textId="77777777" w:rsidR="0042473E" w:rsidRPr="00055176" w:rsidRDefault="0042473E" w:rsidP="00E33237">
            <w:pPr>
              <w:pStyle w:val="Imprint"/>
            </w:pPr>
            <w:r w:rsidRPr="00055176">
              <w:rPr>
                <w:b/>
                <w:bCs/>
              </w:rPr>
              <w:t>ISBN</w:t>
            </w:r>
            <w:r w:rsidRPr="00055176">
              <w:t xml:space="preserve"> 978-1-76131-724-8 </w:t>
            </w:r>
            <w:r w:rsidRPr="00055176">
              <w:rPr>
                <w:b/>
                <w:bCs/>
              </w:rPr>
              <w:t>(pdf/online)</w:t>
            </w:r>
            <w:r w:rsidRPr="00055176">
              <w:t xml:space="preserve"> </w:t>
            </w:r>
          </w:p>
          <w:p w14:paraId="78F7A3D9" w14:textId="105E5DC9" w:rsidR="0055119B" w:rsidRPr="000017AD" w:rsidRDefault="0055119B" w:rsidP="00E33237">
            <w:pPr>
              <w:pStyle w:val="Imprint"/>
            </w:pPr>
            <w:r>
              <w:t>Available at</w:t>
            </w:r>
            <w:r w:rsidR="00351580">
              <w:t xml:space="preserve"> </w:t>
            </w:r>
            <w:r w:rsidR="002936B2">
              <w:t>on the Department of Health’s website at</w:t>
            </w:r>
            <w:r w:rsidR="001F6D93">
              <w:t xml:space="preserve"> </w:t>
            </w:r>
            <w:r w:rsidR="045839E1">
              <w:t xml:space="preserve"> </w:t>
            </w:r>
            <w:hyperlink r:id="rId21">
              <w:r w:rsidR="045839E1" w:rsidRPr="43DBD3F7">
                <w:rPr>
                  <w:rStyle w:val="Hyperlink"/>
                </w:rPr>
                <w:t>Assisted Reproductive Treatment reform</w:t>
              </w:r>
            </w:hyperlink>
            <w:r w:rsidR="6BEADEAD">
              <w:t xml:space="preserve"> &lt;</w:t>
            </w:r>
            <w:r w:rsidR="01E6BB77" w:rsidRPr="00261BF5">
              <w:t>https://www.health.vic.gov.au/patient-care/assisted-reproductive-treatment-reform&gt;</w:t>
            </w:r>
          </w:p>
        </w:tc>
      </w:tr>
      <w:bookmarkEnd w:id="7"/>
    </w:tbl>
    <w:p w14:paraId="23D13CFC" w14:textId="77777777" w:rsidR="00162CA9" w:rsidRDefault="00162CA9" w:rsidP="00162CA9">
      <w:pPr>
        <w:pStyle w:val="Body"/>
      </w:pPr>
    </w:p>
    <w:sectPr w:rsidR="00162CA9" w:rsidSect="008500B7">
      <w:pgSz w:w="16838" w:h="11906" w:orient="landscape" w:code="9"/>
      <w:pgMar w:top="851" w:right="1276" w:bottom="567" w:left="1276"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021671" w14:textId="77777777" w:rsidR="00CD4474" w:rsidRDefault="00CD4474">
      <w:r>
        <w:separator/>
      </w:r>
    </w:p>
  </w:endnote>
  <w:endnote w:type="continuationSeparator" w:id="0">
    <w:p w14:paraId="02D896C7" w14:textId="77777777" w:rsidR="00CD4474" w:rsidRDefault="00CD4474">
      <w:r>
        <w:continuationSeparator/>
      </w:r>
    </w:p>
  </w:endnote>
  <w:endnote w:type="continuationNotice" w:id="1">
    <w:p w14:paraId="539FAB57" w14:textId="77777777" w:rsidR="00CD4474" w:rsidRDefault="00CD44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CIDFont+F1">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69BCC1" w14:textId="77777777" w:rsidR="00373890" w:rsidRPr="00F65AA9" w:rsidRDefault="00B07FF7" w:rsidP="00F84FA0">
    <w:pPr>
      <w:pStyle w:val="Footer"/>
    </w:pPr>
    <w:r>
      <w:rPr>
        <w:noProof/>
      </w:rPr>
      <mc:AlternateContent>
        <mc:Choice Requires="wps">
          <w:drawing>
            <wp:anchor distT="0" distB="0" distL="114300" distR="114300" simplePos="0" relativeHeight="251658240" behindDoc="0" locked="0" layoutInCell="0" allowOverlap="1" wp14:anchorId="09EAB479" wp14:editId="0C1A4A38">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A4DDD2E"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9EAB479" id="_x0000_t202" coordsize="21600,21600" o:spt="202" path="m,l,21600r21600,l21600,xe">
              <v:stroke joinstyle="miter"/>
              <v:path gradientshapeok="t" o:connecttype="rect"/>
            </v:shapetype>
            <v:shape id="MSIPCMf473436da8889006ed5648e0" o:spid="_x0000_s1026"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0A4DDD2E"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0A50D6" w14:textId="77777777" w:rsidR="00CD4474" w:rsidRDefault="00CD4474" w:rsidP="002862F1">
      <w:pPr>
        <w:spacing w:before="120"/>
      </w:pPr>
      <w:r>
        <w:separator/>
      </w:r>
    </w:p>
  </w:footnote>
  <w:footnote w:type="continuationSeparator" w:id="0">
    <w:p w14:paraId="5CD63EF6" w14:textId="77777777" w:rsidR="00CD4474" w:rsidRDefault="00CD4474">
      <w:r>
        <w:continuationSeparator/>
      </w:r>
    </w:p>
  </w:footnote>
  <w:footnote w:type="continuationNotice" w:id="1">
    <w:p w14:paraId="2F566B69" w14:textId="77777777" w:rsidR="00CD4474" w:rsidRDefault="00CD4474">
      <w:pPr>
        <w:spacing w:after="0" w:line="240" w:lineRule="auto"/>
      </w:pPr>
    </w:p>
  </w:footnote>
  <w:footnote w:id="2">
    <w:p w14:paraId="30AD5C75" w14:textId="14EE3EE3" w:rsidR="00C3237F" w:rsidRDefault="00C3237F">
      <w:pPr>
        <w:pStyle w:val="FootnoteText"/>
      </w:pPr>
      <w:r>
        <w:rPr>
          <w:rStyle w:val="FootnoteReference"/>
        </w:rPr>
        <w:footnoteRef/>
      </w:r>
      <w:r>
        <w:t xml:space="preserve"> </w:t>
      </w:r>
      <w:r w:rsidRPr="0000390E">
        <w:t xml:space="preserve">Provisional members of ANZICA, </w:t>
      </w:r>
      <w:proofErr w:type="gramStart"/>
      <w:r w:rsidRPr="0000390E">
        <w:t>in order to</w:t>
      </w:r>
      <w:proofErr w:type="gramEnd"/>
      <w:r w:rsidRPr="0000390E">
        <w:t xml:space="preserve"> be eligible for full membership, would be </w:t>
      </w:r>
      <w:r w:rsidRPr="00C605FB">
        <w:t>required to provide demonstrated evidence that they meet the comprehensive requirements including client contact hours, train</w:t>
      </w:r>
      <w:r w:rsidRPr="0000390E">
        <w:t>ing, peer supervision and continuing provisional development, as set out in the ANZICA Membership requirements for upgrade from provisional to full membership.</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BE4389"/>
    <w:multiLevelType w:val="hybridMultilevel"/>
    <w:tmpl w:val="5DDC5072"/>
    <w:lvl w:ilvl="0" w:tplc="D9785EC4">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4485CDE"/>
    <w:multiLevelType w:val="hybridMultilevel"/>
    <w:tmpl w:val="18A863D2"/>
    <w:lvl w:ilvl="0" w:tplc="D9785EC4">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51B1768"/>
    <w:multiLevelType w:val="hybridMultilevel"/>
    <w:tmpl w:val="727439F0"/>
    <w:lvl w:ilvl="0" w:tplc="D9785EC4">
      <w:start w:val="1"/>
      <w:numFmt w:val="lowerRoman"/>
      <w:lvlText w:val="(%1)"/>
      <w:lvlJc w:val="left"/>
      <w:pPr>
        <w:ind w:left="720" w:hanging="360"/>
      </w:pPr>
      <w:rPr>
        <w:rFonts w:hint="default"/>
        <w:sz w:val="21"/>
        <w:szCs w:val="2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613B31"/>
    <w:multiLevelType w:val="hybridMultilevel"/>
    <w:tmpl w:val="E3D28B4C"/>
    <w:lvl w:ilvl="0" w:tplc="812AC842">
      <w:start w:val="1"/>
      <w:numFmt w:val="lowerLetter"/>
      <w:lvlText w:val="(%1)"/>
      <w:lvlJc w:val="left"/>
      <w:pPr>
        <w:ind w:left="720" w:hanging="360"/>
      </w:pPr>
      <w:rPr>
        <w:rFonts w:ascii="Arial" w:eastAsia="Times New Roman" w:hAnsi="Arial" w:cs="Aria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0E946D01"/>
    <w:multiLevelType w:val="hybridMultilevel"/>
    <w:tmpl w:val="2730C242"/>
    <w:lvl w:ilvl="0" w:tplc="0CD2287C">
      <w:start w:val="1"/>
      <w:numFmt w:val="lowerLetter"/>
      <w:lvlText w:val="(%1)"/>
      <w:lvlJc w:val="left"/>
      <w:pPr>
        <w:ind w:left="720" w:hanging="360"/>
      </w:pPr>
      <w:rPr>
        <w:rFonts w:ascii="Arial" w:eastAsia="Times New Roman" w:hAnsi="Arial"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F0F7814"/>
    <w:multiLevelType w:val="hybridMultilevel"/>
    <w:tmpl w:val="863AF42E"/>
    <w:lvl w:ilvl="0" w:tplc="FFFFFFFF">
      <w:start w:val="1"/>
      <w:numFmt w:val="lowerLetter"/>
      <w:lvlText w:val="(%1)"/>
      <w:lvlJc w:val="left"/>
      <w:pPr>
        <w:ind w:left="720" w:hanging="360"/>
      </w:pPr>
      <w:rPr>
        <w:rFonts w:asciiTheme="minorHAnsi" w:eastAsia="Times New Roman" w:hAnsiTheme="minorHAnsi" w:cstheme="minorBidi"/>
      </w:rPr>
    </w:lvl>
    <w:lvl w:ilvl="1" w:tplc="FFFFFFFF" w:tentative="1">
      <w:start w:val="1"/>
      <w:numFmt w:val="lowerLetter"/>
      <w:lvlText w:val="%2."/>
      <w:lvlJc w:val="left"/>
      <w:pPr>
        <w:ind w:left="1440" w:hanging="360"/>
      </w:pPr>
    </w:lvl>
    <w:lvl w:ilvl="2" w:tplc="409402F8">
      <w:start w:val="1"/>
      <w:numFmt w:val="lowerLetter"/>
      <w:lvlText w:val="(%3)"/>
      <w:lvlJc w:val="left"/>
      <w:pPr>
        <w:ind w:left="720" w:hanging="360"/>
      </w:pPr>
      <w:rPr>
        <w:rFonts w:ascii="Arial" w:eastAsia="Times New Roman" w:hAnsi="Arial" w:cs="Arial" w:hint="default"/>
        <w:sz w:val="21"/>
        <w:szCs w:val="21"/>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F377469"/>
    <w:multiLevelType w:val="hybridMultilevel"/>
    <w:tmpl w:val="E6946146"/>
    <w:lvl w:ilvl="0" w:tplc="FFFFFFFF">
      <w:start w:val="1"/>
      <w:numFmt w:val="lowerLetter"/>
      <w:lvlText w:val="(%1)"/>
      <w:lvlJc w:val="left"/>
      <w:pPr>
        <w:ind w:left="720" w:hanging="360"/>
      </w:pPr>
      <w:rPr>
        <w:rFonts w:ascii="Arial" w:eastAsia="Times New Roman" w:hAnsi="Arial" w:cs="Arial" w:hint="default"/>
        <w:sz w:val="21"/>
        <w:szCs w:val="2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1BF00F3"/>
    <w:multiLevelType w:val="hybridMultilevel"/>
    <w:tmpl w:val="ABF21110"/>
    <w:lvl w:ilvl="0" w:tplc="D9785EC4">
      <w:start w:val="1"/>
      <w:numFmt w:val="lowerRoman"/>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5120529"/>
    <w:multiLevelType w:val="hybridMultilevel"/>
    <w:tmpl w:val="B3BA6F44"/>
    <w:lvl w:ilvl="0" w:tplc="FFFFFFFF">
      <w:start w:val="1"/>
      <w:numFmt w:val="lowerLetter"/>
      <w:lvlText w:val="(%1)"/>
      <w:lvlJc w:val="left"/>
      <w:pPr>
        <w:ind w:left="720" w:hanging="360"/>
      </w:pPr>
      <w:rPr>
        <w:rFonts w:ascii="Arial" w:eastAsia="Times New Roman" w:hAnsi="Arial" w:cs="Aria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9091801"/>
    <w:multiLevelType w:val="hybridMultilevel"/>
    <w:tmpl w:val="F2B00554"/>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19E80A77"/>
    <w:multiLevelType w:val="hybridMultilevel"/>
    <w:tmpl w:val="8354C836"/>
    <w:lvl w:ilvl="0" w:tplc="FFFFFFFF">
      <w:start w:val="1"/>
      <w:numFmt w:val="lowerLetter"/>
      <w:lvlText w:val="(%1)"/>
      <w:lvlJc w:val="left"/>
      <w:pPr>
        <w:ind w:left="720" w:hanging="360"/>
      </w:pPr>
      <w:rPr>
        <w:rFonts w:ascii="Arial" w:eastAsia="Times New Roman" w:hAnsi="Arial" w:cs="Arial" w:hint="default"/>
        <w:sz w:val="21"/>
        <w:szCs w:val="2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F651AFF"/>
    <w:multiLevelType w:val="hybridMultilevel"/>
    <w:tmpl w:val="A3DCAC8E"/>
    <w:lvl w:ilvl="0" w:tplc="D9785EC4">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3F76E9A"/>
    <w:multiLevelType w:val="hybridMultilevel"/>
    <w:tmpl w:val="CF72DF48"/>
    <w:lvl w:ilvl="0" w:tplc="D9785EC4">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1570D3F"/>
    <w:multiLevelType w:val="hybridMultilevel"/>
    <w:tmpl w:val="B3BA6F44"/>
    <w:lvl w:ilvl="0" w:tplc="FFFFFFFF">
      <w:start w:val="1"/>
      <w:numFmt w:val="lowerLetter"/>
      <w:lvlText w:val="(%1)"/>
      <w:lvlJc w:val="left"/>
      <w:pPr>
        <w:ind w:left="720" w:hanging="360"/>
      </w:pPr>
      <w:rPr>
        <w:rFonts w:ascii="Arial" w:eastAsia="Times New Roman" w:hAnsi="Arial" w:cs="Aria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5E8416C"/>
    <w:multiLevelType w:val="hybridMultilevel"/>
    <w:tmpl w:val="F2B00554"/>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15:restartNumberingAfterBreak="0">
    <w:nsid w:val="38F70CA6"/>
    <w:multiLevelType w:val="hybridMultilevel"/>
    <w:tmpl w:val="174626D6"/>
    <w:lvl w:ilvl="0" w:tplc="D9785EC4">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A1B4F67"/>
    <w:multiLevelType w:val="hybridMultilevel"/>
    <w:tmpl w:val="ABF21110"/>
    <w:lvl w:ilvl="0" w:tplc="FFFFFFFF">
      <w:start w:val="1"/>
      <w:numFmt w:val="lowerRoman"/>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A842838"/>
    <w:multiLevelType w:val="hybridMultilevel"/>
    <w:tmpl w:val="B3BA6F44"/>
    <w:lvl w:ilvl="0" w:tplc="FFFFFFFF">
      <w:start w:val="1"/>
      <w:numFmt w:val="lowerLetter"/>
      <w:lvlText w:val="(%1)"/>
      <w:lvlJc w:val="left"/>
      <w:pPr>
        <w:ind w:left="720" w:hanging="360"/>
      </w:pPr>
      <w:rPr>
        <w:rFonts w:ascii="Arial" w:eastAsia="Times New Roman" w:hAnsi="Arial" w:cs="Aria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0"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41C96F91"/>
    <w:multiLevelType w:val="hybridMultilevel"/>
    <w:tmpl w:val="E6946146"/>
    <w:lvl w:ilvl="0" w:tplc="FFFFFFFF">
      <w:start w:val="1"/>
      <w:numFmt w:val="lowerLetter"/>
      <w:lvlText w:val="(%1)"/>
      <w:lvlJc w:val="left"/>
      <w:pPr>
        <w:ind w:left="720" w:hanging="360"/>
      </w:pPr>
      <w:rPr>
        <w:rFonts w:ascii="Arial" w:eastAsia="Times New Roman" w:hAnsi="Arial" w:cs="Arial" w:hint="default"/>
        <w:sz w:val="21"/>
        <w:szCs w:val="2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2D930F3"/>
    <w:multiLevelType w:val="hybridMultilevel"/>
    <w:tmpl w:val="ABF21110"/>
    <w:lvl w:ilvl="0" w:tplc="FFFFFFFF">
      <w:start w:val="1"/>
      <w:numFmt w:val="lowerRoman"/>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6E8793A"/>
    <w:multiLevelType w:val="hybridMultilevel"/>
    <w:tmpl w:val="B3BA6F44"/>
    <w:lvl w:ilvl="0" w:tplc="E680666E">
      <w:start w:val="1"/>
      <w:numFmt w:val="lowerLetter"/>
      <w:lvlText w:val="(%1)"/>
      <w:lvlJc w:val="left"/>
      <w:pPr>
        <w:ind w:left="720" w:hanging="360"/>
      </w:pPr>
      <w:rPr>
        <w:rFonts w:ascii="Arial" w:eastAsia="Times New Roman" w:hAnsi="Arial" w:cs="Aria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70B23E9"/>
    <w:multiLevelType w:val="hybridMultilevel"/>
    <w:tmpl w:val="8C6C9A9E"/>
    <w:lvl w:ilvl="0" w:tplc="D9785EC4">
      <w:start w:val="1"/>
      <w:numFmt w:val="lowerRoman"/>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CC67D15"/>
    <w:multiLevelType w:val="hybridMultilevel"/>
    <w:tmpl w:val="ABF21110"/>
    <w:lvl w:ilvl="0" w:tplc="FFFFFFFF">
      <w:start w:val="1"/>
      <w:numFmt w:val="lowerRoman"/>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D550963"/>
    <w:multiLevelType w:val="hybridMultilevel"/>
    <w:tmpl w:val="C6844B3E"/>
    <w:lvl w:ilvl="0" w:tplc="D9785EC4">
      <w:start w:val="1"/>
      <w:numFmt w:val="lowerRoman"/>
      <w:lvlText w:val="(%1)"/>
      <w:lvlJc w:val="left"/>
      <w:pPr>
        <w:ind w:left="720" w:hanging="360"/>
      </w:pPr>
      <w:rPr>
        <w:rFonts w:hint="default"/>
        <w:sz w:val="21"/>
        <w:szCs w:val="2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D6722A7"/>
    <w:multiLevelType w:val="hybridMultilevel"/>
    <w:tmpl w:val="767A97F4"/>
    <w:lvl w:ilvl="0" w:tplc="D9785EC4">
      <w:start w:val="1"/>
      <w:numFmt w:val="lowerRoman"/>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ECF0E92"/>
    <w:multiLevelType w:val="hybridMultilevel"/>
    <w:tmpl w:val="FB268B2E"/>
    <w:lvl w:ilvl="0" w:tplc="D9785EC4">
      <w:start w:val="1"/>
      <w:numFmt w:val="lowerRoman"/>
      <w:lvlText w:val="(%1)"/>
      <w:lvlJc w:val="left"/>
      <w:pPr>
        <w:ind w:left="720" w:hanging="360"/>
      </w:pPr>
      <w:rPr>
        <w:rFonts w:hint="default"/>
      </w:rPr>
    </w:lvl>
    <w:lvl w:ilvl="1" w:tplc="0C090019">
      <w:start w:val="1"/>
      <w:numFmt w:val="lowerLetter"/>
      <w:lvlText w:val="%2."/>
      <w:lvlJc w:val="left"/>
      <w:pPr>
        <w:ind w:left="1440" w:hanging="360"/>
      </w:pPr>
    </w:lvl>
    <w:lvl w:ilvl="2" w:tplc="00F88AB6">
      <w:start w:val="1"/>
      <w:numFmt w:val="lowerLetter"/>
      <w:lvlText w:val="(%3)"/>
      <w:lvlJc w:val="left"/>
      <w:pPr>
        <w:ind w:left="2340" w:hanging="36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4F302AF7"/>
    <w:multiLevelType w:val="hybridMultilevel"/>
    <w:tmpl w:val="E6946146"/>
    <w:lvl w:ilvl="0" w:tplc="409402F8">
      <w:start w:val="1"/>
      <w:numFmt w:val="lowerLetter"/>
      <w:lvlText w:val="(%1)"/>
      <w:lvlJc w:val="left"/>
      <w:pPr>
        <w:ind w:left="720" w:hanging="360"/>
      </w:pPr>
      <w:rPr>
        <w:rFonts w:ascii="Arial" w:eastAsia="Times New Roman" w:hAnsi="Arial" w:cs="Arial" w:hint="default"/>
        <w:sz w:val="21"/>
        <w:szCs w:val="2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0F87D4C"/>
    <w:multiLevelType w:val="hybridMultilevel"/>
    <w:tmpl w:val="E6946146"/>
    <w:lvl w:ilvl="0" w:tplc="FFFFFFFF">
      <w:start w:val="1"/>
      <w:numFmt w:val="lowerLetter"/>
      <w:lvlText w:val="(%1)"/>
      <w:lvlJc w:val="left"/>
      <w:pPr>
        <w:ind w:left="720" w:hanging="360"/>
      </w:pPr>
      <w:rPr>
        <w:rFonts w:ascii="Arial" w:eastAsia="Times New Roman" w:hAnsi="Arial" w:cs="Arial" w:hint="default"/>
        <w:sz w:val="21"/>
        <w:szCs w:val="2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1CF4991"/>
    <w:multiLevelType w:val="hybridMultilevel"/>
    <w:tmpl w:val="174626D6"/>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3"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4" w15:restartNumberingAfterBreak="0">
    <w:nsid w:val="5A1A682A"/>
    <w:multiLevelType w:val="hybridMultilevel"/>
    <w:tmpl w:val="D90C47E6"/>
    <w:lvl w:ilvl="0" w:tplc="FFFFFFFF">
      <w:start w:val="1"/>
      <w:numFmt w:val="lowerLetter"/>
      <w:lvlText w:val="(%1)"/>
      <w:lvlJc w:val="left"/>
      <w:pPr>
        <w:ind w:left="720" w:hanging="360"/>
      </w:pPr>
      <w:rPr>
        <w:rFonts w:asciiTheme="minorHAnsi" w:eastAsia="Times New Roman" w:hAnsiTheme="minorHAnsi" w:cstheme="minorBidi"/>
      </w:rPr>
    </w:lvl>
    <w:lvl w:ilvl="1" w:tplc="0C090015">
      <w:start w:val="1"/>
      <w:numFmt w:val="upperLetter"/>
      <w:lvlText w:val="%2."/>
      <w:lvlJc w:val="left"/>
      <w:pPr>
        <w:ind w:left="1440" w:hanging="360"/>
      </w:pPr>
    </w:lvl>
    <w:lvl w:ilvl="2" w:tplc="AC50E30E">
      <w:start w:val="7"/>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ADB4139"/>
    <w:multiLevelType w:val="hybridMultilevel"/>
    <w:tmpl w:val="F2B00554"/>
    <w:lvl w:ilvl="0" w:tplc="0C090015">
      <w:start w:val="1"/>
      <w:numFmt w:val="upp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6" w15:restartNumberingAfterBreak="0">
    <w:nsid w:val="60637AAB"/>
    <w:multiLevelType w:val="hybridMultilevel"/>
    <w:tmpl w:val="9F180DEE"/>
    <w:lvl w:ilvl="0" w:tplc="C390E506">
      <w:start w:val="1"/>
      <w:numFmt w:val="lowerLetter"/>
      <w:lvlText w:val="(%1)"/>
      <w:lvlJc w:val="left"/>
      <w:pPr>
        <w:ind w:left="720" w:hanging="360"/>
      </w:pPr>
      <w:rPr>
        <w:rFonts w:ascii="Arial" w:eastAsia="Times New Roman" w:hAnsi="Arial"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8" w15:restartNumberingAfterBreak="0">
    <w:nsid w:val="63A21B4B"/>
    <w:multiLevelType w:val="hybridMultilevel"/>
    <w:tmpl w:val="7F4632A4"/>
    <w:lvl w:ilvl="0" w:tplc="2CA4E046">
      <w:start w:val="1"/>
      <w:numFmt w:val="lowerLetter"/>
      <w:lvlText w:val="(%1)"/>
      <w:lvlJc w:val="left"/>
      <w:pPr>
        <w:ind w:left="720" w:hanging="360"/>
      </w:pPr>
      <w:rPr>
        <w:rFonts w:ascii="Arial" w:eastAsia="Times New Roman" w:hAnsi="Arial" w:cs="Arial" w:hint="default"/>
        <w:sz w:val="21"/>
        <w:szCs w:val="2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666A2BCB"/>
    <w:multiLevelType w:val="hybridMultilevel"/>
    <w:tmpl w:val="174626D6"/>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C362E44"/>
    <w:multiLevelType w:val="hybridMultilevel"/>
    <w:tmpl w:val="ABF21110"/>
    <w:lvl w:ilvl="0" w:tplc="FFFFFFFF">
      <w:start w:val="1"/>
      <w:numFmt w:val="lowerRoman"/>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D9D6EE2"/>
    <w:multiLevelType w:val="hybridMultilevel"/>
    <w:tmpl w:val="ABF21110"/>
    <w:lvl w:ilvl="0" w:tplc="FFFFFFFF">
      <w:start w:val="1"/>
      <w:numFmt w:val="lowerRoman"/>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5B913BC"/>
    <w:multiLevelType w:val="hybridMultilevel"/>
    <w:tmpl w:val="7CD2E6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D4C2A0C"/>
    <w:multiLevelType w:val="hybridMultilevel"/>
    <w:tmpl w:val="ABF21110"/>
    <w:lvl w:ilvl="0" w:tplc="FFFFFFFF">
      <w:start w:val="1"/>
      <w:numFmt w:val="lowerRoman"/>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D5C7791"/>
    <w:multiLevelType w:val="hybridMultilevel"/>
    <w:tmpl w:val="D9B21DD4"/>
    <w:lvl w:ilvl="0" w:tplc="D9785EC4">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F1B0D7A"/>
    <w:multiLevelType w:val="hybridMultilevel"/>
    <w:tmpl w:val="35101476"/>
    <w:lvl w:ilvl="0" w:tplc="798A371A">
      <w:start w:val="1"/>
      <w:numFmt w:val="lowerLetter"/>
      <w:lvlText w:val="(%1)"/>
      <w:lvlJc w:val="left"/>
      <w:pPr>
        <w:ind w:left="720" w:hanging="360"/>
      </w:pPr>
      <w:rPr>
        <w:rFonts w:ascii="Arial" w:eastAsia="Times New Roman" w:hAnsi="Arial" w:cs="Arial"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25047142">
    <w:abstractNumId w:val="19"/>
  </w:num>
  <w:num w:numId="2" w16cid:durableId="1845850675">
    <w:abstractNumId w:val="33"/>
  </w:num>
  <w:num w:numId="3" w16cid:durableId="1645964036">
    <w:abstractNumId w:val="32"/>
  </w:num>
  <w:num w:numId="4" w16cid:durableId="726418643">
    <w:abstractNumId w:val="37"/>
  </w:num>
  <w:num w:numId="5" w16cid:durableId="1895845494">
    <w:abstractNumId w:val="20"/>
  </w:num>
  <w:num w:numId="6" w16cid:durableId="11689340">
    <w:abstractNumId w:val="4"/>
  </w:num>
  <w:num w:numId="7" w16cid:durableId="1167788905">
    <w:abstractNumId w:val="42"/>
  </w:num>
  <w:num w:numId="8" w16cid:durableId="811287112">
    <w:abstractNumId w:val="45"/>
  </w:num>
  <w:num w:numId="9" w16cid:durableId="1522550963">
    <w:abstractNumId w:val="24"/>
  </w:num>
  <w:num w:numId="10" w16cid:durableId="368337004">
    <w:abstractNumId w:val="8"/>
  </w:num>
  <w:num w:numId="11" w16cid:durableId="1618290264">
    <w:abstractNumId w:val="34"/>
  </w:num>
  <w:num w:numId="12" w16cid:durableId="1468544035">
    <w:abstractNumId w:val="43"/>
  </w:num>
  <w:num w:numId="13" w16cid:durableId="818420289">
    <w:abstractNumId w:val="41"/>
  </w:num>
  <w:num w:numId="14" w16cid:durableId="1791825872">
    <w:abstractNumId w:val="23"/>
  </w:num>
  <w:num w:numId="15" w16cid:durableId="168956712">
    <w:abstractNumId w:val="22"/>
  </w:num>
  <w:num w:numId="16" w16cid:durableId="1614357394">
    <w:abstractNumId w:val="35"/>
  </w:num>
  <w:num w:numId="17" w16cid:durableId="112604969">
    <w:abstractNumId w:val="15"/>
  </w:num>
  <w:num w:numId="18" w16cid:durableId="1423792119">
    <w:abstractNumId w:val="25"/>
  </w:num>
  <w:num w:numId="19" w16cid:durableId="2040548069">
    <w:abstractNumId w:val="17"/>
  </w:num>
  <w:num w:numId="20" w16cid:durableId="341590219">
    <w:abstractNumId w:val="10"/>
  </w:num>
  <w:num w:numId="21" w16cid:durableId="505902886">
    <w:abstractNumId w:val="40"/>
  </w:num>
  <w:num w:numId="22" w16cid:durableId="416027283">
    <w:abstractNumId w:val="27"/>
  </w:num>
  <w:num w:numId="23" w16cid:durableId="297616546">
    <w:abstractNumId w:val="3"/>
  </w:num>
  <w:num w:numId="24" w16cid:durableId="38361156">
    <w:abstractNumId w:val="36"/>
  </w:num>
  <w:num w:numId="25" w16cid:durableId="1536505055">
    <w:abstractNumId w:val="16"/>
  </w:num>
  <w:num w:numId="26" w16cid:durableId="1897275315">
    <w:abstractNumId w:val="31"/>
  </w:num>
  <w:num w:numId="27" w16cid:durableId="1397894761">
    <w:abstractNumId w:val="39"/>
  </w:num>
  <w:num w:numId="28" w16cid:durableId="384839050">
    <w:abstractNumId w:val="18"/>
  </w:num>
  <w:num w:numId="29" w16cid:durableId="583608365">
    <w:abstractNumId w:val="1"/>
  </w:num>
  <w:num w:numId="30" w16cid:durableId="899513467">
    <w:abstractNumId w:val="9"/>
  </w:num>
  <w:num w:numId="31" w16cid:durableId="565379487">
    <w:abstractNumId w:val="28"/>
  </w:num>
  <w:num w:numId="32" w16cid:durableId="1984189084">
    <w:abstractNumId w:val="0"/>
  </w:num>
  <w:num w:numId="33" w16cid:durableId="1893956990">
    <w:abstractNumId w:val="6"/>
  </w:num>
  <w:num w:numId="34" w16cid:durableId="1871383015">
    <w:abstractNumId w:val="13"/>
  </w:num>
  <w:num w:numId="35" w16cid:durableId="656039026">
    <w:abstractNumId w:val="29"/>
  </w:num>
  <w:num w:numId="36" w16cid:durableId="340426374">
    <w:abstractNumId w:val="30"/>
  </w:num>
  <w:num w:numId="37" w16cid:durableId="1228107111">
    <w:abstractNumId w:val="26"/>
  </w:num>
  <w:num w:numId="38" w16cid:durableId="539127482">
    <w:abstractNumId w:val="7"/>
  </w:num>
  <w:num w:numId="39" w16cid:durableId="1409963572">
    <w:abstractNumId w:val="21"/>
  </w:num>
  <w:num w:numId="40" w16cid:durableId="2131434704">
    <w:abstractNumId w:val="12"/>
  </w:num>
  <w:num w:numId="41" w16cid:durableId="798760748">
    <w:abstractNumId w:val="11"/>
  </w:num>
  <w:num w:numId="42" w16cid:durableId="752774766">
    <w:abstractNumId w:val="2"/>
  </w:num>
  <w:num w:numId="43" w16cid:durableId="1964193684">
    <w:abstractNumId w:val="38"/>
  </w:num>
  <w:num w:numId="44" w16cid:durableId="1348752180">
    <w:abstractNumId w:val="14"/>
  </w:num>
  <w:num w:numId="45" w16cid:durableId="2011180325">
    <w:abstractNumId w:val="5"/>
  </w:num>
  <w:num w:numId="46" w16cid:durableId="1218588957">
    <w:abstractNumId w:val="44"/>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E96"/>
    <w:rsid w:val="00000719"/>
    <w:rsid w:val="000017AD"/>
    <w:rsid w:val="00002E52"/>
    <w:rsid w:val="00003282"/>
    <w:rsid w:val="00003403"/>
    <w:rsid w:val="0000390E"/>
    <w:rsid w:val="00004AF0"/>
    <w:rsid w:val="00004E44"/>
    <w:rsid w:val="00005347"/>
    <w:rsid w:val="00006F50"/>
    <w:rsid w:val="0000702E"/>
    <w:rsid w:val="000072B6"/>
    <w:rsid w:val="00007C3E"/>
    <w:rsid w:val="0001021B"/>
    <w:rsid w:val="0001177C"/>
    <w:rsid w:val="00011BD5"/>
    <w:rsid w:val="00011D89"/>
    <w:rsid w:val="00012355"/>
    <w:rsid w:val="000127B1"/>
    <w:rsid w:val="000136BB"/>
    <w:rsid w:val="00014093"/>
    <w:rsid w:val="000141B8"/>
    <w:rsid w:val="000154FD"/>
    <w:rsid w:val="000155D1"/>
    <w:rsid w:val="000158EC"/>
    <w:rsid w:val="00015AEC"/>
    <w:rsid w:val="000161A4"/>
    <w:rsid w:val="00016EB4"/>
    <w:rsid w:val="00016FBF"/>
    <w:rsid w:val="00017735"/>
    <w:rsid w:val="00022271"/>
    <w:rsid w:val="00022372"/>
    <w:rsid w:val="00022F0E"/>
    <w:rsid w:val="000235E8"/>
    <w:rsid w:val="000243EA"/>
    <w:rsid w:val="00024D89"/>
    <w:rsid w:val="000250B6"/>
    <w:rsid w:val="00025750"/>
    <w:rsid w:val="00025AD3"/>
    <w:rsid w:val="00027275"/>
    <w:rsid w:val="000277CD"/>
    <w:rsid w:val="0002AC4F"/>
    <w:rsid w:val="00030F2A"/>
    <w:rsid w:val="000312CA"/>
    <w:rsid w:val="00033A0D"/>
    <w:rsid w:val="00033D81"/>
    <w:rsid w:val="00034843"/>
    <w:rsid w:val="0003538E"/>
    <w:rsid w:val="00037366"/>
    <w:rsid w:val="000376A0"/>
    <w:rsid w:val="000379A5"/>
    <w:rsid w:val="000404EE"/>
    <w:rsid w:val="00040831"/>
    <w:rsid w:val="00041BF0"/>
    <w:rsid w:val="000420D7"/>
    <w:rsid w:val="00042A4D"/>
    <w:rsid w:val="00042C36"/>
    <w:rsid w:val="00042C8A"/>
    <w:rsid w:val="00042DA3"/>
    <w:rsid w:val="00043492"/>
    <w:rsid w:val="000438BB"/>
    <w:rsid w:val="00044499"/>
    <w:rsid w:val="0004536B"/>
    <w:rsid w:val="000454D5"/>
    <w:rsid w:val="000459D3"/>
    <w:rsid w:val="00045BD1"/>
    <w:rsid w:val="00046587"/>
    <w:rsid w:val="00046B68"/>
    <w:rsid w:val="00047CEE"/>
    <w:rsid w:val="00047D80"/>
    <w:rsid w:val="000521E5"/>
    <w:rsid w:val="000527DD"/>
    <w:rsid w:val="00052F4F"/>
    <w:rsid w:val="00053DDF"/>
    <w:rsid w:val="00054A1A"/>
    <w:rsid w:val="00054B62"/>
    <w:rsid w:val="00055176"/>
    <w:rsid w:val="0005592F"/>
    <w:rsid w:val="00056157"/>
    <w:rsid w:val="0005700B"/>
    <w:rsid w:val="000578B2"/>
    <w:rsid w:val="00057CB8"/>
    <w:rsid w:val="000603FB"/>
    <w:rsid w:val="00060419"/>
    <w:rsid w:val="00060959"/>
    <w:rsid w:val="00060C8F"/>
    <w:rsid w:val="000615AF"/>
    <w:rsid w:val="000622B2"/>
    <w:rsid w:val="000625CC"/>
    <w:rsid w:val="0006298A"/>
    <w:rsid w:val="0006337A"/>
    <w:rsid w:val="00063612"/>
    <w:rsid w:val="00064084"/>
    <w:rsid w:val="000657BA"/>
    <w:rsid w:val="00065AC1"/>
    <w:rsid w:val="00066143"/>
    <w:rsid w:val="000663CD"/>
    <w:rsid w:val="0006798E"/>
    <w:rsid w:val="00067A63"/>
    <w:rsid w:val="00070619"/>
    <w:rsid w:val="00070E20"/>
    <w:rsid w:val="00070E71"/>
    <w:rsid w:val="000713E2"/>
    <w:rsid w:val="00071AAD"/>
    <w:rsid w:val="00071BD1"/>
    <w:rsid w:val="00072534"/>
    <w:rsid w:val="000733FE"/>
    <w:rsid w:val="00074219"/>
    <w:rsid w:val="000746C0"/>
    <w:rsid w:val="00074BCF"/>
    <w:rsid w:val="00074BFF"/>
    <w:rsid w:val="00074ED5"/>
    <w:rsid w:val="00076538"/>
    <w:rsid w:val="00077725"/>
    <w:rsid w:val="00080E50"/>
    <w:rsid w:val="00082479"/>
    <w:rsid w:val="00082B87"/>
    <w:rsid w:val="000835C6"/>
    <w:rsid w:val="00083AD8"/>
    <w:rsid w:val="00084B89"/>
    <w:rsid w:val="0008508E"/>
    <w:rsid w:val="000851FE"/>
    <w:rsid w:val="00085A82"/>
    <w:rsid w:val="0008666D"/>
    <w:rsid w:val="00086B52"/>
    <w:rsid w:val="00086C62"/>
    <w:rsid w:val="00087951"/>
    <w:rsid w:val="00090145"/>
    <w:rsid w:val="0009113B"/>
    <w:rsid w:val="00091401"/>
    <w:rsid w:val="0009259E"/>
    <w:rsid w:val="00092DF5"/>
    <w:rsid w:val="00093402"/>
    <w:rsid w:val="000936B6"/>
    <w:rsid w:val="000936D1"/>
    <w:rsid w:val="00093EAB"/>
    <w:rsid w:val="0009472F"/>
    <w:rsid w:val="00094DA3"/>
    <w:rsid w:val="0009565A"/>
    <w:rsid w:val="000957B2"/>
    <w:rsid w:val="00095C35"/>
    <w:rsid w:val="0009605D"/>
    <w:rsid w:val="00096653"/>
    <w:rsid w:val="00096CD1"/>
    <w:rsid w:val="00097972"/>
    <w:rsid w:val="00097B2A"/>
    <w:rsid w:val="000A012C"/>
    <w:rsid w:val="000A073D"/>
    <w:rsid w:val="000A0EB9"/>
    <w:rsid w:val="000A186C"/>
    <w:rsid w:val="000A1DED"/>
    <w:rsid w:val="000A1EA4"/>
    <w:rsid w:val="000A2476"/>
    <w:rsid w:val="000A253A"/>
    <w:rsid w:val="000A3F8A"/>
    <w:rsid w:val="000A40E2"/>
    <w:rsid w:val="000A438F"/>
    <w:rsid w:val="000A501B"/>
    <w:rsid w:val="000A5437"/>
    <w:rsid w:val="000A641A"/>
    <w:rsid w:val="000A6849"/>
    <w:rsid w:val="000A7C19"/>
    <w:rsid w:val="000B0A3B"/>
    <w:rsid w:val="000B0C27"/>
    <w:rsid w:val="000B1C49"/>
    <w:rsid w:val="000B1E6C"/>
    <w:rsid w:val="000B259E"/>
    <w:rsid w:val="000B2A10"/>
    <w:rsid w:val="000B2C74"/>
    <w:rsid w:val="000B3940"/>
    <w:rsid w:val="000B3EDB"/>
    <w:rsid w:val="000B4656"/>
    <w:rsid w:val="000B4A1E"/>
    <w:rsid w:val="000B4DA0"/>
    <w:rsid w:val="000B4F96"/>
    <w:rsid w:val="000B543D"/>
    <w:rsid w:val="000B55F9"/>
    <w:rsid w:val="000B572D"/>
    <w:rsid w:val="000B58AF"/>
    <w:rsid w:val="000B5A87"/>
    <w:rsid w:val="000B5BA6"/>
    <w:rsid w:val="000B5BF7"/>
    <w:rsid w:val="000B60DC"/>
    <w:rsid w:val="000B6BC8"/>
    <w:rsid w:val="000B72AA"/>
    <w:rsid w:val="000B7D0A"/>
    <w:rsid w:val="000C02E5"/>
    <w:rsid w:val="000C0303"/>
    <w:rsid w:val="000C0AB8"/>
    <w:rsid w:val="000C16F8"/>
    <w:rsid w:val="000C194A"/>
    <w:rsid w:val="000C2246"/>
    <w:rsid w:val="000C341E"/>
    <w:rsid w:val="000C3A8E"/>
    <w:rsid w:val="000C3FDF"/>
    <w:rsid w:val="000C426F"/>
    <w:rsid w:val="000C42EA"/>
    <w:rsid w:val="000C4546"/>
    <w:rsid w:val="000C47F8"/>
    <w:rsid w:val="000C4978"/>
    <w:rsid w:val="000C5075"/>
    <w:rsid w:val="000C78F7"/>
    <w:rsid w:val="000D0077"/>
    <w:rsid w:val="000D0A19"/>
    <w:rsid w:val="000D0F67"/>
    <w:rsid w:val="000D1242"/>
    <w:rsid w:val="000D2941"/>
    <w:rsid w:val="000D38A0"/>
    <w:rsid w:val="000D3C50"/>
    <w:rsid w:val="000D40E2"/>
    <w:rsid w:val="000D4D58"/>
    <w:rsid w:val="000D51FA"/>
    <w:rsid w:val="000D5A46"/>
    <w:rsid w:val="000D66EE"/>
    <w:rsid w:val="000D7C81"/>
    <w:rsid w:val="000E0970"/>
    <w:rsid w:val="000E1910"/>
    <w:rsid w:val="000E26FF"/>
    <w:rsid w:val="000E285B"/>
    <w:rsid w:val="000E3CC7"/>
    <w:rsid w:val="000E511D"/>
    <w:rsid w:val="000E5FDA"/>
    <w:rsid w:val="000E624E"/>
    <w:rsid w:val="000E6BD4"/>
    <w:rsid w:val="000E6D6D"/>
    <w:rsid w:val="000E71A5"/>
    <w:rsid w:val="000E7C30"/>
    <w:rsid w:val="000F104F"/>
    <w:rsid w:val="000F1F1E"/>
    <w:rsid w:val="000F2200"/>
    <w:rsid w:val="000F2259"/>
    <w:rsid w:val="000F2367"/>
    <w:rsid w:val="000F2580"/>
    <w:rsid w:val="000F2686"/>
    <w:rsid w:val="000F2C0B"/>
    <w:rsid w:val="000F2D1D"/>
    <w:rsid w:val="000F2DDA"/>
    <w:rsid w:val="000F2E7C"/>
    <w:rsid w:val="000F395C"/>
    <w:rsid w:val="000F3B70"/>
    <w:rsid w:val="000F4CF6"/>
    <w:rsid w:val="000F5213"/>
    <w:rsid w:val="000F7676"/>
    <w:rsid w:val="00100725"/>
    <w:rsid w:val="0010097C"/>
    <w:rsid w:val="00100D9F"/>
    <w:rsid w:val="00101001"/>
    <w:rsid w:val="001023DE"/>
    <w:rsid w:val="00102ABF"/>
    <w:rsid w:val="00103276"/>
    <w:rsid w:val="0010392D"/>
    <w:rsid w:val="00103AFC"/>
    <w:rsid w:val="00103DD6"/>
    <w:rsid w:val="00103FB7"/>
    <w:rsid w:val="0010447F"/>
    <w:rsid w:val="00104FE3"/>
    <w:rsid w:val="00105B79"/>
    <w:rsid w:val="00105E36"/>
    <w:rsid w:val="00106132"/>
    <w:rsid w:val="0010714F"/>
    <w:rsid w:val="001107F9"/>
    <w:rsid w:val="00110DE9"/>
    <w:rsid w:val="00111D49"/>
    <w:rsid w:val="00111F62"/>
    <w:rsid w:val="00111FAF"/>
    <w:rsid w:val="001120C5"/>
    <w:rsid w:val="0011405A"/>
    <w:rsid w:val="00115774"/>
    <w:rsid w:val="00115AC3"/>
    <w:rsid w:val="00116044"/>
    <w:rsid w:val="0011701A"/>
    <w:rsid w:val="001171FF"/>
    <w:rsid w:val="00120BD3"/>
    <w:rsid w:val="0012143F"/>
    <w:rsid w:val="00122CC5"/>
    <w:rsid w:val="00122DF8"/>
    <w:rsid w:val="00122FEA"/>
    <w:rsid w:val="001232BD"/>
    <w:rsid w:val="001236B0"/>
    <w:rsid w:val="00123847"/>
    <w:rsid w:val="00123C7D"/>
    <w:rsid w:val="00124ED5"/>
    <w:rsid w:val="00125123"/>
    <w:rsid w:val="00125405"/>
    <w:rsid w:val="0012648A"/>
    <w:rsid w:val="00126D39"/>
    <w:rsid w:val="001276FA"/>
    <w:rsid w:val="00130691"/>
    <w:rsid w:val="00132F66"/>
    <w:rsid w:val="0013423B"/>
    <w:rsid w:val="00134541"/>
    <w:rsid w:val="00135C21"/>
    <w:rsid w:val="001360F9"/>
    <w:rsid w:val="0013685E"/>
    <w:rsid w:val="00136F97"/>
    <w:rsid w:val="00137B0B"/>
    <w:rsid w:val="00137B16"/>
    <w:rsid w:val="0014016B"/>
    <w:rsid w:val="001409FB"/>
    <w:rsid w:val="00140AD8"/>
    <w:rsid w:val="00140B1E"/>
    <w:rsid w:val="00141434"/>
    <w:rsid w:val="001417D2"/>
    <w:rsid w:val="00141829"/>
    <w:rsid w:val="00141916"/>
    <w:rsid w:val="00141EB7"/>
    <w:rsid w:val="0014255B"/>
    <w:rsid w:val="00142651"/>
    <w:rsid w:val="001426A7"/>
    <w:rsid w:val="00142773"/>
    <w:rsid w:val="00142FFE"/>
    <w:rsid w:val="001436AE"/>
    <w:rsid w:val="001438BA"/>
    <w:rsid w:val="001447B3"/>
    <w:rsid w:val="00145D3D"/>
    <w:rsid w:val="0015064E"/>
    <w:rsid w:val="00151E6E"/>
    <w:rsid w:val="00152073"/>
    <w:rsid w:val="0015398B"/>
    <w:rsid w:val="0015423D"/>
    <w:rsid w:val="00154B29"/>
    <w:rsid w:val="00154E2D"/>
    <w:rsid w:val="0015519A"/>
    <w:rsid w:val="001563D0"/>
    <w:rsid w:val="00156568"/>
    <w:rsid w:val="00156598"/>
    <w:rsid w:val="00156E87"/>
    <w:rsid w:val="00160A7E"/>
    <w:rsid w:val="0016122E"/>
    <w:rsid w:val="0016154D"/>
    <w:rsid w:val="00161939"/>
    <w:rsid w:val="00161AA0"/>
    <w:rsid w:val="00161D2E"/>
    <w:rsid w:val="00161F3E"/>
    <w:rsid w:val="00162080"/>
    <w:rsid w:val="00162093"/>
    <w:rsid w:val="001626B3"/>
    <w:rsid w:val="00162A7C"/>
    <w:rsid w:val="00162CA9"/>
    <w:rsid w:val="00163049"/>
    <w:rsid w:val="001637CD"/>
    <w:rsid w:val="00163DAD"/>
    <w:rsid w:val="00163F00"/>
    <w:rsid w:val="001647BB"/>
    <w:rsid w:val="00165459"/>
    <w:rsid w:val="001654A4"/>
    <w:rsid w:val="001655E1"/>
    <w:rsid w:val="00165A57"/>
    <w:rsid w:val="00165ABD"/>
    <w:rsid w:val="00165F46"/>
    <w:rsid w:val="00167935"/>
    <w:rsid w:val="00167B66"/>
    <w:rsid w:val="001702A3"/>
    <w:rsid w:val="00170DD6"/>
    <w:rsid w:val="001712C2"/>
    <w:rsid w:val="00172BAF"/>
    <w:rsid w:val="001741BE"/>
    <w:rsid w:val="001754D7"/>
    <w:rsid w:val="0017638A"/>
    <w:rsid w:val="001770A9"/>
    <w:rsid w:val="001771DD"/>
    <w:rsid w:val="00177352"/>
    <w:rsid w:val="00177838"/>
    <w:rsid w:val="00177995"/>
    <w:rsid w:val="001779C4"/>
    <w:rsid w:val="00177A8C"/>
    <w:rsid w:val="00177F38"/>
    <w:rsid w:val="00180E77"/>
    <w:rsid w:val="00181A92"/>
    <w:rsid w:val="001847DF"/>
    <w:rsid w:val="00186A41"/>
    <w:rsid w:val="00186B33"/>
    <w:rsid w:val="00187400"/>
    <w:rsid w:val="00191C94"/>
    <w:rsid w:val="00192F9D"/>
    <w:rsid w:val="00193761"/>
    <w:rsid w:val="0019474E"/>
    <w:rsid w:val="001968A1"/>
    <w:rsid w:val="00196EB8"/>
    <w:rsid w:val="00196EFB"/>
    <w:rsid w:val="001979FF"/>
    <w:rsid w:val="00197B17"/>
    <w:rsid w:val="00197F15"/>
    <w:rsid w:val="00197F8A"/>
    <w:rsid w:val="001A003D"/>
    <w:rsid w:val="001A03B4"/>
    <w:rsid w:val="001A0411"/>
    <w:rsid w:val="001A16DD"/>
    <w:rsid w:val="001A1950"/>
    <w:rsid w:val="001A1C54"/>
    <w:rsid w:val="001A1E83"/>
    <w:rsid w:val="001A1EAE"/>
    <w:rsid w:val="001A21BE"/>
    <w:rsid w:val="001A2545"/>
    <w:rsid w:val="001A3ACE"/>
    <w:rsid w:val="001A4B36"/>
    <w:rsid w:val="001A54C8"/>
    <w:rsid w:val="001A7DF8"/>
    <w:rsid w:val="001A7F68"/>
    <w:rsid w:val="001B058F"/>
    <w:rsid w:val="001B0BF4"/>
    <w:rsid w:val="001B19C5"/>
    <w:rsid w:val="001B20D8"/>
    <w:rsid w:val="001B2B29"/>
    <w:rsid w:val="001B3298"/>
    <w:rsid w:val="001B418C"/>
    <w:rsid w:val="001B46E3"/>
    <w:rsid w:val="001B473B"/>
    <w:rsid w:val="001B4978"/>
    <w:rsid w:val="001B686C"/>
    <w:rsid w:val="001B738B"/>
    <w:rsid w:val="001C09DB"/>
    <w:rsid w:val="001C0E3B"/>
    <w:rsid w:val="001C11F2"/>
    <w:rsid w:val="001C208A"/>
    <w:rsid w:val="001C277E"/>
    <w:rsid w:val="001C2A72"/>
    <w:rsid w:val="001C31B7"/>
    <w:rsid w:val="001C504F"/>
    <w:rsid w:val="001C56AA"/>
    <w:rsid w:val="001C645D"/>
    <w:rsid w:val="001C6BD4"/>
    <w:rsid w:val="001C6E36"/>
    <w:rsid w:val="001C7D6D"/>
    <w:rsid w:val="001C7F79"/>
    <w:rsid w:val="001D0728"/>
    <w:rsid w:val="001D0B75"/>
    <w:rsid w:val="001D3796"/>
    <w:rsid w:val="001D39A5"/>
    <w:rsid w:val="001D3BAC"/>
    <w:rsid w:val="001D3C09"/>
    <w:rsid w:val="001D441C"/>
    <w:rsid w:val="001D44E8"/>
    <w:rsid w:val="001D4FC1"/>
    <w:rsid w:val="001D5C3E"/>
    <w:rsid w:val="001D5D56"/>
    <w:rsid w:val="001D60EC"/>
    <w:rsid w:val="001D6F59"/>
    <w:rsid w:val="001D73A2"/>
    <w:rsid w:val="001D74EB"/>
    <w:rsid w:val="001D7777"/>
    <w:rsid w:val="001D79C2"/>
    <w:rsid w:val="001D7ED5"/>
    <w:rsid w:val="001E0AF9"/>
    <w:rsid w:val="001E0C5D"/>
    <w:rsid w:val="001E146C"/>
    <w:rsid w:val="001E1D00"/>
    <w:rsid w:val="001E23C4"/>
    <w:rsid w:val="001E2A36"/>
    <w:rsid w:val="001E2F3D"/>
    <w:rsid w:val="001E40FA"/>
    <w:rsid w:val="001E4106"/>
    <w:rsid w:val="001E44DF"/>
    <w:rsid w:val="001E45ED"/>
    <w:rsid w:val="001E46E2"/>
    <w:rsid w:val="001E5058"/>
    <w:rsid w:val="001E5291"/>
    <w:rsid w:val="001E5E5B"/>
    <w:rsid w:val="001E68A5"/>
    <w:rsid w:val="001E6A58"/>
    <w:rsid w:val="001E6B95"/>
    <w:rsid w:val="001E6BB0"/>
    <w:rsid w:val="001E7164"/>
    <w:rsid w:val="001E7282"/>
    <w:rsid w:val="001F047D"/>
    <w:rsid w:val="001F3826"/>
    <w:rsid w:val="001F4E69"/>
    <w:rsid w:val="001F5A2F"/>
    <w:rsid w:val="001F5F8E"/>
    <w:rsid w:val="001F6413"/>
    <w:rsid w:val="001F6676"/>
    <w:rsid w:val="001F66B2"/>
    <w:rsid w:val="001F6D93"/>
    <w:rsid w:val="001F6E46"/>
    <w:rsid w:val="001F7186"/>
    <w:rsid w:val="001F7C07"/>
    <w:rsid w:val="001F7C91"/>
    <w:rsid w:val="00200176"/>
    <w:rsid w:val="00200486"/>
    <w:rsid w:val="002004DD"/>
    <w:rsid w:val="002009C5"/>
    <w:rsid w:val="00202557"/>
    <w:rsid w:val="002028C6"/>
    <w:rsid w:val="00202AB9"/>
    <w:rsid w:val="002033B7"/>
    <w:rsid w:val="002045D8"/>
    <w:rsid w:val="00204670"/>
    <w:rsid w:val="002051EE"/>
    <w:rsid w:val="00206463"/>
    <w:rsid w:val="00206F2F"/>
    <w:rsid w:val="00210301"/>
    <w:rsid w:val="0021053D"/>
    <w:rsid w:val="002106E2"/>
    <w:rsid w:val="00210A92"/>
    <w:rsid w:val="002111B0"/>
    <w:rsid w:val="00211514"/>
    <w:rsid w:val="00211F08"/>
    <w:rsid w:val="00211F0D"/>
    <w:rsid w:val="00212909"/>
    <w:rsid w:val="00212CA2"/>
    <w:rsid w:val="00213864"/>
    <w:rsid w:val="00213E6D"/>
    <w:rsid w:val="00214C96"/>
    <w:rsid w:val="00215BC0"/>
    <w:rsid w:val="00215CE3"/>
    <w:rsid w:val="002164A1"/>
    <w:rsid w:val="00216C03"/>
    <w:rsid w:val="00217CB0"/>
    <w:rsid w:val="0022033D"/>
    <w:rsid w:val="00220C04"/>
    <w:rsid w:val="00221454"/>
    <w:rsid w:val="00221553"/>
    <w:rsid w:val="002220B7"/>
    <w:rsid w:val="0022278D"/>
    <w:rsid w:val="00222B37"/>
    <w:rsid w:val="00222DB1"/>
    <w:rsid w:val="00223785"/>
    <w:rsid w:val="00223B42"/>
    <w:rsid w:val="0022490D"/>
    <w:rsid w:val="00225685"/>
    <w:rsid w:val="00226405"/>
    <w:rsid w:val="002267DE"/>
    <w:rsid w:val="0022701F"/>
    <w:rsid w:val="00227C68"/>
    <w:rsid w:val="00230C9F"/>
    <w:rsid w:val="002320A0"/>
    <w:rsid w:val="002323BA"/>
    <w:rsid w:val="00232598"/>
    <w:rsid w:val="00232748"/>
    <w:rsid w:val="0023294E"/>
    <w:rsid w:val="002333F5"/>
    <w:rsid w:val="00233724"/>
    <w:rsid w:val="00235272"/>
    <w:rsid w:val="002364F0"/>
    <w:rsid w:val="002365B4"/>
    <w:rsid w:val="002369F8"/>
    <w:rsid w:val="0024051F"/>
    <w:rsid w:val="002432E1"/>
    <w:rsid w:val="00243FD7"/>
    <w:rsid w:val="00244653"/>
    <w:rsid w:val="00244E87"/>
    <w:rsid w:val="002458FB"/>
    <w:rsid w:val="00246207"/>
    <w:rsid w:val="00246C5E"/>
    <w:rsid w:val="00247150"/>
    <w:rsid w:val="002501A9"/>
    <w:rsid w:val="002505D1"/>
    <w:rsid w:val="0025082D"/>
    <w:rsid w:val="00250960"/>
    <w:rsid w:val="002510CD"/>
    <w:rsid w:val="00251343"/>
    <w:rsid w:val="0025141C"/>
    <w:rsid w:val="002515BF"/>
    <w:rsid w:val="002519A8"/>
    <w:rsid w:val="002519F0"/>
    <w:rsid w:val="00252452"/>
    <w:rsid w:val="00253014"/>
    <w:rsid w:val="0025357C"/>
    <w:rsid w:val="002536A4"/>
    <w:rsid w:val="0025427A"/>
    <w:rsid w:val="0025460C"/>
    <w:rsid w:val="00254F58"/>
    <w:rsid w:val="002567A4"/>
    <w:rsid w:val="00261403"/>
    <w:rsid w:val="00261BF5"/>
    <w:rsid w:val="00261F14"/>
    <w:rsid w:val="002620AB"/>
    <w:rsid w:val="002620BC"/>
    <w:rsid w:val="00262802"/>
    <w:rsid w:val="00262D5D"/>
    <w:rsid w:val="00262F2E"/>
    <w:rsid w:val="00263A90"/>
    <w:rsid w:val="00263C1F"/>
    <w:rsid w:val="0026408B"/>
    <w:rsid w:val="002657E5"/>
    <w:rsid w:val="002664AA"/>
    <w:rsid w:val="00267C3E"/>
    <w:rsid w:val="00267C87"/>
    <w:rsid w:val="0027077D"/>
    <w:rsid w:val="002709BB"/>
    <w:rsid w:val="0027113F"/>
    <w:rsid w:val="002715ED"/>
    <w:rsid w:val="002717FD"/>
    <w:rsid w:val="002722EE"/>
    <w:rsid w:val="00273A0F"/>
    <w:rsid w:val="00273BAC"/>
    <w:rsid w:val="00273EFF"/>
    <w:rsid w:val="002749E6"/>
    <w:rsid w:val="0027580B"/>
    <w:rsid w:val="002763B3"/>
    <w:rsid w:val="0027642C"/>
    <w:rsid w:val="00276B08"/>
    <w:rsid w:val="00276F0C"/>
    <w:rsid w:val="00277411"/>
    <w:rsid w:val="00277A09"/>
    <w:rsid w:val="002802E3"/>
    <w:rsid w:val="002803A7"/>
    <w:rsid w:val="0028122E"/>
    <w:rsid w:val="002812B8"/>
    <w:rsid w:val="002813CA"/>
    <w:rsid w:val="00281BB8"/>
    <w:rsid w:val="0028213D"/>
    <w:rsid w:val="0028258C"/>
    <w:rsid w:val="002833A3"/>
    <w:rsid w:val="002835DD"/>
    <w:rsid w:val="00284C4D"/>
    <w:rsid w:val="00284DCC"/>
    <w:rsid w:val="0028564F"/>
    <w:rsid w:val="002862F1"/>
    <w:rsid w:val="00286907"/>
    <w:rsid w:val="00286FA2"/>
    <w:rsid w:val="002875B3"/>
    <w:rsid w:val="002908D3"/>
    <w:rsid w:val="00291373"/>
    <w:rsid w:val="00291692"/>
    <w:rsid w:val="00292DBE"/>
    <w:rsid w:val="0029309B"/>
    <w:rsid w:val="002936B2"/>
    <w:rsid w:val="00293777"/>
    <w:rsid w:val="00294D4F"/>
    <w:rsid w:val="002956B6"/>
    <w:rsid w:val="00295780"/>
    <w:rsid w:val="0029597D"/>
    <w:rsid w:val="00295B92"/>
    <w:rsid w:val="002962C3"/>
    <w:rsid w:val="00296525"/>
    <w:rsid w:val="00296A72"/>
    <w:rsid w:val="0029750B"/>
    <w:rsid w:val="0029752B"/>
    <w:rsid w:val="00297912"/>
    <w:rsid w:val="002A0206"/>
    <w:rsid w:val="002A0900"/>
    <w:rsid w:val="002A0A9C"/>
    <w:rsid w:val="002A0FDF"/>
    <w:rsid w:val="002A15C6"/>
    <w:rsid w:val="002A1DED"/>
    <w:rsid w:val="002A20B4"/>
    <w:rsid w:val="002A286A"/>
    <w:rsid w:val="002A2B2B"/>
    <w:rsid w:val="002A3D46"/>
    <w:rsid w:val="002A41A2"/>
    <w:rsid w:val="002A4580"/>
    <w:rsid w:val="002A483C"/>
    <w:rsid w:val="002A5706"/>
    <w:rsid w:val="002A74FC"/>
    <w:rsid w:val="002B0602"/>
    <w:rsid w:val="002B0C7C"/>
    <w:rsid w:val="002B1729"/>
    <w:rsid w:val="002B1DC6"/>
    <w:rsid w:val="002B2099"/>
    <w:rsid w:val="002B2D5D"/>
    <w:rsid w:val="002B36C7"/>
    <w:rsid w:val="002B4DD4"/>
    <w:rsid w:val="002B4FEF"/>
    <w:rsid w:val="002B5277"/>
    <w:rsid w:val="002B5375"/>
    <w:rsid w:val="002B605F"/>
    <w:rsid w:val="002B6DAB"/>
    <w:rsid w:val="002B77C1"/>
    <w:rsid w:val="002C03FC"/>
    <w:rsid w:val="002C0ED7"/>
    <w:rsid w:val="002C1EB3"/>
    <w:rsid w:val="002C212D"/>
    <w:rsid w:val="002C2728"/>
    <w:rsid w:val="002C2AB2"/>
    <w:rsid w:val="002C3D14"/>
    <w:rsid w:val="002C46FF"/>
    <w:rsid w:val="002C5126"/>
    <w:rsid w:val="002C53D2"/>
    <w:rsid w:val="002C7681"/>
    <w:rsid w:val="002D0ACD"/>
    <w:rsid w:val="002D1E0D"/>
    <w:rsid w:val="002D1F43"/>
    <w:rsid w:val="002D4277"/>
    <w:rsid w:val="002D4477"/>
    <w:rsid w:val="002D455A"/>
    <w:rsid w:val="002D5006"/>
    <w:rsid w:val="002D5212"/>
    <w:rsid w:val="002D56B0"/>
    <w:rsid w:val="002D5D64"/>
    <w:rsid w:val="002D66C0"/>
    <w:rsid w:val="002D6BAB"/>
    <w:rsid w:val="002D72EB"/>
    <w:rsid w:val="002D78A2"/>
    <w:rsid w:val="002D7B84"/>
    <w:rsid w:val="002E01D0"/>
    <w:rsid w:val="002E0A40"/>
    <w:rsid w:val="002E161D"/>
    <w:rsid w:val="002E2EB0"/>
    <w:rsid w:val="002E3100"/>
    <w:rsid w:val="002E3E7E"/>
    <w:rsid w:val="002E3FC9"/>
    <w:rsid w:val="002E460A"/>
    <w:rsid w:val="002E5635"/>
    <w:rsid w:val="002E570C"/>
    <w:rsid w:val="002E62A6"/>
    <w:rsid w:val="002E6C95"/>
    <w:rsid w:val="002E7364"/>
    <w:rsid w:val="002E7390"/>
    <w:rsid w:val="002E7C36"/>
    <w:rsid w:val="002F0107"/>
    <w:rsid w:val="002F07EE"/>
    <w:rsid w:val="002F12D0"/>
    <w:rsid w:val="002F1B6B"/>
    <w:rsid w:val="002F24EB"/>
    <w:rsid w:val="002F2797"/>
    <w:rsid w:val="002F2B1B"/>
    <w:rsid w:val="002F3D32"/>
    <w:rsid w:val="002F4B30"/>
    <w:rsid w:val="002F4C42"/>
    <w:rsid w:val="002F5F31"/>
    <w:rsid w:val="002F5F46"/>
    <w:rsid w:val="002F6405"/>
    <w:rsid w:val="002F6601"/>
    <w:rsid w:val="002F6615"/>
    <w:rsid w:val="002F6917"/>
    <w:rsid w:val="002F7D04"/>
    <w:rsid w:val="0030003F"/>
    <w:rsid w:val="00300A4B"/>
    <w:rsid w:val="00302216"/>
    <w:rsid w:val="003027E9"/>
    <w:rsid w:val="0030298F"/>
    <w:rsid w:val="00302BF5"/>
    <w:rsid w:val="00303433"/>
    <w:rsid w:val="003035A2"/>
    <w:rsid w:val="00303AFB"/>
    <w:rsid w:val="00303E53"/>
    <w:rsid w:val="00304885"/>
    <w:rsid w:val="00305CC1"/>
    <w:rsid w:val="00306E5F"/>
    <w:rsid w:val="00307458"/>
    <w:rsid w:val="00307E14"/>
    <w:rsid w:val="00311461"/>
    <w:rsid w:val="00311612"/>
    <w:rsid w:val="00311A2C"/>
    <w:rsid w:val="00314054"/>
    <w:rsid w:val="003140EA"/>
    <w:rsid w:val="00314F32"/>
    <w:rsid w:val="003154B2"/>
    <w:rsid w:val="00315BD8"/>
    <w:rsid w:val="00316EE9"/>
    <w:rsid w:val="00316F27"/>
    <w:rsid w:val="00317A76"/>
    <w:rsid w:val="00317BA7"/>
    <w:rsid w:val="003214F1"/>
    <w:rsid w:val="00322E4B"/>
    <w:rsid w:val="003255C9"/>
    <w:rsid w:val="00325D3B"/>
    <w:rsid w:val="0032641D"/>
    <w:rsid w:val="0032738F"/>
    <w:rsid w:val="0032782E"/>
    <w:rsid w:val="00327870"/>
    <w:rsid w:val="003301B2"/>
    <w:rsid w:val="0033090F"/>
    <w:rsid w:val="0033096E"/>
    <w:rsid w:val="00331530"/>
    <w:rsid w:val="00331812"/>
    <w:rsid w:val="00331E0E"/>
    <w:rsid w:val="0033259D"/>
    <w:rsid w:val="00332943"/>
    <w:rsid w:val="003333D2"/>
    <w:rsid w:val="0033392A"/>
    <w:rsid w:val="0033416D"/>
    <w:rsid w:val="00334FF8"/>
    <w:rsid w:val="0033562B"/>
    <w:rsid w:val="00336319"/>
    <w:rsid w:val="00337BDA"/>
    <w:rsid w:val="003406C6"/>
    <w:rsid w:val="00340921"/>
    <w:rsid w:val="003418CC"/>
    <w:rsid w:val="003421F3"/>
    <w:rsid w:val="0034226E"/>
    <w:rsid w:val="003422D9"/>
    <w:rsid w:val="003424EA"/>
    <w:rsid w:val="00342ED9"/>
    <w:rsid w:val="00344348"/>
    <w:rsid w:val="003449F4"/>
    <w:rsid w:val="00344EFE"/>
    <w:rsid w:val="003459BD"/>
    <w:rsid w:val="00345CC4"/>
    <w:rsid w:val="003470BD"/>
    <w:rsid w:val="00347A2D"/>
    <w:rsid w:val="00347F17"/>
    <w:rsid w:val="00350733"/>
    <w:rsid w:val="00350D38"/>
    <w:rsid w:val="0035117D"/>
    <w:rsid w:val="003513AE"/>
    <w:rsid w:val="00351580"/>
    <w:rsid w:val="00351B36"/>
    <w:rsid w:val="003525C1"/>
    <w:rsid w:val="0035280D"/>
    <w:rsid w:val="00353204"/>
    <w:rsid w:val="003537AE"/>
    <w:rsid w:val="0035470A"/>
    <w:rsid w:val="003551CE"/>
    <w:rsid w:val="0035528E"/>
    <w:rsid w:val="00356314"/>
    <w:rsid w:val="00356C56"/>
    <w:rsid w:val="00357B4E"/>
    <w:rsid w:val="00360151"/>
    <w:rsid w:val="00361856"/>
    <w:rsid w:val="00361D13"/>
    <w:rsid w:val="00361D53"/>
    <w:rsid w:val="00361EB6"/>
    <w:rsid w:val="00363501"/>
    <w:rsid w:val="00363620"/>
    <w:rsid w:val="003637B6"/>
    <w:rsid w:val="003645D7"/>
    <w:rsid w:val="003646A4"/>
    <w:rsid w:val="003647B4"/>
    <w:rsid w:val="00366096"/>
    <w:rsid w:val="003673B1"/>
    <w:rsid w:val="00370882"/>
    <w:rsid w:val="003716FD"/>
    <w:rsid w:val="00372048"/>
    <w:rsid w:val="0037204B"/>
    <w:rsid w:val="003724EC"/>
    <w:rsid w:val="00373425"/>
    <w:rsid w:val="00373890"/>
    <w:rsid w:val="00373CB6"/>
    <w:rsid w:val="003744CF"/>
    <w:rsid w:val="00374717"/>
    <w:rsid w:val="00375002"/>
    <w:rsid w:val="003759C8"/>
    <w:rsid w:val="003763C5"/>
    <w:rsid w:val="0037676C"/>
    <w:rsid w:val="0037687B"/>
    <w:rsid w:val="00376DDD"/>
    <w:rsid w:val="0038051C"/>
    <w:rsid w:val="00380D8A"/>
    <w:rsid w:val="00381043"/>
    <w:rsid w:val="003813A1"/>
    <w:rsid w:val="0038206B"/>
    <w:rsid w:val="003829E5"/>
    <w:rsid w:val="00382E57"/>
    <w:rsid w:val="00384234"/>
    <w:rsid w:val="003849C2"/>
    <w:rsid w:val="00385902"/>
    <w:rsid w:val="00386109"/>
    <w:rsid w:val="00386944"/>
    <w:rsid w:val="00387225"/>
    <w:rsid w:val="003879FF"/>
    <w:rsid w:val="00390507"/>
    <w:rsid w:val="00390AF3"/>
    <w:rsid w:val="0039166D"/>
    <w:rsid w:val="00391F66"/>
    <w:rsid w:val="003931F6"/>
    <w:rsid w:val="0039350F"/>
    <w:rsid w:val="0039496E"/>
    <w:rsid w:val="00394DF3"/>
    <w:rsid w:val="003956CC"/>
    <w:rsid w:val="00395C9A"/>
    <w:rsid w:val="00395CAE"/>
    <w:rsid w:val="003973B2"/>
    <w:rsid w:val="00397655"/>
    <w:rsid w:val="00397B58"/>
    <w:rsid w:val="00397FD8"/>
    <w:rsid w:val="003A0853"/>
    <w:rsid w:val="003A0AEB"/>
    <w:rsid w:val="003A175F"/>
    <w:rsid w:val="003A1C24"/>
    <w:rsid w:val="003A2F29"/>
    <w:rsid w:val="003A43F8"/>
    <w:rsid w:val="003A4403"/>
    <w:rsid w:val="003A5583"/>
    <w:rsid w:val="003A6B67"/>
    <w:rsid w:val="003A7B8B"/>
    <w:rsid w:val="003B0181"/>
    <w:rsid w:val="003B06AC"/>
    <w:rsid w:val="003B0C91"/>
    <w:rsid w:val="003B108A"/>
    <w:rsid w:val="003B11E9"/>
    <w:rsid w:val="003B13B6"/>
    <w:rsid w:val="003B156B"/>
    <w:rsid w:val="003B15E6"/>
    <w:rsid w:val="003B1A64"/>
    <w:rsid w:val="003B23C0"/>
    <w:rsid w:val="003B368F"/>
    <w:rsid w:val="003B3B0C"/>
    <w:rsid w:val="003B408A"/>
    <w:rsid w:val="003B5539"/>
    <w:rsid w:val="003B55AB"/>
    <w:rsid w:val="003B5733"/>
    <w:rsid w:val="003B5E9B"/>
    <w:rsid w:val="003B63E7"/>
    <w:rsid w:val="003B6D1A"/>
    <w:rsid w:val="003B6D89"/>
    <w:rsid w:val="003B6D99"/>
    <w:rsid w:val="003C06EB"/>
    <w:rsid w:val="003C08A2"/>
    <w:rsid w:val="003C0CD8"/>
    <w:rsid w:val="003C0F24"/>
    <w:rsid w:val="003C14C9"/>
    <w:rsid w:val="003C1C72"/>
    <w:rsid w:val="003C2045"/>
    <w:rsid w:val="003C2556"/>
    <w:rsid w:val="003C3BC4"/>
    <w:rsid w:val="003C3D99"/>
    <w:rsid w:val="003C43A1"/>
    <w:rsid w:val="003C4775"/>
    <w:rsid w:val="003C4FC0"/>
    <w:rsid w:val="003C55F4"/>
    <w:rsid w:val="003C7897"/>
    <w:rsid w:val="003C7A3F"/>
    <w:rsid w:val="003D1274"/>
    <w:rsid w:val="003D1F0E"/>
    <w:rsid w:val="003D2766"/>
    <w:rsid w:val="003D2A13"/>
    <w:rsid w:val="003D2A74"/>
    <w:rsid w:val="003D3401"/>
    <w:rsid w:val="003D3E89"/>
    <w:rsid w:val="003D3E8F"/>
    <w:rsid w:val="003D62FB"/>
    <w:rsid w:val="003D6475"/>
    <w:rsid w:val="003E0ED1"/>
    <w:rsid w:val="003E1D74"/>
    <w:rsid w:val="003E31B8"/>
    <w:rsid w:val="003E330B"/>
    <w:rsid w:val="003E375C"/>
    <w:rsid w:val="003E3F28"/>
    <w:rsid w:val="003E4086"/>
    <w:rsid w:val="003E47CE"/>
    <w:rsid w:val="003E4BF3"/>
    <w:rsid w:val="003E555C"/>
    <w:rsid w:val="003E639E"/>
    <w:rsid w:val="003E6B0E"/>
    <w:rsid w:val="003E6DCE"/>
    <w:rsid w:val="003E71E5"/>
    <w:rsid w:val="003E7729"/>
    <w:rsid w:val="003E7A2B"/>
    <w:rsid w:val="003F0445"/>
    <w:rsid w:val="003F0CF0"/>
    <w:rsid w:val="003F14B1"/>
    <w:rsid w:val="003F23BB"/>
    <w:rsid w:val="003F2962"/>
    <w:rsid w:val="003F2B20"/>
    <w:rsid w:val="003F3289"/>
    <w:rsid w:val="003F3A81"/>
    <w:rsid w:val="003F4D6E"/>
    <w:rsid w:val="003F5B72"/>
    <w:rsid w:val="003F5CB9"/>
    <w:rsid w:val="003F6237"/>
    <w:rsid w:val="004013C7"/>
    <w:rsid w:val="00401FCF"/>
    <w:rsid w:val="004021D3"/>
    <w:rsid w:val="0040248F"/>
    <w:rsid w:val="00402866"/>
    <w:rsid w:val="00404C49"/>
    <w:rsid w:val="00405159"/>
    <w:rsid w:val="00406285"/>
    <w:rsid w:val="00407D8C"/>
    <w:rsid w:val="00410B5F"/>
    <w:rsid w:val="00410DE8"/>
    <w:rsid w:val="00410E66"/>
    <w:rsid w:val="00410FD0"/>
    <w:rsid w:val="004112C6"/>
    <w:rsid w:val="00411E96"/>
    <w:rsid w:val="00412AB5"/>
    <w:rsid w:val="00412CB9"/>
    <w:rsid w:val="00413634"/>
    <w:rsid w:val="00414685"/>
    <w:rsid w:val="004148F9"/>
    <w:rsid w:val="00414BE8"/>
    <w:rsid w:val="00414D4A"/>
    <w:rsid w:val="0041552B"/>
    <w:rsid w:val="00415D90"/>
    <w:rsid w:val="004174D7"/>
    <w:rsid w:val="0041786E"/>
    <w:rsid w:val="0042076E"/>
    <w:rsid w:val="0042084E"/>
    <w:rsid w:val="00421EEF"/>
    <w:rsid w:val="0042256A"/>
    <w:rsid w:val="00422842"/>
    <w:rsid w:val="004229CE"/>
    <w:rsid w:val="00422B99"/>
    <w:rsid w:val="004236DA"/>
    <w:rsid w:val="004246EB"/>
    <w:rsid w:val="0042473E"/>
    <w:rsid w:val="00424D65"/>
    <w:rsid w:val="00427159"/>
    <w:rsid w:val="00427472"/>
    <w:rsid w:val="00430AA6"/>
    <w:rsid w:val="00430FA2"/>
    <w:rsid w:val="00431347"/>
    <w:rsid w:val="00431613"/>
    <w:rsid w:val="00431810"/>
    <w:rsid w:val="00431BBD"/>
    <w:rsid w:val="004324F7"/>
    <w:rsid w:val="0043270E"/>
    <w:rsid w:val="00432D68"/>
    <w:rsid w:val="00433EC4"/>
    <w:rsid w:val="00434B47"/>
    <w:rsid w:val="00434CE3"/>
    <w:rsid w:val="00434DDC"/>
    <w:rsid w:val="00436281"/>
    <w:rsid w:val="004415FD"/>
    <w:rsid w:val="00441C2A"/>
    <w:rsid w:val="00442331"/>
    <w:rsid w:val="00442C6C"/>
    <w:rsid w:val="004436DB"/>
    <w:rsid w:val="00443CBE"/>
    <w:rsid w:val="00443E8A"/>
    <w:rsid w:val="004441BC"/>
    <w:rsid w:val="00444286"/>
    <w:rsid w:val="00444297"/>
    <w:rsid w:val="004446D0"/>
    <w:rsid w:val="00445577"/>
    <w:rsid w:val="00445731"/>
    <w:rsid w:val="004458CA"/>
    <w:rsid w:val="00445959"/>
    <w:rsid w:val="0044637D"/>
    <w:rsid w:val="004468B4"/>
    <w:rsid w:val="0045079E"/>
    <w:rsid w:val="00450AEC"/>
    <w:rsid w:val="00451484"/>
    <w:rsid w:val="00451917"/>
    <w:rsid w:val="0045230A"/>
    <w:rsid w:val="00452CF1"/>
    <w:rsid w:val="00453967"/>
    <w:rsid w:val="00454AD0"/>
    <w:rsid w:val="00454C9E"/>
    <w:rsid w:val="00454DC8"/>
    <w:rsid w:val="00454F68"/>
    <w:rsid w:val="00454FC8"/>
    <w:rsid w:val="00455584"/>
    <w:rsid w:val="004561DC"/>
    <w:rsid w:val="004570EA"/>
    <w:rsid w:val="00457337"/>
    <w:rsid w:val="0046148A"/>
    <w:rsid w:val="00462E3D"/>
    <w:rsid w:val="004633D0"/>
    <w:rsid w:val="00464458"/>
    <w:rsid w:val="0046487A"/>
    <w:rsid w:val="00466E79"/>
    <w:rsid w:val="00470AD7"/>
    <w:rsid w:val="00470D7D"/>
    <w:rsid w:val="004717A0"/>
    <w:rsid w:val="00471F77"/>
    <w:rsid w:val="004731BB"/>
    <w:rsid w:val="004734C9"/>
    <w:rsid w:val="0047372D"/>
    <w:rsid w:val="00473977"/>
    <w:rsid w:val="00473BA3"/>
    <w:rsid w:val="004743DD"/>
    <w:rsid w:val="00474CEA"/>
    <w:rsid w:val="004754B9"/>
    <w:rsid w:val="0047552C"/>
    <w:rsid w:val="004755CC"/>
    <w:rsid w:val="00475A89"/>
    <w:rsid w:val="00475CB8"/>
    <w:rsid w:val="00476313"/>
    <w:rsid w:val="00476DA9"/>
    <w:rsid w:val="0048038E"/>
    <w:rsid w:val="0048047C"/>
    <w:rsid w:val="0048074D"/>
    <w:rsid w:val="00481613"/>
    <w:rsid w:val="004817D2"/>
    <w:rsid w:val="004829E4"/>
    <w:rsid w:val="00483968"/>
    <w:rsid w:val="00484ECC"/>
    <w:rsid w:val="00484F86"/>
    <w:rsid w:val="00490244"/>
    <w:rsid w:val="004903B2"/>
    <w:rsid w:val="00490746"/>
    <w:rsid w:val="00490852"/>
    <w:rsid w:val="004909FD"/>
    <w:rsid w:val="00490C5B"/>
    <w:rsid w:val="00491619"/>
    <w:rsid w:val="00491C9C"/>
    <w:rsid w:val="0049271A"/>
    <w:rsid w:val="0049287E"/>
    <w:rsid w:val="00492C93"/>
    <w:rsid w:val="00492F30"/>
    <w:rsid w:val="00493F4E"/>
    <w:rsid w:val="00494226"/>
    <w:rsid w:val="004946F4"/>
    <w:rsid w:val="0049487E"/>
    <w:rsid w:val="0049540E"/>
    <w:rsid w:val="00496457"/>
    <w:rsid w:val="004972FD"/>
    <w:rsid w:val="00497AAB"/>
    <w:rsid w:val="004A0CE2"/>
    <w:rsid w:val="004A14B6"/>
    <w:rsid w:val="004A160D"/>
    <w:rsid w:val="004A1E42"/>
    <w:rsid w:val="004A271F"/>
    <w:rsid w:val="004A3E81"/>
    <w:rsid w:val="004A4195"/>
    <w:rsid w:val="004A4C2B"/>
    <w:rsid w:val="004A5556"/>
    <w:rsid w:val="004A5C62"/>
    <w:rsid w:val="004A5CE5"/>
    <w:rsid w:val="004A6D53"/>
    <w:rsid w:val="004A707D"/>
    <w:rsid w:val="004A7F3C"/>
    <w:rsid w:val="004B2620"/>
    <w:rsid w:val="004B2D62"/>
    <w:rsid w:val="004B4828"/>
    <w:rsid w:val="004B4C37"/>
    <w:rsid w:val="004B5520"/>
    <w:rsid w:val="004B578A"/>
    <w:rsid w:val="004B6723"/>
    <w:rsid w:val="004B6856"/>
    <w:rsid w:val="004B6FC2"/>
    <w:rsid w:val="004C1007"/>
    <w:rsid w:val="004C154B"/>
    <w:rsid w:val="004C20E6"/>
    <w:rsid w:val="004C31CE"/>
    <w:rsid w:val="004C31FB"/>
    <w:rsid w:val="004C3E02"/>
    <w:rsid w:val="004C45F3"/>
    <w:rsid w:val="004C5167"/>
    <w:rsid w:val="004C5541"/>
    <w:rsid w:val="004C5F85"/>
    <w:rsid w:val="004C6EEE"/>
    <w:rsid w:val="004C702B"/>
    <w:rsid w:val="004C755A"/>
    <w:rsid w:val="004C7861"/>
    <w:rsid w:val="004C7ABD"/>
    <w:rsid w:val="004C7FBA"/>
    <w:rsid w:val="004D0033"/>
    <w:rsid w:val="004D016B"/>
    <w:rsid w:val="004D0542"/>
    <w:rsid w:val="004D1829"/>
    <w:rsid w:val="004D1B22"/>
    <w:rsid w:val="004D1C87"/>
    <w:rsid w:val="004D1D9B"/>
    <w:rsid w:val="004D2050"/>
    <w:rsid w:val="004D2253"/>
    <w:rsid w:val="004D23CC"/>
    <w:rsid w:val="004D2AD9"/>
    <w:rsid w:val="004D36F2"/>
    <w:rsid w:val="004D51A8"/>
    <w:rsid w:val="004D7509"/>
    <w:rsid w:val="004E0F3B"/>
    <w:rsid w:val="004E1106"/>
    <w:rsid w:val="004E138F"/>
    <w:rsid w:val="004E1DFC"/>
    <w:rsid w:val="004E3448"/>
    <w:rsid w:val="004E38C9"/>
    <w:rsid w:val="004E4649"/>
    <w:rsid w:val="004E4A67"/>
    <w:rsid w:val="004E5A17"/>
    <w:rsid w:val="004E5C2B"/>
    <w:rsid w:val="004E763D"/>
    <w:rsid w:val="004E7891"/>
    <w:rsid w:val="004E78EA"/>
    <w:rsid w:val="004F00DD"/>
    <w:rsid w:val="004F04B3"/>
    <w:rsid w:val="004F0DB2"/>
    <w:rsid w:val="004F0E7F"/>
    <w:rsid w:val="004F2133"/>
    <w:rsid w:val="004F327B"/>
    <w:rsid w:val="004F3716"/>
    <w:rsid w:val="004F5398"/>
    <w:rsid w:val="004F55F1"/>
    <w:rsid w:val="004F6936"/>
    <w:rsid w:val="004F6A04"/>
    <w:rsid w:val="004F77EF"/>
    <w:rsid w:val="004F79C4"/>
    <w:rsid w:val="00501895"/>
    <w:rsid w:val="005019D8"/>
    <w:rsid w:val="005020FA"/>
    <w:rsid w:val="00502527"/>
    <w:rsid w:val="00502A68"/>
    <w:rsid w:val="00503855"/>
    <w:rsid w:val="0050395A"/>
    <w:rsid w:val="00503DC6"/>
    <w:rsid w:val="0050417D"/>
    <w:rsid w:val="00505C2C"/>
    <w:rsid w:val="0050626C"/>
    <w:rsid w:val="00506463"/>
    <w:rsid w:val="005065B7"/>
    <w:rsid w:val="0050670B"/>
    <w:rsid w:val="00506F5D"/>
    <w:rsid w:val="00507FC1"/>
    <w:rsid w:val="0051083A"/>
    <w:rsid w:val="00510C37"/>
    <w:rsid w:val="00510CCA"/>
    <w:rsid w:val="00511550"/>
    <w:rsid w:val="005126D0"/>
    <w:rsid w:val="005135C3"/>
    <w:rsid w:val="0051458F"/>
    <w:rsid w:val="0051568D"/>
    <w:rsid w:val="00517F86"/>
    <w:rsid w:val="005203E5"/>
    <w:rsid w:val="00520D6B"/>
    <w:rsid w:val="00520EEA"/>
    <w:rsid w:val="005223EA"/>
    <w:rsid w:val="00523E4F"/>
    <w:rsid w:val="005243D6"/>
    <w:rsid w:val="0052441D"/>
    <w:rsid w:val="00525C57"/>
    <w:rsid w:val="00526AC7"/>
    <w:rsid w:val="00526C15"/>
    <w:rsid w:val="00527B2E"/>
    <w:rsid w:val="005309EC"/>
    <w:rsid w:val="005310FF"/>
    <w:rsid w:val="00531206"/>
    <w:rsid w:val="005333CA"/>
    <w:rsid w:val="005334E2"/>
    <w:rsid w:val="00533C97"/>
    <w:rsid w:val="00535105"/>
    <w:rsid w:val="00535535"/>
    <w:rsid w:val="00536395"/>
    <w:rsid w:val="00536499"/>
    <w:rsid w:val="005365C5"/>
    <w:rsid w:val="00537118"/>
    <w:rsid w:val="0053783C"/>
    <w:rsid w:val="005378CF"/>
    <w:rsid w:val="00540FAF"/>
    <w:rsid w:val="005428C2"/>
    <w:rsid w:val="0054293A"/>
    <w:rsid w:val="00543903"/>
    <w:rsid w:val="00543F11"/>
    <w:rsid w:val="0054513C"/>
    <w:rsid w:val="00546305"/>
    <w:rsid w:val="00546BC6"/>
    <w:rsid w:val="00547272"/>
    <w:rsid w:val="00547A95"/>
    <w:rsid w:val="00547D9A"/>
    <w:rsid w:val="00550EC0"/>
    <w:rsid w:val="0055119B"/>
    <w:rsid w:val="00551DE6"/>
    <w:rsid w:val="005524C8"/>
    <w:rsid w:val="00552CF0"/>
    <w:rsid w:val="00552F03"/>
    <w:rsid w:val="005538AD"/>
    <w:rsid w:val="005548B5"/>
    <w:rsid w:val="005554A8"/>
    <w:rsid w:val="00555AB4"/>
    <w:rsid w:val="00555E36"/>
    <w:rsid w:val="005563D2"/>
    <w:rsid w:val="0055731B"/>
    <w:rsid w:val="00560F90"/>
    <w:rsid w:val="00562A50"/>
    <w:rsid w:val="0056385F"/>
    <w:rsid w:val="005639D5"/>
    <w:rsid w:val="00563BFB"/>
    <w:rsid w:val="00564157"/>
    <w:rsid w:val="00564DE4"/>
    <w:rsid w:val="00566ACA"/>
    <w:rsid w:val="00567AAD"/>
    <w:rsid w:val="00571B30"/>
    <w:rsid w:val="00571DE7"/>
    <w:rsid w:val="00572031"/>
    <w:rsid w:val="00572282"/>
    <w:rsid w:val="005727BE"/>
    <w:rsid w:val="00572F3A"/>
    <w:rsid w:val="005733E3"/>
    <w:rsid w:val="00573B77"/>
    <w:rsid w:val="00573CE3"/>
    <w:rsid w:val="00573D83"/>
    <w:rsid w:val="00574124"/>
    <w:rsid w:val="005741D8"/>
    <w:rsid w:val="005742DF"/>
    <w:rsid w:val="0057434E"/>
    <w:rsid w:val="0057460E"/>
    <w:rsid w:val="00574B1E"/>
    <w:rsid w:val="00574C4B"/>
    <w:rsid w:val="00574D57"/>
    <w:rsid w:val="00575A82"/>
    <w:rsid w:val="00576407"/>
    <w:rsid w:val="005769CB"/>
    <w:rsid w:val="00576B9E"/>
    <w:rsid w:val="00576D06"/>
    <w:rsid w:val="00576E84"/>
    <w:rsid w:val="005777A9"/>
    <w:rsid w:val="005778FE"/>
    <w:rsid w:val="00577D9C"/>
    <w:rsid w:val="005801BD"/>
    <w:rsid w:val="00580394"/>
    <w:rsid w:val="005809CD"/>
    <w:rsid w:val="00581CC9"/>
    <w:rsid w:val="00581DDF"/>
    <w:rsid w:val="005829E3"/>
    <w:rsid w:val="00582B8C"/>
    <w:rsid w:val="005840BF"/>
    <w:rsid w:val="00584FDE"/>
    <w:rsid w:val="00585607"/>
    <w:rsid w:val="005866BB"/>
    <w:rsid w:val="0058712E"/>
    <w:rsid w:val="0058757E"/>
    <w:rsid w:val="00587BA0"/>
    <w:rsid w:val="00587FFB"/>
    <w:rsid w:val="005904C4"/>
    <w:rsid w:val="005905B3"/>
    <w:rsid w:val="00590DF2"/>
    <w:rsid w:val="005911FD"/>
    <w:rsid w:val="00591D59"/>
    <w:rsid w:val="005922BF"/>
    <w:rsid w:val="00592D1D"/>
    <w:rsid w:val="005937A8"/>
    <w:rsid w:val="00593FD3"/>
    <w:rsid w:val="005941D4"/>
    <w:rsid w:val="00594AA1"/>
    <w:rsid w:val="0059584B"/>
    <w:rsid w:val="00595FF7"/>
    <w:rsid w:val="00596A4B"/>
    <w:rsid w:val="005972A4"/>
    <w:rsid w:val="00597507"/>
    <w:rsid w:val="00597AF7"/>
    <w:rsid w:val="005A0832"/>
    <w:rsid w:val="005A0F4C"/>
    <w:rsid w:val="005A479D"/>
    <w:rsid w:val="005A53A3"/>
    <w:rsid w:val="005A590F"/>
    <w:rsid w:val="005A77FB"/>
    <w:rsid w:val="005B145B"/>
    <w:rsid w:val="005B1864"/>
    <w:rsid w:val="005B1C6D"/>
    <w:rsid w:val="005B21B6"/>
    <w:rsid w:val="005B2507"/>
    <w:rsid w:val="005B288C"/>
    <w:rsid w:val="005B32E1"/>
    <w:rsid w:val="005B3A08"/>
    <w:rsid w:val="005B5180"/>
    <w:rsid w:val="005B5A3E"/>
    <w:rsid w:val="005B5B42"/>
    <w:rsid w:val="005B656C"/>
    <w:rsid w:val="005B73AF"/>
    <w:rsid w:val="005B7A63"/>
    <w:rsid w:val="005C0461"/>
    <w:rsid w:val="005C0604"/>
    <w:rsid w:val="005C07A7"/>
    <w:rsid w:val="005C0955"/>
    <w:rsid w:val="005C1CA7"/>
    <w:rsid w:val="005C41B1"/>
    <w:rsid w:val="005C4421"/>
    <w:rsid w:val="005C49DA"/>
    <w:rsid w:val="005C4C49"/>
    <w:rsid w:val="005C50F3"/>
    <w:rsid w:val="005C54B5"/>
    <w:rsid w:val="005C5D80"/>
    <w:rsid w:val="005C5D91"/>
    <w:rsid w:val="005C6FA1"/>
    <w:rsid w:val="005C7457"/>
    <w:rsid w:val="005C79C0"/>
    <w:rsid w:val="005C7D13"/>
    <w:rsid w:val="005D01BD"/>
    <w:rsid w:val="005D07B8"/>
    <w:rsid w:val="005D1CAF"/>
    <w:rsid w:val="005D2584"/>
    <w:rsid w:val="005D4E6D"/>
    <w:rsid w:val="005D6232"/>
    <w:rsid w:val="005D6597"/>
    <w:rsid w:val="005D7389"/>
    <w:rsid w:val="005D7C84"/>
    <w:rsid w:val="005E01F3"/>
    <w:rsid w:val="005E0788"/>
    <w:rsid w:val="005E14E7"/>
    <w:rsid w:val="005E26A3"/>
    <w:rsid w:val="005E2ECB"/>
    <w:rsid w:val="005E447E"/>
    <w:rsid w:val="005E44EA"/>
    <w:rsid w:val="005E44FD"/>
    <w:rsid w:val="005E4FD1"/>
    <w:rsid w:val="005E5634"/>
    <w:rsid w:val="005E6581"/>
    <w:rsid w:val="005E704B"/>
    <w:rsid w:val="005E72EA"/>
    <w:rsid w:val="005E7336"/>
    <w:rsid w:val="005E79D5"/>
    <w:rsid w:val="005F033A"/>
    <w:rsid w:val="005F047A"/>
    <w:rsid w:val="005F0775"/>
    <w:rsid w:val="005F0C2C"/>
    <w:rsid w:val="005F0CF5"/>
    <w:rsid w:val="005F1165"/>
    <w:rsid w:val="005F1193"/>
    <w:rsid w:val="005F139E"/>
    <w:rsid w:val="005F21EB"/>
    <w:rsid w:val="005F3DB9"/>
    <w:rsid w:val="005F3E1C"/>
    <w:rsid w:val="005F58E5"/>
    <w:rsid w:val="005F5F56"/>
    <w:rsid w:val="005F669E"/>
    <w:rsid w:val="005F68EE"/>
    <w:rsid w:val="005F69A5"/>
    <w:rsid w:val="005F721F"/>
    <w:rsid w:val="005F75A9"/>
    <w:rsid w:val="005F7D56"/>
    <w:rsid w:val="00602F80"/>
    <w:rsid w:val="006030F8"/>
    <w:rsid w:val="006033A6"/>
    <w:rsid w:val="00605908"/>
    <w:rsid w:val="006059FF"/>
    <w:rsid w:val="0060622F"/>
    <w:rsid w:val="006065BD"/>
    <w:rsid w:val="00606800"/>
    <w:rsid w:val="00607246"/>
    <w:rsid w:val="006101C8"/>
    <w:rsid w:val="00610D7C"/>
    <w:rsid w:val="00611126"/>
    <w:rsid w:val="00613414"/>
    <w:rsid w:val="0061380A"/>
    <w:rsid w:val="00613E5C"/>
    <w:rsid w:val="0061412E"/>
    <w:rsid w:val="00614D9B"/>
    <w:rsid w:val="0061534E"/>
    <w:rsid w:val="006155E1"/>
    <w:rsid w:val="00615604"/>
    <w:rsid w:val="00615C84"/>
    <w:rsid w:val="00615FF3"/>
    <w:rsid w:val="006172A7"/>
    <w:rsid w:val="0061751D"/>
    <w:rsid w:val="00620154"/>
    <w:rsid w:val="00622609"/>
    <w:rsid w:val="0062351E"/>
    <w:rsid w:val="0062408D"/>
    <w:rsid w:val="006240CC"/>
    <w:rsid w:val="00624940"/>
    <w:rsid w:val="00624B45"/>
    <w:rsid w:val="00625170"/>
    <w:rsid w:val="006254F8"/>
    <w:rsid w:val="006256C3"/>
    <w:rsid w:val="0062658A"/>
    <w:rsid w:val="006276B9"/>
    <w:rsid w:val="00627DA7"/>
    <w:rsid w:val="0063010F"/>
    <w:rsid w:val="006301BE"/>
    <w:rsid w:val="0063024A"/>
    <w:rsid w:val="00630BA0"/>
    <w:rsid w:val="00630DA4"/>
    <w:rsid w:val="00630FE1"/>
    <w:rsid w:val="006317A0"/>
    <w:rsid w:val="00631E4E"/>
    <w:rsid w:val="0063246A"/>
    <w:rsid w:val="00632597"/>
    <w:rsid w:val="006340B5"/>
    <w:rsid w:val="00634A00"/>
    <w:rsid w:val="006358B4"/>
    <w:rsid w:val="00636B2D"/>
    <w:rsid w:val="00636FCD"/>
    <w:rsid w:val="00637303"/>
    <w:rsid w:val="006376EA"/>
    <w:rsid w:val="00637F24"/>
    <w:rsid w:val="00640047"/>
    <w:rsid w:val="00640645"/>
    <w:rsid w:val="006419AA"/>
    <w:rsid w:val="00641FE5"/>
    <w:rsid w:val="006449C8"/>
    <w:rsid w:val="00644B1F"/>
    <w:rsid w:val="00644B7E"/>
    <w:rsid w:val="00644B94"/>
    <w:rsid w:val="006454E6"/>
    <w:rsid w:val="00645DE9"/>
    <w:rsid w:val="00646235"/>
    <w:rsid w:val="00646A68"/>
    <w:rsid w:val="00647E01"/>
    <w:rsid w:val="006505BD"/>
    <w:rsid w:val="006508EA"/>
    <w:rsid w:val="0065092E"/>
    <w:rsid w:val="00650F53"/>
    <w:rsid w:val="00651EBB"/>
    <w:rsid w:val="00652204"/>
    <w:rsid w:val="00652510"/>
    <w:rsid w:val="0065296E"/>
    <w:rsid w:val="0065563C"/>
    <w:rsid w:val="006557A7"/>
    <w:rsid w:val="00656290"/>
    <w:rsid w:val="006574F7"/>
    <w:rsid w:val="006608D8"/>
    <w:rsid w:val="006611EB"/>
    <w:rsid w:val="00661EDA"/>
    <w:rsid w:val="00661F8E"/>
    <w:rsid w:val="006621D7"/>
    <w:rsid w:val="00662585"/>
    <w:rsid w:val="00662C83"/>
    <w:rsid w:val="0066302A"/>
    <w:rsid w:val="0066331A"/>
    <w:rsid w:val="00663EE9"/>
    <w:rsid w:val="00664602"/>
    <w:rsid w:val="00664888"/>
    <w:rsid w:val="00664944"/>
    <w:rsid w:val="00664A36"/>
    <w:rsid w:val="00665145"/>
    <w:rsid w:val="00665CE6"/>
    <w:rsid w:val="006660D3"/>
    <w:rsid w:val="0066667F"/>
    <w:rsid w:val="0066709A"/>
    <w:rsid w:val="006671DA"/>
    <w:rsid w:val="00667770"/>
    <w:rsid w:val="00667D8A"/>
    <w:rsid w:val="00670597"/>
    <w:rsid w:val="006706D0"/>
    <w:rsid w:val="00671515"/>
    <w:rsid w:val="006732DE"/>
    <w:rsid w:val="0067387F"/>
    <w:rsid w:val="006748EE"/>
    <w:rsid w:val="006762D3"/>
    <w:rsid w:val="00676BDE"/>
    <w:rsid w:val="00677574"/>
    <w:rsid w:val="006808A7"/>
    <w:rsid w:val="00680900"/>
    <w:rsid w:val="00680992"/>
    <w:rsid w:val="00680B30"/>
    <w:rsid w:val="00680B87"/>
    <w:rsid w:val="0068175F"/>
    <w:rsid w:val="00682253"/>
    <w:rsid w:val="0068293A"/>
    <w:rsid w:val="00683120"/>
    <w:rsid w:val="00684421"/>
    <w:rsid w:val="0068454C"/>
    <w:rsid w:val="0068773F"/>
    <w:rsid w:val="00687A74"/>
    <w:rsid w:val="00690238"/>
    <w:rsid w:val="00690CD9"/>
    <w:rsid w:val="0069113C"/>
    <w:rsid w:val="00691B62"/>
    <w:rsid w:val="006920C7"/>
    <w:rsid w:val="00692491"/>
    <w:rsid w:val="006933B5"/>
    <w:rsid w:val="00693C5D"/>
    <w:rsid w:val="00693CC2"/>
    <w:rsid w:val="00693D14"/>
    <w:rsid w:val="00694E3F"/>
    <w:rsid w:val="00695216"/>
    <w:rsid w:val="00696B29"/>
    <w:rsid w:val="00696F27"/>
    <w:rsid w:val="006975E3"/>
    <w:rsid w:val="00697833"/>
    <w:rsid w:val="00697956"/>
    <w:rsid w:val="006A0DD5"/>
    <w:rsid w:val="006A13D2"/>
    <w:rsid w:val="006A18C2"/>
    <w:rsid w:val="006A3383"/>
    <w:rsid w:val="006A39EB"/>
    <w:rsid w:val="006A49F6"/>
    <w:rsid w:val="006A4E0D"/>
    <w:rsid w:val="006A69A3"/>
    <w:rsid w:val="006A74BA"/>
    <w:rsid w:val="006A7A64"/>
    <w:rsid w:val="006A7EAC"/>
    <w:rsid w:val="006A7FC6"/>
    <w:rsid w:val="006B077C"/>
    <w:rsid w:val="006B092B"/>
    <w:rsid w:val="006B2312"/>
    <w:rsid w:val="006B23AB"/>
    <w:rsid w:val="006B2403"/>
    <w:rsid w:val="006B3185"/>
    <w:rsid w:val="006B32E8"/>
    <w:rsid w:val="006B356A"/>
    <w:rsid w:val="006B3E3C"/>
    <w:rsid w:val="006B482C"/>
    <w:rsid w:val="006B58AC"/>
    <w:rsid w:val="006B5CDF"/>
    <w:rsid w:val="006B60E4"/>
    <w:rsid w:val="006B6336"/>
    <w:rsid w:val="006B666D"/>
    <w:rsid w:val="006B6803"/>
    <w:rsid w:val="006B7A34"/>
    <w:rsid w:val="006B7A6B"/>
    <w:rsid w:val="006B7AC9"/>
    <w:rsid w:val="006C1264"/>
    <w:rsid w:val="006C2B70"/>
    <w:rsid w:val="006C35CA"/>
    <w:rsid w:val="006C3F09"/>
    <w:rsid w:val="006C40DF"/>
    <w:rsid w:val="006C4772"/>
    <w:rsid w:val="006C4B81"/>
    <w:rsid w:val="006C5037"/>
    <w:rsid w:val="006C588B"/>
    <w:rsid w:val="006C639D"/>
    <w:rsid w:val="006C64DA"/>
    <w:rsid w:val="006C67B9"/>
    <w:rsid w:val="006C7741"/>
    <w:rsid w:val="006D04DF"/>
    <w:rsid w:val="006D0781"/>
    <w:rsid w:val="006D0EF6"/>
    <w:rsid w:val="006D0F16"/>
    <w:rsid w:val="006D1A22"/>
    <w:rsid w:val="006D2A3F"/>
    <w:rsid w:val="006D2FBC"/>
    <w:rsid w:val="006D38DE"/>
    <w:rsid w:val="006D6154"/>
    <w:rsid w:val="006D6212"/>
    <w:rsid w:val="006D6D1B"/>
    <w:rsid w:val="006E0541"/>
    <w:rsid w:val="006E0F13"/>
    <w:rsid w:val="006E138B"/>
    <w:rsid w:val="006E218C"/>
    <w:rsid w:val="006E28A7"/>
    <w:rsid w:val="006E31F0"/>
    <w:rsid w:val="006E3462"/>
    <w:rsid w:val="006E3BC7"/>
    <w:rsid w:val="006E40B4"/>
    <w:rsid w:val="006E5AF2"/>
    <w:rsid w:val="006E5E0C"/>
    <w:rsid w:val="006E643D"/>
    <w:rsid w:val="006E7047"/>
    <w:rsid w:val="006E7EF3"/>
    <w:rsid w:val="006F0330"/>
    <w:rsid w:val="006F07CD"/>
    <w:rsid w:val="006F1694"/>
    <w:rsid w:val="006F1FDC"/>
    <w:rsid w:val="006F37F4"/>
    <w:rsid w:val="006F3977"/>
    <w:rsid w:val="006F3A86"/>
    <w:rsid w:val="006F40B9"/>
    <w:rsid w:val="006F504F"/>
    <w:rsid w:val="006F5581"/>
    <w:rsid w:val="006F6B8C"/>
    <w:rsid w:val="006F6CD1"/>
    <w:rsid w:val="006F6FF9"/>
    <w:rsid w:val="00700B9A"/>
    <w:rsid w:val="007013EF"/>
    <w:rsid w:val="007017E1"/>
    <w:rsid w:val="00703704"/>
    <w:rsid w:val="00704199"/>
    <w:rsid w:val="00704A32"/>
    <w:rsid w:val="00704FC5"/>
    <w:rsid w:val="007055B2"/>
    <w:rsid w:val="007055BD"/>
    <w:rsid w:val="00706F83"/>
    <w:rsid w:val="007071B6"/>
    <w:rsid w:val="00707B91"/>
    <w:rsid w:val="007101B5"/>
    <w:rsid w:val="007124DD"/>
    <w:rsid w:val="007147C5"/>
    <w:rsid w:val="0071486C"/>
    <w:rsid w:val="00715673"/>
    <w:rsid w:val="007161D9"/>
    <w:rsid w:val="007173CA"/>
    <w:rsid w:val="0071755B"/>
    <w:rsid w:val="00717F63"/>
    <w:rsid w:val="007208E8"/>
    <w:rsid w:val="007216AA"/>
    <w:rsid w:val="007216EF"/>
    <w:rsid w:val="00721AB5"/>
    <w:rsid w:val="00721CFB"/>
    <w:rsid w:val="00721DEF"/>
    <w:rsid w:val="00722052"/>
    <w:rsid w:val="0072251A"/>
    <w:rsid w:val="0072291B"/>
    <w:rsid w:val="007234A0"/>
    <w:rsid w:val="007243EB"/>
    <w:rsid w:val="00724A43"/>
    <w:rsid w:val="0072674E"/>
    <w:rsid w:val="00726B0D"/>
    <w:rsid w:val="00726E37"/>
    <w:rsid w:val="007273AC"/>
    <w:rsid w:val="007314A0"/>
    <w:rsid w:val="00731AD4"/>
    <w:rsid w:val="007325CD"/>
    <w:rsid w:val="00733830"/>
    <w:rsid w:val="00733B02"/>
    <w:rsid w:val="0073443E"/>
    <w:rsid w:val="007346E4"/>
    <w:rsid w:val="007349A9"/>
    <w:rsid w:val="00734FCA"/>
    <w:rsid w:val="00735214"/>
    <w:rsid w:val="0073582E"/>
    <w:rsid w:val="0073591B"/>
    <w:rsid w:val="00735A84"/>
    <w:rsid w:val="00736DAD"/>
    <w:rsid w:val="00740F22"/>
    <w:rsid w:val="00741CF0"/>
    <w:rsid w:val="00741F1A"/>
    <w:rsid w:val="00742309"/>
    <w:rsid w:val="007447DA"/>
    <w:rsid w:val="007450F8"/>
    <w:rsid w:val="0074696E"/>
    <w:rsid w:val="00747BB3"/>
    <w:rsid w:val="00750135"/>
    <w:rsid w:val="0075080B"/>
    <w:rsid w:val="00750AAF"/>
    <w:rsid w:val="00750B52"/>
    <w:rsid w:val="00750EC2"/>
    <w:rsid w:val="00751A54"/>
    <w:rsid w:val="00752352"/>
    <w:rsid w:val="00752B28"/>
    <w:rsid w:val="00752BB0"/>
    <w:rsid w:val="007541A9"/>
    <w:rsid w:val="007543B4"/>
    <w:rsid w:val="00754566"/>
    <w:rsid w:val="00754B57"/>
    <w:rsid w:val="00754E36"/>
    <w:rsid w:val="007559B3"/>
    <w:rsid w:val="0075734B"/>
    <w:rsid w:val="007600A1"/>
    <w:rsid w:val="007601FB"/>
    <w:rsid w:val="0076285B"/>
    <w:rsid w:val="00762A81"/>
    <w:rsid w:val="00762B1A"/>
    <w:rsid w:val="00763139"/>
    <w:rsid w:val="007631A6"/>
    <w:rsid w:val="007638FD"/>
    <w:rsid w:val="0076397A"/>
    <w:rsid w:val="0076553E"/>
    <w:rsid w:val="00765D5A"/>
    <w:rsid w:val="0076631D"/>
    <w:rsid w:val="0076740D"/>
    <w:rsid w:val="00767D1A"/>
    <w:rsid w:val="00770F37"/>
    <w:rsid w:val="00770FCA"/>
    <w:rsid w:val="007711A0"/>
    <w:rsid w:val="00772D5E"/>
    <w:rsid w:val="00773545"/>
    <w:rsid w:val="00773640"/>
    <w:rsid w:val="00773AD8"/>
    <w:rsid w:val="00773FD5"/>
    <w:rsid w:val="0077463E"/>
    <w:rsid w:val="00775279"/>
    <w:rsid w:val="00776928"/>
    <w:rsid w:val="00776E0F"/>
    <w:rsid w:val="0077748B"/>
    <w:rsid w:val="007774B1"/>
    <w:rsid w:val="00777BE1"/>
    <w:rsid w:val="00780684"/>
    <w:rsid w:val="0078121E"/>
    <w:rsid w:val="00781E32"/>
    <w:rsid w:val="00782992"/>
    <w:rsid w:val="007833D8"/>
    <w:rsid w:val="00783B8D"/>
    <w:rsid w:val="0078485F"/>
    <w:rsid w:val="00785677"/>
    <w:rsid w:val="00786F16"/>
    <w:rsid w:val="00787965"/>
    <w:rsid w:val="00790D1F"/>
    <w:rsid w:val="0079168E"/>
    <w:rsid w:val="00791812"/>
    <w:rsid w:val="00791BD7"/>
    <w:rsid w:val="0079257A"/>
    <w:rsid w:val="00792701"/>
    <w:rsid w:val="0079284E"/>
    <w:rsid w:val="00792A61"/>
    <w:rsid w:val="00792E0A"/>
    <w:rsid w:val="00793367"/>
    <w:rsid w:val="007933F7"/>
    <w:rsid w:val="00793A02"/>
    <w:rsid w:val="007947C0"/>
    <w:rsid w:val="00794C7D"/>
    <w:rsid w:val="00795C7E"/>
    <w:rsid w:val="007967D6"/>
    <w:rsid w:val="00796E18"/>
    <w:rsid w:val="00796E20"/>
    <w:rsid w:val="00797114"/>
    <w:rsid w:val="00797BC6"/>
    <w:rsid w:val="00797C32"/>
    <w:rsid w:val="007A00A1"/>
    <w:rsid w:val="007A10B5"/>
    <w:rsid w:val="007A11E8"/>
    <w:rsid w:val="007A1C4F"/>
    <w:rsid w:val="007A252D"/>
    <w:rsid w:val="007A452E"/>
    <w:rsid w:val="007A467D"/>
    <w:rsid w:val="007A5109"/>
    <w:rsid w:val="007A52AD"/>
    <w:rsid w:val="007A67EC"/>
    <w:rsid w:val="007B016D"/>
    <w:rsid w:val="007B05ED"/>
    <w:rsid w:val="007B0914"/>
    <w:rsid w:val="007B132E"/>
    <w:rsid w:val="007B1374"/>
    <w:rsid w:val="007B1702"/>
    <w:rsid w:val="007B24A5"/>
    <w:rsid w:val="007B25DC"/>
    <w:rsid w:val="007B32E5"/>
    <w:rsid w:val="007B3A10"/>
    <w:rsid w:val="007B3A87"/>
    <w:rsid w:val="007B3C6E"/>
    <w:rsid w:val="007B3DB9"/>
    <w:rsid w:val="007B5159"/>
    <w:rsid w:val="007B54A6"/>
    <w:rsid w:val="007B589F"/>
    <w:rsid w:val="007B6186"/>
    <w:rsid w:val="007B68ED"/>
    <w:rsid w:val="007B6CD0"/>
    <w:rsid w:val="007B6D16"/>
    <w:rsid w:val="007B6E63"/>
    <w:rsid w:val="007B73BC"/>
    <w:rsid w:val="007B7A58"/>
    <w:rsid w:val="007B7D22"/>
    <w:rsid w:val="007B7D77"/>
    <w:rsid w:val="007C0986"/>
    <w:rsid w:val="007C15BC"/>
    <w:rsid w:val="007C1838"/>
    <w:rsid w:val="007C1FD4"/>
    <w:rsid w:val="007C2037"/>
    <w:rsid w:val="007C20B9"/>
    <w:rsid w:val="007C3B20"/>
    <w:rsid w:val="007C3C29"/>
    <w:rsid w:val="007C3F90"/>
    <w:rsid w:val="007C40BF"/>
    <w:rsid w:val="007C425D"/>
    <w:rsid w:val="007C472C"/>
    <w:rsid w:val="007C5786"/>
    <w:rsid w:val="007C698B"/>
    <w:rsid w:val="007C6F49"/>
    <w:rsid w:val="007C7301"/>
    <w:rsid w:val="007C7859"/>
    <w:rsid w:val="007C7F28"/>
    <w:rsid w:val="007D02F5"/>
    <w:rsid w:val="007D08FE"/>
    <w:rsid w:val="007D0AF9"/>
    <w:rsid w:val="007D0EB4"/>
    <w:rsid w:val="007D0F58"/>
    <w:rsid w:val="007D1466"/>
    <w:rsid w:val="007D1A29"/>
    <w:rsid w:val="007D2BDE"/>
    <w:rsid w:val="007D2FB6"/>
    <w:rsid w:val="007D3750"/>
    <w:rsid w:val="007D49EB"/>
    <w:rsid w:val="007D5142"/>
    <w:rsid w:val="007D542A"/>
    <w:rsid w:val="007D567B"/>
    <w:rsid w:val="007D5DB4"/>
    <w:rsid w:val="007D5E1C"/>
    <w:rsid w:val="007D6173"/>
    <w:rsid w:val="007D7282"/>
    <w:rsid w:val="007D77EC"/>
    <w:rsid w:val="007E0DE2"/>
    <w:rsid w:val="007E1227"/>
    <w:rsid w:val="007E1936"/>
    <w:rsid w:val="007E3B98"/>
    <w:rsid w:val="007E417A"/>
    <w:rsid w:val="007E41EC"/>
    <w:rsid w:val="007E535F"/>
    <w:rsid w:val="007E542A"/>
    <w:rsid w:val="007E5A76"/>
    <w:rsid w:val="007E5E04"/>
    <w:rsid w:val="007E616B"/>
    <w:rsid w:val="007E6B55"/>
    <w:rsid w:val="007E6B80"/>
    <w:rsid w:val="007E76EE"/>
    <w:rsid w:val="007E7DE5"/>
    <w:rsid w:val="007E7F60"/>
    <w:rsid w:val="007F0C54"/>
    <w:rsid w:val="007F2623"/>
    <w:rsid w:val="007F2658"/>
    <w:rsid w:val="007F2BBA"/>
    <w:rsid w:val="007F31B6"/>
    <w:rsid w:val="007F3CE6"/>
    <w:rsid w:val="007F49D0"/>
    <w:rsid w:val="007F49DE"/>
    <w:rsid w:val="007F4C2C"/>
    <w:rsid w:val="007F4DA7"/>
    <w:rsid w:val="007F546C"/>
    <w:rsid w:val="007F591A"/>
    <w:rsid w:val="007F625F"/>
    <w:rsid w:val="007F665E"/>
    <w:rsid w:val="007F67DF"/>
    <w:rsid w:val="007F6896"/>
    <w:rsid w:val="007F6A06"/>
    <w:rsid w:val="007F74D1"/>
    <w:rsid w:val="00800412"/>
    <w:rsid w:val="00801269"/>
    <w:rsid w:val="00802485"/>
    <w:rsid w:val="00802ED3"/>
    <w:rsid w:val="00803521"/>
    <w:rsid w:val="008039B1"/>
    <w:rsid w:val="00803D2D"/>
    <w:rsid w:val="008041DE"/>
    <w:rsid w:val="0080440B"/>
    <w:rsid w:val="008045D0"/>
    <w:rsid w:val="008052C2"/>
    <w:rsid w:val="0080587B"/>
    <w:rsid w:val="00806468"/>
    <w:rsid w:val="008069B0"/>
    <w:rsid w:val="00806F5B"/>
    <w:rsid w:val="00807A01"/>
    <w:rsid w:val="00810197"/>
    <w:rsid w:val="008108AC"/>
    <w:rsid w:val="00810AD6"/>
    <w:rsid w:val="008119CA"/>
    <w:rsid w:val="00811E0B"/>
    <w:rsid w:val="008130C4"/>
    <w:rsid w:val="00813340"/>
    <w:rsid w:val="00814742"/>
    <w:rsid w:val="008151A5"/>
    <w:rsid w:val="008154F8"/>
    <w:rsid w:val="008155F0"/>
    <w:rsid w:val="00816735"/>
    <w:rsid w:val="008167DE"/>
    <w:rsid w:val="008167FF"/>
    <w:rsid w:val="00817263"/>
    <w:rsid w:val="00820141"/>
    <w:rsid w:val="008201F6"/>
    <w:rsid w:val="00820D32"/>
    <w:rsid w:val="00820E0C"/>
    <w:rsid w:val="00820FCB"/>
    <w:rsid w:val="008213F0"/>
    <w:rsid w:val="00823275"/>
    <w:rsid w:val="00823454"/>
    <w:rsid w:val="0082366F"/>
    <w:rsid w:val="00823730"/>
    <w:rsid w:val="00825360"/>
    <w:rsid w:val="0082602F"/>
    <w:rsid w:val="0082745D"/>
    <w:rsid w:val="008311EF"/>
    <w:rsid w:val="0083201D"/>
    <w:rsid w:val="00832F5C"/>
    <w:rsid w:val="008331F7"/>
    <w:rsid w:val="008336F0"/>
    <w:rsid w:val="008338A2"/>
    <w:rsid w:val="00833B3F"/>
    <w:rsid w:val="008351AC"/>
    <w:rsid w:val="00835FAF"/>
    <w:rsid w:val="008360EF"/>
    <w:rsid w:val="00837953"/>
    <w:rsid w:val="00840A64"/>
    <w:rsid w:val="00841379"/>
    <w:rsid w:val="008419EB"/>
    <w:rsid w:val="00841AA9"/>
    <w:rsid w:val="00843589"/>
    <w:rsid w:val="00843629"/>
    <w:rsid w:val="00844570"/>
    <w:rsid w:val="00844C25"/>
    <w:rsid w:val="0084584D"/>
    <w:rsid w:val="00845C5B"/>
    <w:rsid w:val="008474FE"/>
    <w:rsid w:val="008500B7"/>
    <w:rsid w:val="008529E1"/>
    <w:rsid w:val="00852A4F"/>
    <w:rsid w:val="00853EE4"/>
    <w:rsid w:val="0085547B"/>
    <w:rsid w:val="00855535"/>
    <w:rsid w:val="00855920"/>
    <w:rsid w:val="008571CB"/>
    <w:rsid w:val="00857C5A"/>
    <w:rsid w:val="00857FC4"/>
    <w:rsid w:val="00861965"/>
    <w:rsid w:val="0086255E"/>
    <w:rsid w:val="00862EF7"/>
    <w:rsid w:val="008632B6"/>
    <w:rsid w:val="008633F0"/>
    <w:rsid w:val="008640BD"/>
    <w:rsid w:val="00864126"/>
    <w:rsid w:val="008645AF"/>
    <w:rsid w:val="00865159"/>
    <w:rsid w:val="00865331"/>
    <w:rsid w:val="0086568E"/>
    <w:rsid w:val="0086619B"/>
    <w:rsid w:val="00866647"/>
    <w:rsid w:val="00867315"/>
    <w:rsid w:val="00867D9D"/>
    <w:rsid w:val="00867FD7"/>
    <w:rsid w:val="00870A38"/>
    <w:rsid w:val="00870FA2"/>
    <w:rsid w:val="008717FE"/>
    <w:rsid w:val="008726D8"/>
    <w:rsid w:val="00872E0A"/>
    <w:rsid w:val="008732EE"/>
    <w:rsid w:val="00873594"/>
    <w:rsid w:val="00873825"/>
    <w:rsid w:val="00873A6F"/>
    <w:rsid w:val="00874AA3"/>
    <w:rsid w:val="00874EF5"/>
    <w:rsid w:val="00875285"/>
    <w:rsid w:val="00876F7C"/>
    <w:rsid w:val="008774FB"/>
    <w:rsid w:val="008776D3"/>
    <w:rsid w:val="00877806"/>
    <w:rsid w:val="00877BFC"/>
    <w:rsid w:val="008803BC"/>
    <w:rsid w:val="00881F7E"/>
    <w:rsid w:val="00882FD0"/>
    <w:rsid w:val="00884B62"/>
    <w:rsid w:val="0088529C"/>
    <w:rsid w:val="00886161"/>
    <w:rsid w:val="00886804"/>
    <w:rsid w:val="00886A48"/>
    <w:rsid w:val="00887903"/>
    <w:rsid w:val="00890235"/>
    <w:rsid w:val="00890CE6"/>
    <w:rsid w:val="00891C50"/>
    <w:rsid w:val="0089270A"/>
    <w:rsid w:val="008936A9"/>
    <w:rsid w:val="00893A8E"/>
    <w:rsid w:val="00893AF6"/>
    <w:rsid w:val="00893EAE"/>
    <w:rsid w:val="008941AF"/>
    <w:rsid w:val="00894BC4"/>
    <w:rsid w:val="00895364"/>
    <w:rsid w:val="00895CEB"/>
    <w:rsid w:val="00895D3E"/>
    <w:rsid w:val="00895E3A"/>
    <w:rsid w:val="00895FD8"/>
    <w:rsid w:val="008963C6"/>
    <w:rsid w:val="008969BB"/>
    <w:rsid w:val="00896BCA"/>
    <w:rsid w:val="008A021D"/>
    <w:rsid w:val="008A1226"/>
    <w:rsid w:val="008A125C"/>
    <w:rsid w:val="008A1370"/>
    <w:rsid w:val="008A220F"/>
    <w:rsid w:val="008A28A8"/>
    <w:rsid w:val="008A2C7B"/>
    <w:rsid w:val="008A3011"/>
    <w:rsid w:val="008A317E"/>
    <w:rsid w:val="008A4E6E"/>
    <w:rsid w:val="008A5748"/>
    <w:rsid w:val="008A5B32"/>
    <w:rsid w:val="008A5FA0"/>
    <w:rsid w:val="008A6D61"/>
    <w:rsid w:val="008B0757"/>
    <w:rsid w:val="008B08EB"/>
    <w:rsid w:val="008B2012"/>
    <w:rsid w:val="008B2BB3"/>
    <w:rsid w:val="008B2EE4"/>
    <w:rsid w:val="008B33AB"/>
    <w:rsid w:val="008B4825"/>
    <w:rsid w:val="008B4D3D"/>
    <w:rsid w:val="008B57C7"/>
    <w:rsid w:val="008C06DC"/>
    <w:rsid w:val="008C1838"/>
    <w:rsid w:val="008C1881"/>
    <w:rsid w:val="008C2F92"/>
    <w:rsid w:val="008C3697"/>
    <w:rsid w:val="008C3DC8"/>
    <w:rsid w:val="008C473B"/>
    <w:rsid w:val="008C4EF0"/>
    <w:rsid w:val="008C54E9"/>
    <w:rsid w:val="008C5557"/>
    <w:rsid w:val="008C5673"/>
    <w:rsid w:val="008C56D3"/>
    <w:rsid w:val="008C589D"/>
    <w:rsid w:val="008C6D51"/>
    <w:rsid w:val="008C6F9F"/>
    <w:rsid w:val="008C72E6"/>
    <w:rsid w:val="008D0EAB"/>
    <w:rsid w:val="008D1552"/>
    <w:rsid w:val="008D2784"/>
    <w:rsid w:val="008D2846"/>
    <w:rsid w:val="008D2CCF"/>
    <w:rsid w:val="008D2CFD"/>
    <w:rsid w:val="008D2F37"/>
    <w:rsid w:val="008D31D4"/>
    <w:rsid w:val="008D3DB5"/>
    <w:rsid w:val="008D4033"/>
    <w:rsid w:val="008D4236"/>
    <w:rsid w:val="008D462F"/>
    <w:rsid w:val="008D4FAF"/>
    <w:rsid w:val="008D6DCF"/>
    <w:rsid w:val="008D70E1"/>
    <w:rsid w:val="008D7468"/>
    <w:rsid w:val="008E01E8"/>
    <w:rsid w:val="008E035D"/>
    <w:rsid w:val="008E11DD"/>
    <w:rsid w:val="008E1D30"/>
    <w:rsid w:val="008E1F03"/>
    <w:rsid w:val="008E1F78"/>
    <w:rsid w:val="008E37D8"/>
    <w:rsid w:val="008E3A0B"/>
    <w:rsid w:val="008E3DE9"/>
    <w:rsid w:val="008E4376"/>
    <w:rsid w:val="008E4728"/>
    <w:rsid w:val="008E4E02"/>
    <w:rsid w:val="008E4EFB"/>
    <w:rsid w:val="008E67D0"/>
    <w:rsid w:val="008E6B1B"/>
    <w:rsid w:val="008E7A0A"/>
    <w:rsid w:val="008E7B49"/>
    <w:rsid w:val="008F09E4"/>
    <w:rsid w:val="008F2FD5"/>
    <w:rsid w:val="008F5598"/>
    <w:rsid w:val="008F59F6"/>
    <w:rsid w:val="008F5B30"/>
    <w:rsid w:val="008F5B53"/>
    <w:rsid w:val="008F5C25"/>
    <w:rsid w:val="008F5D67"/>
    <w:rsid w:val="008F6DE1"/>
    <w:rsid w:val="008F7F1C"/>
    <w:rsid w:val="008F7F6D"/>
    <w:rsid w:val="00900719"/>
    <w:rsid w:val="00900D84"/>
    <w:rsid w:val="009014E5"/>
    <w:rsid w:val="009017AC"/>
    <w:rsid w:val="00902A9A"/>
    <w:rsid w:val="009039E5"/>
    <w:rsid w:val="00903EEF"/>
    <w:rsid w:val="00904273"/>
    <w:rsid w:val="009044A5"/>
    <w:rsid w:val="00904A1C"/>
    <w:rsid w:val="00905030"/>
    <w:rsid w:val="009058A1"/>
    <w:rsid w:val="00906490"/>
    <w:rsid w:val="009065D7"/>
    <w:rsid w:val="009066AD"/>
    <w:rsid w:val="009111B2"/>
    <w:rsid w:val="00911980"/>
    <w:rsid w:val="00912C65"/>
    <w:rsid w:val="00914671"/>
    <w:rsid w:val="009151F5"/>
    <w:rsid w:val="00915463"/>
    <w:rsid w:val="009161EE"/>
    <w:rsid w:val="00917957"/>
    <w:rsid w:val="00920520"/>
    <w:rsid w:val="00920CCB"/>
    <w:rsid w:val="009220CA"/>
    <w:rsid w:val="009220E3"/>
    <w:rsid w:val="00922C29"/>
    <w:rsid w:val="00924AE1"/>
    <w:rsid w:val="00926927"/>
    <w:rsid w:val="009269B1"/>
    <w:rsid w:val="00926BFC"/>
    <w:rsid w:val="0092724D"/>
    <w:rsid w:val="009272B3"/>
    <w:rsid w:val="00930B71"/>
    <w:rsid w:val="00931125"/>
    <w:rsid w:val="009315BE"/>
    <w:rsid w:val="00932F8A"/>
    <w:rsid w:val="0093338F"/>
    <w:rsid w:val="009333B5"/>
    <w:rsid w:val="00933AA5"/>
    <w:rsid w:val="0093413B"/>
    <w:rsid w:val="009343C0"/>
    <w:rsid w:val="00934545"/>
    <w:rsid w:val="00934596"/>
    <w:rsid w:val="00934647"/>
    <w:rsid w:val="00934C11"/>
    <w:rsid w:val="00935686"/>
    <w:rsid w:val="0093571F"/>
    <w:rsid w:val="009357C6"/>
    <w:rsid w:val="00935C46"/>
    <w:rsid w:val="00935E4B"/>
    <w:rsid w:val="0093773F"/>
    <w:rsid w:val="00937BD9"/>
    <w:rsid w:val="00941208"/>
    <w:rsid w:val="0094122D"/>
    <w:rsid w:val="00942B79"/>
    <w:rsid w:val="00943880"/>
    <w:rsid w:val="00943902"/>
    <w:rsid w:val="009446CA"/>
    <w:rsid w:val="00945009"/>
    <w:rsid w:val="009450BC"/>
    <w:rsid w:val="00945A69"/>
    <w:rsid w:val="009466D8"/>
    <w:rsid w:val="00946738"/>
    <w:rsid w:val="009477C0"/>
    <w:rsid w:val="00947F62"/>
    <w:rsid w:val="00950E2C"/>
    <w:rsid w:val="00951D50"/>
    <w:rsid w:val="009525EB"/>
    <w:rsid w:val="00952BDB"/>
    <w:rsid w:val="009533C6"/>
    <w:rsid w:val="00953CAA"/>
    <w:rsid w:val="00953CC8"/>
    <w:rsid w:val="00953E89"/>
    <w:rsid w:val="00953F8C"/>
    <w:rsid w:val="00954082"/>
    <w:rsid w:val="0095447F"/>
    <w:rsid w:val="0095470B"/>
    <w:rsid w:val="00954874"/>
    <w:rsid w:val="009554A6"/>
    <w:rsid w:val="00955BE0"/>
    <w:rsid w:val="0095615A"/>
    <w:rsid w:val="0095646B"/>
    <w:rsid w:val="0095700E"/>
    <w:rsid w:val="009572ED"/>
    <w:rsid w:val="00960807"/>
    <w:rsid w:val="00961400"/>
    <w:rsid w:val="009614DF"/>
    <w:rsid w:val="009624E3"/>
    <w:rsid w:val="00963646"/>
    <w:rsid w:val="0096366B"/>
    <w:rsid w:val="00964C51"/>
    <w:rsid w:val="00964DA0"/>
    <w:rsid w:val="00965C19"/>
    <w:rsid w:val="0096632D"/>
    <w:rsid w:val="009663A9"/>
    <w:rsid w:val="00966843"/>
    <w:rsid w:val="009704EA"/>
    <w:rsid w:val="00971611"/>
    <w:rsid w:val="009718C7"/>
    <w:rsid w:val="009733F5"/>
    <w:rsid w:val="009751CE"/>
    <w:rsid w:val="0097559F"/>
    <w:rsid w:val="00975F13"/>
    <w:rsid w:val="00976EF7"/>
    <w:rsid w:val="0097761E"/>
    <w:rsid w:val="0097795F"/>
    <w:rsid w:val="00981C86"/>
    <w:rsid w:val="00982454"/>
    <w:rsid w:val="00982810"/>
    <w:rsid w:val="00982CF0"/>
    <w:rsid w:val="00984356"/>
    <w:rsid w:val="0098489A"/>
    <w:rsid w:val="009853E1"/>
    <w:rsid w:val="00985FB1"/>
    <w:rsid w:val="00986E6B"/>
    <w:rsid w:val="00987AEA"/>
    <w:rsid w:val="00990032"/>
    <w:rsid w:val="00990B19"/>
    <w:rsid w:val="0099153B"/>
    <w:rsid w:val="00991769"/>
    <w:rsid w:val="0099232C"/>
    <w:rsid w:val="00992542"/>
    <w:rsid w:val="00993364"/>
    <w:rsid w:val="00994386"/>
    <w:rsid w:val="00994568"/>
    <w:rsid w:val="009947D7"/>
    <w:rsid w:val="00996E29"/>
    <w:rsid w:val="009978BE"/>
    <w:rsid w:val="009A13D8"/>
    <w:rsid w:val="009A279E"/>
    <w:rsid w:val="009A3015"/>
    <w:rsid w:val="009A3490"/>
    <w:rsid w:val="009A391E"/>
    <w:rsid w:val="009A45F6"/>
    <w:rsid w:val="009A7321"/>
    <w:rsid w:val="009B0669"/>
    <w:rsid w:val="009B0A6F"/>
    <w:rsid w:val="009B0A94"/>
    <w:rsid w:val="009B142A"/>
    <w:rsid w:val="009B2AE8"/>
    <w:rsid w:val="009B2BA6"/>
    <w:rsid w:val="009B2BC8"/>
    <w:rsid w:val="009B2CD6"/>
    <w:rsid w:val="009B57DB"/>
    <w:rsid w:val="009B59E9"/>
    <w:rsid w:val="009B70AA"/>
    <w:rsid w:val="009B74A1"/>
    <w:rsid w:val="009B7FF2"/>
    <w:rsid w:val="009C0F71"/>
    <w:rsid w:val="009C24CF"/>
    <w:rsid w:val="009C24E7"/>
    <w:rsid w:val="009C2BF8"/>
    <w:rsid w:val="009C2CC2"/>
    <w:rsid w:val="009C3D91"/>
    <w:rsid w:val="009C3EF5"/>
    <w:rsid w:val="009C4035"/>
    <w:rsid w:val="009C45BE"/>
    <w:rsid w:val="009C4B7F"/>
    <w:rsid w:val="009C4CAD"/>
    <w:rsid w:val="009C5E77"/>
    <w:rsid w:val="009C5FC8"/>
    <w:rsid w:val="009C7645"/>
    <w:rsid w:val="009C7A7E"/>
    <w:rsid w:val="009D0165"/>
    <w:rsid w:val="009D02E8"/>
    <w:rsid w:val="009D08F6"/>
    <w:rsid w:val="009D0B9D"/>
    <w:rsid w:val="009D123C"/>
    <w:rsid w:val="009D1A85"/>
    <w:rsid w:val="009D1E7C"/>
    <w:rsid w:val="009D217D"/>
    <w:rsid w:val="009D23C8"/>
    <w:rsid w:val="009D27C0"/>
    <w:rsid w:val="009D2E44"/>
    <w:rsid w:val="009D359C"/>
    <w:rsid w:val="009D3965"/>
    <w:rsid w:val="009D51D0"/>
    <w:rsid w:val="009D568F"/>
    <w:rsid w:val="009D70A4"/>
    <w:rsid w:val="009D7260"/>
    <w:rsid w:val="009D7B14"/>
    <w:rsid w:val="009D7CE3"/>
    <w:rsid w:val="009D7DE0"/>
    <w:rsid w:val="009E08D1"/>
    <w:rsid w:val="009E156E"/>
    <w:rsid w:val="009E1B95"/>
    <w:rsid w:val="009E2B35"/>
    <w:rsid w:val="009E32C6"/>
    <w:rsid w:val="009E40D7"/>
    <w:rsid w:val="009E496F"/>
    <w:rsid w:val="009E4B0D"/>
    <w:rsid w:val="009E4DBF"/>
    <w:rsid w:val="009E5250"/>
    <w:rsid w:val="009E53C2"/>
    <w:rsid w:val="009E6B90"/>
    <w:rsid w:val="009E749F"/>
    <w:rsid w:val="009E79C9"/>
    <w:rsid w:val="009E7F92"/>
    <w:rsid w:val="009F02A3"/>
    <w:rsid w:val="009F0819"/>
    <w:rsid w:val="009F101C"/>
    <w:rsid w:val="009F1C51"/>
    <w:rsid w:val="009F1E14"/>
    <w:rsid w:val="009F2F27"/>
    <w:rsid w:val="009F34AA"/>
    <w:rsid w:val="009F4905"/>
    <w:rsid w:val="009F5670"/>
    <w:rsid w:val="009F6216"/>
    <w:rsid w:val="009F6620"/>
    <w:rsid w:val="009F6BCB"/>
    <w:rsid w:val="009F7B78"/>
    <w:rsid w:val="009F7D20"/>
    <w:rsid w:val="00A0057A"/>
    <w:rsid w:val="00A01F67"/>
    <w:rsid w:val="00A020ED"/>
    <w:rsid w:val="00A020FB"/>
    <w:rsid w:val="00A02199"/>
    <w:rsid w:val="00A02FA1"/>
    <w:rsid w:val="00A04CCE"/>
    <w:rsid w:val="00A05300"/>
    <w:rsid w:val="00A0612B"/>
    <w:rsid w:val="00A067B9"/>
    <w:rsid w:val="00A07421"/>
    <w:rsid w:val="00A0776B"/>
    <w:rsid w:val="00A10FB9"/>
    <w:rsid w:val="00A11421"/>
    <w:rsid w:val="00A1275E"/>
    <w:rsid w:val="00A1284D"/>
    <w:rsid w:val="00A135C3"/>
    <w:rsid w:val="00A1389F"/>
    <w:rsid w:val="00A13A18"/>
    <w:rsid w:val="00A14AEA"/>
    <w:rsid w:val="00A157B1"/>
    <w:rsid w:val="00A15AE1"/>
    <w:rsid w:val="00A15D34"/>
    <w:rsid w:val="00A16E93"/>
    <w:rsid w:val="00A22229"/>
    <w:rsid w:val="00A22433"/>
    <w:rsid w:val="00A237CE"/>
    <w:rsid w:val="00A23C48"/>
    <w:rsid w:val="00A23D17"/>
    <w:rsid w:val="00A24442"/>
    <w:rsid w:val="00A248E5"/>
    <w:rsid w:val="00A24DA6"/>
    <w:rsid w:val="00A24DB7"/>
    <w:rsid w:val="00A256A3"/>
    <w:rsid w:val="00A2743C"/>
    <w:rsid w:val="00A31A1E"/>
    <w:rsid w:val="00A31B15"/>
    <w:rsid w:val="00A31B84"/>
    <w:rsid w:val="00A31F7C"/>
    <w:rsid w:val="00A330BB"/>
    <w:rsid w:val="00A3454E"/>
    <w:rsid w:val="00A3505C"/>
    <w:rsid w:val="00A364F3"/>
    <w:rsid w:val="00A40DC7"/>
    <w:rsid w:val="00A415D8"/>
    <w:rsid w:val="00A41F4D"/>
    <w:rsid w:val="00A435DD"/>
    <w:rsid w:val="00A439F1"/>
    <w:rsid w:val="00A43B6B"/>
    <w:rsid w:val="00A43CFE"/>
    <w:rsid w:val="00A4410B"/>
    <w:rsid w:val="00A4443B"/>
    <w:rsid w:val="00A44882"/>
    <w:rsid w:val="00A45011"/>
    <w:rsid w:val="00A45125"/>
    <w:rsid w:val="00A460CB"/>
    <w:rsid w:val="00A4665C"/>
    <w:rsid w:val="00A46CEC"/>
    <w:rsid w:val="00A47C99"/>
    <w:rsid w:val="00A50F63"/>
    <w:rsid w:val="00A5143C"/>
    <w:rsid w:val="00A5164E"/>
    <w:rsid w:val="00A53089"/>
    <w:rsid w:val="00A54715"/>
    <w:rsid w:val="00A54932"/>
    <w:rsid w:val="00A54CD8"/>
    <w:rsid w:val="00A54D30"/>
    <w:rsid w:val="00A56B81"/>
    <w:rsid w:val="00A6061C"/>
    <w:rsid w:val="00A607C9"/>
    <w:rsid w:val="00A617E7"/>
    <w:rsid w:val="00A62119"/>
    <w:rsid w:val="00A62658"/>
    <w:rsid w:val="00A6293F"/>
    <w:rsid w:val="00A6299B"/>
    <w:rsid w:val="00A62D44"/>
    <w:rsid w:val="00A62D89"/>
    <w:rsid w:val="00A62F81"/>
    <w:rsid w:val="00A63317"/>
    <w:rsid w:val="00A6347C"/>
    <w:rsid w:val="00A63E6E"/>
    <w:rsid w:val="00A64DF0"/>
    <w:rsid w:val="00A65526"/>
    <w:rsid w:val="00A656FD"/>
    <w:rsid w:val="00A67263"/>
    <w:rsid w:val="00A70272"/>
    <w:rsid w:val="00A7161C"/>
    <w:rsid w:val="00A71D6A"/>
    <w:rsid w:val="00A71F27"/>
    <w:rsid w:val="00A72614"/>
    <w:rsid w:val="00A7348F"/>
    <w:rsid w:val="00A74005"/>
    <w:rsid w:val="00A757AE"/>
    <w:rsid w:val="00A771F1"/>
    <w:rsid w:val="00A77AA3"/>
    <w:rsid w:val="00A77C54"/>
    <w:rsid w:val="00A80277"/>
    <w:rsid w:val="00A816ED"/>
    <w:rsid w:val="00A81971"/>
    <w:rsid w:val="00A81A52"/>
    <w:rsid w:val="00A81B7A"/>
    <w:rsid w:val="00A8236D"/>
    <w:rsid w:val="00A82EDC"/>
    <w:rsid w:val="00A82FD4"/>
    <w:rsid w:val="00A843F2"/>
    <w:rsid w:val="00A84B20"/>
    <w:rsid w:val="00A854EB"/>
    <w:rsid w:val="00A85913"/>
    <w:rsid w:val="00A85C5A"/>
    <w:rsid w:val="00A85EAC"/>
    <w:rsid w:val="00A86E4B"/>
    <w:rsid w:val="00A8707D"/>
    <w:rsid w:val="00A872E5"/>
    <w:rsid w:val="00A87B00"/>
    <w:rsid w:val="00A908DC"/>
    <w:rsid w:val="00A90D77"/>
    <w:rsid w:val="00A90EB4"/>
    <w:rsid w:val="00A91406"/>
    <w:rsid w:val="00A91C54"/>
    <w:rsid w:val="00A9258F"/>
    <w:rsid w:val="00A94AB9"/>
    <w:rsid w:val="00A95924"/>
    <w:rsid w:val="00A96E65"/>
    <w:rsid w:val="00A97452"/>
    <w:rsid w:val="00A97C72"/>
    <w:rsid w:val="00AA065D"/>
    <w:rsid w:val="00AA0DFC"/>
    <w:rsid w:val="00AA15A0"/>
    <w:rsid w:val="00AA183A"/>
    <w:rsid w:val="00AA1C7E"/>
    <w:rsid w:val="00AA1CD0"/>
    <w:rsid w:val="00AA268E"/>
    <w:rsid w:val="00AA26EE"/>
    <w:rsid w:val="00AA2FDE"/>
    <w:rsid w:val="00AA310B"/>
    <w:rsid w:val="00AA3571"/>
    <w:rsid w:val="00AA4598"/>
    <w:rsid w:val="00AA54AC"/>
    <w:rsid w:val="00AA5864"/>
    <w:rsid w:val="00AA6311"/>
    <w:rsid w:val="00AA63D4"/>
    <w:rsid w:val="00AA651F"/>
    <w:rsid w:val="00AA6A79"/>
    <w:rsid w:val="00AA6BC7"/>
    <w:rsid w:val="00AA6D4F"/>
    <w:rsid w:val="00AB06E8"/>
    <w:rsid w:val="00AB1079"/>
    <w:rsid w:val="00AB1CD3"/>
    <w:rsid w:val="00AB2033"/>
    <w:rsid w:val="00AB2E56"/>
    <w:rsid w:val="00AB3252"/>
    <w:rsid w:val="00AB352F"/>
    <w:rsid w:val="00AB40BB"/>
    <w:rsid w:val="00AB4A81"/>
    <w:rsid w:val="00AB4C1A"/>
    <w:rsid w:val="00AB4D48"/>
    <w:rsid w:val="00AB4F37"/>
    <w:rsid w:val="00AB5ABA"/>
    <w:rsid w:val="00AB5ACA"/>
    <w:rsid w:val="00AB5D28"/>
    <w:rsid w:val="00AB6334"/>
    <w:rsid w:val="00AB63FE"/>
    <w:rsid w:val="00AB72B0"/>
    <w:rsid w:val="00AC0D05"/>
    <w:rsid w:val="00AC0E7C"/>
    <w:rsid w:val="00AC1116"/>
    <w:rsid w:val="00AC14E6"/>
    <w:rsid w:val="00AC2134"/>
    <w:rsid w:val="00AC274B"/>
    <w:rsid w:val="00AC2FC7"/>
    <w:rsid w:val="00AC3110"/>
    <w:rsid w:val="00AC3B66"/>
    <w:rsid w:val="00AC4764"/>
    <w:rsid w:val="00AC57A4"/>
    <w:rsid w:val="00AC6D36"/>
    <w:rsid w:val="00AC7783"/>
    <w:rsid w:val="00AD02F5"/>
    <w:rsid w:val="00AD04A2"/>
    <w:rsid w:val="00AD0CBA"/>
    <w:rsid w:val="00AD177A"/>
    <w:rsid w:val="00AD1B61"/>
    <w:rsid w:val="00AD2480"/>
    <w:rsid w:val="00AD26E2"/>
    <w:rsid w:val="00AD2C10"/>
    <w:rsid w:val="00AD30A5"/>
    <w:rsid w:val="00AD3F73"/>
    <w:rsid w:val="00AD55F5"/>
    <w:rsid w:val="00AD747C"/>
    <w:rsid w:val="00AD784C"/>
    <w:rsid w:val="00AD7943"/>
    <w:rsid w:val="00AD7D6C"/>
    <w:rsid w:val="00AD7ED3"/>
    <w:rsid w:val="00AE126A"/>
    <w:rsid w:val="00AE1639"/>
    <w:rsid w:val="00AE1BAE"/>
    <w:rsid w:val="00AE2242"/>
    <w:rsid w:val="00AE27DB"/>
    <w:rsid w:val="00AE3005"/>
    <w:rsid w:val="00AE3BD5"/>
    <w:rsid w:val="00AE5350"/>
    <w:rsid w:val="00AE59A0"/>
    <w:rsid w:val="00AE6340"/>
    <w:rsid w:val="00AE7104"/>
    <w:rsid w:val="00AF007D"/>
    <w:rsid w:val="00AF0B3D"/>
    <w:rsid w:val="00AF0B9F"/>
    <w:rsid w:val="00AF0C57"/>
    <w:rsid w:val="00AF15D6"/>
    <w:rsid w:val="00AF1A5D"/>
    <w:rsid w:val="00AF26F3"/>
    <w:rsid w:val="00AF2DAF"/>
    <w:rsid w:val="00AF54A4"/>
    <w:rsid w:val="00AF5F04"/>
    <w:rsid w:val="00AF6267"/>
    <w:rsid w:val="00AF6A1E"/>
    <w:rsid w:val="00AF717F"/>
    <w:rsid w:val="00B00672"/>
    <w:rsid w:val="00B006F8"/>
    <w:rsid w:val="00B0088B"/>
    <w:rsid w:val="00B00D9C"/>
    <w:rsid w:val="00B01B4D"/>
    <w:rsid w:val="00B031EA"/>
    <w:rsid w:val="00B041FE"/>
    <w:rsid w:val="00B06571"/>
    <w:rsid w:val="00B0685D"/>
    <w:rsid w:val="00B068BA"/>
    <w:rsid w:val="00B06EE3"/>
    <w:rsid w:val="00B06F2E"/>
    <w:rsid w:val="00B07FF7"/>
    <w:rsid w:val="00B11811"/>
    <w:rsid w:val="00B1204F"/>
    <w:rsid w:val="00B122E5"/>
    <w:rsid w:val="00B13349"/>
    <w:rsid w:val="00B133C4"/>
    <w:rsid w:val="00B13851"/>
    <w:rsid w:val="00B13B1C"/>
    <w:rsid w:val="00B142F2"/>
    <w:rsid w:val="00B145AF"/>
    <w:rsid w:val="00B14780"/>
    <w:rsid w:val="00B151B3"/>
    <w:rsid w:val="00B160F7"/>
    <w:rsid w:val="00B209B9"/>
    <w:rsid w:val="00B20A86"/>
    <w:rsid w:val="00B214AC"/>
    <w:rsid w:val="00B2181D"/>
    <w:rsid w:val="00B21F90"/>
    <w:rsid w:val="00B21FC7"/>
    <w:rsid w:val="00B22291"/>
    <w:rsid w:val="00B22527"/>
    <w:rsid w:val="00B22BA9"/>
    <w:rsid w:val="00B23F9A"/>
    <w:rsid w:val="00B2417B"/>
    <w:rsid w:val="00B24E6F"/>
    <w:rsid w:val="00B260FE"/>
    <w:rsid w:val="00B26CB5"/>
    <w:rsid w:val="00B2752E"/>
    <w:rsid w:val="00B2778A"/>
    <w:rsid w:val="00B27884"/>
    <w:rsid w:val="00B3042E"/>
    <w:rsid w:val="00B307CC"/>
    <w:rsid w:val="00B309D1"/>
    <w:rsid w:val="00B3254F"/>
    <w:rsid w:val="00B326B7"/>
    <w:rsid w:val="00B3348C"/>
    <w:rsid w:val="00B347A6"/>
    <w:rsid w:val="00B3588E"/>
    <w:rsid w:val="00B3650A"/>
    <w:rsid w:val="00B37B03"/>
    <w:rsid w:val="00B37B1E"/>
    <w:rsid w:val="00B41D8D"/>
    <w:rsid w:val="00B41F3D"/>
    <w:rsid w:val="00B42CDF"/>
    <w:rsid w:val="00B430EA"/>
    <w:rsid w:val="00B431E8"/>
    <w:rsid w:val="00B44C52"/>
    <w:rsid w:val="00B45141"/>
    <w:rsid w:val="00B46DE7"/>
    <w:rsid w:val="00B47B98"/>
    <w:rsid w:val="00B47EC9"/>
    <w:rsid w:val="00B50EE3"/>
    <w:rsid w:val="00B519CD"/>
    <w:rsid w:val="00B51C2F"/>
    <w:rsid w:val="00B5273A"/>
    <w:rsid w:val="00B53BC4"/>
    <w:rsid w:val="00B53FA0"/>
    <w:rsid w:val="00B54261"/>
    <w:rsid w:val="00B56F94"/>
    <w:rsid w:val="00B57329"/>
    <w:rsid w:val="00B57E41"/>
    <w:rsid w:val="00B6032B"/>
    <w:rsid w:val="00B60E61"/>
    <w:rsid w:val="00B612E6"/>
    <w:rsid w:val="00B61FF1"/>
    <w:rsid w:val="00B62B50"/>
    <w:rsid w:val="00B62D41"/>
    <w:rsid w:val="00B635B7"/>
    <w:rsid w:val="00B63AE8"/>
    <w:rsid w:val="00B63F1A"/>
    <w:rsid w:val="00B64FB9"/>
    <w:rsid w:val="00B65950"/>
    <w:rsid w:val="00B65E0C"/>
    <w:rsid w:val="00B66680"/>
    <w:rsid w:val="00B66D83"/>
    <w:rsid w:val="00B672C0"/>
    <w:rsid w:val="00B676FD"/>
    <w:rsid w:val="00B70D0D"/>
    <w:rsid w:val="00B723E9"/>
    <w:rsid w:val="00B7309C"/>
    <w:rsid w:val="00B745CA"/>
    <w:rsid w:val="00B755F1"/>
    <w:rsid w:val="00B75646"/>
    <w:rsid w:val="00B76798"/>
    <w:rsid w:val="00B76C45"/>
    <w:rsid w:val="00B77258"/>
    <w:rsid w:val="00B772E2"/>
    <w:rsid w:val="00B8172E"/>
    <w:rsid w:val="00B830ED"/>
    <w:rsid w:val="00B83AE4"/>
    <w:rsid w:val="00B851C2"/>
    <w:rsid w:val="00B8778A"/>
    <w:rsid w:val="00B90729"/>
    <w:rsid w:val="00B90764"/>
    <w:rsid w:val="00B907DA"/>
    <w:rsid w:val="00B9084B"/>
    <w:rsid w:val="00B9092F"/>
    <w:rsid w:val="00B9157F"/>
    <w:rsid w:val="00B91F6D"/>
    <w:rsid w:val="00B92D9C"/>
    <w:rsid w:val="00B935E1"/>
    <w:rsid w:val="00B9401D"/>
    <w:rsid w:val="00B941B1"/>
    <w:rsid w:val="00B94866"/>
    <w:rsid w:val="00B94CD5"/>
    <w:rsid w:val="00B950BC"/>
    <w:rsid w:val="00B9714C"/>
    <w:rsid w:val="00BA0B1B"/>
    <w:rsid w:val="00BA29AD"/>
    <w:rsid w:val="00BA33CF"/>
    <w:rsid w:val="00BA3F8D"/>
    <w:rsid w:val="00BA4979"/>
    <w:rsid w:val="00BA67C3"/>
    <w:rsid w:val="00BA7514"/>
    <w:rsid w:val="00BA77BE"/>
    <w:rsid w:val="00BB0C1A"/>
    <w:rsid w:val="00BB1A84"/>
    <w:rsid w:val="00BB3579"/>
    <w:rsid w:val="00BB3FE5"/>
    <w:rsid w:val="00BB4650"/>
    <w:rsid w:val="00BB4FAC"/>
    <w:rsid w:val="00BB5429"/>
    <w:rsid w:val="00BB5C7D"/>
    <w:rsid w:val="00BB6BEA"/>
    <w:rsid w:val="00BB7A10"/>
    <w:rsid w:val="00BC0AD1"/>
    <w:rsid w:val="00BC1E41"/>
    <w:rsid w:val="00BC2C4D"/>
    <w:rsid w:val="00BC311A"/>
    <w:rsid w:val="00BC3290"/>
    <w:rsid w:val="00BC3E8F"/>
    <w:rsid w:val="00BC42D4"/>
    <w:rsid w:val="00BC5596"/>
    <w:rsid w:val="00BC55DB"/>
    <w:rsid w:val="00BC60BE"/>
    <w:rsid w:val="00BC69EF"/>
    <w:rsid w:val="00BC7468"/>
    <w:rsid w:val="00BC7D4F"/>
    <w:rsid w:val="00BC7ED7"/>
    <w:rsid w:val="00BC7F14"/>
    <w:rsid w:val="00BD11C0"/>
    <w:rsid w:val="00BD2391"/>
    <w:rsid w:val="00BD23B5"/>
    <w:rsid w:val="00BD25E1"/>
    <w:rsid w:val="00BD2850"/>
    <w:rsid w:val="00BD3A09"/>
    <w:rsid w:val="00BD4B49"/>
    <w:rsid w:val="00BD4DF5"/>
    <w:rsid w:val="00BD50BA"/>
    <w:rsid w:val="00BD6B61"/>
    <w:rsid w:val="00BD72AB"/>
    <w:rsid w:val="00BD75DB"/>
    <w:rsid w:val="00BD7641"/>
    <w:rsid w:val="00BE0150"/>
    <w:rsid w:val="00BE28D2"/>
    <w:rsid w:val="00BE3351"/>
    <w:rsid w:val="00BE4A64"/>
    <w:rsid w:val="00BE5E43"/>
    <w:rsid w:val="00BE615C"/>
    <w:rsid w:val="00BE62D0"/>
    <w:rsid w:val="00BE77E4"/>
    <w:rsid w:val="00BE7F41"/>
    <w:rsid w:val="00BF1256"/>
    <w:rsid w:val="00BF2F5C"/>
    <w:rsid w:val="00BF30B2"/>
    <w:rsid w:val="00BF3C57"/>
    <w:rsid w:val="00BF3DCA"/>
    <w:rsid w:val="00BF557D"/>
    <w:rsid w:val="00BF56E5"/>
    <w:rsid w:val="00BF5A3D"/>
    <w:rsid w:val="00BF5CF1"/>
    <w:rsid w:val="00BF6CF4"/>
    <w:rsid w:val="00BF6F1F"/>
    <w:rsid w:val="00BF7F58"/>
    <w:rsid w:val="00C01381"/>
    <w:rsid w:val="00C01AB1"/>
    <w:rsid w:val="00C021C8"/>
    <w:rsid w:val="00C024B3"/>
    <w:rsid w:val="00C026A0"/>
    <w:rsid w:val="00C0322E"/>
    <w:rsid w:val="00C03A87"/>
    <w:rsid w:val="00C03C3F"/>
    <w:rsid w:val="00C049A3"/>
    <w:rsid w:val="00C06137"/>
    <w:rsid w:val="00C062F0"/>
    <w:rsid w:val="00C06643"/>
    <w:rsid w:val="00C06C1F"/>
    <w:rsid w:val="00C07496"/>
    <w:rsid w:val="00C079B8"/>
    <w:rsid w:val="00C07A6C"/>
    <w:rsid w:val="00C07B5A"/>
    <w:rsid w:val="00C10037"/>
    <w:rsid w:val="00C10427"/>
    <w:rsid w:val="00C10BE8"/>
    <w:rsid w:val="00C10DBF"/>
    <w:rsid w:val="00C10DDA"/>
    <w:rsid w:val="00C123EA"/>
    <w:rsid w:val="00C12897"/>
    <w:rsid w:val="00C12A49"/>
    <w:rsid w:val="00C133EE"/>
    <w:rsid w:val="00C13A03"/>
    <w:rsid w:val="00C1403D"/>
    <w:rsid w:val="00C1457C"/>
    <w:rsid w:val="00C149D0"/>
    <w:rsid w:val="00C15329"/>
    <w:rsid w:val="00C155A4"/>
    <w:rsid w:val="00C159BA"/>
    <w:rsid w:val="00C15EBD"/>
    <w:rsid w:val="00C17C56"/>
    <w:rsid w:val="00C17EAA"/>
    <w:rsid w:val="00C204B5"/>
    <w:rsid w:val="00C210F5"/>
    <w:rsid w:val="00C2161A"/>
    <w:rsid w:val="00C21C6F"/>
    <w:rsid w:val="00C22071"/>
    <w:rsid w:val="00C226BC"/>
    <w:rsid w:val="00C2320A"/>
    <w:rsid w:val="00C233B3"/>
    <w:rsid w:val="00C23DBD"/>
    <w:rsid w:val="00C24DED"/>
    <w:rsid w:val="00C250DD"/>
    <w:rsid w:val="00C25DB9"/>
    <w:rsid w:val="00C26095"/>
    <w:rsid w:val="00C26588"/>
    <w:rsid w:val="00C26E88"/>
    <w:rsid w:val="00C2784E"/>
    <w:rsid w:val="00C27DDD"/>
    <w:rsid w:val="00C27DE9"/>
    <w:rsid w:val="00C27E00"/>
    <w:rsid w:val="00C304CC"/>
    <w:rsid w:val="00C31010"/>
    <w:rsid w:val="00C3224D"/>
    <w:rsid w:val="00C3237F"/>
    <w:rsid w:val="00C32989"/>
    <w:rsid w:val="00C33388"/>
    <w:rsid w:val="00C33929"/>
    <w:rsid w:val="00C33A7C"/>
    <w:rsid w:val="00C35212"/>
    <w:rsid w:val="00C35484"/>
    <w:rsid w:val="00C374F4"/>
    <w:rsid w:val="00C375FB"/>
    <w:rsid w:val="00C40987"/>
    <w:rsid w:val="00C4173A"/>
    <w:rsid w:val="00C417C4"/>
    <w:rsid w:val="00C419A3"/>
    <w:rsid w:val="00C41AA1"/>
    <w:rsid w:val="00C437ED"/>
    <w:rsid w:val="00C45565"/>
    <w:rsid w:val="00C45B34"/>
    <w:rsid w:val="00C45BB5"/>
    <w:rsid w:val="00C4638A"/>
    <w:rsid w:val="00C46516"/>
    <w:rsid w:val="00C46AFA"/>
    <w:rsid w:val="00C47333"/>
    <w:rsid w:val="00C47602"/>
    <w:rsid w:val="00C508CB"/>
    <w:rsid w:val="00C50DED"/>
    <w:rsid w:val="00C51264"/>
    <w:rsid w:val="00C51F0A"/>
    <w:rsid w:val="00C52EF8"/>
    <w:rsid w:val="00C5307C"/>
    <w:rsid w:val="00C55834"/>
    <w:rsid w:val="00C5622A"/>
    <w:rsid w:val="00C56511"/>
    <w:rsid w:val="00C601D2"/>
    <w:rsid w:val="00C602FF"/>
    <w:rsid w:val="00C605FB"/>
    <w:rsid w:val="00C60D7C"/>
    <w:rsid w:val="00C61174"/>
    <w:rsid w:val="00C6148F"/>
    <w:rsid w:val="00C6152B"/>
    <w:rsid w:val="00C61BCC"/>
    <w:rsid w:val="00C61D67"/>
    <w:rsid w:val="00C61F1D"/>
    <w:rsid w:val="00C621B1"/>
    <w:rsid w:val="00C62200"/>
    <w:rsid w:val="00C6254A"/>
    <w:rsid w:val="00C628CF"/>
    <w:rsid w:val="00C62F7A"/>
    <w:rsid w:val="00C636B1"/>
    <w:rsid w:val="00C6371D"/>
    <w:rsid w:val="00C63B9C"/>
    <w:rsid w:val="00C64E8E"/>
    <w:rsid w:val="00C64EBE"/>
    <w:rsid w:val="00C65D54"/>
    <w:rsid w:val="00C6682F"/>
    <w:rsid w:val="00C67BF4"/>
    <w:rsid w:val="00C67E45"/>
    <w:rsid w:val="00C67EE0"/>
    <w:rsid w:val="00C70948"/>
    <w:rsid w:val="00C713EB"/>
    <w:rsid w:val="00C7275E"/>
    <w:rsid w:val="00C728D7"/>
    <w:rsid w:val="00C728F6"/>
    <w:rsid w:val="00C72B70"/>
    <w:rsid w:val="00C72C8C"/>
    <w:rsid w:val="00C748EA"/>
    <w:rsid w:val="00C74926"/>
    <w:rsid w:val="00C74C5D"/>
    <w:rsid w:val="00C754C6"/>
    <w:rsid w:val="00C772D5"/>
    <w:rsid w:val="00C7775D"/>
    <w:rsid w:val="00C800C6"/>
    <w:rsid w:val="00C80812"/>
    <w:rsid w:val="00C80904"/>
    <w:rsid w:val="00C80DBE"/>
    <w:rsid w:val="00C811AB"/>
    <w:rsid w:val="00C82643"/>
    <w:rsid w:val="00C82906"/>
    <w:rsid w:val="00C8297D"/>
    <w:rsid w:val="00C83641"/>
    <w:rsid w:val="00C83655"/>
    <w:rsid w:val="00C83A8C"/>
    <w:rsid w:val="00C84181"/>
    <w:rsid w:val="00C8418C"/>
    <w:rsid w:val="00C84F2E"/>
    <w:rsid w:val="00C863C4"/>
    <w:rsid w:val="00C864DA"/>
    <w:rsid w:val="00C8746D"/>
    <w:rsid w:val="00C87592"/>
    <w:rsid w:val="00C875CD"/>
    <w:rsid w:val="00C914ED"/>
    <w:rsid w:val="00C91576"/>
    <w:rsid w:val="00C920EA"/>
    <w:rsid w:val="00C92577"/>
    <w:rsid w:val="00C939F5"/>
    <w:rsid w:val="00C93C3E"/>
    <w:rsid w:val="00C94D14"/>
    <w:rsid w:val="00C9655A"/>
    <w:rsid w:val="00CA02F4"/>
    <w:rsid w:val="00CA06F0"/>
    <w:rsid w:val="00CA12E3"/>
    <w:rsid w:val="00CA1434"/>
    <w:rsid w:val="00CA1476"/>
    <w:rsid w:val="00CA1502"/>
    <w:rsid w:val="00CA5323"/>
    <w:rsid w:val="00CA55BA"/>
    <w:rsid w:val="00CA6611"/>
    <w:rsid w:val="00CA6AE6"/>
    <w:rsid w:val="00CA70B1"/>
    <w:rsid w:val="00CA782F"/>
    <w:rsid w:val="00CA79E1"/>
    <w:rsid w:val="00CB07B0"/>
    <w:rsid w:val="00CB12C1"/>
    <w:rsid w:val="00CB187B"/>
    <w:rsid w:val="00CB18B5"/>
    <w:rsid w:val="00CB1EF0"/>
    <w:rsid w:val="00CB1F50"/>
    <w:rsid w:val="00CB2097"/>
    <w:rsid w:val="00CB2835"/>
    <w:rsid w:val="00CB3285"/>
    <w:rsid w:val="00CB4500"/>
    <w:rsid w:val="00CB48D5"/>
    <w:rsid w:val="00CB50D4"/>
    <w:rsid w:val="00CB6289"/>
    <w:rsid w:val="00CB69DD"/>
    <w:rsid w:val="00CB6C1E"/>
    <w:rsid w:val="00CB7800"/>
    <w:rsid w:val="00CC0C72"/>
    <w:rsid w:val="00CC1539"/>
    <w:rsid w:val="00CC15B7"/>
    <w:rsid w:val="00CC1634"/>
    <w:rsid w:val="00CC18C0"/>
    <w:rsid w:val="00CC2BFD"/>
    <w:rsid w:val="00CC2CB3"/>
    <w:rsid w:val="00CC3434"/>
    <w:rsid w:val="00CC3A56"/>
    <w:rsid w:val="00CC52E3"/>
    <w:rsid w:val="00CC54E5"/>
    <w:rsid w:val="00CC61F3"/>
    <w:rsid w:val="00CC752E"/>
    <w:rsid w:val="00CD0738"/>
    <w:rsid w:val="00CD0E07"/>
    <w:rsid w:val="00CD22B7"/>
    <w:rsid w:val="00CD24D3"/>
    <w:rsid w:val="00CD2902"/>
    <w:rsid w:val="00CD290E"/>
    <w:rsid w:val="00CD2A33"/>
    <w:rsid w:val="00CD2C1D"/>
    <w:rsid w:val="00CD2DD1"/>
    <w:rsid w:val="00CD32C8"/>
    <w:rsid w:val="00CD3381"/>
    <w:rsid w:val="00CD3476"/>
    <w:rsid w:val="00CD3811"/>
    <w:rsid w:val="00CD4285"/>
    <w:rsid w:val="00CD4474"/>
    <w:rsid w:val="00CD64DF"/>
    <w:rsid w:val="00CD683A"/>
    <w:rsid w:val="00CD6908"/>
    <w:rsid w:val="00CE0CEA"/>
    <w:rsid w:val="00CE0F48"/>
    <w:rsid w:val="00CE225F"/>
    <w:rsid w:val="00CE257A"/>
    <w:rsid w:val="00CE2C6A"/>
    <w:rsid w:val="00CE2CC6"/>
    <w:rsid w:val="00CE2EF5"/>
    <w:rsid w:val="00CE3D03"/>
    <w:rsid w:val="00CE3F19"/>
    <w:rsid w:val="00CE55FA"/>
    <w:rsid w:val="00CE58C0"/>
    <w:rsid w:val="00CE77A8"/>
    <w:rsid w:val="00CE7C1F"/>
    <w:rsid w:val="00CE7EB1"/>
    <w:rsid w:val="00CF0B91"/>
    <w:rsid w:val="00CF208D"/>
    <w:rsid w:val="00CF2F50"/>
    <w:rsid w:val="00CF309F"/>
    <w:rsid w:val="00CF3C5D"/>
    <w:rsid w:val="00CF452A"/>
    <w:rsid w:val="00CF6198"/>
    <w:rsid w:val="00CF704A"/>
    <w:rsid w:val="00CF70D7"/>
    <w:rsid w:val="00D00131"/>
    <w:rsid w:val="00D00206"/>
    <w:rsid w:val="00D02205"/>
    <w:rsid w:val="00D02919"/>
    <w:rsid w:val="00D02A55"/>
    <w:rsid w:val="00D0334C"/>
    <w:rsid w:val="00D034D5"/>
    <w:rsid w:val="00D04A05"/>
    <w:rsid w:val="00D04C61"/>
    <w:rsid w:val="00D052B2"/>
    <w:rsid w:val="00D05474"/>
    <w:rsid w:val="00D05B8D"/>
    <w:rsid w:val="00D065A2"/>
    <w:rsid w:val="00D06DB7"/>
    <w:rsid w:val="00D06F59"/>
    <w:rsid w:val="00D06F8E"/>
    <w:rsid w:val="00D072AA"/>
    <w:rsid w:val="00D079AA"/>
    <w:rsid w:val="00D07F00"/>
    <w:rsid w:val="00D1028C"/>
    <w:rsid w:val="00D10624"/>
    <w:rsid w:val="00D10CD9"/>
    <w:rsid w:val="00D10D4F"/>
    <w:rsid w:val="00D11277"/>
    <w:rsid w:val="00D1130F"/>
    <w:rsid w:val="00D14B44"/>
    <w:rsid w:val="00D15480"/>
    <w:rsid w:val="00D16471"/>
    <w:rsid w:val="00D16E78"/>
    <w:rsid w:val="00D17067"/>
    <w:rsid w:val="00D17615"/>
    <w:rsid w:val="00D17B72"/>
    <w:rsid w:val="00D20448"/>
    <w:rsid w:val="00D20E45"/>
    <w:rsid w:val="00D22BBB"/>
    <w:rsid w:val="00D23A5A"/>
    <w:rsid w:val="00D23C71"/>
    <w:rsid w:val="00D23CAD"/>
    <w:rsid w:val="00D24A9D"/>
    <w:rsid w:val="00D250EE"/>
    <w:rsid w:val="00D25779"/>
    <w:rsid w:val="00D25B6C"/>
    <w:rsid w:val="00D25E89"/>
    <w:rsid w:val="00D25F3D"/>
    <w:rsid w:val="00D26A11"/>
    <w:rsid w:val="00D2718F"/>
    <w:rsid w:val="00D278DE"/>
    <w:rsid w:val="00D30432"/>
    <w:rsid w:val="00D317C1"/>
    <w:rsid w:val="00D3185C"/>
    <w:rsid w:val="00D318ED"/>
    <w:rsid w:val="00D31A9D"/>
    <w:rsid w:val="00D3205F"/>
    <w:rsid w:val="00D32F1B"/>
    <w:rsid w:val="00D3318E"/>
    <w:rsid w:val="00D33E72"/>
    <w:rsid w:val="00D34900"/>
    <w:rsid w:val="00D34DE1"/>
    <w:rsid w:val="00D3526B"/>
    <w:rsid w:val="00D35455"/>
    <w:rsid w:val="00D35BD6"/>
    <w:rsid w:val="00D361B5"/>
    <w:rsid w:val="00D36B85"/>
    <w:rsid w:val="00D3715A"/>
    <w:rsid w:val="00D40203"/>
    <w:rsid w:val="00D405AC"/>
    <w:rsid w:val="00D40B94"/>
    <w:rsid w:val="00D40D91"/>
    <w:rsid w:val="00D411A2"/>
    <w:rsid w:val="00D412DD"/>
    <w:rsid w:val="00D41924"/>
    <w:rsid w:val="00D433C0"/>
    <w:rsid w:val="00D4606D"/>
    <w:rsid w:val="00D463E5"/>
    <w:rsid w:val="00D46605"/>
    <w:rsid w:val="00D46C92"/>
    <w:rsid w:val="00D50856"/>
    <w:rsid w:val="00D509B8"/>
    <w:rsid w:val="00D50B9C"/>
    <w:rsid w:val="00D519B5"/>
    <w:rsid w:val="00D524EC"/>
    <w:rsid w:val="00D52D73"/>
    <w:rsid w:val="00D52E58"/>
    <w:rsid w:val="00D5308C"/>
    <w:rsid w:val="00D53635"/>
    <w:rsid w:val="00D53C6A"/>
    <w:rsid w:val="00D54554"/>
    <w:rsid w:val="00D56B20"/>
    <w:rsid w:val="00D56F43"/>
    <w:rsid w:val="00D5741E"/>
    <w:rsid w:val="00D57846"/>
    <w:rsid w:val="00D578B3"/>
    <w:rsid w:val="00D57C93"/>
    <w:rsid w:val="00D6009D"/>
    <w:rsid w:val="00D61134"/>
    <w:rsid w:val="00D612D7"/>
    <w:rsid w:val="00D618F4"/>
    <w:rsid w:val="00D61B9D"/>
    <w:rsid w:val="00D620E0"/>
    <w:rsid w:val="00D62BED"/>
    <w:rsid w:val="00D63331"/>
    <w:rsid w:val="00D6409B"/>
    <w:rsid w:val="00D640DB"/>
    <w:rsid w:val="00D64210"/>
    <w:rsid w:val="00D6543D"/>
    <w:rsid w:val="00D65E7F"/>
    <w:rsid w:val="00D65F8A"/>
    <w:rsid w:val="00D669C8"/>
    <w:rsid w:val="00D66A17"/>
    <w:rsid w:val="00D66C20"/>
    <w:rsid w:val="00D672D8"/>
    <w:rsid w:val="00D710A6"/>
    <w:rsid w:val="00D714CC"/>
    <w:rsid w:val="00D71AEF"/>
    <w:rsid w:val="00D720EA"/>
    <w:rsid w:val="00D72111"/>
    <w:rsid w:val="00D7269B"/>
    <w:rsid w:val="00D749A8"/>
    <w:rsid w:val="00D74C59"/>
    <w:rsid w:val="00D75439"/>
    <w:rsid w:val="00D75BAB"/>
    <w:rsid w:val="00D75EA7"/>
    <w:rsid w:val="00D7653F"/>
    <w:rsid w:val="00D76F26"/>
    <w:rsid w:val="00D77790"/>
    <w:rsid w:val="00D80F57"/>
    <w:rsid w:val="00D8131F"/>
    <w:rsid w:val="00D81438"/>
    <w:rsid w:val="00D81ADF"/>
    <w:rsid w:val="00D81F21"/>
    <w:rsid w:val="00D82ABB"/>
    <w:rsid w:val="00D82D1B"/>
    <w:rsid w:val="00D83D07"/>
    <w:rsid w:val="00D84F89"/>
    <w:rsid w:val="00D864F2"/>
    <w:rsid w:val="00D87DBF"/>
    <w:rsid w:val="00D90B22"/>
    <w:rsid w:val="00D90B44"/>
    <w:rsid w:val="00D91BFB"/>
    <w:rsid w:val="00D9246A"/>
    <w:rsid w:val="00D92F95"/>
    <w:rsid w:val="00D93787"/>
    <w:rsid w:val="00D937A2"/>
    <w:rsid w:val="00D943F8"/>
    <w:rsid w:val="00D945FD"/>
    <w:rsid w:val="00D95470"/>
    <w:rsid w:val="00D9631D"/>
    <w:rsid w:val="00D96B55"/>
    <w:rsid w:val="00DA1466"/>
    <w:rsid w:val="00DA1595"/>
    <w:rsid w:val="00DA2619"/>
    <w:rsid w:val="00DA336D"/>
    <w:rsid w:val="00DA39F0"/>
    <w:rsid w:val="00DA4239"/>
    <w:rsid w:val="00DA518F"/>
    <w:rsid w:val="00DA5945"/>
    <w:rsid w:val="00DA61E4"/>
    <w:rsid w:val="00DA638B"/>
    <w:rsid w:val="00DA65DE"/>
    <w:rsid w:val="00DA7889"/>
    <w:rsid w:val="00DA7B6E"/>
    <w:rsid w:val="00DB00A2"/>
    <w:rsid w:val="00DB058E"/>
    <w:rsid w:val="00DB0B61"/>
    <w:rsid w:val="00DB11CD"/>
    <w:rsid w:val="00DB1474"/>
    <w:rsid w:val="00DB2295"/>
    <w:rsid w:val="00DB24C3"/>
    <w:rsid w:val="00DB2962"/>
    <w:rsid w:val="00DB2EFD"/>
    <w:rsid w:val="00DB3086"/>
    <w:rsid w:val="00DB442E"/>
    <w:rsid w:val="00DB52FB"/>
    <w:rsid w:val="00DB609C"/>
    <w:rsid w:val="00DB6669"/>
    <w:rsid w:val="00DB68D6"/>
    <w:rsid w:val="00DB7813"/>
    <w:rsid w:val="00DC013B"/>
    <w:rsid w:val="00DC016C"/>
    <w:rsid w:val="00DC018A"/>
    <w:rsid w:val="00DC090B"/>
    <w:rsid w:val="00DC1679"/>
    <w:rsid w:val="00DC1D36"/>
    <w:rsid w:val="00DC219B"/>
    <w:rsid w:val="00DC285E"/>
    <w:rsid w:val="00DC2CF1"/>
    <w:rsid w:val="00DC3631"/>
    <w:rsid w:val="00DC3F58"/>
    <w:rsid w:val="00DC3FCB"/>
    <w:rsid w:val="00DC42D0"/>
    <w:rsid w:val="00DC4FCF"/>
    <w:rsid w:val="00DC50E0"/>
    <w:rsid w:val="00DC5C05"/>
    <w:rsid w:val="00DC6386"/>
    <w:rsid w:val="00DC7FEB"/>
    <w:rsid w:val="00DD1130"/>
    <w:rsid w:val="00DD1342"/>
    <w:rsid w:val="00DD1951"/>
    <w:rsid w:val="00DD1B23"/>
    <w:rsid w:val="00DD21B0"/>
    <w:rsid w:val="00DD2611"/>
    <w:rsid w:val="00DD2E65"/>
    <w:rsid w:val="00DD38DD"/>
    <w:rsid w:val="00DD4250"/>
    <w:rsid w:val="00DD487D"/>
    <w:rsid w:val="00DD4AA2"/>
    <w:rsid w:val="00DD4DB9"/>
    <w:rsid w:val="00DD4E83"/>
    <w:rsid w:val="00DD54F3"/>
    <w:rsid w:val="00DD5590"/>
    <w:rsid w:val="00DD5635"/>
    <w:rsid w:val="00DD5B9E"/>
    <w:rsid w:val="00DD6628"/>
    <w:rsid w:val="00DD6945"/>
    <w:rsid w:val="00DD6E1F"/>
    <w:rsid w:val="00DE177B"/>
    <w:rsid w:val="00DE1E43"/>
    <w:rsid w:val="00DE2D04"/>
    <w:rsid w:val="00DE3250"/>
    <w:rsid w:val="00DE3398"/>
    <w:rsid w:val="00DE451A"/>
    <w:rsid w:val="00DE6028"/>
    <w:rsid w:val="00DE730B"/>
    <w:rsid w:val="00DE78A3"/>
    <w:rsid w:val="00DF17AF"/>
    <w:rsid w:val="00DF1A71"/>
    <w:rsid w:val="00DF2151"/>
    <w:rsid w:val="00DF2792"/>
    <w:rsid w:val="00DF4B2D"/>
    <w:rsid w:val="00DF4C19"/>
    <w:rsid w:val="00DF4E35"/>
    <w:rsid w:val="00DF50FC"/>
    <w:rsid w:val="00DF68C7"/>
    <w:rsid w:val="00DF6BAD"/>
    <w:rsid w:val="00DF731A"/>
    <w:rsid w:val="00DF7CD1"/>
    <w:rsid w:val="00E00952"/>
    <w:rsid w:val="00E02467"/>
    <w:rsid w:val="00E02E8E"/>
    <w:rsid w:val="00E0352C"/>
    <w:rsid w:val="00E039C0"/>
    <w:rsid w:val="00E053A3"/>
    <w:rsid w:val="00E06B75"/>
    <w:rsid w:val="00E07CE6"/>
    <w:rsid w:val="00E10DA1"/>
    <w:rsid w:val="00E10E30"/>
    <w:rsid w:val="00E11332"/>
    <w:rsid w:val="00E11352"/>
    <w:rsid w:val="00E11ACB"/>
    <w:rsid w:val="00E11E96"/>
    <w:rsid w:val="00E11F73"/>
    <w:rsid w:val="00E1261F"/>
    <w:rsid w:val="00E12DCE"/>
    <w:rsid w:val="00E134ED"/>
    <w:rsid w:val="00E1413D"/>
    <w:rsid w:val="00E14938"/>
    <w:rsid w:val="00E15D11"/>
    <w:rsid w:val="00E15F00"/>
    <w:rsid w:val="00E161D5"/>
    <w:rsid w:val="00E170DC"/>
    <w:rsid w:val="00E1723D"/>
    <w:rsid w:val="00E17546"/>
    <w:rsid w:val="00E17875"/>
    <w:rsid w:val="00E17C8E"/>
    <w:rsid w:val="00E206E2"/>
    <w:rsid w:val="00E210B5"/>
    <w:rsid w:val="00E2231B"/>
    <w:rsid w:val="00E250D6"/>
    <w:rsid w:val="00E25475"/>
    <w:rsid w:val="00E26024"/>
    <w:rsid w:val="00E261B3"/>
    <w:rsid w:val="00E26818"/>
    <w:rsid w:val="00E274F5"/>
    <w:rsid w:val="00E279A5"/>
    <w:rsid w:val="00E27C82"/>
    <w:rsid w:val="00E27FFC"/>
    <w:rsid w:val="00E30047"/>
    <w:rsid w:val="00E30B15"/>
    <w:rsid w:val="00E33237"/>
    <w:rsid w:val="00E3432C"/>
    <w:rsid w:val="00E347CB"/>
    <w:rsid w:val="00E34BF9"/>
    <w:rsid w:val="00E354B1"/>
    <w:rsid w:val="00E35963"/>
    <w:rsid w:val="00E359E4"/>
    <w:rsid w:val="00E36151"/>
    <w:rsid w:val="00E36344"/>
    <w:rsid w:val="00E36EA1"/>
    <w:rsid w:val="00E37C37"/>
    <w:rsid w:val="00E40181"/>
    <w:rsid w:val="00E405A3"/>
    <w:rsid w:val="00E43172"/>
    <w:rsid w:val="00E44664"/>
    <w:rsid w:val="00E4597C"/>
    <w:rsid w:val="00E513D7"/>
    <w:rsid w:val="00E5173B"/>
    <w:rsid w:val="00E5340D"/>
    <w:rsid w:val="00E53FEB"/>
    <w:rsid w:val="00E54950"/>
    <w:rsid w:val="00E552D2"/>
    <w:rsid w:val="00E562CD"/>
    <w:rsid w:val="00E56405"/>
    <w:rsid w:val="00E5674A"/>
    <w:rsid w:val="00E56A01"/>
    <w:rsid w:val="00E57336"/>
    <w:rsid w:val="00E578F8"/>
    <w:rsid w:val="00E60465"/>
    <w:rsid w:val="00E6099D"/>
    <w:rsid w:val="00E62622"/>
    <w:rsid w:val="00E629A1"/>
    <w:rsid w:val="00E64CB2"/>
    <w:rsid w:val="00E655B7"/>
    <w:rsid w:val="00E662DE"/>
    <w:rsid w:val="00E6759F"/>
    <w:rsid w:val="00E675BE"/>
    <w:rsid w:val="00E6794C"/>
    <w:rsid w:val="00E7030C"/>
    <w:rsid w:val="00E70546"/>
    <w:rsid w:val="00E71591"/>
    <w:rsid w:val="00E71732"/>
    <w:rsid w:val="00E7182E"/>
    <w:rsid w:val="00E71CEB"/>
    <w:rsid w:val="00E7266C"/>
    <w:rsid w:val="00E72704"/>
    <w:rsid w:val="00E72C8A"/>
    <w:rsid w:val="00E73078"/>
    <w:rsid w:val="00E7353B"/>
    <w:rsid w:val="00E7356D"/>
    <w:rsid w:val="00E73A4A"/>
    <w:rsid w:val="00E73AF3"/>
    <w:rsid w:val="00E7414A"/>
    <w:rsid w:val="00E7446D"/>
    <w:rsid w:val="00E7474F"/>
    <w:rsid w:val="00E74EEE"/>
    <w:rsid w:val="00E75A9B"/>
    <w:rsid w:val="00E76103"/>
    <w:rsid w:val="00E7639E"/>
    <w:rsid w:val="00E80DE3"/>
    <w:rsid w:val="00E81A82"/>
    <w:rsid w:val="00E81D98"/>
    <w:rsid w:val="00E82996"/>
    <w:rsid w:val="00E82C55"/>
    <w:rsid w:val="00E83E59"/>
    <w:rsid w:val="00E85B5F"/>
    <w:rsid w:val="00E86209"/>
    <w:rsid w:val="00E86C6E"/>
    <w:rsid w:val="00E873F4"/>
    <w:rsid w:val="00E8787E"/>
    <w:rsid w:val="00E91531"/>
    <w:rsid w:val="00E91662"/>
    <w:rsid w:val="00E91696"/>
    <w:rsid w:val="00E91871"/>
    <w:rsid w:val="00E92433"/>
    <w:rsid w:val="00E92AC3"/>
    <w:rsid w:val="00E93654"/>
    <w:rsid w:val="00E93655"/>
    <w:rsid w:val="00E96605"/>
    <w:rsid w:val="00E970CC"/>
    <w:rsid w:val="00E978D0"/>
    <w:rsid w:val="00EA0097"/>
    <w:rsid w:val="00EA03E4"/>
    <w:rsid w:val="00EA0941"/>
    <w:rsid w:val="00EA1360"/>
    <w:rsid w:val="00EA2B8C"/>
    <w:rsid w:val="00EA2F6A"/>
    <w:rsid w:val="00EA387A"/>
    <w:rsid w:val="00EA3FA3"/>
    <w:rsid w:val="00EA4217"/>
    <w:rsid w:val="00EA4486"/>
    <w:rsid w:val="00EA5674"/>
    <w:rsid w:val="00EB00E0"/>
    <w:rsid w:val="00EB050A"/>
    <w:rsid w:val="00EB148C"/>
    <w:rsid w:val="00EB15AE"/>
    <w:rsid w:val="00EB1B9D"/>
    <w:rsid w:val="00EB2699"/>
    <w:rsid w:val="00EB273C"/>
    <w:rsid w:val="00EB3059"/>
    <w:rsid w:val="00EB315D"/>
    <w:rsid w:val="00EB4608"/>
    <w:rsid w:val="00EB503A"/>
    <w:rsid w:val="00EB53D6"/>
    <w:rsid w:val="00EB5A85"/>
    <w:rsid w:val="00EB5BC4"/>
    <w:rsid w:val="00EB5FA1"/>
    <w:rsid w:val="00EB6A76"/>
    <w:rsid w:val="00EB6B42"/>
    <w:rsid w:val="00EB6F95"/>
    <w:rsid w:val="00EC059F"/>
    <w:rsid w:val="00EC0D85"/>
    <w:rsid w:val="00EC12C7"/>
    <w:rsid w:val="00EC1BA5"/>
    <w:rsid w:val="00EC1F24"/>
    <w:rsid w:val="00EC22F6"/>
    <w:rsid w:val="00EC2910"/>
    <w:rsid w:val="00EC356F"/>
    <w:rsid w:val="00EC35E6"/>
    <w:rsid w:val="00EC3B62"/>
    <w:rsid w:val="00EC40D5"/>
    <w:rsid w:val="00EC4638"/>
    <w:rsid w:val="00EC4C17"/>
    <w:rsid w:val="00EC6284"/>
    <w:rsid w:val="00EC62CD"/>
    <w:rsid w:val="00EC6F9C"/>
    <w:rsid w:val="00EC700A"/>
    <w:rsid w:val="00EC7E5B"/>
    <w:rsid w:val="00ED1610"/>
    <w:rsid w:val="00ED2017"/>
    <w:rsid w:val="00ED28A9"/>
    <w:rsid w:val="00ED2BF9"/>
    <w:rsid w:val="00ED3234"/>
    <w:rsid w:val="00ED3577"/>
    <w:rsid w:val="00ED3605"/>
    <w:rsid w:val="00ED3683"/>
    <w:rsid w:val="00ED44A2"/>
    <w:rsid w:val="00ED4EEE"/>
    <w:rsid w:val="00ED5773"/>
    <w:rsid w:val="00ED5B9B"/>
    <w:rsid w:val="00ED6BAD"/>
    <w:rsid w:val="00ED6CCF"/>
    <w:rsid w:val="00ED71A8"/>
    <w:rsid w:val="00ED7447"/>
    <w:rsid w:val="00ED7B6D"/>
    <w:rsid w:val="00EE00D6"/>
    <w:rsid w:val="00EE10C7"/>
    <w:rsid w:val="00EE11E7"/>
    <w:rsid w:val="00EE11F0"/>
    <w:rsid w:val="00EE1488"/>
    <w:rsid w:val="00EE29AD"/>
    <w:rsid w:val="00EE29C8"/>
    <w:rsid w:val="00EE3322"/>
    <w:rsid w:val="00EE3E24"/>
    <w:rsid w:val="00EE4D5D"/>
    <w:rsid w:val="00EE5131"/>
    <w:rsid w:val="00EE520E"/>
    <w:rsid w:val="00EE5E34"/>
    <w:rsid w:val="00EE7700"/>
    <w:rsid w:val="00EF109B"/>
    <w:rsid w:val="00EF18D1"/>
    <w:rsid w:val="00EF201C"/>
    <w:rsid w:val="00EF2D15"/>
    <w:rsid w:val="00EF2FA1"/>
    <w:rsid w:val="00EF36AF"/>
    <w:rsid w:val="00EF3904"/>
    <w:rsid w:val="00EF3D15"/>
    <w:rsid w:val="00EF3FA7"/>
    <w:rsid w:val="00EF4B21"/>
    <w:rsid w:val="00EF4E72"/>
    <w:rsid w:val="00EF59A3"/>
    <w:rsid w:val="00EF6284"/>
    <w:rsid w:val="00EF6675"/>
    <w:rsid w:val="00EF7627"/>
    <w:rsid w:val="00F00211"/>
    <w:rsid w:val="00F0061B"/>
    <w:rsid w:val="00F00F9C"/>
    <w:rsid w:val="00F013D3"/>
    <w:rsid w:val="00F01CB2"/>
    <w:rsid w:val="00F01E5F"/>
    <w:rsid w:val="00F024F3"/>
    <w:rsid w:val="00F02ABA"/>
    <w:rsid w:val="00F04314"/>
    <w:rsid w:val="00F0437A"/>
    <w:rsid w:val="00F04567"/>
    <w:rsid w:val="00F04B8E"/>
    <w:rsid w:val="00F05760"/>
    <w:rsid w:val="00F07052"/>
    <w:rsid w:val="00F0705A"/>
    <w:rsid w:val="00F072E5"/>
    <w:rsid w:val="00F100CF"/>
    <w:rsid w:val="00F101B8"/>
    <w:rsid w:val="00F11037"/>
    <w:rsid w:val="00F1384C"/>
    <w:rsid w:val="00F14291"/>
    <w:rsid w:val="00F1487A"/>
    <w:rsid w:val="00F1497D"/>
    <w:rsid w:val="00F14DE4"/>
    <w:rsid w:val="00F14E8D"/>
    <w:rsid w:val="00F1542C"/>
    <w:rsid w:val="00F1586B"/>
    <w:rsid w:val="00F15981"/>
    <w:rsid w:val="00F164AD"/>
    <w:rsid w:val="00F16F1B"/>
    <w:rsid w:val="00F17736"/>
    <w:rsid w:val="00F20B6C"/>
    <w:rsid w:val="00F20FB6"/>
    <w:rsid w:val="00F214B4"/>
    <w:rsid w:val="00F21F2E"/>
    <w:rsid w:val="00F220E8"/>
    <w:rsid w:val="00F22527"/>
    <w:rsid w:val="00F22568"/>
    <w:rsid w:val="00F2285C"/>
    <w:rsid w:val="00F22A9B"/>
    <w:rsid w:val="00F2337A"/>
    <w:rsid w:val="00F24F38"/>
    <w:rsid w:val="00F250A9"/>
    <w:rsid w:val="00F25C8D"/>
    <w:rsid w:val="00F267AF"/>
    <w:rsid w:val="00F26BB8"/>
    <w:rsid w:val="00F277C7"/>
    <w:rsid w:val="00F27A74"/>
    <w:rsid w:val="00F30FF4"/>
    <w:rsid w:val="00F3122E"/>
    <w:rsid w:val="00F32368"/>
    <w:rsid w:val="00F331AD"/>
    <w:rsid w:val="00F333C9"/>
    <w:rsid w:val="00F33802"/>
    <w:rsid w:val="00F341BB"/>
    <w:rsid w:val="00F3460D"/>
    <w:rsid w:val="00F3521F"/>
    <w:rsid w:val="00F35287"/>
    <w:rsid w:val="00F3665C"/>
    <w:rsid w:val="00F36A06"/>
    <w:rsid w:val="00F374D5"/>
    <w:rsid w:val="00F37739"/>
    <w:rsid w:val="00F40A70"/>
    <w:rsid w:val="00F40B2B"/>
    <w:rsid w:val="00F425CA"/>
    <w:rsid w:val="00F425E9"/>
    <w:rsid w:val="00F43A37"/>
    <w:rsid w:val="00F451AB"/>
    <w:rsid w:val="00F461D5"/>
    <w:rsid w:val="00F4641B"/>
    <w:rsid w:val="00F46A12"/>
    <w:rsid w:val="00F46EB8"/>
    <w:rsid w:val="00F50596"/>
    <w:rsid w:val="00F505B4"/>
    <w:rsid w:val="00F50CD1"/>
    <w:rsid w:val="00F50D85"/>
    <w:rsid w:val="00F50E86"/>
    <w:rsid w:val="00F511E4"/>
    <w:rsid w:val="00F525CE"/>
    <w:rsid w:val="00F5291C"/>
    <w:rsid w:val="00F52D09"/>
    <w:rsid w:val="00F52E08"/>
    <w:rsid w:val="00F53A66"/>
    <w:rsid w:val="00F53DDD"/>
    <w:rsid w:val="00F53E27"/>
    <w:rsid w:val="00F5462D"/>
    <w:rsid w:val="00F55B21"/>
    <w:rsid w:val="00F56EF6"/>
    <w:rsid w:val="00F57CE6"/>
    <w:rsid w:val="00F57FD4"/>
    <w:rsid w:val="00F60082"/>
    <w:rsid w:val="00F61330"/>
    <w:rsid w:val="00F61A9F"/>
    <w:rsid w:val="00F61B5F"/>
    <w:rsid w:val="00F61B74"/>
    <w:rsid w:val="00F62500"/>
    <w:rsid w:val="00F62807"/>
    <w:rsid w:val="00F637BE"/>
    <w:rsid w:val="00F6396E"/>
    <w:rsid w:val="00F64558"/>
    <w:rsid w:val="00F64696"/>
    <w:rsid w:val="00F64ED7"/>
    <w:rsid w:val="00F654A1"/>
    <w:rsid w:val="00F65AA9"/>
    <w:rsid w:val="00F65F4A"/>
    <w:rsid w:val="00F66254"/>
    <w:rsid w:val="00F66966"/>
    <w:rsid w:val="00F66B4D"/>
    <w:rsid w:val="00F6768F"/>
    <w:rsid w:val="00F710A6"/>
    <w:rsid w:val="00F714FB"/>
    <w:rsid w:val="00F722F9"/>
    <w:rsid w:val="00F72C2C"/>
    <w:rsid w:val="00F733A0"/>
    <w:rsid w:val="00F735DC"/>
    <w:rsid w:val="00F7460A"/>
    <w:rsid w:val="00F74AF4"/>
    <w:rsid w:val="00F754DE"/>
    <w:rsid w:val="00F75D6C"/>
    <w:rsid w:val="00F76CAB"/>
    <w:rsid w:val="00F76D34"/>
    <w:rsid w:val="00F772C6"/>
    <w:rsid w:val="00F8155B"/>
    <w:rsid w:val="00F815B5"/>
    <w:rsid w:val="00F81B14"/>
    <w:rsid w:val="00F81E20"/>
    <w:rsid w:val="00F82B30"/>
    <w:rsid w:val="00F82EBC"/>
    <w:rsid w:val="00F83C2E"/>
    <w:rsid w:val="00F84E96"/>
    <w:rsid w:val="00F84FA0"/>
    <w:rsid w:val="00F85195"/>
    <w:rsid w:val="00F85B6B"/>
    <w:rsid w:val="00F85EB4"/>
    <w:rsid w:val="00F868E3"/>
    <w:rsid w:val="00F87144"/>
    <w:rsid w:val="00F87194"/>
    <w:rsid w:val="00F8759C"/>
    <w:rsid w:val="00F87E51"/>
    <w:rsid w:val="00F90CBE"/>
    <w:rsid w:val="00F92EC1"/>
    <w:rsid w:val="00F938BA"/>
    <w:rsid w:val="00F94008"/>
    <w:rsid w:val="00F948E6"/>
    <w:rsid w:val="00F955A2"/>
    <w:rsid w:val="00F95765"/>
    <w:rsid w:val="00F95A06"/>
    <w:rsid w:val="00F95C9C"/>
    <w:rsid w:val="00F95F3B"/>
    <w:rsid w:val="00F96599"/>
    <w:rsid w:val="00F96DD2"/>
    <w:rsid w:val="00F97919"/>
    <w:rsid w:val="00FA0931"/>
    <w:rsid w:val="00FA1289"/>
    <w:rsid w:val="00FA1690"/>
    <w:rsid w:val="00FA1D74"/>
    <w:rsid w:val="00FA2585"/>
    <w:rsid w:val="00FA2753"/>
    <w:rsid w:val="00FA2C46"/>
    <w:rsid w:val="00FA3525"/>
    <w:rsid w:val="00FA447A"/>
    <w:rsid w:val="00FA5A53"/>
    <w:rsid w:val="00FA772E"/>
    <w:rsid w:val="00FA7762"/>
    <w:rsid w:val="00FB180E"/>
    <w:rsid w:val="00FB23FD"/>
    <w:rsid w:val="00FB2551"/>
    <w:rsid w:val="00FB3EFA"/>
    <w:rsid w:val="00FB4769"/>
    <w:rsid w:val="00FB4CDA"/>
    <w:rsid w:val="00FB5039"/>
    <w:rsid w:val="00FB5B4F"/>
    <w:rsid w:val="00FB5B80"/>
    <w:rsid w:val="00FB5DE7"/>
    <w:rsid w:val="00FB6114"/>
    <w:rsid w:val="00FB6213"/>
    <w:rsid w:val="00FB6481"/>
    <w:rsid w:val="00FB6CA7"/>
    <w:rsid w:val="00FB6D36"/>
    <w:rsid w:val="00FB7274"/>
    <w:rsid w:val="00FB7478"/>
    <w:rsid w:val="00FB7FE8"/>
    <w:rsid w:val="00FC0555"/>
    <w:rsid w:val="00FC0965"/>
    <w:rsid w:val="00FC0DA2"/>
    <w:rsid w:val="00FC0F81"/>
    <w:rsid w:val="00FC1F25"/>
    <w:rsid w:val="00FC252F"/>
    <w:rsid w:val="00FC2D1B"/>
    <w:rsid w:val="00FC395C"/>
    <w:rsid w:val="00FC44EB"/>
    <w:rsid w:val="00FC55C9"/>
    <w:rsid w:val="00FC5856"/>
    <w:rsid w:val="00FC5E8E"/>
    <w:rsid w:val="00FC6136"/>
    <w:rsid w:val="00FC6D77"/>
    <w:rsid w:val="00FD1602"/>
    <w:rsid w:val="00FD21C0"/>
    <w:rsid w:val="00FD2D7B"/>
    <w:rsid w:val="00FD3766"/>
    <w:rsid w:val="00FD3EDD"/>
    <w:rsid w:val="00FD4099"/>
    <w:rsid w:val="00FD47C4"/>
    <w:rsid w:val="00FD4A55"/>
    <w:rsid w:val="00FD722A"/>
    <w:rsid w:val="00FE0C86"/>
    <w:rsid w:val="00FE1274"/>
    <w:rsid w:val="00FE18EB"/>
    <w:rsid w:val="00FE1A1D"/>
    <w:rsid w:val="00FE1AE7"/>
    <w:rsid w:val="00FE220B"/>
    <w:rsid w:val="00FE2DCF"/>
    <w:rsid w:val="00FE2F0B"/>
    <w:rsid w:val="00FE3FA7"/>
    <w:rsid w:val="00FE5290"/>
    <w:rsid w:val="00FE5514"/>
    <w:rsid w:val="00FE5B3F"/>
    <w:rsid w:val="00FE628B"/>
    <w:rsid w:val="00FE64FD"/>
    <w:rsid w:val="00FE6620"/>
    <w:rsid w:val="00FE749A"/>
    <w:rsid w:val="00FF0746"/>
    <w:rsid w:val="00FF118E"/>
    <w:rsid w:val="00FF1CA6"/>
    <w:rsid w:val="00FF2A4E"/>
    <w:rsid w:val="00FF2FCE"/>
    <w:rsid w:val="00FF31B4"/>
    <w:rsid w:val="00FF4B48"/>
    <w:rsid w:val="00FF4C94"/>
    <w:rsid w:val="00FF4DE4"/>
    <w:rsid w:val="00FF4F7D"/>
    <w:rsid w:val="00FF54DF"/>
    <w:rsid w:val="00FF5741"/>
    <w:rsid w:val="00FF6A51"/>
    <w:rsid w:val="00FF6ADF"/>
    <w:rsid w:val="00FF6BCC"/>
    <w:rsid w:val="00FF6D9D"/>
    <w:rsid w:val="00FF7090"/>
    <w:rsid w:val="00FF72AD"/>
    <w:rsid w:val="00FF7AF3"/>
    <w:rsid w:val="00FF7DD5"/>
    <w:rsid w:val="012B85A1"/>
    <w:rsid w:val="0148A9A3"/>
    <w:rsid w:val="01E6BB77"/>
    <w:rsid w:val="0256270F"/>
    <w:rsid w:val="026E57F8"/>
    <w:rsid w:val="02754AC2"/>
    <w:rsid w:val="02EC338F"/>
    <w:rsid w:val="02FB6CC6"/>
    <w:rsid w:val="0304AA5C"/>
    <w:rsid w:val="0353D772"/>
    <w:rsid w:val="03A6E1B4"/>
    <w:rsid w:val="03A829C0"/>
    <w:rsid w:val="03D39822"/>
    <w:rsid w:val="03D7A286"/>
    <w:rsid w:val="0409E5FC"/>
    <w:rsid w:val="045839E1"/>
    <w:rsid w:val="04E9F2BD"/>
    <w:rsid w:val="04F3D5A4"/>
    <w:rsid w:val="0503AE46"/>
    <w:rsid w:val="05214B5D"/>
    <w:rsid w:val="05356BB0"/>
    <w:rsid w:val="0548AC2D"/>
    <w:rsid w:val="058DFFA2"/>
    <w:rsid w:val="059C4045"/>
    <w:rsid w:val="05FE900E"/>
    <w:rsid w:val="0613FE08"/>
    <w:rsid w:val="07D84E32"/>
    <w:rsid w:val="0847BF3F"/>
    <w:rsid w:val="08547F60"/>
    <w:rsid w:val="08A884FC"/>
    <w:rsid w:val="08AD951C"/>
    <w:rsid w:val="08C5D72B"/>
    <w:rsid w:val="08EF6B90"/>
    <w:rsid w:val="091AEDEB"/>
    <w:rsid w:val="093358F9"/>
    <w:rsid w:val="0986268C"/>
    <w:rsid w:val="09AED783"/>
    <w:rsid w:val="0A175D8B"/>
    <w:rsid w:val="0C5FAB64"/>
    <w:rsid w:val="0CA000EA"/>
    <w:rsid w:val="0CEC497E"/>
    <w:rsid w:val="0D44C02C"/>
    <w:rsid w:val="0D49C3BD"/>
    <w:rsid w:val="0D52D68F"/>
    <w:rsid w:val="0D556068"/>
    <w:rsid w:val="0DC137FA"/>
    <w:rsid w:val="0DD3D142"/>
    <w:rsid w:val="0E782E1A"/>
    <w:rsid w:val="0E8BC526"/>
    <w:rsid w:val="0E95AF6A"/>
    <w:rsid w:val="0ED4CA65"/>
    <w:rsid w:val="0F9514BA"/>
    <w:rsid w:val="10194FE5"/>
    <w:rsid w:val="109C3114"/>
    <w:rsid w:val="10F287AF"/>
    <w:rsid w:val="117F51FB"/>
    <w:rsid w:val="11977CDD"/>
    <w:rsid w:val="11B76D2A"/>
    <w:rsid w:val="11E4101B"/>
    <w:rsid w:val="11E843E1"/>
    <w:rsid w:val="12035A0E"/>
    <w:rsid w:val="12428557"/>
    <w:rsid w:val="1290668F"/>
    <w:rsid w:val="12AEE30A"/>
    <w:rsid w:val="13028AE5"/>
    <w:rsid w:val="1323A5E2"/>
    <w:rsid w:val="1333C0A1"/>
    <w:rsid w:val="13478A47"/>
    <w:rsid w:val="138451B7"/>
    <w:rsid w:val="13D3E555"/>
    <w:rsid w:val="14779016"/>
    <w:rsid w:val="1489C40E"/>
    <w:rsid w:val="151E4D32"/>
    <w:rsid w:val="1588D457"/>
    <w:rsid w:val="15BDFDF4"/>
    <w:rsid w:val="15C99285"/>
    <w:rsid w:val="16655262"/>
    <w:rsid w:val="1687110F"/>
    <w:rsid w:val="16FEA35B"/>
    <w:rsid w:val="170EC360"/>
    <w:rsid w:val="173942D3"/>
    <w:rsid w:val="177800AF"/>
    <w:rsid w:val="17AE6AB1"/>
    <w:rsid w:val="18296B66"/>
    <w:rsid w:val="187DED7F"/>
    <w:rsid w:val="18C79D93"/>
    <w:rsid w:val="1924FED0"/>
    <w:rsid w:val="1956D408"/>
    <w:rsid w:val="19739AE6"/>
    <w:rsid w:val="197D918A"/>
    <w:rsid w:val="19D1BE58"/>
    <w:rsid w:val="1A07701A"/>
    <w:rsid w:val="1AC917F2"/>
    <w:rsid w:val="1B2E3FEC"/>
    <w:rsid w:val="1B5AB194"/>
    <w:rsid w:val="1B66466C"/>
    <w:rsid w:val="1B8C7772"/>
    <w:rsid w:val="1B944AC4"/>
    <w:rsid w:val="1B94A4D8"/>
    <w:rsid w:val="1BB6B0FD"/>
    <w:rsid w:val="1BBE801D"/>
    <w:rsid w:val="1C06BF92"/>
    <w:rsid w:val="1C956895"/>
    <w:rsid w:val="1CC46491"/>
    <w:rsid w:val="1D11995C"/>
    <w:rsid w:val="1D50686C"/>
    <w:rsid w:val="1D766634"/>
    <w:rsid w:val="1D7EAB6D"/>
    <w:rsid w:val="1DA2CDED"/>
    <w:rsid w:val="1DC453AB"/>
    <w:rsid w:val="1DCDBE82"/>
    <w:rsid w:val="1DCF1F81"/>
    <w:rsid w:val="1E42D2D8"/>
    <w:rsid w:val="1E6AC57D"/>
    <w:rsid w:val="1EBD9E98"/>
    <w:rsid w:val="1EC7FE5E"/>
    <w:rsid w:val="1F748F32"/>
    <w:rsid w:val="1FB01FFA"/>
    <w:rsid w:val="2006D5AB"/>
    <w:rsid w:val="20F09954"/>
    <w:rsid w:val="20F19708"/>
    <w:rsid w:val="20F741F6"/>
    <w:rsid w:val="2120A4FD"/>
    <w:rsid w:val="2123DB85"/>
    <w:rsid w:val="218E888A"/>
    <w:rsid w:val="2193E25B"/>
    <w:rsid w:val="2213071E"/>
    <w:rsid w:val="225DA18F"/>
    <w:rsid w:val="227708ED"/>
    <w:rsid w:val="22832033"/>
    <w:rsid w:val="22A0FC92"/>
    <w:rsid w:val="22C52684"/>
    <w:rsid w:val="2383BFCF"/>
    <w:rsid w:val="23B42D74"/>
    <w:rsid w:val="23F77600"/>
    <w:rsid w:val="23F90492"/>
    <w:rsid w:val="2404B762"/>
    <w:rsid w:val="240B31F3"/>
    <w:rsid w:val="24860D10"/>
    <w:rsid w:val="24891763"/>
    <w:rsid w:val="2489DC10"/>
    <w:rsid w:val="249664FD"/>
    <w:rsid w:val="24CAE83C"/>
    <w:rsid w:val="26056277"/>
    <w:rsid w:val="2626F08F"/>
    <w:rsid w:val="264024B4"/>
    <w:rsid w:val="26914201"/>
    <w:rsid w:val="26C3FDDD"/>
    <w:rsid w:val="27100189"/>
    <w:rsid w:val="279C5413"/>
    <w:rsid w:val="27AA325E"/>
    <w:rsid w:val="27B32F8B"/>
    <w:rsid w:val="27DD9222"/>
    <w:rsid w:val="280A9199"/>
    <w:rsid w:val="28FAB711"/>
    <w:rsid w:val="29131E9B"/>
    <w:rsid w:val="2925887C"/>
    <w:rsid w:val="2950FB9D"/>
    <w:rsid w:val="297563B1"/>
    <w:rsid w:val="2982F8E4"/>
    <w:rsid w:val="29C27B83"/>
    <w:rsid w:val="2AC0AD9A"/>
    <w:rsid w:val="2AC49F1B"/>
    <w:rsid w:val="2AE2C1AA"/>
    <w:rsid w:val="2B82302D"/>
    <w:rsid w:val="2BCB5495"/>
    <w:rsid w:val="2C0712CA"/>
    <w:rsid w:val="2C24873B"/>
    <w:rsid w:val="2C2DD390"/>
    <w:rsid w:val="2C4D8B84"/>
    <w:rsid w:val="2C82AF85"/>
    <w:rsid w:val="2C8E99B0"/>
    <w:rsid w:val="2C96DA99"/>
    <w:rsid w:val="2CA2356C"/>
    <w:rsid w:val="2D609CD4"/>
    <w:rsid w:val="2D9A1719"/>
    <w:rsid w:val="2E2EAF20"/>
    <w:rsid w:val="2E53A9CD"/>
    <w:rsid w:val="2E76FBC6"/>
    <w:rsid w:val="2F573E52"/>
    <w:rsid w:val="2FE50341"/>
    <w:rsid w:val="302FD7EC"/>
    <w:rsid w:val="30582FB6"/>
    <w:rsid w:val="30755862"/>
    <w:rsid w:val="30ADEFF7"/>
    <w:rsid w:val="30FCFE5C"/>
    <w:rsid w:val="31083902"/>
    <w:rsid w:val="31834024"/>
    <w:rsid w:val="32E8E1B2"/>
    <w:rsid w:val="33184B9E"/>
    <w:rsid w:val="336E50D7"/>
    <w:rsid w:val="33A7C973"/>
    <w:rsid w:val="341098E1"/>
    <w:rsid w:val="3417974E"/>
    <w:rsid w:val="34681FC4"/>
    <w:rsid w:val="35745B09"/>
    <w:rsid w:val="358A2D25"/>
    <w:rsid w:val="35A916DB"/>
    <w:rsid w:val="35C6BCD9"/>
    <w:rsid w:val="35F7DD40"/>
    <w:rsid w:val="361A62E8"/>
    <w:rsid w:val="3671A9EB"/>
    <w:rsid w:val="367FED03"/>
    <w:rsid w:val="3698E20A"/>
    <w:rsid w:val="36AB9410"/>
    <w:rsid w:val="374FD68D"/>
    <w:rsid w:val="3759A5F8"/>
    <w:rsid w:val="3795E112"/>
    <w:rsid w:val="37B62753"/>
    <w:rsid w:val="37EFCBBA"/>
    <w:rsid w:val="381BC731"/>
    <w:rsid w:val="38627E04"/>
    <w:rsid w:val="388E38F0"/>
    <w:rsid w:val="38A45521"/>
    <w:rsid w:val="38AE774D"/>
    <w:rsid w:val="39229D06"/>
    <w:rsid w:val="392F9778"/>
    <w:rsid w:val="393D2911"/>
    <w:rsid w:val="395D00E0"/>
    <w:rsid w:val="396B88D1"/>
    <w:rsid w:val="397DD33D"/>
    <w:rsid w:val="399526CF"/>
    <w:rsid w:val="39A3332E"/>
    <w:rsid w:val="39F56ACD"/>
    <w:rsid w:val="39FD58A5"/>
    <w:rsid w:val="3A038332"/>
    <w:rsid w:val="3ABAEEC6"/>
    <w:rsid w:val="3AD1BDB2"/>
    <w:rsid w:val="3B27DED7"/>
    <w:rsid w:val="3B56908A"/>
    <w:rsid w:val="3B7C2F25"/>
    <w:rsid w:val="3BA16C2C"/>
    <w:rsid w:val="3BBD2585"/>
    <w:rsid w:val="3C202517"/>
    <w:rsid w:val="3C73939F"/>
    <w:rsid w:val="3C77BD34"/>
    <w:rsid w:val="3C7B7CC3"/>
    <w:rsid w:val="3CA05B8D"/>
    <w:rsid w:val="3CE3AA69"/>
    <w:rsid w:val="3CF41085"/>
    <w:rsid w:val="3CFD7806"/>
    <w:rsid w:val="3D17DCE2"/>
    <w:rsid w:val="3D1E3AA7"/>
    <w:rsid w:val="3D1E626E"/>
    <w:rsid w:val="3D9FC563"/>
    <w:rsid w:val="3DA756CD"/>
    <w:rsid w:val="3DE11F4F"/>
    <w:rsid w:val="3E5543F8"/>
    <w:rsid w:val="3E804ABF"/>
    <w:rsid w:val="3F016BC3"/>
    <w:rsid w:val="3F19E5C9"/>
    <w:rsid w:val="3FBA22F5"/>
    <w:rsid w:val="3FDCC408"/>
    <w:rsid w:val="3FEDA6AF"/>
    <w:rsid w:val="400B4828"/>
    <w:rsid w:val="4072F7DF"/>
    <w:rsid w:val="40AF1982"/>
    <w:rsid w:val="40C65D1A"/>
    <w:rsid w:val="40CBB3AA"/>
    <w:rsid w:val="40FD12F7"/>
    <w:rsid w:val="411017A0"/>
    <w:rsid w:val="419E13D5"/>
    <w:rsid w:val="41D42EFA"/>
    <w:rsid w:val="41D6CE55"/>
    <w:rsid w:val="41DAF020"/>
    <w:rsid w:val="41F1E08F"/>
    <w:rsid w:val="4283F48C"/>
    <w:rsid w:val="435F999F"/>
    <w:rsid w:val="4371CE6F"/>
    <w:rsid w:val="43DBD3F7"/>
    <w:rsid w:val="43F55F11"/>
    <w:rsid w:val="440FA17D"/>
    <w:rsid w:val="443BFE72"/>
    <w:rsid w:val="4463A156"/>
    <w:rsid w:val="449A5591"/>
    <w:rsid w:val="44A6DB7A"/>
    <w:rsid w:val="44B4937D"/>
    <w:rsid w:val="44F891FD"/>
    <w:rsid w:val="45714A10"/>
    <w:rsid w:val="458DAC8D"/>
    <w:rsid w:val="462AACFA"/>
    <w:rsid w:val="462FBF89"/>
    <w:rsid w:val="465FA713"/>
    <w:rsid w:val="4660DFC7"/>
    <w:rsid w:val="46BCB12B"/>
    <w:rsid w:val="4762BB78"/>
    <w:rsid w:val="477D39F3"/>
    <w:rsid w:val="483D5D37"/>
    <w:rsid w:val="48D8A6FC"/>
    <w:rsid w:val="48EEECDA"/>
    <w:rsid w:val="4908BA40"/>
    <w:rsid w:val="499EAD1D"/>
    <w:rsid w:val="4A13BB67"/>
    <w:rsid w:val="4A5AA393"/>
    <w:rsid w:val="4A8EA363"/>
    <w:rsid w:val="4ABE70EA"/>
    <w:rsid w:val="4C0B0B33"/>
    <w:rsid w:val="4C41E0B1"/>
    <w:rsid w:val="4CC94ED6"/>
    <w:rsid w:val="4CD5B9B5"/>
    <w:rsid w:val="4CED243A"/>
    <w:rsid w:val="4D0AA11B"/>
    <w:rsid w:val="4D1051EB"/>
    <w:rsid w:val="4D8DDE1D"/>
    <w:rsid w:val="4DF3E072"/>
    <w:rsid w:val="4E6C4B82"/>
    <w:rsid w:val="4E7C6A60"/>
    <w:rsid w:val="4E8CCC6E"/>
    <w:rsid w:val="4EF3D480"/>
    <w:rsid w:val="4F20732C"/>
    <w:rsid w:val="4FA76F56"/>
    <w:rsid w:val="4FCFDFC9"/>
    <w:rsid w:val="5040C3A9"/>
    <w:rsid w:val="5070A642"/>
    <w:rsid w:val="50ACD036"/>
    <w:rsid w:val="50DB1322"/>
    <w:rsid w:val="513F551F"/>
    <w:rsid w:val="51845816"/>
    <w:rsid w:val="51E31674"/>
    <w:rsid w:val="52124F0F"/>
    <w:rsid w:val="52C685FA"/>
    <w:rsid w:val="52DADD08"/>
    <w:rsid w:val="530F2380"/>
    <w:rsid w:val="53627320"/>
    <w:rsid w:val="5392BA2B"/>
    <w:rsid w:val="53F2E8CF"/>
    <w:rsid w:val="542BC40C"/>
    <w:rsid w:val="548C1BC4"/>
    <w:rsid w:val="54EB95EA"/>
    <w:rsid w:val="54FD7A50"/>
    <w:rsid w:val="553C971D"/>
    <w:rsid w:val="557D665F"/>
    <w:rsid w:val="5592A6E0"/>
    <w:rsid w:val="56269A8C"/>
    <w:rsid w:val="56609704"/>
    <w:rsid w:val="56A7C702"/>
    <w:rsid w:val="56EFA974"/>
    <w:rsid w:val="56FD1270"/>
    <w:rsid w:val="581973BA"/>
    <w:rsid w:val="58243684"/>
    <w:rsid w:val="583E6279"/>
    <w:rsid w:val="58965459"/>
    <w:rsid w:val="58C24A07"/>
    <w:rsid w:val="58C7D5B3"/>
    <w:rsid w:val="596B79AB"/>
    <w:rsid w:val="597BC25D"/>
    <w:rsid w:val="599740AE"/>
    <w:rsid w:val="5A01B6DC"/>
    <w:rsid w:val="5A2EE17B"/>
    <w:rsid w:val="5A317388"/>
    <w:rsid w:val="5A4EF640"/>
    <w:rsid w:val="5A55DA40"/>
    <w:rsid w:val="5AA700F3"/>
    <w:rsid w:val="5B1541F2"/>
    <w:rsid w:val="5B508311"/>
    <w:rsid w:val="5B51484E"/>
    <w:rsid w:val="5B6BEF86"/>
    <w:rsid w:val="5B9B9D52"/>
    <w:rsid w:val="5C0166CB"/>
    <w:rsid w:val="5C3B06B0"/>
    <w:rsid w:val="5C689EEA"/>
    <w:rsid w:val="5C856DF3"/>
    <w:rsid w:val="5CEA59E1"/>
    <w:rsid w:val="5CF47880"/>
    <w:rsid w:val="5D007C88"/>
    <w:rsid w:val="5D14F9B8"/>
    <w:rsid w:val="5D1A50CD"/>
    <w:rsid w:val="5D749AB4"/>
    <w:rsid w:val="5D9B47A5"/>
    <w:rsid w:val="5DAD52C6"/>
    <w:rsid w:val="5DBACCEE"/>
    <w:rsid w:val="5DC9FA4E"/>
    <w:rsid w:val="5E2250CD"/>
    <w:rsid w:val="5E470398"/>
    <w:rsid w:val="5EA8FF4F"/>
    <w:rsid w:val="5EB029DA"/>
    <w:rsid w:val="5EE8E0A5"/>
    <w:rsid w:val="5F5E51E6"/>
    <w:rsid w:val="5F8B1BA0"/>
    <w:rsid w:val="5F966BBA"/>
    <w:rsid w:val="5FB9DD8D"/>
    <w:rsid w:val="600F6618"/>
    <w:rsid w:val="60891B8A"/>
    <w:rsid w:val="60AB8863"/>
    <w:rsid w:val="61615B9B"/>
    <w:rsid w:val="6195F716"/>
    <w:rsid w:val="61BA8FBD"/>
    <w:rsid w:val="61EA63D8"/>
    <w:rsid w:val="62826321"/>
    <w:rsid w:val="62C8AB25"/>
    <w:rsid w:val="6314CFB8"/>
    <w:rsid w:val="632E9B62"/>
    <w:rsid w:val="63532FB2"/>
    <w:rsid w:val="63897ABC"/>
    <w:rsid w:val="638D6542"/>
    <w:rsid w:val="63914980"/>
    <w:rsid w:val="64E2E380"/>
    <w:rsid w:val="6542245C"/>
    <w:rsid w:val="6560C834"/>
    <w:rsid w:val="66203B37"/>
    <w:rsid w:val="6629A02D"/>
    <w:rsid w:val="66B9A2D4"/>
    <w:rsid w:val="66FB9AFC"/>
    <w:rsid w:val="6763FA4F"/>
    <w:rsid w:val="67F8C0BF"/>
    <w:rsid w:val="683DC011"/>
    <w:rsid w:val="68D63D96"/>
    <w:rsid w:val="68E9A621"/>
    <w:rsid w:val="697773E4"/>
    <w:rsid w:val="69B1D4D5"/>
    <w:rsid w:val="69FBFD1C"/>
    <w:rsid w:val="6A2B1000"/>
    <w:rsid w:val="6A2D25E8"/>
    <w:rsid w:val="6A3CD9A5"/>
    <w:rsid w:val="6A534FD0"/>
    <w:rsid w:val="6A65A24B"/>
    <w:rsid w:val="6A6FBD69"/>
    <w:rsid w:val="6BEA6142"/>
    <w:rsid w:val="6BEADEAD"/>
    <w:rsid w:val="6C1C5A04"/>
    <w:rsid w:val="6C4F31AA"/>
    <w:rsid w:val="6C554FD1"/>
    <w:rsid w:val="6C72D0EF"/>
    <w:rsid w:val="6C7AC099"/>
    <w:rsid w:val="6C886977"/>
    <w:rsid w:val="6CFEE0D7"/>
    <w:rsid w:val="6D67C5AB"/>
    <w:rsid w:val="6DCFC493"/>
    <w:rsid w:val="6DEE6DF0"/>
    <w:rsid w:val="6E92DA25"/>
    <w:rsid w:val="6EC583C8"/>
    <w:rsid w:val="6ED6A6C9"/>
    <w:rsid w:val="6F755545"/>
    <w:rsid w:val="6F99BCDB"/>
    <w:rsid w:val="6FD72500"/>
    <w:rsid w:val="70480E1A"/>
    <w:rsid w:val="70498BD3"/>
    <w:rsid w:val="71D270BB"/>
    <w:rsid w:val="72C9055B"/>
    <w:rsid w:val="72F6CBE5"/>
    <w:rsid w:val="73277A0D"/>
    <w:rsid w:val="7335A649"/>
    <w:rsid w:val="74434C31"/>
    <w:rsid w:val="7484DBC0"/>
    <w:rsid w:val="748F63DF"/>
    <w:rsid w:val="74B9DCA9"/>
    <w:rsid w:val="74F6F66E"/>
    <w:rsid w:val="751CACB7"/>
    <w:rsid w:val="75BC4AF0"/>
    <w:rsid w:val="75D5E785"/>
    <w:rsid w:val="75FD17A3"/>
    <w:rsid w:val="762E7197"/>
    <w:rsid w:val="76B5FE2F"/>
    <w:rsid w:val="76F1ECAF"/>
    <w:rsid w:val="777553CB"/>
    <w:rsid w:val="78051DB4"/>
    <w:rsid w:val="78248184"/>
    <w:rsid w:val="7827F2FD"/>
    <w:rsid w:val="785F461B"/>
    <w:rsid w:val="78C9190C"/>
    <w:rsid w:val="790F4FE6"/>
    <w:rsid w:val="7A3270CD"/>
    <w:rsid w:val="7A88E794"/>
    <w:rsid w:val="7AA9D70D"/>
    <w:rsid w:val="7AF338F5"/>
    <w:rsid w:val="7AF5B450"/>
    <w:rsid w:val="7AFB6935"/>
    <w:rsid w:val="7B0FE92D"/>
    <w:rsid w:val="7B648EB7"/>
    <w:rsid w:val="7BE7045D"/>
    <w:rsid w:val="7BF7C7B0"/>
    <w:rsid w:val="7C14E588"/>
    <w:rsid w:val="7C29FE17"/>
    <w:rsid w:val="7C5F743C"/>
    <w:rsid w:val="7D049E51"/>
    <w:rsid w:val="7DB63C5C"/>
    <w:rsid w:val="7DC2D5F5"/>
    <w:rsid w:val="7E153889"/>
    <w:rsid w:val="7E15927D"/>
    <w:rsid w:val="7E4168D6"/>
    <w:rsid w:val="7ED8E3EC"/>
    <w:rsid w:val="7F0C1CC4"/>
    <w:rsid w:val="7F8A896E"/>
    <w:rsid w:val="7FBE26EF"/>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A201B9"/>
  <w15:docId w15:val="{71178090-C4B7-49BA-95C5-9210CE199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A43CFE"/>
    <w:pPr>
      <w:spacing w:after="120" w:line="280" w:lineRule="atLeast"/>
    </w:pPr>
    <w:rPr>
      <w:rFonts w:ascii="Arial" w:hAnsi="Arial"/>
      <w:sz w:val="21"/>
      <w:lang w:eastAsia="en-US"/>
    </w:rPr>
  </w:style>
  <w:style w:type="paragraph" w:styleId="Heading1">
    <w:name w:val="heading 1"/>
    <w:next w:val="Body"/>
    <w:link w:val="Heading1Char"/>
    <w:uiPriority w:val="1"/>
    <w:qFormat/>
    <w:rsid w:val="004C7ABD"/>
    <w:pPr>
      <w:keepNext/>
      <w:keepLines/>
      <w:spacing w:before="320" w:after="200" w:line="440" w:lineRule="atLeast"/>
      <w:outlineLvl w:val="0"/>
    </w:pPr>
    <w:rPr>
      <w:rFonts w:ascii="Arial" w:eastAsia="MS Gothic" w:hAnsi="Arial" w:cs="Arial"/>
      <w:bCs/>
      <w:color w:val="C5511A"/>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A43CFE"/>
    <w:pPr>
      <w:keepNext/>
      <w:keepLines/>
      <w:spacing w:before="240" w:after="60" w:line="240" w:lineRule="atLeast"/>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4C7ABD"/>
    <w:rPr>
      <w:rFonts w:ascii="Arial" w:eastAsia="MS Gothic" w:hAnsi="Arial" w:cs="Arial"/>
      <w:bCs/>
      <w:color w:val="C5511A"/>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rsid w:val="00A43CFE"/>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C7ABD"/>
    <w:pPr>
      <w:spacing w:after="240" w:line="560" w:lineRule="atLeast"/>
    </w:pPr>
    <w:rPr>
      <w:rFonts w:ascii="Arial" w:hAnsi="Arial"/>
      <w:b/>
      <w:color w:val="C5511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3"/>
      </w:numPr>
    </w:pPr>
  </w:style>
  <w:style w:type="numbering" w:customStyle="1" w:styleId="ZZTablebullets">
    <w:name w:val="ZZ Table bullets"/>
    <w:basedOn w:val="NoList"/>
    <w:rsid w:val="008E7B49"/>
    <w:pPr>
      <w:numPr>
        <w:numId w:val="3"/>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1"/>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2"/>
      </w:numPr>
    </w:pPr>
  </w:style>
  <w:style w:type="numbering" w:customStyle="1" w:styleId="ZZNumbersdigit">
    <w:name w:val="ZZ Numbers digit"/>
    <w:rsid w:val="00101001"/>
    <w:pPr>
      <w:numPr>
        <w:numId w:val="1"/>
      </w:numPr>
    </w:pPr>
  </w:style>
  <w:style w:type="numbering" w:customStyle="1" w:styleId="ZZQuotebullets">
    <w:name w:val="ZZ Quote bullets"/>
    <w:basedOn w:val="ZZNumbersdigit"/>
    <w:rsid w:val="008E7B49"/>
    <w:pPr>
      <w:numPr>
        <w:numId w:val="4"/>
      </w:numPr>
    </w:pPr>
  </w:style>
  <w:style w:type="paragraph" w:customStyle="1" w:styleId="Numberdigit">
    <w:name w:val="Number digit"/>
    <w:basedOn w:val="Body"/>
    <w:uiPriority w:val="2"/>
    <w:rsid w:val="00857C5A"/>
    <w:pPr>
      <w:numPr>
        <w:numId w:val="1"/>
      </w:numPr>
    </w:pPr>
  </w:style>
  <w:style w:type="paragraph" w:customStyle="1" w:styleId="Numberloweralphaindent">
    <w:name w:val="Number lower alpha indent"/>
    <w:basedOn w:val="Body"/>
    <w:uiPriority w:val="3"/>
    <w:rsid w:val="00721CFB"/>
    <w:pPr>
      <w:numPr>
        <w:ilvl w:val="1"/>
        <w:numId w:val="6"/>
      </w:numPr>
    </w:pPr>
  </w:style>
  <w:style w:type="paragraph" w:customStyle="1" w:styleId="Numberdigitindent">
    <w:name w:val="Number digit indent"/>
    <w:basedOn w:val="Numberloweralphaindent"/>
    <w:uiPriority w:val="3"/>
    <w:rsid w:val="00101001"/>
    <w:pPr>
      <w:numPr>
        <w:numId w:val="1"/>
      </w:numPr>
    </w:pPr>
  </w:style>
  <w:style w:type="paragraph" w:customStyle="1" w:styleId="Numberloweralpha">
    <w:name w:val="Number lower alpha"/>
    <w:basedOn w:val="Body"/>
    <w:uiPriority w:val="3"/>
    <w:rsid w:val="00721CFB"/>
    <w:pPr>
      <w:numPr>
        <w:numId w:val="6"/>
      </w:numPr>
    </w:pPr>
  </w:style>
  <w:style w:type="paragraph" w:customStyle="1" w:styleId="Numberlowerroman">
    <w:name w:val="Number lower roman"/>
    <w:basedOn w:val="Body"/>
    <w:uiPriority w:val="3"/>
    <w:rsid w:val="00721CFB"/>
    <w:pPr>
      <w:numPr>
        <w:numId w:val="5"/>
      </w:numPr>
    </w:pPr>
  </w:style>
  <w:style w:type="paragraph" w:customStyle="1" w:styleId="Numberlowerromanindent">
    <w:name w:val="Number lower roman indent"/>
    <w:basedOn w:val="Body"/>
    <w:uiPriority w:val="3"/>
    <w:rsid w:val="00721CFB"/>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1"/>
      </w:numPr>
    </w:pPr>
  </w:style>
  <w:style w:type="numbering" w:customStyle="1" w:styleId="ZZNumberslowerroman">
    <w:name w:val="ZZ Numbers lower roman"/>
    <w:basedOn w:val="ZZQuotebullets"/>
    <w:rsid w:val="00721CFB"/>
    <w:pPr>
      <w:numPr>
        <w:numId w:val="5"/>
      </w:numPr>
    </w:pPr>
  </w:style>
  <w:style w:type="numbering" w:customStyle="1" w:styleId="ZZNumbersloweralpha">
    <w:name w:val="ZZ Numbers lower alpha"/>
    <w:basedOn w:val="NoList"/>
    <w:rsid w:val="00721CFB"/>
    <w:pPr>
      <w:numPr>
        <w:numId w:val="6"/>
      </w:numPr>
    </w:pPr>
  </w:style>
  <w:style w:type="paragraph" w:customStyle="1" w:styleId="Quotebullet1">
    <w:name w:val="Quote bullet 1"/>
    <w:basedOn w:val="Quotetext"/>
    <w:rsid w:val="008E7B49"/>
    <w:pPr>
      <w:numPr>
        <w:numId w:val="4"/>
      </w:numPr>
    </w:pPr>
  </w:style>
  <w:style w:type="paragraph" w:customStyle="1" w:styleId="Quotebullet2">
    <w:name w:val="Quote bullet 2"/>
    <w:basedOn w:val="Quotetext"/>
    <w:rsid w:val="008E7B49"/>
    <w:pPr>
      <w:numPr>
        <w:ilvl w:val="1"/>
        <w:numId w:val="4"/>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4C7ABD"/>
    <w:pPr>
      <w:spacing w:line="320" w:lineRule="atLeast"/>
    </w:pPr>
    <w:rPr>
      <w:color w:val="C5511A"/>
      <w:sz w:val="24"/>
    </w:rPr>
  </w:style>
  <w:style w:type="table" w:styleId="GridTable1Light">
    <w:name w:val="Grid Table 1 Light"/>
    <w:basedOn w:val="TableNormal"/>
    <w:uiPriority w:val="46"/>
    <w:rsid w:val="008F5C25"/>
    <w:rPr>
      <w:rFonts w:asciiTheme="minorHAnsi" w:eastAsiaTheme="minorEastAsia" w:hAnsiTheme="minorHAnsi" w:cstheme="minorBidi"/>
      <w:sz w:val="24"/>
      <w:szCs w:val="24"/>
      <w:lang w:val="en-US" w:eastAsia="ja-JP"/>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9C2CC2"/>
    <w:pPr>
      <w:spacing w:after="160" w:line="279" w:lineRule="auto"/>
      <w:ind w:left="720"/>
      <w:contextualSpacing/>
    </w:pPr>
    <w:rPr>
      <w:rFonts w:asciiTheme="minorHAnsi" w:eastAsiaTheme="minorEastAsia" w:hAnsiTheme="minorHAnsi" w:cstheme="minorBidi"/>
      <w:sz w:val="24"/>
      <w:szCs w:val="24"/>
      <w:lang w:val="en-US" w:eastAsia="ja-JP"/>
    </w:rPr>
  </w:style>
  <w:style w:type="paragraph" w:customStyle="1" w:styleId="Default">
    <w:name w:val="Default"/>
    <w:rsid w:val="00911980"/>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222633">
      <w:bodyDiv w:val="1"/>
      <w:marLeft w:val="0"/>
      <w:marRight w:val="0"/>
      <w:marTop w:val="0"/>
      <w:marBottom w:val="0"/>
      <w:divBdr>
        <w:top w:val="none" w:sz="0" w:space="0" w:color="auto"/>
        <w:left w:val="none" w:sz="0" w:space="0" w:color="auto"/>
        <w:bottom w:val="none" w:sz="0" w:space="0" w:color="auto"/>
        <w:right w:val="none" w:sz="0" w:space="0" w:color="auto"/>
      </w:divBdr>
    </w:div>
    <w:div w:id="102266771">
      <w:bodyDiv w:val="1"/>
      <w:marLeft w:val="0"/>
      <w:marRight w:val="0"/>
      <w:marTop w:val="0"/>
      <w:marBottom w:val="0"/>
      <w:divBdr>
        <w:top w:val="none" w:sz="0" w:space="0" w:color="auto"/>
        <w:left w:val="none" w:sz="0" w:space="0" w:color="auto"/>
        <w:bottom w:val="none" w:sz="0" w:space="0" w:color="auto"/>
        <w:right w:val="none" w:sz="0" w:space="0" w:color="auto"/>
      </w:divBdr>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370228342">
      <w:bodyDiv w:val="1"/>
      <w:marLeft w:val="0"/>
      <w:marRight w:val="0"/>
      <w:marTop w:val="0"/>
      <w:marBottom w:val="0"/>
      <w:divBdr>
        <w:top w:val="none" w:sz="0" w:space="0" w:color="auto"/>
        <w:left w:val="none" w:sz="0" w:space="0" w:color="auto"/>
        <w:bottom w:val="none" w:sz="0" w:space="0" w:color="auto"/>
        <w:right w:val="none" w:sz="0" w:space="0" w:color="auto"/>
      </w:divBdr>
      <w:divsChild>
        <w:div w:id="679428046">
          <w:marLeft w:val="0"/>
          <w:marRight w:val="0"/>
          <w:marTop w:val="0"/>
          <w:marBottom w:val="0"/>
          <w:divBdr>
            <w:top w:val="none" w:sz="0" w:space="0" w:color="auto"/>
            <w:left w:val="none" w:sz="0" w:space="0" w:color="auto"/>
            <w:bottom w:val="none" w:sz="0" w:space="0" w:color="auto"/>
            <w:right w:val="none" w:sz="0" w:space="0" w:color="auto"/>
          </w:divBdr>
        </w:div>
        <w:div w:id="1689602948">
          <w:marLeft w:val="0"/>
          <w:marRight w:val="0"/>
          <w:marTop w:val="0"/>
          <w:marBottom w:val="0"/>
          <w:divBdr>
            <w:top w:val="none" w:sz="0" w:space="0" w:color="auto"/>
            <w:left w:val="none" w:sz="0" w:space="0" w:color="auto"/>
            <w:bottom w:val="none" w:sz="0" w:space="0" w:color="auto"/>
            <w:right w:val="none" w:sz="0" w:space="0" w:color="auto"/>
          </w:divBdr>
        </w:div>
      </w:divsChild>
    </w:div>
    <w:div w:id="704214073">
      <w:bodyDiv w:val="1"/>
      <w:marLeft w:val="0"/>
      <w:marRight w:val="0"/>
      <w:marTop w:val="0"/>
      <w:marBottom w:val="0"/>
      <w:divBdr>
        <w:top w:val="none" w:sz="0" w:space="0" w:color="auto"/>
        <w:left w:val="none" w:sz="0" w:space="0" w:color="auto"/>
        <w:bottom w:val="none" w:sz="0" w:space="0" w:color="auto"/>
        <w:right w:val="none" w:sz="0" w:space="0" w:color="auto"/>
      </w:divBdr>
      <w:divsChild>
        <w:div w:id="230576883">
          <w:marLeft w:val="0"/>
          <w:marRight w:val="0"/>
          <w:marTop w:val="0"/>
          <w:marBottom w:val="0"/>
          <w:divBdr>
            <w:top w:val="none" w:sz="0" w:space="0" w:color="auto"/>
            <w:left w:val="none" w:sz="0" w:space="0" w:color="auto"/>
            <w:bottom w:val="none" w:sz="0" w:space="0" w:color="auto"/>
            <w:right w:val="none" w:sz="0" w:space="0" w:color="auto"/>
          </w:divBdr>
        </w:div>
        <w:div w:id="772554023">
          <w:marLeft w:val="0"/>
          <w:marRight w:val="0"/>
          <w:marTop w:val="0"/>
          <w:marBottom w:val="0"/>
          <w:divBdr>
            <w:top w:val="none" w:sz="0" w:space="0" w:color="auto"/>
            <w:left w:val="none" w:sz="0" w:space="0" w:color="auto"/>
            <w:bottom w:val="none" w:sz="0" w:space="0" w:color="auto"/>
            <w:right w:val="none" w:sz="0" w:space="0" w:color="auto"/>
          </w:divBdr>
        </w:div>
        <w:div w:id="2144804867">
          <w:marLeft w:val="0"/>
          <w:marRight w:val="0"/>
          <w:marTop w:val="0"/>
          <w:marBottom w:val="0"/>
          <w:divBdr>
            <w:top w:val="none" w:sz="0" w:space="0" w:color="auto"/>
            <w:left w:val="none" w:sz="0" w:space="0" w:color="auto"/>
            <w:bottom w:val="none" w:sz="0" w:space="0" w:color="auto"/>
            <w:right w:val="none" w:sz="0" w:space="0" w:color="auto"/>
          </w:divBdr>
          <w:divsChild>
            <w:div w:id="879980081">
              <w:marLeft w:val="-75"/>
              <w:marRight w:val="0"/>
              <w:marTop w:val="30"/>
              <w:marBottom w:val="30"/>
              <w:divBdr>
                <w:top w:val="none" w:sz="0" w:space="0" w:color="auto"/>
                <w:left w:val="none" w:sz="0" w:space="0" w:color="auto"/>
                <w:bottom w:val="none" w:sz="0" w:space="0" w:color="auto"/>
                <w:right w:val="none" w:sz="0" w:space="0" w:color="auto"/>
              </w:divBdr>
              <w:divsChild>
                <w:div w:id="14886894">
                  <w:marLeft w:val="0"/>
                  <w:marRight w:val="0"/>
                  <w:marTop w:val="0"/>
                  <w:marBottom w:val="0"/>
                  <w:divBdr>
                    <w:top w:val="none" w:sz="0" w:space="0" w:color="auto"/>
                    <w:left w:val="none" w:sz="0" w:space="0" w:color="auto"/>
                    <w:bottom w:val="none" w:sz="0" w:space="0" w:color="auto"/>
                    <w:right w:val="none" w:sz="0" w:space="0" w:color="auto"/>
                  </w:divBdr>
                  <w:divsChild>
                    <w:div w:id="474225819">
                      <w:marLeft w:val="0"/>
                      <w:marRight w:val="0"/>
                      <w:marTop w:val="0"/>
                      <w:marBottom w:val="0"/>
                      <w:divBdr>
                        <w:top w:val="none" w:sz="0" w:space="0" w:color="auto"/>
                        <w:left w:val="none" w:sz="0" w:space="0" w:color="auto"/>
                        <w:bottom w:val="none" w:sz="0" w:space="0" w:color="auto"/>
                        <w:right w:val="none" w:sz="0" w:space="0" w:color="auto"/>
                      </w:divBdr>
                    </w:div>
                  </w:divsChild>
                </w:div>
                <w:div w:id="27026662">
                  <w:marLeft w:val="0"/>
                  <w:marRight w:val="0"/>
                  <w:marTop w:val="0"/>
                  <w:marBottom w:val="0"/>
                  <w:divBdr>
                    <w:top w:val="none" w:sz="0" w:space="0" w:color="auto"/>
                    <w:left w:val="none" w:sz="0" w:space="0" w:color="auto"/>
                    <w:bottom w:val="none" w:sz="0" w:space="0" w:color="auto"/>
                    <w:right w:val="none" w:sz="0" w:space="0" w:color="auto"/>
                  </w:divBdr>
                  <w:divsChild>
                    <w:div w:id="664866984">
                      <w:marLeft w:val="0"/>
                      <w:marRight w:val="0"/>
                      <w:marTop w:val="0"/>
                      <w:marBottom w:val="0"/>
                      <w:divBdr>
                        <w:top w:val="none" w:sz="0" w:space="0" w:color="auto"/>
                        <w:left w:val="none" w:sz="0" w:space="0" w:color="auto"/>
                        <w:bottom w:val="none" w:sz="0" w:space="0" w:color="auto"/>
                        <w:right w:val="none" w:sz="0" w:space="0" w:color="auto"/>
                      </w:divBdr>
                    </w:div>
                  </w:divsChild>
                </w:div>
                <w:div w:id="40131088">
                  <w:marLeft w:val="0"/>
                  <w:marRight w:val="0"/>
                  <w:marTop w:val="0"/>
                  <w:marBottom w:val="0"/>
                  <w:divBdr>
                    <w:top w:val="none" w:sz="0" w:space="0" w:color="auto"/>
                    <w:left w:val="none" w:sz="0" w:space="0" w:color="auto"/>
                    <w:bottom w:val="none" w:sz="0" w:space="0" w:color="auto"/>
                    <w:right w:val="none" w:sz="0" w:space="0" w:color="auto"/>
                  </w:divBdr>
                  <w:divsChild>
                    <w:div w:id="338197629">
                      <w:marLeft w:val="0"/>
                      <w:marRight w:val="0"/>
                      <w:marTop w:val="0"/>
                      <w:marBottom w:val="0"/>
                      <w:divBdr>
                        <w:top w:val="none" w:sz="0" w:space="0" w:color="auto"/>
                        <w:left w:val="none" w:sz="0" w:space="0" w:color="auto"/>
                        <w:bottom w:val="none" w:sz="0" w:space="0" w:color="auto"/>
                        <w:right w:val="none" w:sz="0" w:space="0" w:color="auto"/>
                      </w:divBdr>
                    </w:div>
                  </w:divsChild>
                </w:div>
                <w:div w:id="63338157">
                  <w:marLeft w:val="0"/>
                  <w:marRight w:val="0"/>
                  <w:marTop w:val="0"/>
                  <w:marBottom w:val="0"/>
                  <w:divBdr>
                    <w:top w:val="none" w:sz="0" w:space="0" w:color="auto"/>
                    <w:left w:val="none" w:sz="0" w:space="0" w:color="auto"/>
                    <w:bottom w:val="none" w:sz="0" w:space="0" w:color="auto"/>
                    <w:right w:val="none" w:sz="0" w:space="0" w:color="auto"/>
                  </w:divBdr>
                  <w:divsChild>
                    <w:div w:id="1177892173">
                      <w:marLeft w:val="0"/>
                      <w:marRight w:val="0"/>
                      <w:marTop w:val="0"/>
                      <w:marBottom w:val="0"/>
                      <w:divBdr>
                        <w:top w:val="none" w:sz="0" w:space="0" w:color="auto"/>
                        <w:left w:val="none" w:sz="0" w:space="0" w:color="auto"/>
                        <w:bottom w:val="none" w:sz="0" w:space="0" w:color="auto"/>
                        <w:right w:val="none" w:sz="0" w:space="0" w:color="auto"/>
                      </w:divBdr>
                    </w:div>
                    <w:div w:id="1893691707">
                      <w:marLeft w:val="0"/>
                      <w:marRight w:val="0"/>
                      <w:marTop w:val="0"/>
                      <w:marBottom w:val="0"/>
                      <w:divBdr>
                        <w:top w:val="none" w:sz="0" w:space="0" w:color="auto"/>
                        <w:left w:val="none" w:sz="0" w:space="0" w:color="auto"/>
                        <w:bottom w:val="none" w:sz="0" w:space="0" w:color="auto"/>
                        <w:right w:val="none" w:sz="0" w:space="0" w:color="auto"/>
                      </w:divBdr>
                    </w:div>
                    <w:div w:id="1958097748">
                      <w:marLeft w:val="0"/>
                      <w:marRight w:val="0"/>
                      <w:marTop w:val="0"/>
                      <w:marBottom w:val="0"/>
                      <w:divBdr>
                        <w:top w:val="none" w:sz="0" w:space="0" w:color="auto"/>
                        <w:left w:val="none" w:sz="0" w:space="0" w:color="auto"/>
                        <w:bottom w:val="none" w:sz="0" w:space="0" w:color="auto"/>
                        <w:right w:val="none" w:sz="0" w:space="0" w:color="auto"/>
                      </w:divBdr>
                    </w:div>
                  </w:divsChild>
                </w:div>
                <w:div w:id="70928566">
                  <w:marLeft w:val="0"/>
                  <w:marRight w:val="0"/>
                  <w:marTop w:val="0"/>
                  <w:marBottom w:val="0"/>
                  <w:divBdr>
                    <w:top w:val="none" w:sz="0" w:space="0" w:color="auto"/>
                    <w:left w:val="none" w:sz="0" w:space="0" w:color="auto"/>
                    <w:bottom w:val="none" w:sz="0" w:space="0" w:color="auto"/>
                    <w:right w:val="none" w:sz="0" w:space="0" w:color="auto"/>
                  </w:divBdr>
                  <w:divsChild>
                    <w:div w:id="2091852222">
                      <w:marLeft w:val="0"/>
                      <w:marRight w:val="0"/>
                      <w:marTop w:val="0"/>
                      <w:marBottom w:val="0"/>
                      <w:divBdr>
                        <w:top w:val="none" w:sz="0" w:space="0" w:color="auto"/>
                        <w:left w:val="none" w:sz="0" w:space="0" w:color="auto"/>
                        <w:bottom w:val="none" w:sz="0" w:space="0" w:color="auto"/>
                        <w:right w:val="none" w:sz="0" w:space="0" w:color="auto"/>
                      </w:divBdr>
                    </w:div>
                  </w:divsChild>
                </w:div>
                <w:div w:id="91778663">
                  <w:marLeft w:val="0"/>
                  <w:marRight w:val="0"/>
                  <w:marTop w:val="0"/>
                  <w:marBottom w:val="0"/>
                  <w:divBdr>
                    <w:top w:val="none" w:sz="0" w:space="0" w:color="auto"/>
                    <w:left w:val="none" w:sz="0" w:space="0" w:color="auto"/>
                    <w:bottom w:val="none" w:sz="0" w:space="0" w:color="auto"/>
                    <w:right w:val="none" w:sz="0" w:space="0" w:color="auto"/>
                  </w:divBdr>
                  <w:divsChild>
                    <w:div w:id="723022462">
                      <w:marLeft w:val="0"/>
                      <w:marRight w:val="0"/>
                      <w:marTop w:val="0"/>
                      <w:marBottom w:val="0"/>
                      <w:divBdr>
                        <w:top w:val="none" w:sz="0" w:space="0" w:color="auto"/>
                        <w:left w:val="none" w:sz="0" w:space="0" w:color="auto"/>
                        <w:bottom w:val="none" w:sz="0" w:space="0" w:color="auto"/>
                        <w:right w:val="none" w:sz="0" w:space="0" w:color="auto"/>
                      </w:divBdr>
                    </w:div>
                  </w:divsChild>
                </w:div>
                <w:div w:id="101652828">
                  <w:marLeft w:val="0"/>
                  <w:marRight w:val="0"/>
                  <w:marTop w:val="0"/>
                  <w:marBottom w:val="0"/>
                  <w:divBdr>
                    <w:top w:val="none" w:sz="0" w:space="0" w:color="auto"/>
                    <w:left w:val="none" w:sz="0" w:space="0" w:color="auto"/>
                    <w:bottom w:val="none" w:sz="0" w:space="0" w:color="auto"/>
                    <w:right w:val="none" w:sz="0" w:space="0" w:color="auto"/>
                  </w:divBdr>
                  <w:divsChild>
                    <w:div w:id="2101219476">
                      <w:marLeft w:val="0"/>
                      <w:marRight w:val="0"/>
                      <w:marTop w:val="0"/>
                      <w:marBottom w:val="0"/>
                      <w:divBdr>
                        <w:top w:val="none" w:sz="0" w:space="0" w:color="auto"/>
                        <w:left w:val="none" w:sz="0" w:space="0" w:color="auto"/>
                        <w:bottom w:val="none" w:sz="0" w:space="0" w:color="auto"/>
                        <w:right w:val="none" w:sz="0" w:space="0" w:color="auto"/>
                      </w:divBdr>
                    </w:div>
                  </w:divsChild>
                </w:div>
                <w:div w:id="132605518">
                  <w:marLeft w:val="0"/>
                  <w:marRight w:val="0"/>
                  <w:marTop w:val="0"/>
                  <w:marBottom w:val="0"/>
                  <w:divBdr>
                    <w:top w:val="none" w:sz="0" w:space="0" w:color="auto"/>
                    <w:left w:val="none" w:sz="0" w:space="0" w:color="auto"/>
                    <w:bottom w:val="none" w:sz="0" w:space="0" w:color="auto"/>
                    <w:right w:val="none" w:sz="0" w:space="0" w:color="auto"/>
                  </w:divBdr>
                  <w:divsChild>
                    <w:div w:id="327682025">
                      <w:marLeft w:val="0"/>
                      <w:marRight w:val="0"/>
                      <w:marTop w:val="0"/>
                      <w:marBottom w:val="0"/>
                      <w:divBdr>
                        <w:top w:val="none" w:sz="0" w:space="0" w:color="auto"/>
                        <w:left w:val="none" w:sz="0" w:space="0" w:color="auto"/>
                        <w:bottom w:val="none" w:sz="0" w:space="0" w:color="auto"/>
                        <w:right w:val="none" w:sz="0" w:space="0" w:color="auto"/>
                      </w:divBdr>
                    </w:div>
                  </w:divsChild>
                </w:div>
                <w:div w:id="153226352">
                  <w:marLeft w:val="0"/>
                  <w:marRight w:val="0"/>
                  <w:marTop w:val="0"/>
                  <w:marBottom w:val="0"/>
                  <w:divBdr>
                    <w:top w:val="none" w:sz="0" w:space="0" w:color="auto"/>
                    <w:left w:val="none" w:sz="0" w:space="0" w:color="auto"/>
                    <w:bottom w:val="none" w:sz="0" w:space="0" w:color="auto"/>
                    <w:right w:val="none" w:sz="0" w:space="0" w:color="auto"/>
                  </w:divBdr>
                  <w:divsChild>
                    <w:div w:id="437141943">
                      <w:marLeft w:val="0"/>
                      <w:marRight w:val="0"/>
                      <w:marTop w:val="0"/>
                      <w:marBottom w:val="0"/>
                      <w:divBdr>
                        <w:top w:val="none" w:sz="0" w:space="0" w:color="auto"/>
                        <w:left w:val="none" w:sz="0" w:space="0" w:color="auto"/>
                        <w:bottom w:val="none" w:sz="0" w:space="0" w:color="auto"/>
                        <w:right w:val="none" w:sz="0" w:space="0" w:color="auto"/>
                      </w:divBdr>
                    </w:div>
                    <w:div w:id="895821840">
                      <w:marLeft w:val="0"/>
                      <w:marRight w:val="0"/>
                      <w:marTop w:val="0"/>
                      <w:marBottom w:val="0"/>
                      <w:divBdr>
                        <w:top w:val="none" w:sz="0" w:space="0" w:color="auto"/>
                        <w:left w:val="none" w:sz="0" w:space="0" w:color="auto"/>
                        <w:bottom w:val="none" w:sz="0" w:space="0" w:color="auto"/>
                        <w:right w:val="none" w:sz="0" w:space="0" w:color="auto"/>
                      </w:divBdr>
                    </w:div>
                  </w:divsChild>
                </w:div>
                <w:div w:id="166136186">
                  <w:marLeft w:val="0"/>
                  <w:marRight w:val="0"/>
                  <w:marTop w:val="0"/>
                  <w:marBottom w:val="0"/>
                  <w:divBdr>
                    <w:top w:val="none" w:sz="0" w:space="0" w:color="auto"/>
                    <w:left w:val="none" w:sz="0" w:space="0" w:color="auto"/>
                    <w:bottom w:val="none" w:sz="0" w:space="0" w:color="auto"/>
                    <w:right w:val="none" w:sz="0" w:space="0" w:color="auto"/>
                  </w:divBdr>
                  <w:divsChild>
                    <w:div w:id="1540359679">
                      <w:marLeft w:val="0"/>
                      <w:marRight w:val="0"/>
                      <w:marTop w:val="0"/>
                      <w:marBottom w:val="0"/>
                      <w:divBdr>
                        <w:top w:val="none" w:sz="0" w:space="0" w:color="auto"/>
                        <w:left w:val="none" w:sz="0" w:space="0" w:color="auto"/>
                        <w:bottom w:val="none" w:sz="0" w:space="0" w:color="auto"/>
                        <w:right w:val="none" w:sz="0" w:space="0" w:color="auto"/>
                      </w:divBdr>
                    </w:div>
                  </w:divsChild>
                </w:div>
                <w:div w:id="171263451">
                  <w:marLeft w:val="0"/>
                  <w:marRight w:val="0"/>
                  <w:marTop w:val="0"/>
                  <w:marBottom w:val="0"/>
                  <w:divBdr>
                    <w:top w:val="none" w:sz="0" w:space="0" w:color="auto"/>
                    <w:left w:val="none" w:sz="0" w:space="0" w:color="auto"/>
                    <w:bottom w:val="none" w:sz="0" w:space="0" w:color="auto"/>
                    <w:right w:val="none" w:sz="0" w:space="0" w:color="auto"/>
                  </w:divBdr>
                  <w:divsChild>
                    <w:div w:id="821312855">
                      <w:marLeft w:val="0"/>
                      <w:marRight w:val="0"/>
                      <w:marTop w:val="0"/>
                      <w:marBottom w:val="0"/>
                      <w:divBdr>
                        <w:top w:val="none" w:sz="0" w:space="0" w:color="auto"/>
                        <w:left w:val="none" w:sz="0" w:space="0" w:color="auto"/>
                        <w:bottom w:val="none" w:sz="0" w:space="0" w:color="auto"/>
                        <w:right w:val="none" w:sz="0" w:space="0" w:color="auto"/>
                      </w:divBdr>
                    </w:div>
                    <w:div w:id="1039865267">
                      <w:marLeft w:val="0"/>
                      <w:marRight w:val="0"/>
                      <w:marTop w:val="0"/>
                      <w:marBottom w:val="0"/>
                      <w:divBdr>
                        <w:top w:val="none" w:sz="0" w:space="0" w:color="auto"/>
                        <w:left w:val="none" w:sz="0" w:space="0" w:color="auto"/>
                        <w:bottom w:val="none" w:sz="0" w:space="0" w:color="auto"/>
                        <w:right w:val="none" w:sz="0" w:space="0" w:color="auto"/>
                      </w:divBdr>
                    </w:div>
                    <w:div w:id="1224684119">
                      <w:marLeft w:val="0"/>
                      <w:marRight w:val="0"/>
                      <w:marTop w:val="0"/>
                      <w:marBottom w:val="0"/>
                      <w:divBdr>
                        <w:top w:val="none" w:sz="0" w:space="0" w:color="auto"/>
                        <w:left w:val="none" w:sz="0" w:space="0" w:color="auto"/>
                        <w:bottom w:val="none" w:sz="0" w:space="0" w:color="auto"/>
                        <w:right w:val="none" w:sz="0" w:space="0" w:color="auto"/>
                      </w:divBdr>
                    </w:div>
                    <w:div w:id="1891383736">
                      <w:marLeft w:val="0"/>
                      <w:marRight w:val="0"/>
                      <w:marTop w:val="0"/>
                      <w:marBottom w:val="0"/>
                      <w:divBdr>
                        <w:top w:val="none" w:sz="0" w:space="0" w:color="auto"/>
                        <w:left w:val="none" w:sz="0" w:space="0" w:color="auto"/>
                        <w:bottom w:val="none" w:sz="0" w:space="0" w:color="auto"/>
                        <w:right w:val="none" w:sz="0" w:space="0" w:color="auto"/>
                      </w:divBdr>
                    </w:div>
                  </w:divsChild>
                </w:div>
                <w:div w:id="229773350">
                  <w:marLeft w:val="0"/>
                  <w:marRight w:val="0"/>
                  <w:marTop w:val="0"/>
                  <w:marBottom w:val="0"/>
                  <w:divBdr>
                    <w:top w:val="none" w:sz="0" w:space="0" w:color="auto"/>
                    <w:left w:val="none" w:sz="0" w:space="0" w:color="auto"/>
                    <w:bottom w:val="none" w:sz="0" w:space="0" w:color="auto"/>
                    <w:right w:val="none" w:sz="0" w:space="0" w:color="auto"/>
                  </w:divBdr>
                  <w:divsChild>
                    <w:div w:id="2038579361">
                      <w:marLeft w:val="0"/>
                      <w:marRight w:val="0"/>
                      <w:marTop w:val="0"/>
                      <w:marBottom w:val="0"/>
                      <w:divBdr>
                        <w:top w:val="none" w:sz="0" w:space="0" w:color="auto"/>
                        <w:left w:val="none" w:sz="0" w:space="0" w:color="auto"/>
                        <w:bottom w:val="none" w:sz="0" w:space="0" w:color="auto"/>
                        <w:right w:val="none" w:sz="0" w:space="0" w:color="auto"/>
                      </w:divBdr>
                    </w:div>
                  </w:divsChild>
                </w:div>
                <w:div w:id="240337341">
                  <w:marLeft w:val="0"/>
                  <w:marRight w:val="0"/>
                  <w:marTop w:val="0"/>
                  <w:marBottom w:val="0"/>
                  <w:divBdr>
                    <w:top w:val="none" w:sz="0" w:space="0" w:color="auto"/>
                    <w:left w:val="none" w:sz="0" w:space="0" w:color="auto"/>
                    <w:bottom w:val="none" w:sz="0" w:space="0" w:color="auto"/>
                    <w:right w:val="none" w:sz="0" w:space="0" w:color="auto"/>
                  </w:divBdr>
                  <w:divsChild>
                    <w:div w:id="1320380914">
                      <w:marLeft w:val="0"/>
                      <w:marRight w:val="0"/>
                      <w:marTop w:val="0"/>
                      <w:marBottom w:val="0"/>
                      <w:divBdr>
                        <w:top w:val="none" w:sz="0" w:space="0" w:color="auto"/>
                        <w:left w:val="none" w:sz="0" w:space="0" w:color="auto"/>
                        <w:bottom w:val="none" w:sz="0" w:space="0" w:color="auto"/>
                        <w:right w:val="none" w:sz="0" w:space="0" w:color="auto"/>
                      </w:divBdr>
                    </w:div>
                  </w:divsChild>
                </w:div>
                <w:div w:id="255679521">
                  <w:marLeft w:val="0"/>
                  <w:marRight w:val="0"/>
                  <w:marTop w:val="0"/>
                  <w:marBottom w:val="0"/>
                  <w:divBdr>
                    <w:top w:val="none" w:sz="0" w:space="0" w:color="auto"/>
                    <w:left w:val="none" w:sz="0" w:space="0" w:color="auto"/>
                    <w:bottom w:val="none" w:sz="0" w:space="0" w:color="auto"/>
                    <w:right w:val="none" w:sz="0" w:space="0" w:color="auto"/>
                  </w:divBdr>
                  <w:divsChild>
                    <w:div w:id="1519390668">
                      <w:marLeft w:val="0"/>
                      <w:marRight w:val="0"/>
                      <w:marTop w:val="0"/>
                      <w:marBottom w:val="0"/>
                      <w:divBdr>
                        <w:top w:val="none" w:sz="0" w:space="0" w:color="auto"/>
                        <w:left w:val="none" w:sz="0" w:space="0" w:color="auto"/>
                        <w:bottom w:val="none" w:sz="0" w:space="0" w:color="auto"/>
                        <w:right w:val="none" w:sz="0" w:space="0" w:color="auto"/>
                      </w:divBdr>
                    </w:div>
                  </w:divsChild>
                </w:div>
                <w:div w:id="266353378">
                  <w:marLeft w:val="0"/>
                  <w:marRight w:val="0"/>
                  <w:marTop w:val="0"/>
                  <w:marBottom w:val="0"/>
                  <w:divBdr>
                    <w:top w:val="none" w:sz="0" w:space="0" w:color="auto"/>
                    <w:left w:val="none" w:sz="0" w:space="0" w:color="auto"/>
                    <w:bottom w:val="none" w:sz="0" w:space="0" w:color="auto"/>
                    <w:right w:val="none" w:sz="0" w:space="0" w:color="auto"/>
                  </w:divBdr>
                  <w:divsChild>
                    <w:div w:id="219172496">
                      <w:marLeft w:val="0"/>
                      <w:marRight w:val="0"/>
                      <w:marTop w:val="0"/>
                      <w:marBottom w:val="0"/>
                      <w:divBdr>
                        <w:top w:val="none" w:sz="0" w:space="0" w:color="auto"/>
                        <w:left w:val="none" w:sz="0" w:space="0" w:color="auto"/>
                        <w:bottom w:val="none" w:sz="0" w:space="0" w:color="auto"/>
                        <w:right w:val="none" w:sz="0" w:space="0" w:color="auto"/>
                      </w:divBdr>
                    </w:div>
                  </w:divsChild>
                </w:div>
                <w:div w:id="294331870">
                  <w:marLeft w:val="0"/>
                  <w:marRight w:val="0"/>
                  <w:marTop w:val="0"/>
                  <w:marBottom w:val="0"/>
                  <w:divBdr>
                    <w:top w:val="none" w:sz="0" w:space="0" w:color="auto"/>
                    <w:left w:val="none" w:sz="0" w:space="0" w:color="auto"/>
                    <w:bottom w:val="none" w:sz="0" w:space="0" w:color="auto"/>
                    <w:right w:val="none" w:sz="0" w:space="0" w:color="auto"/>
                  </w:divBdr>
                  <w:divsChild>
                    <w:div w:id="485053406">
                      <w:marLeft w:val="0"/>
                      <w:marRight w:val="0"/>
                      <w:marTop w:val="0"/>
                      <w:marBottom w:val="0"/>
                      <w:divBdr>
                        <w:top w:val="none" w:sz="0" w:space="0" w:color="auto"/>
                        <w:left w:val="none" w:sz="0" w:space="0" w:color="auto"/>
                        <w:bottom w:val="none" w:sz="0" w:space="0" w:color="auto"/>
                        <w:right w:val="none" w:sz="0" w:space="0" w:color="auto"/>
                      </w:divBdr>
                    </w:div>
                  </w:divsChild>
                </w:div>
                <w:div w:id="314458887">
                  <w:marLeft w:val="0"/>
                  <w:marRight w:val="0"/>
                  <w:marTop w:val="0"/>
                  <w:marBottom w:val="0"/>
                  <w:divBdr>
                    <w:top w:val="none" w:sz="0" w:space="0" w:color="auto"/>
                    <w:left w:val="none" w:sz="0" w:space="0" w:color="auto"/>
                    <w:bottom w:val="none" w:sz="0" w:space="0" w:color="auto"/>
                    <w:right w:val="none" w:sz="0" w:space="0" w:color="auto"/>
                  </w:divBdr>
                  <w:divsChild>
                    <w:div w:id="248082864">
                      <w:marLeft w:val="0"/>
                      <w:marRight w:val="0"/>
                      <w:marTop w:val="0"/>
                      <w:marBottom w:val="0"/>
                      <w:divBdr>
                        <w:top w:val="none" w:sz="0" w:space="0" w:color="auto"/>
                        <w:left w:val="none" w:sz="0" w:space="0" w:color="auto"/>
                        <w:bottom w:val="none" w:sz="0" w:space="0" w:color="auto"/>
                        <w:right w:val="none" w:sz="0" w:space="0" w:color="auto"/>
                      </w:divBdr>
                    </w:div>
                  </w:divsChild>
                </w:div>
                <w:div w:id="350226048">
                  <w:marLeft w:val="0"/>
                  <w:marRight w:val="0"/>
                  <w:marTop w:val="0"/>
                  <w:marBottom w:val="0"/>
                  <w:divBdr>
                    <w:top w:val="none" w:sz="0" w:space="0" w:color="auto"/>
                    <w:left w:val="none" w:sz="0" w:space="0" w:color="auto"/>
                    <w:bottom w:val="none" w:sz="0" w:space="0" w:color="auto"/>
                    <w:right w:val="none" w:sz="0" w:space="0" w:color="auto"/>
                  </w:divBdr>
                  <w:divsChild>
                    <w:div w:id="1552308724">
                      <w:marLeft w:val="0"/>
                      <w:marRight w:val="0"/>
                      <w:marTop w:val="0"/>
                      <w:marBottom w:val="0"/>
                      <w:divBdr>
                        <w:top w:val="none" w:sz="0" w:space="0" w:color="auto"/>
                        <w:left w:val="none" w:sz="0" w:space="0" w:color="auto"/>
                        <w:bottom w:val="none" w:sz="0" w:space="0" w:color="auto"/>
                        <w:right w:val="none" w:sz="0" w:space="0" w:color="auto"/>
                      </w:divBdr>
                    </w:div>
                  </w:divsChild>
                </w:div>
                <w:div w:id="459030310">
                  <w:marLeft w:val="0"/>
                  <w:marRight w:val="0"/>
                  <w:marTop w:val="0"/>
                  <w:marBottom w:val="0"/>
                  <w:divBdr>
                    <w:top w:val="none" w:sz="0" w:space="0" w:color="auto"/>
                    <w:left w:val="none" w:sz="0" w:space="0" w:color="auto"/>
                    <w:bottom w:val="none" w:sz="0" w:space="0" w:color="auto"/>
                    <w:right w:val="none" w:sz="0" w:space="0" w:color="auto"/>
                  </w:divBdr>
                  <w:divsChild>
                    <w:div w:id="364868080">
                      <w:marLeft w:val="0"/>
                      <w:marRight w:val="0"/>
                      <w:marTop w:val="0"/>
                      <w:marBottom w:val="0"/>
                      <w:divBdr>
                        <w:top w:val="none" w:sz="0" w:space="0" w:color="auto"/>
                        <w:left w:val="none" w:sz="0" w:space="0" w:color="auto"/>
                        <w:bottom w:val="none" w:sz="0" w:space="0" w:color="auto"/>
                        <w:right w:val="none" w:sz="0" w:space="0" w:color="auto"/>
                      </w:divBdr>
                    </w:div>
                  </w:divsChild>
                </w:div>
                <w:div w:id="465778935">
                  <w:marLeft w:val="0"/>
                  <w:marRight w:val="0"/>
                  <w:marTop w:val="0"/>
                  <w:marBottom w:val="0"/>
                  <w:divBdr>
                    <w:top w:val="none" w:sz="0" w:space="0" w:color="auto"/>
                    <w:left w:val="none" w:sz="0" w:space="0" w:color="auto"/>
                    <w:bottom w:val="none" w:sz="0" w:space="0" w:color="auto"/>
                    <w:right w:val="none" w:sz="0" w:space="0" w:color="auto"/>
                  </w:divBdr>
                  <w:divsChild>
                    <w:div w:id="1314674158">
                      <w:marLeft w:val="0"/>
                      <w:marRight w:val="0"/>
                      <w:marTop w:val="0"/>
                      <w:marBottom w:val="0"/>
                      <w:divBdr>
                        <w:top w:val="none" w:sz="0" w:space="0" w:color="auto"/>
                        <w:left w:val="none" w:sz="0" w:space="0" w:color="auto"/>
                        <w:bottom w:val="none" w:sz="0" w:space="0" w:color="auto"/>
                        <w:right w:val="none" w:sz="0" w:space="0" w:color="auto"/>
                      </w:divBdr>
                    </w:div>
                  </w:divsChild>
                </w:div>
                <w:div w:id="470749089">
                  <w:marLeft w:val="0"/>
                  <w:marRight w:val="0"/>
                  <w:marTop w:val="0"/>
                  <w:marBottom w:val="0"/>
                  <w:divBdr>
                    <w:top w:val="none" w:sz="0" w:space="0" w:color="auto"/>
                    <w:left w:val="none" w:sz="0" w:space="0" w:color="auto"/>
                    <w:bottom w:val="none" w:sz="0" w:space="0" w:color="auto"/>
                    <w:right w:val="none" w:sz="0" w:space="0" w:color="auto"/>
                  </w:divBdr>
                  <w:divsChild>
                    <w:div w:id="833104229">
                      <w:marLeft w:val="0"/>
                      <w:marRight w:val="0"/>
                      <w:marTop w:val="0"/>
                      <w:marBottom w:val="0"/>
                      <w:divBdr>
                        <w:top w:val="none" w:sz="0" w:space="0" w:color="auto"/>
                        <w:left w:val="none" w:sz="0" w:space="0" w:color="auto"/>
                        <w:bottom w:val="none" w:sz="0" w:space="0" w:color="auto"/>
                        <w:right w:val="none" w:sz="0" w:space="0" w:color="auto"/>
                      </w:divBdr>
                    </w:div>
                  </w:divsChild>
                </w:div>
                <w:div w:id="475342877">
                  <w:marLeft w:val="0"/>
                  <w:marRight w:val="0"/>
                  <w:marTop w:val="0"/>
                  <w:marBottom w:val="0"/>
                  <w:divBdr>
                    <w:top w:val="none" w:sz="0" w:space="0" w:color="auto"/>
                    <w:left w:val="none" w:sz="0" w:space="0" w:color="auto"/>
                    <w:bottom w:val="none" w:sz="0" w:space="0" w:color="auto"/>
                    <w:right w:val="none" w:sz="0" w:space="0" w:color="auto"/>
                  </w:divBdr>
                  <w:divsChild>
                    <w:div w:id="1478449286">
                      <w:marLeft w:val="0"/>
                      <w:marRight w:val="0"/>
                      <w:marTop w:val="0"/>
                      <w:marBottom w:val="0"/>
                      <w:divBdr>
                        <w:top w:val="none" w:sz="0" w:space="0" w:color="auto"/>
                        <w:left w:val="none" w:sz="0" w:space="0" w:color="auto"/>
                        <w:bottom w:val="none" w:sz="0" w:space="0" w:color="auto"/>
                        <w:right w:val="none" w:sz="0" w:space="0" w:color="auto"/>
                      </w:divBdr>
                    </w:div>
                  </w:divsChild>
                </w:div>
                <w:div w:id="528488920">
                  <w:marLeft w:val="0"/>
                  <w:marRight w:val="0"/>
                  <w:marTop w:val="0"/>
                  <w:marBottom w:val="0"/>
                  <w:divBdr>
                    <w:top w:val="none" w:sz="0" w:space="0" w:color="auto"/>
                    <w:left w:val="none" w:sz="0" w:space="0" w:color="auto"/>
                    <w:bottom w:val="none" w:sz="0" w:space="0" w:color="auto"/>
                    <w:right w:val="none" w:sz="0" w:space="0" w:color="auto"/>
                  </w:divBdr>
                  <w:divsChild>
                    <w:div w:id="531497620">
                      <w:marLeft w:val="0"/>
                      <w:marRight w:val="0"/>
                      <w:marTop w:val="0"/>
                      <w:marBottom w:val="0"/>
                      <w:divBdr>
                        <w:top w:val="none" w:sz="0" w:space="0" w:color="auto"/>
                        <w:left w:val="none" w:sz="0" w:space="0" w:color="auto"/>
                        <w:bottom w:val="none" w:sz="0" w:space="0" w:color="auto"/>
                        <w:right w:val="none" w:sz="0" w:space="0" w:color="auto"/>
                      </w:divBdr>
                    </w:div>
                    <w:div w:id="1916088504">
                      <w:marLeft w:val="0"/>
                      <w:marRight w:val="0"/>
                      <w:marTop w:val="0"/>
                      <w:marBottom w:val="0"/>
                      <w:divBdr>
                        <w:top w:val="none" w:sz="0" w:space="0" w:color="auto"/>
                        <w:left w:val="none" w:sz="0" w:space="0" w:color="auto"/>
                        <w:bottom w:val="none" w:sz="0" w:space="0" w:color="auto"/>
                        <w:right w:val="none" w:sz="0" w:space="0" w:color="auto"/>
                      </w:divBdr>
                    </w:div>
                  </w:divsChild>
                </w:div>
                <w:div w:id="541021445">
                  <w:marLeft w:val="0"/>
                  <w:marRight w:val="0"/>
                  <w:marTop w:val="0"/>
                  <w:marBottom w:val="0"/>
                  <w:divBdr>
                    <w:top w:val="none" w:sz="0" w:space="0" w:color="auto"/>
                    <w:left w:val="none" w:sz="0" w:space="0" w:color="auto"/>
                    <w:bottom w:val="none" w:sz="0" w:space="0" w:color="auto"/>
                    <w:right w:val="none" w:sz="0" w:space="0" w:color="auto"/>
                  </w:divBdr>
                  <w:divsChild>
                    <w:div w:id="1630549670">
                      <w:marLeft w:val="0"/>
                      <w:marRight w:val="0"/>
                      <w:marTop w:val="0"/>
                      <w:marBottom w:val="0"/>
                      <w:divBdr>
                        <w:top w:val="none" w:sz="0" w:space="0" w:color="auto"/>
                        <w:left w:val="none" w:sz="0" w:space="0" w:color="auto"/>
                        <w:bottom w:val="none" w:sz="0" w:space="0" w:color="auto"/>
                        <w:right w:val="none" w:sz="0" w:space="0" w:color="auto"/>
                      </w:divBdr>
                    </w:div>
                  </w:divsChild>
                </w:div>
                <w:div w:id="556749387">
                  <w:marLeft w:val="0"/>
                  <w:marRight w:val="0"/>
                  <w:marTop w:val="0"/>
                  <w:marBottom w:val="0"/>
                  <w:divBdr>
                    <w:top w:val="none" w:sz="0" w:space="0" w:color="auto"/>
                    <w:left w:val="none" w:sz="0" w:space="0" w:color="auto"/>
                    <w:bottom w:val="none" w:sz="0" w:space="0" w:color="auto"/>
                    <w:right w:val="none" w:sz="0" w:space="0" w:color="auto"/>
                  </w:divBdr>
                  <w:divsChild>
                    <w:div w:id="1368994415">
                      <w:marLeft w:val="0"/>
                      <w:marRight w:val="0"/>
                      <w:marTop w:val="0"/>
                      <w:marBottom w:val="0"/>
                      <w:divBdr>
                        <w:top w:val="none" w:sz="0" w:space="0" w:color="auto"/>
                        <w:left w:val="none" w:sz="0" w:space="0" w:color="auto"/>
                        <w:bottom w:val="none" w:sz="0" w:space="0" w:color="auto"/>
                        <w:right w:val="none" w:sz="0" w:space="0" w:color="auto"/>
                      </w:divBdr>
                    </w:div>
                    <w:div w:id="1702124671">
                      <w:marLeft w:val="0"/>
                      <w:marRight w:val="0"/>
                      <w:marTop w:val="0"/>
                      <w:marBottom w:val="0"/>
                      <w:divBdr>
                        <w:top w:val="none" w:sz="0" w:space="0" w:color="auto"/>
                        <w:left w:val="none" w:sz="0" w:space="0" w:color="auto"/>
                        <w:bottom w:val="none" w:sz="0" w:space="0" w:color="auto"/>
                        <w:right w:val="none" w:sz="0" w:space="0" w:color="auto"/>
                      </w:divBdr>
                    </w:div>
                  </w:divsChild>
                </w:div>
                <w:div w:id="568417373">
                  <w:marLeft w:val="0"/>
                  <w:marRight w:val="0"/>
                  <w:marTop w:val="0"/>
                  <w:marBottom w:val="0"/>
                  <w:divBdr>
                    <w:top w:val="none" w:sz="0" w:space="0" w:color="auto"/>
                    <w:left w:val="none" w:sz="0" w:space="0" w:color="auto"/>
                    <w:bottom w:val="none" w:sz="0" w:space="0" w:color="auto"/>
                    <w:right w:val="none" w:sz="0" w:space="0" w:color="auto"/>
                  </w:divBdr>
                  <w:divsChild>
                    <w:div w:id="877666520">
                      <w:marLeft w:val="0"/>
                      <w:marRight w:val="0"/>
                      <w:marTop w:val="0"/>
                      <w:marBottom w:val="0"/>
                      <w:divBdr>
                        <w:top w:val="none" w:sz="0" w:space="0" w:color="auto"/>
                        <w:left w:val="none" w:sz="0" w:space="0" w:color="auto"/>
                        <w:bottom w:val="none" w:sz="0" w:space="0" w:color="auto"/>
                        <w:right w:val="none" w:sz="0" w:space="0" w:color="auto"/>
                      </w:divBdr>
                    </w:div>
                    <w:div w:id="1996109766">
                      <w:marLeft w:val="0"/>
                      <w:marRight w:val="0"/>
                      <w:marTop w:val="0"/>
                      <w:marBottom w:val="0"/>
                      <w:divBdr>
                        <w:top w:val="none" w:sz="0" w:space="0" w:color="auto"/>
                        <w:left w:val="none" w:sz="0" w:space="0" w:color="auto"/>
                        <w:bottom w:val="none" w:sz="0" w:space="0" w:color="auto"/>
                        <w:right w:val="none" w:sz="0" w:space="0" w:color="auto"/>
                      </w:divBdr>
                    </w:div>
                  </w:divsChild>
                </w:div>
                <w:div w:id="631985616">
                  <w:marLeft w:val="0"/>
                  <w:marRight w:val="0"/>
                  <w:marTop w:val="0"/>
                  <w:marBottom w:val="0"/>
                  <w:divBdr>
                    <w:top w:val="none" w:sz="0" w:space="0" w:color="auto"/>
                    <w:left w:val="none" w:sz="0" w:space="0" w:color="auto"/>
                    <w:bottom w:val="none" w:sz="0" w:space="0" w:color="auto"/>
                    <w:right w:val="none" w:sz="0" w:space="0" w:color="auto"/>
                  </w:divBdr>
                  <w:divsChild>
                    <w:div w:id="1113016760">
                      <w:marLeft w:val="0"/>
                      <w:marRight w:val="0"/>
                      <w:marTop w:val="0"/>
                      <w:marBottom w:val="0"/>
                      <w:divBdr>
                        <w:top w:val="none" w:sz="0" w:space="0" w:color="auto"/>
                        <w:left w:val="none" w:sz="0" w:space="0" w:color="auto"/>
                        <w:bottom w:val="none" w:sz="0" w:space="0" w:color="auto"/>
                        <w:right w:val="none" w:sz="0" w:space="0" w:color="auto"/>
                      </w:divBdr>
                    </w:div>
                  </w:divsChild>
                </w:div>
                <w:div w:id="655839765">
                  <w:marLeft w:val="0"/>
                  <w:marRight w:val="0"/>
                  <w:marTop w:val="0"/>
                  <w:marBottom w:val="0"/>
                  <w:divBdr>
                    <w:top w:val="none" w:sz="0" w:space="0" w:color="auto"/>
                    <w:left w:val="none" w:sz="0" w:space="0" w:color="auto"/>
                    <w:bottom w:val="none" w:sz="0" w:space="0" w:color="auto"/>
                    <w:right w:val="none" w:sz="0" w:space="0" w:color="auto"/>
                  </w:divBdr>
                  <w:divsChild>
                    <w:div w:id="275449935">
                      <w:marLeft w:val="0"/>
                      <w:marRight w:val="0"/>
                      <w:marTop w:val="0"/>
                      <w:marBottom w:val="0"/>
                      <w:divBdr>
                        <w:top w:val="none" w:sz="0" w:space="0" w:color="auto"/>
                        <w:left w:val="none" w:sz="0" w:space="0" w:color="auto"/>
                        <w:bottom w:val="none" w:sz="0" w:space="0" w:color="auto"/>
                        <w:right w:val="none" w:sz="0" w:space="0" w:color="auto"/>
                      </w:divBdr>
                    </w:div>
                    <w:div w:id="1319109600">
                      <w:marLeft w:val="0"/>
                      <w:marRight w:val="0"/>
                      <w:marTop w:val="0"/>
                      <w:marBottom w:val="0"/>
                      <w:divBdr>
                        <w:top w:val="none" w:sz="0" w:space="0" w:color="auto"/>
                        <w:left w:val="none" w:sz="0" w:space="0" w:color="auto"/>
                        <w:bottom w:val="none" w:sz="0" w:space="0" w:color="auto"/>
                        <w:right w:val="none" w:sz="0" w:space="0" w:color="auto"/>
                      </w:divBdr>
                    </w:div>
                  </w:divsChild>
                </w:div>
                <w:div w:id="700856619">
                  <w:marLeft w:val="0"/>
                  <w:marRight w:val="0"/>
                  <w:marTop w:val="0"/>
                  <w:marBottom w:val="0"/>
                  <w:divBdr>
                    <w:top w:val="none" w:sz="0" w:space="0" w:color="auto"/>
                    <w:left w:val="none" w:sz="0" w:space="0" w:color="auto"/>
                    <w:bottom w:val="none" w:sz="0" w:space="0" w:color="auto"/>
                    <w:right w:val="none" w:sz="0" w:space="0" w:color="auto"/>
                  </w:divBdr>
                  <w:divsChild>
                    <w:div w:id="1089616404">
                      <w:marLeft w:val="0"/>
                      <w:marRight w:val="0"/>
                      <w:marTop w:val="0"/>
                      <w:marBottom w:val="0"/>
                      <w:divBdr>
                        <w:top w:val="none" w:sz="0" w:space="0" w:color="auto"/>
                        <w:left w:val="none" w:sz="0" w:space="0" w:color="auto"/>
                        <w:bottom w:val="none" w:sz="0" w:space="0" w:color="auto"/>
                        <w:right w:val="none" w:sz="0" w:space="0" w:color="auto"/>
                      </w:divBdr>
                    </w:div>
                  </w:divsChild>
                </w:div>
                <w:div w:id="707530279">
                  <w:marLeft w:val="0"/>
                  <w:marRight w:val="0"/>
                  <w:marTop w:val="0"/>
                  <w:marBottom w:val="0"/>
                  <w:divBdr>
                    <w:top w:val="none" w:sz="0" w:space="0" w:color="auto"/>
                    <w:left w:val="none" w:sz="0" w:space="0" w:color="auto"/>
                    <w:bottom w:val="none" w:sz="0" w:space="0" w:color="auto"/>
                    <w:right w:val="none" w:sz="0" w:space="0" w:color="auto"/>
                  </w:divBdr>
                  <w:divsChild>
                    <w:div w:id="1712336827">
                      <w:marLeft w:val="0"/>
                      <w:marRight w:val="0"/>
                      <w:marTop w:val="0"/>
                      <w:marBottom w:val="0"/>
                      <w:divBdr>
                        <w:top w:val="none" w:sz="0" w:space="0" w:color="auto"/>
                        <w:left w:val="none" w:sz="0" w:space="0" w:color="auto"/>
                        <w:bottom w:val="none" w:sz="0" w:space="0" w:color="auto"/>
                        <w:right w:val="none" w:sz="0" w:space="0" w:color="auto"/>
                      </w:divBdr>
                    </w:div>
                  </w:divsChild>
                </w:div>
                <w:div w:id="787895656">
                  <w:marLeft w:val="0"/>
                  <w:marRight w:val="0"/>
                  <w:marTop w:val="0"/>
                  <w:marBottom w:val="0"/>
                  <w:divBdr>
                    <w:top w:val="none" w:sz="0" w:space="0" w:color="auto"/>
                    <w:left w:val="none" w:sz="0" w:space="0" w:color="auto"/>
                    <w:bottom w:val="none" w:sz="0" w:space="0" w:color="auto"/>
                    <w:right w:val="none" w:sz="0" w:space="0" w:color="auto"/>
                  </w:divBdr>
                  <w:divsChild>
                    <w:div w:id="2097357454">
                      <w:marLeft w:val="0"/>
                      <w:marRight w:val="0"/>
                      <w:marTop w:val="0"/>
                      <w:marBottom w:val="0"/>
                      <w:divBdr>
                        <w:top w:val="none" w:sz="0" w:space="0" w:color="auto"/>
                        <w:left w:val="none" w:sz="0" w:space="0" w:color="auto"/>
                        <w:bottom w:val="none" w:sz="0" w:space="0" w:color="auto"/>
                        <w:right w:val="none" w:sz="0" w:space="0" w:color="auto"/>
                      </w:divBdr>
                    </w:div>
                  </w:divsChild>
                </w:div>
                <w:div w:id="796530245">
                  <w:marLeft w:val="0"/>
                  <w:marRight w:val="0"/>
                  <w:marTop w:val="0"/>
                  <w:marBottom w:val="0"/>
                  <w:divBdr>
                    <w:top w:val="none" w:sz="0" w:space="0" w:color="auto"/>
                    <w:left w:val="none" w:sz="0" w:space="0" w:color="auto"/>
                    <w:bottom w:val="none" w:sz="0" w:space="0" w:color="auto"/>
                    <w:right w:val="none" w:sz="0" w:space="0" w:color="auto"/>
                  </w:divBdr>
                  <w:divsChild>
                    <w:div w:id="2143888768">
                      <w:marLeft w:val="0"/>
                      <w:marRight w:val="0"/>
                      <w:marTop w:val="0"/>
                      <w:marBottom w:val="0"/>
                      <w:divBdr>
                        <w:top w:val="none" w:sz="0" w:space="0" w:color="auto"/>
                        <w:left w:val="none" w:sz="0" w:space="0" w:color="auto"/>
                        <w:bottom w:val="none" w:sz="0" w:space="0" w:color="auto"/>
                        <w:right w:val="none" w:sz="0" w:space="0" w:color="auto"/>
                      </w:divBdr>
                    </w:div>
                  </w:divsChild>
                </w:div>
                <w:div w:id="829062759">
                  <w:marLeft w:val="0"/>
                  <w:marRight w:val="0"/>
                  <w:marTop w:val="0"/>
                  <w:marBottom w:val="0"/>
                  <w:divBdr>
                    <w:top w:val="none" w:sz="0" w:space="0" w:color="auto"/>
                    <w:left w:val="none" w:sz="0" w:space="0" w:color="auto"/>
                    <w:bottom w:val="none" w:sz="0" w:space="0" w:color="auto"/>
                    <w:right w:val="none" w:sz="0" w:space="0" w:color="auto"/>
                  </w:divBdr>
                  <w:divsChild>
                    <w:div w:id="651297400">
                      <w:marLeft w:val="0"/>
                      <w:marRight w:val="0"/>
                      <w:marTop w:val="0"/>
                      <w:marBottom w:val="0"/>
                      <w:divBdr>
                        <w:top w:val="none" w:sz="0" w:space="0" w:color="auto"/>
                        <w:left w:val="none" w:sz="0" w:space="0" w:color="auto"/>
                        <w:bottom w:val="none" w:sz="0" w:space="0" w:color="auto"/>
                        <w:right w:val="none" w:sz="0" w:space="0" w:color="auto"/>
                      </w:divBdr>
                    </w:div>
                  </w:divsChild>
                </w:div>
                <w:div w:id="853417844">
                  <w:marLeft w:val="0"/>
                  <w:marRight w:val="0"/>
                  <w:marTop w:val="0"/>
                  <w:marBottom w:val="0"/>
                  <w:divBdr>
                    <w:top w:val="none" w:sz="0" w:space="0" w:color="auto"/>
                    <w:left w:val="none" w:sz="0" w:space="0" w:color="auto"/>
                    <w:bottom w:val="none" w:sz="0" w:space="0" w:color="auto"/>
                    <w:right w:val="none" w:sz="0" w:space="0" w:color="auto"/>
                  </w:divBdr>
                  <w:divsChild>
                    <w:div w:id="412774102">
                      <w:marLeft w:val="0"/>
                      <w:marRight w:val="0"/>
                      <w:marTop w:val="0"/>
                      <w:marBottom w:val="0"/>
                      <w:divBdr>
                        <w:top w:val="none" w:sz="0" w:space="0" w:color="auto"/>
                        <w:left w:val="none" w:sz="0" w:space="0" w:color="auto"/>
                        <w:bottom w:val="none" w:sz="0" w:space="0" w:color="auto"/>
                        <w:right w:val="none" w:sz="0" w:space="0" w:color="auto"/>
                      </w:divBdr>
                    </w:div>
                  </w:divsChild>
                </w:div>
                <w:div w:id="856238427">
                  <w:marLeft w:val="0"/>
                  <w:marRight w:val="0"/>
                  <w:marTop w:val="0"/>
                  <w:marBottom w:val="0"/>
                  <w:divBdr>
                    <w:top w:val="none" w:sz="0" w:space="0" w:color="auto"/>
                    <w:left w:val="none" w:sz="0" w:space="0" w:color="auto"/>
                    <w:bottom w:val="none" w:sz="0" w:space="0" w:color="auto"/>
                    <w:right w:val="none" w:sz="0" w:space="0" w:color="auto"/>
                  </w:divBdr>
                  <w:divsChild>
                    <w:div w:id="130829175">
                      <w:marLeft w:val="0"/>
                      <w:marRight w:val="0"/>
                      <w:marTop w:val="0"/>
                      <w:marBottom w:val="0"/>
                      <w:divBdr>
                        <w:top w:val="none" w:sz="0" w:space="0" w:color="auto"/>
                        <w:left w:val="none" w:sz="0" w:space="0" w:color="auto"/>
                        <w:bottom w:val="none" w:sz="0" w:space="0" w:color="auto"/>
                        <w:right w:val="none" w:sz="0" w:space="0" w:color="auto"/>
                      </w:divBdr>
                    </w:div>
                  </w:divsChild>
                </w:div>
                <w:div w:id="906767433">
                  <w:marLeft w:val="0"/>
                  <w:marRight w:val="0"/>
                  <w:marTop w:val="0"/>
                  <w:marBottom w:val="0"/>
                  <w:divBdr>
                    <w:top w:val="none" w:sz="0" w:space="0" w:color="auto"/>
                    <w:left w:val="none" w:sz="0" w:space="0" w:color="auto"/>
                    <w:bottom w:val="none" w:sz="0" w:space="0" w:color="auto"/>
                    <w:right w:val="none" w:sz="0" w:space="0" w:color="auto"/>
                  </w:divBdr>
                  <w:divsChild>
                    <w:div w:id="2135320558">
                      <w:marLeft w:val="0"/>
                      <w:marRight w:val="0"/>
                      <w:marTop w:val="0"/>
                      <w:marBottom w:val="0"/>
                      <w:divBdr>
                        <w:top w:val="none" w:sz="0" w:space="0" w:color="auto"/>
                        <w:left w:val="none" w:sz="0" w:space="0" w:color="auto"/>
                        <w:bottom w:val="none" w:sz="0" w:space="0" w:color="auto"/>
                        <w:right w:val="none" w:sz="0" w:space="0" w:color="auto"/>
                      </w:divBdr>
                    </w:div>
                  </w:divsChild>
                </w:div>
                <w:div w:id="952134627">
                  <w:marLeft w:val="0"/>
                  <w:marRight w:val="0"/>
                  <w:marTop w:val="0"/>
                  <w:marBottom w:val="0"/>
                  <w:divBdr>
                    <w:top w:val="none" w:sz="0" w:space="0" w:color="auto"/>
                    <w:left w:val="none" w:sz="0" w:space="0" w:color="auto"/>
                    <w:bottom w:val="none" w:sz="0" w:space="0" w:color="auto"/>
                    <w:right w:val="none" w:sz="0" w:space="0" w:color="auto"/>
                  </w:divBdr>
                  <w:divsChild>
                    <w:div w:id="197666166">
                      <w:marLeft w:val="0"/>
                      <w:marRight w:val="0"/>
                      <w:marTop w:val="0"/>
                      <w:marBottom w:val="0"/>
                      <w:divBdr>
                        <w:top w:val="none" w:sz="0" w:space="0" w:color="auto"/>
                        <w:left w:val="none" w:sz="0" w:space="0" w:color="auto"/>
                        <w:bottom w:val="none" w:sz="0" w:space="0" w:color="auto"/>
                        <w:right w:val="none" w:sz="0" w:space="0" w:color="auto"/>
                      </w:divBdr>
                    </w:div>
                  </w:divsChild>
                </w:div>
                <w:div w:id="954141935">
                  <w:marLeft w:val="0"/>
                  <w:marRight w:val="0"/>
                  <w:marTop w:val="0"/>
                  <w:marBottom w:val="0"/>
                  <w:divBdr>
                    <w:top w:val="none" w:sz="0" w:space="0" w:color="auto"/>
                    <w:left w:val="none" w:sz="0" w:space="0" w:color="auto"/>
                    <w:bottom w:val="none" w:sz="0" w:space="0" w:color="auto"/>
                    <w:right w:val="none" w:sz="0" w:space="0" w:color="auto"/>
                  </w:divBdr>
                  <w:divsChild>
                    <w:div w:id="1778020338">
                      <w:marLeft w:val="0"/>
                      <w:marRight w:val="0"/>
                      <w:marTop w:val="0"/>
                      <w:marBottom w:val="0"/>
                      <w:divBdr>
                        <w:top w:val="none" w:sz="0" w:space="0" w:color="auto"/>
                        <w:left w:val="none" w:sz="0" w:space="0" w:color="auto"/>
                        <w:bottom w:val="none" w:sz="0" w:space="0" w:color="auto"/>
                        <w:right w:val="none" w:sz="0" w:space="0" w:color="auto"/>
                      </w:divBdr>
                    </w:div>
                  </w:divsChild>
                </w:div>
                <w:div w:id="954484157">
                  <w:marLeft w:val="0"/>
                  <w:marRight w:val="0"/>
                  <w:marTop w:val="0"/>
                  <w:marBottom w:val="0"/>
                  <w:divBdr>
                    <w:top w:val="none" w:sz="0" w:space="0" w:color="auto"/>
                    <w:left w:val="none" w:sz="0" w:space="0" w:color="auto"/>
                    <w:bottom w:val="none" w:sz="0" w:space="0" w:color="auto"/>
                    <w:right w:val="none" w:sz="0" w:space="0" w:color="auto"/>
                  </w:divBdr>
                  <w:divsChild>
                    <w:div w:id="484668656">
                      <w:marLeft w:val="0"/>
                      <w:marRight w:val="0"/>
                      <w:marTop w:val="0"/>
                      <w:marBottom w:val="0"/>
                      <w:divBdr>
                        <w:top w:val="none" w:sz="0" w:space="0" w:color="auto"/>
                        <w:left w:val="none" w:sz="0" w:space="0" w:color="auto"/>
                        <w:bottom w:val="none" w:sz="0" w:space="0" w:color="auto"/>
                        <w:right w:val="none" w:sz="0" w:space="0" w:color="auto"/>
                      </w:divBdr>
                    </w:div>
                  </w:divsChild>
                </w:div>
                <w:div w:id="971324529">
                  <w:marLeft w:val="0"/>
                  <w:marRight w:val="0"/>
                  <w:marTop w:val="0"/>
                  <w:marBottom w:val="0"/>
                  <w:divBdr>
                    <w:top w:val="none" w:sz="0" w:space="0" w:color="auto"/>
                    <w:left w:val="none" w:sz="0" w:space="0" w:color="auto"/>
                    <w:bottom w:val="none" w:sz="0" w:space="0" w:color="auto"/>
                    <w:right w:val="none" w:sz="0" w:space="0" w:color="auto"/>
                  </w:divBdr>
                  <w:divsChild>
                    <w:div w:id="973487990">
                      <w:marLeft w:val="0"/>
                      <w:marRight w:val="0"/>
                      <w:marTop w:val="0"/>
                      <w:marBottom w:val="0"/>
                      <w:divBdr>
                        <w:top w:val="none" w:sz="0" w:space="0" w:color="auto"/>
                        <w:left w:val="none" w:sz="0" w:space="0" w:color="auto"/>
                        <w:bottom w:val="none" w:sz="0" w:space="0" w:color="auto"/>
                        <w:right w:val="none" w:sz="0" w:space="0" w:color="auto"/>
                      </w:divBdr>
                    </w:div>
                  </w:divsChild>
                </w:div>
                <w:div w:id="973098924">
                  <w:marLeft w:val="0"/>
                  <w:marRight w:val="0"/>
                  <w:marTop w:val="0"/>
                  <w:marBottom w:val="0"/>
                  <w:divBdr>
                    <w:top w:val="none" w:sz="0" w:space="0" w:color="auto"/>
                    <w:left w:val="none" w:sz="0" w:space="0" w:color="auto"/>
                    <w:bottom w:val="none" w:sz="0" w:space="0" w:color="auto"/>
                    <w:right w:val="none" w:sz="0" w:space="0" w:color="auto"/>
                  </w:divBdr>
                  <w:divsChild>
                    <w:div w:id="1566913037">
                      <w:marLeft w:val="0"/>
                      <w:marRight w:val="0"/>
                      <w:marTop w:val="0"/>
                      <w:marBottom w:val="0"/>
                      <w:divBdr>
                        <w:top w:val="none" w:sz="0" w:space="0" w:color="auto"/>
                        <w:left w:val="none" w:sz="0" w:space="0" w:color="auto"/>
                        <w:bottom w:val="none" w:sz="0" w:space="0" w:color="auto"/>
                        <w:right w:val="none" w:sz="0" w:space="0" w:color="auto"/>
                      </w:divBdr>
                    </w:div>
                  </w:divsChild>
                </w:div>
                <w:div w:id="985931600">
                  <w:marLeft w:val="0"/>
                  <w:marRight w:val="0"/>
                  <w:marTop w:val="0"/>
                  <w:marBottom w:val="0"/>
                  <w:divBdr>
                    <w:top w:val="none" w:sz="0" w:space="0" w:color="auto"/>
                    <w:left w:val="none" w:sz="0" w:space="0" w:color="auto"/>
                    <w:bottom w:val="none" w:sz="0" w:space="0" w:color="auto"/>
                    <w:right w:val="none" w:sz="0" w:space="0" w:color="auto"/>
                  </w:divBdr>
                  <w:divsChild>
                    <w:div w:id="137571776">
                      <w:marLeft w:val="0"/>
                      <w:marRight w:val="0"/>
                      <w:marTop w:val="0"/>
                      <w:marBottom w:val="0"/>
                      <w:divBdr>
                        <w:top w:val="none" w:sz="0" w:space="0" w:color="auto"/>
                        <w:left w:val="none" w:sz="0" w:space="0" w:color="auto"/>
                        <w:bottom w:val="none" w:sz="0" w:space="0" w:color="auto"/>
                        <w:right w:val="none" w:sz="0" w:space="0" w:color="auto"/>
                      </w:divBdr>
                    </w:div>
                  </w:divsChild>
                </w:div>
                <w:div w:id="1004942167">
                  <w:marLeft w:val="0"/>
                  <w:marRight w:val="0"/>
                  <w:marTop w:val="0"/>
                  <w:marBottom w:val="0"/>
                  <w:divBdr>
                    <w:top w:val="none" w:sz="0" w:space="0" w:color="auto"/>
                    <w:left w:val="none" w:sz="0" w:space="0" w:color="auto"/>
                    <w:bottom w:val="none" w:sz="0" w:space="0" w:color="auto"/>
                    <w:right w:val="none" w:sz="0" w:space="0" w:color="auto"/>
                  </w:divBdr>
                  <w:divsChild>
                    <w:div w:id="777329721">
                      <w:marLeft w:val="0"/>
                      <w:marRight w:val="0"/>
                      <w:marTop w:val="0"/>
                      <w:marBottom w:val="0"/>
                      <w:divBdr>
                        <w:top w:val="none" w:sz="0" w:space="0" w:color="auto"/>
                        <w:left w:val="none" w:sz="0" w:space="0" w:color="auto"/>
                        <w:bottom w:val="none" w:sz="0" w:space="0" w:color="auto"/>
                        <w:right w:val="none" w:sz="0" w:space="0" w:color="auto"/>
                      </w:divBdr>
                    </w:div>
                    <w:div w:id="1040596784">
                      <w:marLeft w:val="0"/>
                      <w:marRight w:val="0"/>
                      <w:marTop w:val="0"/>
                      <w:marBottom w:val="0"/>
                      <w:divBdr>
                        <w:top w:val="none" w:sz="0" w:space="0" w:color="auto"/>
                        <w:left w:val="none" w:sz="0" w:space="0" w:color="auto"/>
                        <w:bottom w:val="none" w:sz="0" w:space="0" w:color="auto"/>
                        <w:right w:val="none" w:sz="0" w:space="0" w:color="auto"/>
                      </w:divBdr>
                    </w:div>
                  </w:divsChild>
                </w:div>
                <w:div w:id="1033265880">
                  <w:marLeft w:val="0"/>
                  <w:marRight w:val="0"/>
                  <w:marTop w:val="0"/>
                  <w:marBottom w:val="0"/>
                  <w:divBdr>
                    <w:top w:val="none" w:sz="0" w:space="0" w:color="auto"/>
                    <w:left w:val="none" w:sz="0" w:space="0" w:color="auto"/>
                    <w:bottom w:val="none" w:sz="0" w:space="0" w:color="auto"/>
                    <w:right w:val="none" w:sz="0" w:space="0" w:color="auto"/>
                  </w:divBdr>
                  <w:divsChild>
                    <w:div w:id="1425616457">
                      <w:marLeft w:val="0"/>
                      <w:marRight w:val="0"/>
                      <w:marTop w:val="0"/>
                      <w:marBottom w:val="0"/>
                      <w:divBdr>
                        <w:top w:val="none" w:sz="0" w:space="0" w:color="auto"/>
                        <w:left w:val="none" w:sz="0" w:space="0" w:color="auto"/>
                        <w:bottom w:val="none" w:sz="0" w:space="0" w:color="auto"/>
                        <w:right w:val="none" w:sz="0" w:space="0" w:color="auto"/>
                      </w:divBdr>
                    </w:div>
                  </w:divsChild>
                </w:div>
                <w:div w:id="1060054726">
                  <w:marLeft w:val="0"/>
                  <w:marRight w:val="0"/>
                  <w:marTop w:val="0"/>
                  <w:marBottom w:val="0"/>
                  <w:divBdr>
                    <w:top w:val="none" w:sz="0" w:space="0" w:color="auto"/>
                    <w:left w:val="none" w:sz="0" w:space="0" w:color="auto"/>
                    <w:bottom w:val="none" w:sz="0" w:space="0" w:color="auto"/>
                    <w:right w:val="none" w:sz="0" w:space="0" w:color="auto"/>
                  </w:divBdr>
                  <w:divsChild>
                    <w:div w:id="2024235774">
                      <w:marLeft w:val="0"/>
                      <w:marRight w:val="0"/>
                      <w:marTop w:val="0"/>
                      <w:marBottom w:val="0"/>
                      <w:divBdr>
                        <w:top w:val="none" w:sz="0" w:space="0" w:color="auto"/>
                        <w:left w:val="none" w:sz="0" w:space="0" w:color="auto"/>
                        <w:bottom w:val="none" w:sz="0" w:space="0" w:color="auto"/>
                        <w:right w:val="none" w:sz="0" w:space="0" w:color="auto"/>
                      </w:divBdr>
                    </w:div>
                  </w:divsChild>
                </w:div>
                <w:div w:id="1063412698">
                  <w:marLeft w:val="0"/>
                  <w:marRight w:val="0"/>
                  <w:marTop w:val="0"/>
                  <w:marBottom w:val="0"/>
                  <w:divBdr>
                    <w:top w:val="none" w:sz="0" w:space="0" w:color="auto"/>
                    <w:left w:val="none" w:sz="0" w:space="0" w:color="auto"/>
                    <w:bottom w:val="none" w:sz="0" w:space="0" w:color="auto"/>
                    <w:right w:val="none" w:sz="0" w:space="0" w:color="auto"/>
                  </w:divBdr>
                  <w:divsChild>
                    <w:div w:id="62535252">
                      <w:marLeft w:val="0"/>
                      <w:marRight w:val="0"/>
                      <w:marTop w:val="0"/>
                      <w:marBottom w:val="0"/>
                      <w:divBdr>
                        <w:top w:val="none" w:sz="0" w:space="0" w:color="auto"/>
                        <w:left w:val="none" w:sz="0" w:space="0" w:color="auto"/>
                        <w:bottom w:val="none" w:sz="0" w:space="0" w:color="auto"/>
                        <w:right w:val="none" w:sz="0" w:space="0" w:color="auto"/>
                      </w:divBdr>
                    </w:div>
                  </w:divsChild>
                </w:div>
                <w:div w:id="1069040071">
                  <w:marLeft w:val="0"/>
                  <w:marRight w:val="0"/>
                  <w:marTop w:val="0"/>
                  <w:marBottom w:val="0"/>
                  <w:divBdr>
                    <w:top w:val="none" w:sz="0" w:space="0" w:color="auto"/>
                    <w:left w:val="none" w:sz="0" w:space="0" w:color="auto"/>
                    <w:bottom w:val="none" w:sz="0" w:space="0" w:color="auto"/>
                    <w:right w:val="none" w:sz="0" w:space="0" w:color="auto"/>
                  </w:divBdr>
                  <w:divsChild>
                    <w:div w:id="1905144847">
                      <w:marLeft w:val="0"/>
                      <w:marRight w:val="0"/>
                      <w:marTop w:val="0"/>
                      <w:marBottom w:val="0"/>
                      <w:divBdr>
                        <w:top w:val="none" w:sz="0" w:space="0" w:color="auto"/>
                        <w:left w:val="none" w:sz="0" w:space="0" w:color="auto"/>
                        <w:bottom w:val="none" w:sz="0" w:space="0" w:color="auto"/>
                        <w:right w:val="none" w:sz="0" w:space="0" w:color="auto"/>
                      </w:divBdr>
                    </w:div>
                  </w:divsChild>
                </w:div>
                <w:div w:id="1073772746">
                  <w:marLeft w:val="0"/>
                  <w:marRight w:val="0"/>
                  <w:marTop w:val="0"/>
                  <w:marBottom w:val="0"/>
                  <w:divBdr>
                    <w:top w:val="none" w:sz="0" w:space="0" w:color="auto"/>
                    <w:left w:val="none" w:sz="0" w:space="0" w:color="auto"/>
                    <w:bottom w:val="none" w:sz="0" w:space="0" w:color="auto"/>
                    <w:right w:val="none" w:sz="0" w:space="0" w:color="auto"/>
                  </w:divBdr>
                  <w:divsChild>
                    <w:div w:id="291601004">
                      <w:marLeft w:val="0"/>
                      <w:marRight w:val="0"/>
                      <w:marTop w:val="0"/>
                      <w:marBottom w:val="0"/>
                      <w:divBdr>
                        <w:top w:val="none" w:sz="0" w:space="0" w:color="auto"/>
                        <w:left w:val="none" w:sz="0" w:space="0" w:color="auto"/>
                        <w:bottom w:val="none" w:sz="0" w:space="0" w:color="auto"/>
                        <w:right w:val="none" w:sz="0" w:space="0" w:color="auto"/>
                      </w:divBdr>
                    </w:div>
                  </w:divsChild>
                </w:div>
                <w:div w:id="1149320736">
                  <w:marLeft w:val="0"/>
                  <w:marRight w:val="0"/>
                  <w:marTop w:val="0"/>
                  <w:marBottom w:val="0"/>
                  <w:divBdr>
                    <w:top w:val="none" w:sz="0" w:space="0" w:color="auto"/>
                    <w:left w:val="none" w:sz="0" w:space="0" w:color="auto"/>
                    <w:bottom w:val="none" w:sz="0" w:space="0" w:color="auto"/>
                    <w:right w:val="none" w:sz="0" w:space="0" w:color="auto"/>
                  </w:divBdr>
                  <w:divsChild>
                    <w:div w:id="320888590">
                      <w:marLeft w:val="0"/>
                      <w:marRight w:val="0"/>
                      <w:marTop w:val="0"/>
                      <w:marBottom w:val="0"/>
                      <w:divBdr>
                        <w:top w:val="none" w:sz="0" w:space="0" w:color="auto"/>
                        <w:left w:val="none" w:sz="0" w:space="0" w:color="auto"/>
                        <w:bottom w:val="none" w:sz="0" w:space="0" w:color="auto"/>
                        <w:right w:val="none" w:sz="0" w:space="0" w:color="auto"/>
                      </w:divBdr>
                    </w:div>
                  </w:divsChild>
                </w:div>
                <w:div w:id="1160926121">
                  <w:marLeft w:val="0"/>
                  <w:marRight w:val="0"/>
                  <w:marTop w:val="0"/>
                  <w:marBottom w:val="0"/>
                  <w:divBdr>
                    <w:top w:val="none" w:sz="0" w:space="0" w:color="auto"/>
                    <w:left w:val="none" w:sz="0" w:space="0" w:color="auto"/>
                    <w:bottom w:val="none" w:sz="0" w:space="0" w:color="auto"/>
                    <w:right w:val="none" w:sz="0" w:space="0" w:color="auto"/>
                  </w:divBdr>
                  <w:divsChild>
                    <w:div w:id="787968637">
                      <w:marLeft w:val="0"/>
                      <w:marRight w:val="0"/>
                      <w:marTop w:val="0"/>
                      <w:marBottom w:val="0"/>
                      <w:divBdr>
                        <w:top w:val="none" w:sz="0" w:space="0" w:color="auto"/>
                        <w:left w:val="none" w:sz="0" w:space="0" w:color="auto"/>
                        <w:bottom w:val="none" w:sz="0" w:space="0" w:color="auto"/>
                        <w:right w:val="none" w:sz="0" w:space="0" w:color="auto"/>
                      </w:divBdr>
                    </w:div>
                  </w:divsChild>
                </w:div>
                <w:div w:id="1162432412">
                  <w:marLeft w:val="0"/>
                  <w:marRight w:val="0"/>
                  <w:marTop w:val="0"/>
                  <w:marBottom w:val="0"/>
                  <w:divBdr>
                    <w:top w:val="none" w:sz="0" w:space="0" w:color="auto"/>
                    <w:left w:val="none" w:sz="0" w:space="0" w:color="auto"/>
                    <w:bottom w:val="none" w:sz="0" w:space="0" w:color="auto"/>
                    <w:right w:val="none" w:sz="0" w:space="0" w:color="auto"/>
                  </w:divBdr>
                  <w:divsChild>
                    <w:div w:id="903831814">
                      <w:marLeft w:val="0"/>
                      <w:marRight w:val="0"/>
                      <w:marTop w:val="0"/>
                      <w:marBottom w:val="0"/>
                      <w:divBdr>
                        <w:top w:val="none" w:sz="0" w:space="0" w:color="auto"/>
                        <w:left w:val="none" w:sz="0" w:space="0" w:color="auto"/>
                        <w:bottom w:val="none" w:sz="0" w:space="0" w:color="auto"/>
                        <w:right w:val="none" w:sz="0" w:space="0" w:color="auto"/>
                      </w:divBdr>
                    </w:div>
                  </w:divsChild>
                </w:div>
                <w:div w:id="1178692551">
                  <w:marLeft w:val="0"/>
                  <w:marRight w:val="0"/>
                  <w:marTop w:val="0"/>
                  <w:marBottom w:val="0"/>
                  <w:divBdr>
                    <w:top w:val="none" w:sz="0" w:space="0" w:color="auto"/>
                    <w:left w:val="none" w:sz="0" w:space="0" w:color="auto"/>
                    <w:bottom w:val="none" w:sz="0" w:space="0" w:color="auto"/>
                    <w:right w:val="none" w:sz="0" w:space="0" w:color="auto"/>
                  </w:divBdr>
                  <w:divsChild>
                    <w:div w:id="396100383">
                      <w:marLeft w:val="0"/>
                      <w:marRight w:val="0"/>
                      <w:marTop w:val="0"/>
                      <w:marBottom w:val="0"/>
                      <w:divBdr>
                        <w:top w:val="none" w:sz="0" w:space="0" w:color="auto"/>
                        <w:left w:val="none" w:sz="0" w:space="0" w:color="auto"/>
                        <w:bottom w:val="none" w:sz="0" w:space="0" w:color="auto"/>
                        <w:right w:val="none" w:sz="0" w:space="0" w:color="auto"/>
                      </w:divBdr>
                    </w:div>
                  </w:divsChild>
                </w:div>
                <w:div w:id="1204438969">
                  <w:marLeft w:val="0"/>
                  <w:marRight w:val="0"/>
                  <w:marTop w:val="0"/>
                  <w:marBottom w:val="0"/>
                  <w:divBdr>
                    <w:top w:val="none" w:sz="0" w:space="0" w:color="auto"/>
                    <w:left w:val="none" w:sz="0" w:space="0" w:color="auto"/>
                    <w:bottom w:val="none" w:sz="0" w:space="0" w:color="auto"/>
                    <w:right w:val="none" w:sz="0" w:space="0" w:color="auto"/>
                  </w:divBdr>
                  <w:divsChild>
                    <w:div w:id="1207445295">
                      <w:marLeft w:val="0"/>
                      <w:marRight w:val="0"/>
                      <w:marTop w:val="0"/>
                      <w:marBottom w:val="0"/>
                      <w:divBdr>
                        <w:top w:val="none" w:sz="0" w:space="0" w:color="auto"/>
                        <w:left w:val="none" w:sz="0" w:space="0" w:color="auto"/>
                        <w:bottom w:val="none" w:sz="0" w:space="0" w:color="auto"/>
                        <w:right w:val="none" w:sz="0" w:space="0" w:color="auto"/>
                      </w:divBdr>
                    </w:div>
                  </w:divsChild>
                </w:div>
                <w:div w:id="1223757816">
                  <w:marLeft w:val="0"/>
                  <w:marRight w:val="0"/>
                  <w:marTop w:val="0"/>
                  <w:marBottom w:val="0"/>
                  <w:divBdr>
                    <w:top w:val="none" w:sz="0" w:space="0" w:color="auto"/>
                    <w:left w:val="none" w:sz="0" w:space="0" w:color="auto"/>
                    <w:bottom w:val="none" w:sz="0" w:space="0" w:color="auto"/>
                    <w:right w:val="none" w:sz="0" w:space="0" w:color="auto"/>
                  </w:divBdr>
                  <w:divsChild>
                    <w:div w:id="578057109">
                      <w:marLeft w:val="0"/>
                      <w:marRight w:val="0"/>
                      <w:marTop w:val="0"/>
                      <w:marBottom w:val="0"/>
                      <w:divBdr>
                        <w:top w:val="none" w:sz="0" w:space="0" w:color="auto"/>
                        <w:left w:val="none" w:sz="0" w:space="0" w:color="auto"/>
                        <w:bottom w:val="none" w:sz="0" w:space="0" w:color="auto"/>
                        <w:right w:val="none" w:sz="0" w:space="0" w:color="auto"/>
                      </w:divBdr>
                    </w:div>
                  </w:divsChild>
                </w:div>
                <w:div w:id="1225288467">
                  <w:marLeft w:val="0"/>
                  <w:marRight w:val="0"/>
                  <w:marTop w:val="0"/>
                  <w:marBottom w:val="0"/>
                  <w:divBdr>
                    <w:top w:val="none" w:sz="0" w:space="0" w:color="auto"/>
                    <w:left w:val="none" w:sz="0" w:space="0" w:color="auto"/>
                    <w:bottom w:val="none" w:sz="0" w:space="0" w:color="auto"/>
                    <w:right w:val="none" w:sz="0" w:space="0" w:color="auto"/>
                  </w:divBdr>
                  <w:divsChild>
                    <w:div w:id="323432663">
                      <w:marLeft w:val="0"/>
                      <w:marRight w:val="0"/>
                      <w:marTop w:val="0"/>
                      <w:marBottom w:val="0"/>
                      <w:divBdr>
                        <w:top w:val="none" w:sz="0" w:space="0" w:color="auto"/>
                        <w:left w:val="none" w:sz="0" w:space="0" w:color="auto"/>
                        <w:bottom w:val="none" w:sz="0" w:space="0" w:color="auto"/>
                        <w:right w:val="none" w:sz="0" w:space="0" w:color="auto"/>
                      </w:divBdr>
                    </w:div>
                    <w:div w:id="667367438">
                      <w:marLeft w:val="0"/>
                      <w:marRight w:val="0"/>
                      <w:marTop w:val="0"/>
                      <w:marBottom w:val="0"/>
                      <w:divBdr>
                        <w:top w:val="none" w:sz="0" w:space="0" w:color="auto"/>
                        <w:left w:val="none" w:sz="0" w:space="0" w:color="auto"/>
                        <w:bottom w:val="none" w:sz="0" w:space="0" w:color="auto"/>
                        <w:right w:val="none" w:sz="0" w:space="0" w:color="auto"/>
                      </w:divBdr>
                    </w:div>
                    <w:div w:id="964965523">
                      <w:marLeft w:val="0"/>
                      <w:marRight w:val="0"/>
                      <w:marTop w:val="0"/>
                      <w:marBottom w:val="0"/>
                      <w:divBdr>
                        <w:top w:val="none" w:sz="0" w:space="0" w:color="auto"/>
                        <w:left w:val="none" w:sz="0" w:space="0" w:color="auto"/>
                        <w:bottom w:val="none" w:sz="0" w:space="0" w:color="auto"/>
                        <w:right w:val="none" w:sz="0" w:space="0" w:color="auto"/>
                      </w:divBdr>
                    </w:div>
                    <w:div w:id="1982347889">
                      <w:marLeft w:val="0"/>
                      <w:marRight w:val="0"/>
                      <w:marTop w:val="0"/>
                      <w:marBottom w:val="0"/>
                      <w:divBdr>
                        <w:top w:val="none" w:sz="0" w:space="0" w:color="auto"/>
                        <w:left w:val="none" w:sz="0" w:space="0" w:color="auto"/>
                        <w:bottom w:val="none" w:sz="0" w:space="0" w:color="auto"/>
                        <w:right w:val="none" w:sz="0" w:space="0" w:color="auto"/>
                      </w:divBdr>
                    </w:div>
                    <w:div w:id="1987931906">
                      <w:marLeft w:val="0"/>
                      <w:marRight w:val="0"/>
                      <w:marTop w:val="0"/>
                      <w:marBottom w:val="0"/>
                      <w:divBdr>
                        <w:top w:val="none" w:sz="0" w:space="0" w:color="auto"/>
                        <w:left w:val="none" w:sz="0" w:space="0" w:color="auto"/>
                        <w:bottom w:val="none" w:sz="0" w:space="0" w:color="auto"/>
                        <w:right w:val="none" w:sz="0" w:space="0" w:color="auto"/>
                      </w:divBdr>
                    </w:div>
                  </w:divsChild>
                </w:div>
                <w:div w:id="1256094482">
                  <w:marLeft w:val="0"/>
                  <w:marRight w:val="0"/>
                  <w:marTop w:val="0"/>
                  <w:marBottom w:val="0"/>
                  <w:divBdr>
                    <w:top w:val="none" w:sz="0" w:space="0" w:color="auto"/>
                    <w:left w:val="none" w:sz="0" w:space="0" w:color="auto"/>
                    <w:bottom w:val="none" w:sz="0" w:space="0" w:color="auto"/>
                    <w:right w:val="none" w:sz="0" w:space="0" w:color="auto"/>
                  </w:divBdr>
                  <w:divsChild>
                    <w:div w:id="1874462065">
                      <w:marLeft w:val="0"/>
                      <w:marRight w:val="0"/>
                      <w:marTop w:val="0"/>
                      <w:marBottom w:val="0"/>
                      <w:divBdr>
                        <w:top w:val="none" w:sz="0" w:space="0" w:color="auto"/>
                        <w:left w:val="none" w:sz="0" w:space="0" w:color="auto"/>
                        <w:bottom w:val="none" w:sz="0" w:space="0" w:color="auto"/>
                        <w:right w:val="none" w:sz="0" w:space="0" w:color="auto"/>
                      </w:divBdr>
                    </w:div>
                  </w:divsChild>
                </w:div>
                <w:div w:id="1272199015">
                  <w:marLeft w:val="0"/>
                  <w:marRight w:val="0"/>
                  <w:marTop w:val="0"/>
                  <w:marBottom w:val="0"/>
                  <w:divBdr>
                    <w:top w:val="none" w:sz="0" w:space="0" w:color="auto"/>
                    <w:left w:val="none" w:sz="0" w:space="0" w:color="auto"/>
                    <w:bottom w:val="none" w:sz="0" w:space="0" w:color="auto"/>
                    <w:right w:val="none" w:sz="0" w:space="0" w:color="auto"/>
                  </w:divBdr>
                  <w:divsChild>
                    <w:div w:id="823088717">
                      <w:marLeft w:val="0"/>
                      <w:marRight w:val="0"/>
                      <w:marTop w:val="0"/>
                      <w:marBottom w:val="0"/>
                      <w:divBdr>
                        <w:top w:val="none" w:sz="0" w:space="0" w:color="auto"/>
                        <w:left w:val="none" w:sz="0" w:space="0" w:color="auto"/>
                        <w:bottom w:val="none" w:sz="0" w:space="0" w:color="auto"/>
                        <w:right w:val="none" w:sz="0" w:space="0" w:color="auto"/>
                      </w:divBdr>
                    </w:div>
                    <w:div w:id="1976375139">
                      <w:marLeft w:val="0"/>
                      <w:marRight w:val="0"/>
                      <w:marTop w:val="0"/>
                      <w:marBottom w:val="0"/>
                      <w:divBdr>
                        <w:top w:val="none" w:sz="0" w:space="0" w:color="auto"/>
                        <w:left w:val="none" w:sz="0" w:space="0" w:color="auto"/>
                        <w:bottom w:val="none" w:sz="0" w:space="0" w:color="auto"/>
                        <w:right w:val="none" w:sz="0" w:space="0" w:color="auto"/>
                      </w:divBdr>
                    </w:div>
                  </w:divsChild>
                </w:div>
                <w:div w:id="1274359442">
                  <w:marLeft w:val="0"/>
                  <w:marRight w:val="0"/>
                  <w:marTop w:val="0"/>
                  <w:marBottom w:val="0"/>
                  <w:divBdr>
                    <w:top w:val="none" w:sz="0" w:space="0" w:color="auto"/>
                    <w:left w:val="none" w:sz="0" w:space="0" w:color="auto"/>
                    <w:bottom w:val="none" w:sz="0" w:space="0" w:color="auto"/>
                    <w:right w:val="none" w:sz="0" w:space="0" w:color="auto"/>
                  </w:divBdr>
                  <w:divsChild>
                    <w:div w:id="491676290">
                      <w:marLeft w:val="0"/>
                      <w:marRight w:val="0"/>
                      <w:marTop w:val="0"/>
                      <w:marBottom w:val="0"/>
                      <w:divBdr>
                        <w:top w:val="none" w:sz="0" w:space="0" w:color="auto"/>
                        <w:left w:val="none" w:sz="0" w:space="0" w:color="auto"/>
                        <w:bottom w:val="none" w:sz="0" w:space="0" w:color="auto"/>
                        <w:right w:val="none" w:sz="0" w:space="0" w:color="auto"/>
                      </w:divBdr>
                    </w:div>
                  </w:divsChild>
                </w:div>
                <w:div w:id="1312519730">
                  <w:marLeft w:val="0"/>
                  <w:marRight w:val="0"/>
                  <w:marTop w:val="0"/>
                  <w:marBottom w:val="0"/>
                  <w:divBdr>
                    <w:top w:val="none" w:sz="0" w:space="0" w:color="auto"/>
                    <w:left w:val="none" w:sz="0" w:space="0" w:color="auto"/>
                    <w:bottom w:val="none" w:sz="0" w:space="0" w:color="auto"/>
                    <w:right w:val="none" w:sz="0" w:space="0" w:color="auto"/>
                  </w:divBdr>
                  <w:divsChild>
                    <w:div w:id="836312625">
                      <w:marLeft w:val="0"/>
                      <w:marRight w:val="0"/>
                      <w:marTop w:val="0"/>
                      <w:marBottom w:val="0"/>
                      <w:divBdr>
                        <w:top w:val="none" w:sz="0" w:space="0" w:color="auto"/>
                        <w:left w:val="none" w:sz="0" w:space="0" w:color="auto"/>
                        <w:bottom w:val="none" w:sz="0" w:space="0" w:color="auto"/>
                        <w:right w:val="none" w:sz="0" w:space="0" w:color="auto"/>
                      </w:divBdr>
                    </w:div>
                  </w:divsChild>
                </w:div>
                <w:div w:id="1324505284">
                  <w:marLeft w:val="0"/>
                  <w:marRight w:val="0"/>
                  <w:marTop w:val="0"/>
                  <w:marBottom w:val="0"/>
                  <w:divBdr>
                    <w:top w:val="none" w:sz="0" w:space="0" w:color="auto"/>
                    <w:left w:val="none" w:sz="0" w:space="0" w:color="auto"/>
                    <w:bottom w:val="none" w:sz="0" w:space="0" w:color="auto"/>
                    <w:right w:val="none" w:sz="0" w:space="0" w:color="auto"/>
                  </w:divBdr>
                  <w:divsChild>
                    <w:div w:id="1455517456">
                      <w:marLeft w:val="0"/>
                      <w:marRight w:val="0"/>
                      <w:marTop w:val="0"/>
                      <w:marBottom w:val="0"/>
                      <w:divBdr>
                        <w:top w:val="none" w:sz="0" w:space="0" w:color="auto"/>
                        <w:left w:val="none" w:sz="0" w:space="0" w:color="auto"/>
                        <w:bottom w:val="none" w:sz="0" w:space="0" w:color="auto"/>
                        <w:right w:val="none" w:sz="0" w:space="0" w:color="auto"/>
                      </w:divBdr>
                    </w:div>
                  </w:divsChild>
                </w:div>
                <w:div w:id="1338772381">
                  <w:marLeft w:val="0"/>
                  <w:marRight w:val="0"/>
                  <w:marTop w:val="0"/>
                  <w:marBottom w:val="0"/>
                  <w:divBdr>
                    <w:top w:val="none" w:sz="0" w:space="0" w:color="auto"/>
                    <w:left w:val="none" w:sz="0" w:space="0" w:color="auto"/>
                    <w:bottom w:val="none" w:sz="0" w:space="0" w:color="auto"/>
                    <w:right w:val="none" w:sz="0" w:space="0" w:color="auto"/>
                  </w:divBdr>
                  <w:divsChild>
                    <w:div w:id="445318633">
                      <w:marLeft w:val="0"/>
                      <w:marRight w:val="0"/>
                      <w:marTop w:val="0"/>
                      <w:marBottom w:val="0"/>
                      <w:divBdr>
                        <w:top w:val="none" w:sz="0" w:space="0" w:color="auto"/>
                        <w:left w:val="none" w:sz="0" w:space="0" w:color="auto"/>
                        <w:bottom w:val="none" w:sz="0" w:space="0" w:color="auto"/>
                        <w:right w:val="none" w:sz="0" w:space="0" w:color="auto"/>
                      </w:divBdr>
                    </w:div>
                  </w:divsChild>
                </w:div>
                <w:div w:id="1354383021">
                  <w:marLeft w:val="0"/>
                  <w:marRight w:val="0"/>
                  <w:marTop w:val="0"/>
                  <w:marBottom w:val="0"/>
                  <w:divBdr>
                    <w:top w:val="none" w:sz="0" w:space="0" w:color="auto"/>
                    <w:left w:val="none" w:sz="0" w:space="0" w:color="auto"/>
                    <w:bottom w:val="none" w:sz="0" w:space="0" w:color="auto"/>
                    <w:right w:val="none" w:sz="0" w:space="0" w:color="auto"/>
                  </w:divBdr>
                  <w:divsChild>
                    <w:div w:id="2034332168">
                      <w:marLeft w:val="0"/>
                      <w:marRight w:val="0"/>
                      <w:marTop w:val="0"/>
                      <w:marBottom w:val="0"/>
                      <w:divBdr>
                        <w:top w:val="none" w:sz="0" w:space="0" w:color="auto"/>
                        <w:left w:val="none" w:sz="0" w:space="0" w:color="auto"/>
                        <w:bottom w:val="none" w:sz="0" w:space="0" w:color="auto"/>
                        <w:right w:val="none" w:sz="0" w:space="0" w:color="auto"/>
                      </w:divBdr>
                    </w:div>
                  </w:divsChild>
                </w:div>
                <w:div w:id="1360549140">
                  <w:marLeft w:val="0"/>
                  <w:marRight w:val="0"/>
                  <w:marTop w:val="0"/>
                  <w:marBottom w:val="0"/>
                  <w:divBdr>
                    <w:top w:val="none" w:sz="0" w:space="0" w:color="auto"/>
                    <w:left w:val="none" w:sz="0" w:space="0" w:color="auto"/>
                    <w:bottom w:val="none" w:sz="0" w:space="0" w:color="auto"/>
                    <w:right w:val="none" w:sz="0" w:space="0" w:color="auto"/>
                  </w:divBdr>
                  <w:divsChild>
                    <w:div w:id="558130942">
                      <w:marLeft w:val="0"/>
                      <w:marRight w:val="0"/>
                      <w:marTop w:val="0"/>
                      <w:marBottom w:val="0"/>
                      <w:divBdr>
                        <w:top w:val="none" w:sz="0" w:space="0" w:color="auto"/>
                        <w:left w:val="none" w:sz="0" w:space="0" w:color="auto"/>
                        <w:bottom w:val="none" w:sz="0" w:space="0" w:color="auto"/>
                        <w:right w:val="none" w:sz="0" w:space="0" w:color="auto"/>
                      </w:divBdr>
                    </w:div>
                  </w:divsChild>
                </w:div>
                <w:div w:id="1384671705">
                  <w:marLeft w:val="0"/>
                  <w:marRight w:val="0"/>
                  <w:marTop w:val="0"/>
                  <w:marBottom w:val="0"/>
                  <w:divBdr>
                    <w:top w:val="none" w:sz="0" w:space="0" w:color="auto"/>
                    <w:left w:val="none" w:sz="0" w:space="0" w:color="auto"/>
                    <w:bottom w:val="none" w:sz="0" w:space="0" w:color="auto"/>
                    <w:right w:val="none" w:sz="0" w:space="0" w:color="auto"/>
                  </w:divBdr>
                  <w:divsChild>
                    <w:div w:id="1448234038">
                      <w:marLeft w:val="0"/>
                      <w:marRight w:val="0"/>
                      <w:marTop w:val="0"/>
                      <w:marBottom w:val="0"/>
                      <w:divBdr>
                        <w:top w:val="none" w:sz="0" w:space="0" w:color="auto"/>
                        <w:left w:val="none" w:sz="0" w:space="0" w:color="auto"/>
                        <w:bottom w:val="none" w:sz="0" w:space="0" w:color="auto"/>
                        <w:right w:val="none" w:sz="0" w:space="0" w:color="auto"/>
                      </w:divBdr>
                    </w:div>
                  </w:divsChild>
                </w:div>
                <w:div w:id="1408263601">
                  <w:marLeft w:val="0"/>
                  <w:marRight w:val="0"/>
                  <w:marTop w:val="0"/>
                  <w:marBottom w:val="0"/>
                  <w:divBdr>
                    <w:top w:val="none" w:sz="0" w:space="0" w:color="auto"/>
                    <w:left w:val="none" w:sz="0" w:space="0" w:color="auto"/>
                    <w:bottom w:val="none" w:sz="0" w:space="0" w:color="auto"/>
                    <w:right w:val="none" w:sz="0" w:space="0" w:color="auto"/>
                  </w:divBdr>
                  <w:divsChild>
                    <w:div w:id="169105279">
                      <w:marLeft w:val="0"/>
                      <w:marRight w:val="0"/>
                      <w:marTop w:val="0"/>
                      <w:marBottom w:val="0"/>
                      <w:divBdr>
                        <w:top w:val="none" w:sz="0" w:space="0" w:color="auto"/>
                        <w:left w:val="none" w:sz="0" w:space="0" w:color="auto"/>
                        <w:bottom w:val="none" w:sz="0" w:space="0" w:color="auto"/>
                        <w:right w:val="none" w:sz="0" w:space="0" w:color="auto"/>
                      </w:divBdr>
                    </w:div>
                  </w:divsChild>
                </w:div>
                <w:div w:id="1410729839">
                  <w:marLeft w:val="0"/>
                  <w:marRight w:val="0"/>
                  <w:marTop w:val="0"/>
                  <w:marBottom w:val="0"/>
                  <w:divBdr>
                    <w:top w:val="none" w:sz="0" w:space="0" w:color="auto"/>
                    <w:left w:val="none" w:sz="0" w:space="0" w:color="auto"/>
                    <w:bottom w:val="none" w:sz="0" w:space="0" w:color="auto"/>
                    <w:right w:val="none" w:sz="0" w:space="0" w:color="auto"/>
                  </w:divBdr>
                  <w:divsChild>
                    <w:div w:id="1405684786">
                      <w:marLeft w:val="0"/>
                      <w:marRight w:val="0"/>
                      <w:marTop w:val="0"/>
                      <w:marBottom w:val="0"/>
                      <w:divBdr>
                        <w:top w:val="none" w:sz="0" w:space="0" w:color="auto"/>
                        <w:left w:val="none" w:sz="0" w:space="0" w:color="auto"/>
                        <w:bottom w:val="none" w:sz="0" w:space="0" w:color="auto"/>
                        <w:right w:val="none" w:sz="0" w:space="0" w:color="auto"/>
                      </w:divBdr>
                    </w:div>
                  </w:divsChild>
                </w:div>
                <w:div w:id="1439178696">
                  <w:marLeft w:val="0"/>
                  <w:marRight w:val="0"/>
                  <w:marTop w:val="0"/>
                  <w:marBottom w:val="0"/>
                  <w:divBdr>
                    <w:top w:val="none" w:sz="0" w:space="0" w:color="auto"/>
                    <w:left w:val="none" w:sz="0" w:space="0" w:color="auto"/>
                    <w:bottom w:val="none" w:sz="0" w:space="0" w:color="auto"/>
                    <w:right w:val="none" w:sz="0" w:space="0" w:color="auto"/>
                  </w:divBdr>
                  <w:divsChild>
                    <w:div w:id="732775291">
                      <w:marLeft w:val="0"/>
                      <w:marRight w:val="0"/>
                      <w:marTop w:val="0"/>
                      <w:marBottom w:val="0"/>
                      <w:divBdr>
                        <w:top w:val="none" w:sz="0" w:space="0" w:color="auto"/>
                        <w:left w:val="none" w:sz="0" w:space="0" w:color="auto"/>
                        <w:bottom w:val="none" w:sz="0" w:space="0" w:color="auto"/>
                        <w:right w:val="none" w:sz="0" w:space="0" w:color="auto"/>
                      </w:divBdr>
                    </w:div>
                  </w:divsChild>
                </w:div>
                <w:div w:id="1475442010">
                  <w:marLeft w:val="0"/>
                  <w:marRight w:val="0"/>
                  <w:marTop w:val="0"/>
                  <w:marBottom w:val="0"/>
                  <w:divBdr>
                    <w:top w:val="none" w:sz="0" w:space="0" w:color="auto"/>
                    <w:left w:val="none" w:sz="0" w:space="0" w:color="auto"/>
                    <w:bottom w:val="none" w:sz="0" w:space="0" w:color="auto"/>
                    <w:right w:val="none" w:sz="0" w:space="0" w:color="auto"/>
                  </w:divBdr>
                  <w:divsChild>
                    <w:div w:id="665284925">
                      <w:marLeft w:val="0"/>
                      <w:marRight w:val="0"/>
                      <w:marTop w:val="0"/>
                      <w:marBottom w:val="0"/>
                      <w:divBdr>
                        <w:top w:val="none" w:sz="0" w:space="0" w:color="auto"/>
                        <w:left w:val="none" w:sz="0" w:space="0" w:color="auto"/>
                        <w:bottom w:val="none" w:sz="0" w:space="0" w:color="auto"/>
                        <w:right w:val="none" w:sz="0" w:space="0" w:color="auto"/>
                      </w:divBdr>
                    </w:div>
                  </w:divsChild>
                </w:div>
                <w:div w:id="1485851096">
                  <w:marLeft w:val="0"/>
                  <w:marRight w:val="0"/>
                  <w:marTop w:val="0"/>
                  <w:marBottom w:val="0"/>
                  <w:divBdr>
                    <w:top w:val="none" w:sz="0" w:space="0" w:color="auto"/>
                    <w:left w:val="none" w:sz="0" w:space="0" w:color="auto"/>
                    <w:bottom w:val="none" w:sz="0" w:space="0" w:color="auto"/>
                    <w:right w:val="none" w:sz="0" w:space="0" w:color="auto"/>
                  </w:divBdr>
                  <w:divsChild>
                    <w:div w:id="296490585">
                      <w:marLeft w:val="0"/>
                      <w:marRight w:val="0"/>
                      <w:marTop w:val="0"/>
                      <w:marBottom w:val="0"/>
                      <w:divBdr>
                        <w:top w:val="none" w:sz="0" w:space="0" w:color="auto"/>
                        <w:left w:val="none" w:sz="0" w:space="0" w:color="auto"/>
                        <w:bottom w:val="none" w:sz="0" w:space="0" w:color="auto"/>
                        <w:right w:val="none" w:sz="0" w:space="0" w:color="auto"/>
                      </w:divBdr>
                    </w:div>
                  </w:divsChild>
                </w:div>
                <w:div w:id="1504785729">
                  <w:marLeft w:val="0"/>
                  <w:marRight w:val="0"/>
                  <w:marTop w:val="0"/>
                  <w:marBottom w:val="0"/>
                  <w:divBdr>
                    <w:top w:val="none" w:sz="0" w:space="0" w:color="auto"/>
                    <w:left w:val="none" w:sz="0" w:space="0" w:color="auto"/>
                    <w:bottom w:val="none" w:sz="0" w:space="0" w:color="auto"/>
                    <w:right w:val="none" w:sz="0" w:space="0" w:color="auto"/>
                  </w:divBdr>
                  <w:divsChild>
                    <w:div w:id="929698569">
                      <w:marLeft w:val="0"/>
                      <w:marRight w:val="0"/>
                      <w:marTop w:val="0"/>
                      <w:marBottom w:val="0"/>
                      <w:divBdr>
                        <w:top w:val="none" w:sz="0" w:space="0" w:color="auto"/>
                        <w:left w:val="none" w:sz="0" w:space="0" w:color="auto"/>
                        <w:bottom w:val="none" w:sz="0" w:space="0" w:color="auto"/>
                        <w:right w:val="none" w:sz="0" w:space="0" w:color="auto"/>
                      </w:divBdr>
                    </w:div>
                  </w:divsChild>
                </w:div>
                <w:div w:id="1520046136">
                  <w:marLeft w:val="0"/>
                  <w:marRight w:val="0"/>
                  <w:marTop w:val="0"/>
                  <w:marBottom w:val="0"/>
                  <w:divBdr>
                    <w:top w:val="none" w:sz="0" w:space="0" w:color="auto"/>
                    <w:left w:val="none" w:sz="0" w:space="0" w:color="auto"/>
                    <w:bottom w:val="none" w:sz="0" w:space="0" w:color="auto"/>
                    <w:right w:val="none" w:sz="0" w:space="0" w:color="auto"/>
                  </w:divBdr>
                  <w:divsChild>
                    <w:div w:id="1243296627">
                      <w:marLeft w:val="0"/>
                      <w:marRight w:val="0"/>
                      <w:marTop w:val="0"/>
                      <w:marBottom w:val="0"/>
                      <w:divBdr>
                        <w:top w:val="none" w:sz="0" w:space="0" w:color="auto"/>
                        <w:left w:val="none" w:sz="0" w:space="0" w:color="auto"/>
                        <w:bottom w:val="none" w:sz="0" w:space="0" w:color="auto"/>
                        <w:right w:val="none" w:sz="0" w:space="0" w:color="auto"/>
                      </w:divBdr>
                    </w:div>
                  </w:divsChild>
                </w:div>
                <w:div w:id="1523587424">
                  <w:marLeft w:val="0"/>
                  <w:marRight w:val="0"/>
                  <w:marTop w:val="0"/>
                  <w:marBottom w:val="0"/>
                  <w:divBdr>
                    <w:top w:val="none" w:sz="0" w:space="0" w:color="auto"/>
                    <w:left w:val="none" w:sz="0" w:space="0" w:color="auto"/>
                    <w:bottom w:val="none" w:sz="0" w:space="0" w:color="auto"/>
                    <w:right w:val="none" w:sz="0" w:space="0" w:color="auto"/>
                  </w:divBdr>
                  <w:divsChild>
                    <w:div w:id="779880034">
                      <w:marLeft w:val="0"/>
                      <w:marRight w:val="0"/>
                      <w:marTop w:val="0"/>
                      <w:marBottom w:val="0"/>
                      <w:divBdr>
                        <w:top w:val="none" w:sz="0" w:space="0" w:color="auto"/>
                        <w:left w:val="none" w:sz="0" w:space="0" w:color="auto"/>
                        <w:bottom w:val="none" w:sz="0" w:space="0" w:color="auto"/>
                        <w:right w:val="none" w:sz="0" w:space="0" w:color="auto"/>
                      </w:divBdr>
                    </w:div>
                  </w:divsChild>
                </w:div>
                <w:div w:id="1530146953">
                  <w:marLeft w:val="0"/>
                  <w:marRight w:val="0"/>
                  <w:marTop w:val="0"/>
                  <w:marBottom w:val="0"/>
                  <w:divBdr>
                    <w:top w:val="none" w:sz="0" w:space="0" w:color="auto"/>
                    <w:left w:val="none" w:sz="0" w:space="0" w:color="auto"/>
                    <w:bottom w:val="none" w:sz="0" w:space="0" w:color="auto"/>
                    <w:right w:val="none" w:sz="0" w:space="0" w:color="auto"/>
                  </w:divBdr>
                  <w:divsChild>
                    <w:div w:id="137496534">
                      <w:marLeft w:val="0"/>
                      <w:marRight w:val="0"/>
                      <w:marTop w:val="0"/>
                      <w:marBottom w:val="0"/>
                      <w:divBdr>
                        <w:top w:val="none" w:sz="0" w:space="0" w:color="auto"/>
                        <w:left w:val="none" w:sz="0" w:space="0" w:color="auto"/>
                        <w:bottom w:val="none" w:sz="0" w:space="0" w:color="auto"/>
                        <w:right w:val="none" w:sz="0" w:space="0" w:color="auto"/>
                      </w:divBdr>
                    </w:div>
                    <w:div w:id="224920684">
                      <w:marLeft w:val="0"/>
                      <w:marRight w:val="0"/>
                      <w:marTop w:val="0"/>
                      <w:marBottom w:val="0"/>
                      <w:divBdr>
                        <w:top w:val="none" w:sz="0" w:space="0" w:color="auto"/>
                        <w:left w:val="none" w:sz="0" w:space="0" w:color="auto"/>
                        <w:bottom w:val="none" w:sz="0" w:space="0" w:color="auto"/>
                        <w:right w:val="none" w:sz="0" w:space="0" w:color="auto"/>
                      </w:divBdr>
                    </w:div>
                    <w:div w:id="483931242">
                      <w:marLeft w:val="0"/>
                      <w:marRight w:val="0"/>
                      <w:marTop w:val="0"/>
                      <w:marBottom w:val="0"/>
                      <w:divBdr>
                        <w:top w:val="none" w:sz="0" w:space="0" w:color="auto"/>
                        <w:left w:val="none" w:sz="0" w:space="0" w:color="auto"/>
                        <w:bottom w:val="none" w:sz="0" w:space="0" w:color="auto"/>
                        <w:right w:val="none" w:sz="0" w:space="0" w:color="auto"/>
                      </w:divBdr>
                    </w:div>
                    <w:div w:id="513616180">
                      <w:marLeft w:val="0"/>
                      <w:marRight w:val="0"/>
                      <w:marTop w:val="0"/>
                      <w:marBottom w:val="0"/>
                      <w:divBdr>
                        <w:top w:val="none" w:sz="0" w:space="0" w:color="auto"/>
                        <w:left w:val="none" w:sz="0" w:space="0" w:color="auto"/>
                        <w:bottom w:val="none" w:sz="0" w:space="0" w:color="auto"/>
                        <w:right w:val="none" w:sz="0" w:space="0" w:color="auto"/>
                      </w:divBdr>
                    </w:div>
                    <w:div w:id="954016929">
                      <w:marLeft w:val="0"/>
                      <w:marRight w:val="0"/>
                      <w:marTop w:val="0"/>
                      <w:marBottom w:val="0"/>
                      <w:divBdr>
                        <w:top w:val="none" w:sz="0" w:space="0" w:color="auto"/>
                        <w:left w:val="none" w:sz="0" w:space="0" w:color="auto"/>
                        <w:bottom w:val="none" w:sz="0" w:space="0" w:color="auto"/>
                        <w:right w:val="none" w:sz="0" w:space="0" w:color="auto"/>
                      </w:divBdr>
                    </w:div>
                    <w:div w:id="1516460034">
                      <w:marLeft w:val="0"/>
                      <w:marRight w:val="0"/>
                      <w:marTop w:val="0"/>
                      <w:marBottom w:val="0"/>
                      <w:divBdr>
                        <w:top w:val="none" w:sz="0" w:space="0" w:color="auto"/>
                        <w:left w:val="none" w:sz="0" w:space="0" w:color="auto"/>
                        <w:bottom w:val="none" w:sz="0" w:space="0" w:color="auto"/>
                        <w:right w:val="none" w:sz="0" w:space="0" w:color="auto"/>
                      </w:divBdr>
                    </w:div>
                    <w:div w:id="1682047737">
                      <w:marLeft w:val="0"/>
                      <w:marRight w:val="0"/>
                      <w:marTop w:val="0"/>
                      <w:marBottom w:val="0"/>
                      <w:divBdr>
                        <w:top w:val="none" w:sz="0" w:space="0" w:color="auto"/>
                        <w:left w:val="none" w:sz="0" w:space="0" w:color="auto"/>
                        <w:bottom w:val="none" w:sz="0" w:space="0" w:color="auto"/>
                        <w:right w:val="none" w:sz="0" w:space="0" w:color="auto"/>
                      </w:divBdr>
                    </w:div>
                    <w:div w:id="1984458180">
                      <w:marLeft w:val="0"/>
                      <w:marRight w:val="0"/>
                      <w:marTop w:val="0"/>
                      <w:marBottom w:val="0"/>
                      <w:divBdr>
                        <w:top w:val="none" w:sz="0" w:space="0" w:color="auto"/>
                        <w:left w:val="none" w:sz="0" w:space="0" w:color="auto"/>
                        <w:bottom w:val="none" w:sz="0" w:space="0" w:color="auto"/>
                        <w:right w:val="none" w:sz="0" w:space="0" w:color="auto"/>
                      </w:divBdr>
                    </w:div>
                  </w:divsChild>
                </w:div>
                <w:div w:id="1561133491">
                  <w:marLeft w:val="0"/>
                  <w:marRight w:val="0"/>
                  <w:marTop w:val="0"/>
                  <w:marBottom w:val="0"/>
                  <w:divBdr>
                    <w:top w:val="none" w:sz="0" w:space="0" w:color="auto"/>
                    <w:left w:val="none" w:sz="0" w:space="0" w:color="auto"/>
                    <w:bottom w:val="none" w:sz="0" w:space="0" w:color="auto"/>
                    <w:right w:val="none" w:sz="0" w:space="0" w:color="auto"/>
                  </w:divBdr>
                  <w:divsChild>
                    <w:div w:id="2097704903">
                      <w:marLeft w:val="0"/>
                      <w:marRight w:val="0"/>
                      <w:marTop w:val="0"/>
                      <w:marBottom w:val="0"/>
                      <w:divBdr>
                        <w:top w:val="none" w:sz="0" w:space="0" w:color="auto"/>
                        <w:left w:val="none" w:sz="0" w:space="0" w:color="auto"/>
                        <w:bottom w:val="none" w:sz="0" w:space="0" w:color="auto"/>
                        <w:right w:val="none" w:sz="0" w:space="0" w:color="auto"/>
                      </w:divBdr>
                    </w:div>
                  </w:divsChild>
                </w:div>
                <w:div w:id="1591230272">
                  <w:marLeft w:val="0"/>
                  <w:marRight w:val="0"/>
                  <w:marTop w:val="0"/>
                  <w:marBottom w:val="0"/>
                  <w:divBdr>
                    <w:top w:val="none" w:sz="0" w:space="0" w:color="auto"/>
                    <w:left w:val="none" w:sz="0" w:space="0" w:color="auto"/>
                    <w:bottom w:val="none" w:sz="0" w:space="0" w:color="auto"/>
                    <w:right w:val="none" w:sz="0" w:space="0" w:color="auto"/>
                  </w:divBdr>
                  <w:divsChild>
                    <w:div w:id="258220143">
                      <w:marLeft w:val="0"/>
                      <w:marRight w:val="0"/>
                      <w:marTop w:val="0"/>
                      <w:marBottom w:val="0"/>
                      <w:divBdr>
                        <w:top w:val="none" w:sz="0" w:space="0" w:color="auto"/>
                        <w:left w:val="none" w:sz="0" w:space="0" w:color="auto"/>
                        <w:bottom w:val="none" w:sz="0" w:space="0" w:color="auto"/>
                        <w:right w:val="none" w:sz="0" w:space="0" w:color="auto"/>
                      </w:divBdr>
                    </w:div>
                  </w:divsChild>
                </w:div>
                <w:div w:id="1591816476">
                  <w:marLeft w:val="0"/>
                  <w:marRight w:val="0"/>
                  <w:marTop w:val="0"/>
                  <w:marBottom w:val="0"/>
                  <w:divBdr>
                    <w:top w:val="none" w:sz="0" w:space="0" w:color="auto"/>
                    <w:left w:val="none" w:sz="0" w:space="0" w:color="auto"/>
                    <w:bottom w:val="none" w:sz="0" w:space="0" w:color="auto"/>
                    <w:right w:val="none" w:sz="0" w:space="0" w:color="auto"/>
                  </w:divBdr>
                  <w:divsChild>
                    <w:div w:id="1860465414">
                      <w:marLeft w:val="0"/>
                      <w:marRight w:val="0"/>
                      <w:marTop w:val="0"/>
                      <w:marBottom w:val="0"/>
                      <w:divBdr>
                        <w:top w:val="none" w:sz="0" w:space="0" w:color="auto"/>
                        <w:left w:val="none" w:sz="0" w:space="0" w:color="auto"/>
                        <w:bottom w:val="none" w:sz="0" w:space="0" w:color="auto"/>
                        <w:right w:val="none" w:sz="0" w:space="0" w:color="auto"/>
                      </w:divBdr>
                    </w:div>
                  </w:divsChild>
                </w:div>
                <w:div w:id="1630285602">
                  <w:marLeft w:val="0"/>
                  <w:marRight w:val="0"/>
                  <w:marTop w:val="0"/>
                  <w:marBottom w:val="0"/>
                  <w:divBdr>
                    <w:top w:val="none" w:sz="0" w:space="0" w:color="auto"/>
                    <w:left w:val="none" w:sz="0" w:space="0" w:color="auto"/>
                    <w:bottom w:val="none" w:sz="0" w:space="0" w:color="auto"/>
                    <w:right w:val="none" w:sz="0" w:space="0" w:color="auto"/>
                  </w:divBdr>
                  <w:divsChild>
                    <w:div w:id="462314118">
                      <w:marLeft w:val="0"/>
                      <w:marRight w:val="0"/>
                      <w:marTop w:val="0"/>
                      <w:marBottom w:val="0"/>
                      <w:divBdr>
                        <w:top w:val="none" w:sz="0" w:space="0" w:color="auto"/>
                        <w:left w:val="none" w:sz="0" w:space="0" w:color="auto"/>
                        <w:bottom w:val="none" w:sz="0" w:space="0" w:color="auto"/>
                        <w:right w:val="none" w:sz="0" w:space="0" w:color="auto"/>
                      </w:divBdr>
                    </w:div>
                  </w:divsChild>
                </w:div>
                <w:div w:id="1720982259">
                  <w:marLeft w:val="0"/>
                  <w:marRight w:val="0"/>
                  <w:marTop w:val="0"/>
                  <w:marBottom w:val="0"/>
                  <w:divBdr>
                    <w:top w:val="none" w:sz="0" w:space="0" w:color="auto"/>
                    <w:left w:val="none" w:sz="0" w:space="0" w:color="auto"/>
                    <w:bottom w:val="none" w:sz="0" w:space="0" w:color="auto"/>
                    <w:right w:val="none" w:sz="0" w:space="0" w:color="auto"/>
                  </w:divBdr>
                  <w:divsChild>
                    <w:div w:id="1789280960">
                      <w:marLeft w:val="0"/>
                      <w:marRight w:val="0"/>
                      <w:marTop w:val="0"/>
                      <w:marBottom w:val="0"/>
                      <w:divBdr>
                        <w:top w:val="none" w:sz="0" w:space="0" w:color="auto"/>
                        <w:left w:val="none" w:sz="0" w:space="0" w:color="auto"/>
                        <w:bottom w:val="none" w:sz="0" w:space="0" w:color="auto"/>
                        <w:right w:val="none" w:sz="0" w:space="0" w:color="auto"/>
                      </w:divBdr>
                    </w:div>
                  </w:divsChild>
                </w:div>
                <w:div w:id="1780250731">
                  <w:marLeft w:val="0"/>
                  <w:marRight w:val="0"/>
                  <w:marTop w:val="0"/>
                  <w:marBottom w:val="0"/>
                  <w:divBdr>
                    <w:top w:val="none" w:sz="0" w:space="0" w:color="auto"/>
                    <w:left w:val="none" w:sz="0" w:space="0" w:color="auto"/>
                    <w:bottom w:val="none" w:sz="0" w:space="0" w:color="auto"/>
                    <w:right w:val="none" w:sz="0" w:space="0" w:color="auto"/>
                  </w:divBdr>
                  <w:divsChild>
                    <w:div w:id="1549368008">
                      <w:marLeft w:val="0"/>
                      <w:marRight w:val="0"/>
                      <w:marTop w:val="0"/>
                      <w:marBottom w:val="0"/>
                      <w:divBdr>
                        <w:top w:val="none" w:sz="0" w:space="0" w:color="auto"/>
                        <w:left w:val="none" w:sz="0" w:space="0" w:color="auto"/>
                        <w:bottom w:val="none" w:sz="0" w:space="0" w:color="auto"/>
                        <w:right w:val="none" w:sz="0" w:space="0" w:color="auto"/>
                      </w:divBdr>
                    </w:div>
                  </w:divsChild>
                </w:div>
                <w:div w:id="1783763392">
                  <w:marLeft w:val="0"/>
                  <w:marRight w:val="0"/>
                  <w:marTop w:val="0"/>
                  <w:marBottom w:val="0"/>
                  <w:divBdr>
                    <w:top w:val="none" w:sz="0" w:space="0" w:color="auto"/>
                    <w:left w:val="none" w:sz="0" w:space="0" w:color="auto"/>
                    <w:bottom w:val="none" w:sz="0" w:space="0" w:color="auto"/>
                    <w:right w:val="none" w:sz="0" w:space="0" w:color="auto"/>
                  </w:divBdr>
                  <w:divsChild>
                    <w:div w:id="1937248293">
                      <w:marLeft w:val="0"/>
                      <w:marRight w:val="0"/>
                      <w:marTop w:val="0"/>
                      <w:marBottom w:val="0"/>
                      <w:divBdr>
                        <w:top w:val="none" w:sz="0" w:space="0" w:color="auto"/>
                        <w:left w:val="none" w:sz="0" w:space="0" w:color="auto"/>
                        <w:bottom w:val="none" w:sz="0" w:space="0" w:color="auto"/>
                        <w:right w:val="none" w:sz="0" w:space="0" w:color="auto"/>
                      </w:divBdr>
                    </w:div>
                  </w:divsChild>
                </w:div>
                <w:div w:id="1841582842">
                  <w:marLeft w:val="0"/>
                  <w:marRight w:val="0"/>
                  <w:marTop w:val="0"/>
                  <w:marBottom w:val="0"/>
                  <w:divBdr>
                    <w:top w:val="none" w:sz="0" w:space="0" w:color="auto"/>
                    <w:left w:val="none" w:sz="0" w:space="0" w:color="auto"/>
                    <w:bottom w:val="none" w:sz="0" w:space="0" w:color="auto"/>
                    <w:right w:val="none" w:sz="0" w:space="0" w:color="auto"/>
                  </w:divBdr>
                  <w:divsChild>
                    <w:div w:id="327099225">
                      <w:marLeft w:val="0"/>
                      <w:marRight w:val="0"/>
                      <w:marTop w:val="0"/>
                      <w:marBottom w:val="0"/>
                      <w:divBdr>
                        <w:top w:val="none" w:sz="0" w:space="0" w:color="auto"/>
                        <w:left w:val="none" w:sz="0" w:space="0" w:color="auto"/>
                        <w:bottom w:val="none" w:sz="0" w:space="0" w:color="auto"/>
                        <w:right w:val="none" w:sz="0" w:space="0" w:color="auto"/>
                      </w:divBdr>
                    </w:div>
                    <w:div w:id="794443623">
                      <w:marLeft w:val="0"/>
                      <w:marRight w:val="0"/>
                      <w:marTop w:val="0"/>
                      <w:marBottom w:val="0"/>
                      <w:divBdr>
                        <w:top w:val="none" w:sz="0" w:space="0" w:color="auto"/>
                        <w:left w:val="none" w:sz="0" w:space="0" w:color="auto"/>
                        <w:bottom w:val="none" w:sz="0" w:space="0" w:color="auto"/>
                        <w:right w:val="none" w:sz="0" w:space="0" w:color="auto"/>
                      </w:divBdr>
                    </w:div>
                  </w:divsChild>
                </w:div>
                <w:div w:id="1849059915">
                  <w:marLeft w:val="0"/>
                  <w:marRight w:val="0"/>
                  <w:marTop w:val="0"/>
                  <w:marBottom w:val="0"/>
                  <w:divBdr>
                    <w:top w:val="none" w:sz="0" w:space="0" w:color="auto"/>
                    <w:left w:val="none" w:sz="0" w:space="0" w:color="auto"/>
                    <w:bottom w:val="none" w:sz="0" w:space="0" w:color="auto"/>
                    <w:right w:val="none" w:sz="0" w:space="0" w:color="auto"/>
                  </w:divBdr>
                  <w:divsChild>
                    <w:div w:id="1862432993">
                      <w:marLeft w:val="0"/>
                      <w:marRight w:val="0"/>
                      <w:marTop w:val="0"/>
                      <w:marBottom w:val="0"/>
                      <w:divBdr>
                        <w:top w:val="none" w:sz="0" w:space="0" w:color="auto"/>
                        <w:left w:val="none" w:sz="0" w:space="0" w:color="auto"/>
                        <w:bottom w:val="none" w:sz="0" w:space="0" w:color="auto"/>
                        <w:right w:val="none" w:sz="0" w:space="0" w:color="auto"/>
                      </w:divBdr>
                    </w:div>
                  </w:divsChild>
                </w:div>
                <w:div w:id="1896429358">
                  <w:marLeft w:val="0"/>
                  <w:marRight w:val="0"/>
                  <w:marTop w:val="0"/>
                  <w:marBottom w:val="0"/>
                  <w:divBdr>
                    <w:top w:val="none" w:sz="0" w:space="0" w:color="auto"/>
                    <w:left w:val="none" w:sz="0" w:space="0" w:color="auto"/>
                    <w:bottom w:val="none" w:sz="0" w:space="0" w:color="auto"/>
                    <w:right w:val="none" w:sz="0" w:space="0" w:color="auto"/>
                  </w:divBdr>
                  <w:divsChild>
                    <w:div w:id="1434983202">
                      <w:marLeft w:val="0"/>
                      <w:marRight w:val="0"/>
                      <w:marTop w:val="0"/>
                      <w:marBottom w:val="0"/>
                      <w:divBdr>
                        <w:top w:val="none" w:sz="0" w:space="0" w:color="auto"/>
                        <w:left w:val="none" w:sz="0" w:space="0" w:color="auto"/>
                        <w:bottom w:val="none" w:sz="0" w:space="0" w:color="auto"/>
                        <w:right w:val="none" w:sz="0" w:space="0" w:color="auto"/>
                      </w:divBdr>
                    </w:div>
                  </w:divsChild>
                </w:div>
                <w:div w:id="1936938154">
                  <w:marLeft w:val="0"/>
                  <w:marRight w:val="0"/>
                  <w:marTop w:val="0"/>
                  <w:marBottom w:val="0"/>
                  <w:divBdr>
                    <w:top w:val="none" w:sz="0" w:space="0" w:color="auto"/>
                    <w:left w:val="none" w:sz="0" w:space="0" w:color="auto"/>
                    <w:bottom w:val="none" w:sz="0" w:space="0" w:color="auto"/>
                    <w:right w:val="none" w:sz="0" w:space="0" w:color="auto"/>
                  </w:divBdr>
                  <w:divsChild>
                    <w:div w:id="1193883661">
                      <w:marLeft w:val="0"/>
                      <w:marRight w:val="0"/>
                      <w:marTop w:val="0"/>
                      <w:marBottom w:val="0"/>
                      <w:divBdr>
                        <w:top w:val="none" w:sz="0" w:space="0" w:color="auto"/>
                        <w:left w:val="none" w:sz="0" w:space="0" w:color="auto"/>
                        <w:bottom w:val="none" w:sz="0" w:space="0" w:color="auto"/>
                        <w:right w:val="none" w:sz="0" w:space="0" w:color="auto"/>
                      </w:divBdr>
                    </w:div>
                  </w:divsChild>
                </w:div>
                <w:div w:id="1952853635">
                  <w:marLeft w:val="0"/>
                  <w:marRight w:val="0"/>
                  <w:marTop w:val="0"/>
                  <w:marBottom w:val="0"/>
                  <w:divBdr>
                    <w:top w:val="none" w:sz="0" w:space="0" w:color="auto"/>
                    <w:left w:val="none" w:sz="0" w:space="0" w:color="auto"/>
                    <w:bottom w:val="none" w:sz="0" w:space="0" w:color="auto"/>
                    <w:right w:val="none" w:sz="0" w:space="0" w:color="auto"/>
                  </w:divBdr>
                  <w:divsChild>
                    <w:div w:id="104622481">
                      <w:marLeft w:val="0"/>
                      <w:marRight w:val="0"/>
                      <w:marTop w:val="0"/>
                      <w:marBottom w:val="0"/>
                      <w:divBdr>
                        <w:top w:val="none" w:sz="0" w:space="0" w:color="auto"/>
                        <w:left w:val="none" w:sz="0" w:space="0" w:color="auto"/>
                        <w:bottom w:val="none" w:sz="0" w:space="0" w:color="auto"/>
                        <w:right w:val="none" w:sz="0" w:space="0" w:color="auto"/>
                      </w:divBdr>
                    </w:div>
                  </w:divsChild>
                </w:div>
                <w:div w:id="2059817420">
                  <w:marLeft w:val="0"/>
                  <w:marRight w:val="0"/>
                  <w:marTop w:val="0"/>
                  <w:marBottom w:val="0"/>
                  <w:divBdr>
                    <w:top w:val="none" w:sz="0" w:space="0" w:color="auto"/>
                    <w:left w:val="none" w:sz="0" w:space="0" w:color="auto"/>
                    <w:bottom w:val="none" w:sz="0" w:space="0" w:color="auto"/>
                    <w:right w:val="none" w:sz="0" w:space="0" w:color="auto"/>
                  </w:divBdr>
                  <w:divsChild>
                    <w:div w:id="1824853329">
                      <w:marLeft w:val="0"/>
                      <w:marRight w:val="0"/>
                      <w:marTop w:val="0"/>
                      <w:marBottom w:val="0"/>
                      <w:divBdr>
                        <w:top w:val="none" w:sz="0" w:space="0" w:color="auto"/>
                        <w:left w:val="none" w:sz="0" w:space="0" w:color="auto"/>
                        <w:bottom w:val="none" w:sz="0" w:space="0" w:color="auto"/>
                        <w:right w:val="none" w:sz="0" w:space="0" w:color="auto"/>
                      </w:divBdr>
                    </w:div>
                  </w:divsChild>
                </w:div>
                <w:div w:id="2061633157">
                  <w:marLeft w:val="0"/>
                  <w:marRight w:val="0"/>
                  <w:marTop w:val="0"/>
                  <w:marBottom w:val="0"/>
                  <w:divBdr>
                    <w:top w:val="none" w:sz="0" w:space="0" w:color="auto"/>
                    <w:left w:val="none" w:sz="0" w:space="0" w:color="auto"/>
                    <w:bottom w:val="none" w:sz="0" w:space="0" w:color="auto"/>
                    <w:right w:val="none" w:sz="0" w:space="0" w:color="auto"/>
                  </w:divBdr>
                  <w:divsChild>
                    <w:div w:id="1940679601">
                      <w:marLeft w:val="0"/>
                      <w:marRight w:val="0"/>
                      <w:marTop w:val="0"/>
                      <w:marBottom w:val="0"/>
                      <w:divBdr>
                        <w:top w:val="none" w:sz="0" w:space="0" w:color="auto"/>
                        <w:left w:val="none" w:sz="0" w:space="0" w:color="auto"/>
                        <w:bottom w:val="none" w:sz="0" w:space="0" w:color="auto"/>
                        <w:right w:val="none" w:sz="0" w:space="0" w:color="auto"/>
                      </w:divBdr>
                    </w:div>
                  </w:divsChild>
                </w:div>
                <w:div w:id="2066945967">
                  <w:marLeft w:val="0"/>
                  <w:marRight w:val="0"/>
                  <w:marTop w:val="0"/>
                  <w:marBottom w:val="0"/>
                  <w:divBdr>
                    <w:top w:val="none" w:sz="0" w:space="0" w:color="auto"/>
                    <w:left w:val="none" w:sz="0" w:space="0" w:color="auto"/>
                    <w:bottom w:val="none" w:sz="0" w:space="0" w:color="auto"/>
                    <w:right w:val="none" w:sz="0" w:space="0" w:color="auto"/>
                  </w:divBdr>
                  <w:divsChild>
                    <w:div w:id="764497462">
                      <w:marLeft w:val="0"/>
                      <w:marRight w:val="0"/>
                      <w:marTop w:val="0"/>
                      <w:marBottom w:val="0"/>
                      <w:divBdr>
                        <w:top w:val="none" w:sz="0" w:space="0" w:color="auto"/>
                        <w:left w:val="none" w:sz="0" w:space="0" w:color="auto"/>
                        <w:bottom w:val="none" w:sz="0" w:space="0" w:color="auto"/>
                        <w:right w:val="none" w:sz="0" w:space="0" w:color="auto"/>
                      </w:divBdr>
                    </w:div>
                  </w:divsChild>
                </w:div>
                <w:div w:id="2117864237">
                  <w:marLeft w:val="0"/>
                  <w:marRight w:val="0"/>
                  <w:marTop w:val="0"/>
                  <w:marBottom w:val="0"/>
                  <w:divBdr>
                    <w:top w:val="none" w:sz="0" w:space="0" w:color="auto"/>
                    <w:left w:val="none" w:sz="0" w:space="0" w:color="auto"/>
                    <w:bottom w:val="none" w:sz="0" w:space="0" w:color="auto"/>
                    <w:right w:val="none" w:sz="0" w:space="0" w:color="auto"/>
                  </w:divBdr>
                  <w:divsChild>
                    <w:div w:id="61964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1203343">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945624763">
      <w:bodyDiv w:val="1"/>
      <w:marLeft w:val="0"/>
      <w:marRight w:val="0"/>
      <w:marTop w:val="0"/>
      <w:marBottom w:val="0"/>
      <w:divBdr>
        <w:top w:val="none" w:sz="0" w:space="0" w:color="auto"/>
        <w:left w:val="none" w:sz="0" w:space="0" w:color="auto"/>
        <w:bottom w:val="none" w:sz="0" w:space="0" w:color="auto"/>
        <w:right w:val="none" w:sz="0" w:space="0" w:color="auto"/>
      </w:divBdr>
    </w:div>
    <w:div w:id="1029574341">
      <w:bodyDiv w:val="1"/>
      <w:marLeft w:val="0"/>
      <w:marRight w:val="0"/>
      <w:marTop w:val="0"/>
      <w:marBottom w:val="0"/>
      <w:divBdr>
        <w:top w:val="none" w:sz="0" w:space="0" w:color="auto"/>
        <w:left w:val="none" w:sz="0" w:space="0" w:color="auto"/>
        <w:bottom w:val="none" w:sz="0" w:space="0" w:color="auto"/>
        <w:right w:val="none" w:sz="0" w:space="0" w:color="auto"/>
      </w:divBdr>
      <w:divsChild>
        <w:div w:id="109519133">
          <w:marLeft w:val="0"/>
          <w:marRight w:val="0"/>
          <w:marTop w:val="0"/>
          <w:marBottom w:val="0"/>
          <w:divBdr>
            <w:top w:val="none" w:sz="0" w:space="0" w:color="auto"/>
            <w:left w:val="none" w:sz="0" w:space="0" w:color="auto"/>
            <w:bottom w:val="none" w:sz="0" w:space="0" w:color="auto"/>
            <w:right w:val="none" w:sz="0" w:space="0" w:color="auto"/>
          </w:divBdr>
        </w:div>
        <w:div w:id="109739743">
          <w:marLeft w:val="0"/>
          <w:marRight w:val="0"/>
          <w:marTop w:val="0"/>
          <w:marBottom w:val="0"/>
          <w:divBdr>
            <w:top w:val="none" w:sz="0" w:space="0" w:color="auto"/>
            <w:left w:val="none" w:sz="0" w:space="0" w:color="auto"/>
            <w:bottom w:val="none" w:sz="0" w:space="0" w:color="auto"/>
            <w:right w:val="none" w:sz="0" w:space="0" w:color="auto"/>
          </w:divBdr>
        </w:div>
        <w:div w:id="231669829">
          <w:marLeft w:val="0"/>
          <w:marRight w:val="0"/>
          <w:marTop w:val="0"/>
          <w:marBottom w:val="0"/>
          <w:divBdr>
            <w:top w:val="none" w:sz="0" w:space="0" w:color="auto"/>
            <w:left w:val="none" w:sz="0" w:space="0" w:color="auto"/>
            <w:bottom w:val="none" w:sz="0" w:space="0" w:color="auto"/>
            <w:right w:val="none" w:sz="0" w:space="0" w:color="auto"/>
          </w:divBdr>
        </w:div>
        <w:div w:id="745683700">
          <w:marLeft w:val="0"/>
          <w:marRight w:val="0"/>
          <w:marTop w:val="0"/>
          <w:marBottom w:val="0"/>
          <w:divBdr>
            <w:top w:val="none" w:sz="0" w:space="0" w:color="auto"/>
            <w:left w:val="none" w:sz="0" w:space="0" w:color="auto"/>
            <w:bottom w:val="none" w:sz="0" w:space="0" w:color="auto"/>
            <w:right w:val="none" w:sz="0" w:space="0" w:color="auto"/>
          </w:divBdr>
        </w:div>
        <w:div w:id="772625604">
          <w:marLeft w:val="0"/>
          <w:marRight w:val="0"/>
          <w:marTop w:val="0"/>
          <w:marBottom w:val="0"/>
          <w:divBdr>
            <w:top w:val="none" w:sz="0" w:space="0" w:color="auto"/>
            <w:left w:val="none" w:sz="0" w:space="0" w:color="auto"/>
            <w:bottom w:val="none" w:sz="0" w:space="0" w:color="auto"/>
            <w:right w:val="none" w:sz="0" w:space="0" w:color="auto"/>
          </w:divBdr>
        </w:div>
        <w:div w:id="1288967813">
          <w:marLeft w:val="0"/>
          <w:marRight w:val="0"/>
          <w:marTop w:val="0"/>
          <w:marBottom w:val="0"/>
          <w:divBdr>
            <w:top w:val="none" w:sz="0" w:space="0" w:color="auto"/>
            <w:left w:val="none" w:sz="0" w:space="0" w:color="auto"/>
            <w:bottom w:val="none" w:sz="0" w:space="0" w:color="auto"/>
            <w:right w:val="none" w:sz="0" w:space="0" w:color="auto"/>
          </w:divBdr>
        </w:div>
        <w:div w:id="1649432517">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83695870">
      <w:bodyDiv w:val="1"/>
      <w:marLeft w:val="0"/>
      <w:marRight w:val="0"/>
      <w:marTop w:val="0"/>
      <w:marBottom w:val="0"/>
      <w:divBdr>
        <w:top w:val="none" w:sz="0" w:space="0" w:color="auto"/>
        <w:left w:val="none" w:sz="0" w:space="0" w:color="auto"/>
        <w:bottom w:val="none" w:sz="0" w:space="0" w:color="auto"/>
        <w:right w:val="none" w:sz="0" w:space="0" w:color="auto"/>
      </w:divBdr>
      <w:divsChild>
        <w:div w:id="788011970">
          <w:marLeft w:val="0"/>
          <w:marRight w:val="0"/>
          <w:marTop w:val="0"/>
          <w:marBottom w:val="0"/>
          <w:divBdr>
            <w:top w:val="none" w:sz="0" w:space="0" w:color="auto"/>
            <w:left w:val="none" w:sz="0" w:space="0" w:color="auto"/>
            <w:bottom w:val="none" w:sz="0" w:space="0" w:color="auto"/>
            <w:right w:val="none" w:sz="0" w:space="0" w:color="auto"/>
          </w:divBdr>
        </w:div>
        <w:div w:id="1008755217">
          <w:marLeft w:val="0"/>
          <w:marRight w:val="0"/>
          <w:marTop w:val="0"/>
          <w:marBottom w:val="0"/>
          <w:divBdr>
            <w:top w:val="none" w:sz="0" w:space="0" w:color="auto"/>
            <w:left w:val="none" w:sz="0" w:space="0" w:color="auto"/>
            <w:bottom w:val="none" w:sz="0" w:space="0" w:color="auto"/>
            <w:right w:val="none" w:sz="0" w:space="0" w:color="auto"/>
          </w:divBdr>
        </w:div>
        <w:div w:id="1443526245">
          <w:marLeft w:val="0"/>
          <w:marRight w:val="0"/>
          <w:marTop w:val="0"/>
          <w:marBottom w:val="0"/>
          <w:divBdr>
            <w:top w:val="none" w:sz="0" w:space="0" w:color="auto"/>
            <w:left w:val="none" w:sz="0" w:space="0" w:color="auto"/>
            <w:bottom w:val="none" w:sz="0" w:space="0" w:color="auto"/>
            <w:right w:val="none" w:sz="0" w:space="0" w:color="auto"/>
          </w:divBdr>
          <w:divsChild>
            <w:div w:id="861939367">
              <w:marLeft w:val="-75"/>
              <w:marRight w:val="0"/>
              <w:marTop w:val="30"/>
              <w:marBottom w:val="30"/>
              <w:divBdr>
                <w:top w:val="none" w:sz="0" w:space="0" w:color="auto"/>
                <w:left w:val="none" w:sz="0" w:space="0" w:color="auto"/>
                <w:bottom w:val="none" w:sz="0" w:space="0" w:color="auto"/>
                <w:right w:val="none" w:sz="0" w:space="0" w:color="auto"/>
              </w:divBdr>
              <w:divsChild>
                <w:div w:id="14892557">
                  <w:marLeft w:val="0"/>
                  <w:marRight w:val="0"/>
                  <w:marTop w:val="0"/>
                  <w:marBottom w:val="0"/>
                  <w:divBdr>
                    <w:top w:val="none" w:sz="0" w:space="0" w:color="auto"/>
                    <w:left w:val="none" w:sz="0" w:space="0" w:color="auto"/>
                    <w:bottom w:val="none" w:sz="0" w:space="0" w:color="auto"/>
                    <w:right w:val="none" w:sz="0" w:space="0" w:color="auto"/>
                  </w:divBdr>
                  <w:divsChild>
                    <w:div w:id="1092236912">
                      <w:marLeft w:val="0"/>
                      <w:marRight w:val="0"/>
                      <w:marTop w:val="0"/>
                      <w:marBottom w:val="0"/>
                      <w:divBdr>
                        <w:top w:val="none" w:sz="0" w:space="0" w:color="auto"/>
                        <w:left w:val="none" w:sz="0" w:space="0" w:color="auto"/>
                        <w:bottom w:val="none" w:sz="0" w:space="0" w:color="auto"/>
                        <w:right w:val="none" w:sz="0" w:space="0" w:color="auto"/>
                      </w:divBdr>
                    </w:div>
                  </w:divsChild>
                </w:div>
                <w:div w:id="102263981">
                  <w:marLeft w:val="0"/>
                  <w:marRight w:val="0"/>
                  <w:marTop w:val="0"/>
                  <w:marBottom w:val="0"/>
                  <w:divBdr>
                    <w:top w:val="none" w:sz="0" w:space="0" w:color="auto"/>
                    <w:left w:val="none" w:sz="0" w:space="0" w:color="auto"/>
                    <w:bottom w:val="none" w:sz="0" w:space="0" w:color="auto"/>
                    <w:right w:val="none" w:sz="0" w:space="0" w:color="auto"/>
                  </w:divBdr>
                  <w:divsChild>
                    <w:div w:id="1052580989">
                      <w:marLeft w:val="0"/>
                      <w:marRight w:val="0"/>
                      <w:marTop w:val="0"/>
                      <w:marBottom w:val="0"/>
                      <w:divBdr>
                        <w:top w:val="none" w:sz="0" w:space="0" w:color="auto"/>
                        <w:left w:val="none" w:sz="0" w:space="0" w:color="auto"/>
                        <w:bottom w:val="none" w:sz="0" w:space="0" w:color="auto"/>
                        <w:right w:val="none" w:sz="0" w:space="0" w:color="auto"/>
                      </w:divBdr>
                    </w:div>
                  </w:divsChild>
                </w:div>
                <w:div w:id="107285409">
                  <w:marLeft w:val="0"/>
                  <w:marRight w:val="0"/>
                  <w:marTop w:val="0"/>
                  <w:marBottom w:val="0"/>
                  <w:divBdr>
                    <w:top w:val="none" w:sz="0" w:space="0" w:color="auto"/>
                    <w:left w:val="none" w:sz="0" w:space="0" w:color="auto"/>
                    <w:bottom w:val="none" w:sz="0" w:space="0" w:color="auto"/>
                    <w:right w:val="none" w:sz="0" w:space="0" w:color="auto"/>
                  </w:divBdr>
                  <w:divsChild>
                    <w:div w:id="734594609">
                      <w:marLeft w:val="0"/>
                      <w:marRight w:val="0"/>
                      <w:marTop w:val="0"/>
                      <w:marBottom w:val="0"/>
                      <w:divBdr>
                        <w:top w:val="none" w:sz="0" w:space="0" w:color="auto"/>
                        <w:left w:val="none" w:sz="0" w:space="0" w:color="auto"/>
                        <w:bottom w:val="none" w:sz="0" w:space="0" w:color="auto"/>
                        <w:right w:val="none" w:sz="0" w:space="0" w:color="auto"/>
                      </w:divBdr>
                    </w:div>
                  </w:divsChild>
                </w:div>
                <w:div w:id="108555495">
                  <w:marLeft w:val="0"/>
                  <w:marRight w:val="0"/>
                  <w:marTop w:val="0"/>
                  <w:marBottom w:val="0"/>
                  <w:divBdr>
                    <w:top w:val="none" w:sz="0" w:space="0" w:color="auto"/>
                    <w:left w:val="none" w:sz="0" w:space="0" w:color="auto"/>
                    <w:bottom w:val="none" w:sz="0" w:space="0" w:color="auto"/>
                    <w:right w:val="none" w:sz="0" w:space="0" w:color="auto"/>
                  </w:divBdr>
                  <w:divsChild>
                    <w:div w:id="743065919">
                      <w:marLeft w:val="0"/>
                      <w:marRight w:val="0"/>
                      <w:marTop w:val="0"/>
                      <w:marBottom w:val="0"/>
                      <w:divBdr>
                        <w:top w:val="none" w:sz="0" w:space="0" w:color="auto"/>
                        <w:left w:val="none" w:sz="0" w:space="0" w:color="auto"/>
                        <w:bottom w:val="none" w:sz="0" w:space="0" w:color="auto"/>
                        <w:right w:val="none" w:sz="0" w:space="0" w:color="auto"/>
                      </w:divBdr>
                    </w:div>
                  </w:divsChild>
                </w:div>
                <w:div w:id="111019888">
                  <w:marLeft w:val="0"/>
                  <w:marRight w:val="0"/>
                  <w:marTop w:val="0"/>
                  <w:marBottom w:val="0"/>
                  <w:divBdr>
                    <w:top w:val="none" w:sz="0" w:space="0" w:color="auto"/>
                    <w:left w:val="none" w:sz="0" w:space="0" w:color="auto"/>
                    <w:bottom w:val="none" w:sz="0" w:space="0" w:color="auto"/>
                    <w:right w:val="none" w:sz="0" w:space="0" w:color="auto"/>
                  </w:divBdr>
                  <w:divsChild>
                    <w:div w:id="1656958125">
                      <w:marLeft w:val="0"/>
                      <w:marRight w:val="0"/>
                      <w:marTop w:val="0"/>
                      <w:marBottom w:val="0"/>
                      <w:divBdr>
                        <w:top w:val="none" w:sz="0" w:space="0" w:color="auto"/>
                        <w:left w:val="none" w:sz="0" w:space="0" w:color="auto"/>
                        <w:bottom w:val="none" w:sz="0" w:space="0" w:color="auto"/>
                        <w:right w:val="none" w:sz="0" w:space="0" w:color="auto"/>
                      </w:divBdr>
                    </w:div>
                  </w:divsChild>
                </w:div>
                <w:div w:id="145783446">
                  <w:marLeft w:val="0"/>
                  <w:marRight w:val="0"/>
                  <w:marTop w:val="0"/>
                  <w:marBottom w:val="0"/>
                  <w:divBdr>
                    <w:top w:val="none" w:sz="0" w:space="0" w:color="auto"/>
                    <w:left w:val="none" w:sz="0" w:space="0" w:color="auto"/>
                    <w:bottom w:val="none" w:sz="0" w:space="0" w:color="auto"/>
                    <w:right w:val="none" w:sz="0" w:space="0" w:color="auto"/>
                  </w:divBdr>
                  <w:divsChild>
                    <w:div w:id="953486854">
                      <w:marLeft w:val="0"/>
                      <w:marRight w:val="0"/>
                      <w:marTop w:val="0"/>
                      <w:marBottom w:val="0"/>
                      <w:divBdr>
                        <w:top w:val="none" w:sz="0" w:space="0" w:color="auto"/>
                        <w:left w:val="none" w:sz="0" w:space="0" w:color="auto"/>
                        <w:bottom w:val="none" w:sz="0" w:space="0" w:color="auto"/>
                        <w:right w:val="none" w:sz="0" w:space="0" w:color="auto"/>
                      </w:divBdr>
                    </w:div>
                  </w:divsChild>
                </w:div>
                <w:div w:id="155270473">
                  <w:marLeft w:val="0"/>
                  <w:marRight w:val="0"/>
                  <w:marTop w:val="0"/>
                  <w:marBottom w:val="0"/>
                  <w:divBdr>
                    <w:top w:val="none" w:sz="0" w:space="0" w:color="auto"/>
                    <w:left w:val="none" w:sz="0" w:space="0" w:color="auto"/>
                    <w:bottom w:val="none" w:sz="0" w:space="0" w:color="auto"/>
                    <w:right w:val="none" w:sz="0" w:space="0" w:color="auto"/>
                  </w:divBdr>
                  <w:divsChild>
                    <w:div w:id="2062828018">
                      <w:marLeft w:val="0"/>
                      <w:marRight w:val="0"/>
                      <w:marTop w:val="0"/>
                      <w:marBottom w:val="0"/>
                      <w:divBdr>
                        <w:top w:val="none" w:sz="0" w:space="0" w:color="auto"/>
                        <w:left w:val="none" w:sz="0" w:space="0" w:color="auto"/>
                        <w:bottom w:val="none" w:sz="0" w:space="0" w:color="auto"/>
                        <w:right w:val="none" w:sz="0" w:space="0" w:color="auto"/>
                      </w:divBdr>
                    </w:div>
                  </w:divsChild>
                </w:div>
                <w:div w:id="163403946">
                  <w:marLeft w:val="0"/>
                  <w:marRight w:val="0"/>
                  <w:marTop w:val="0"/>
                  <w:marBottom w:val="0"/>
                  <w:divBdr>
                    <w:top w:val="none" w:sz="0" w:space="0" w:color="auto"/>
                    <w:left w:val="none" w:sz="0" w:space="0" w:color="auto"/>
                    <w:bottom w:val="none" w:sz="0" w:space="0" w:color="auto"/>
                    <w:right w:val="none" w:sz="0" w:space="0" w:color="auto"/>
                  </w:divBdr>
                  <w:divsChild>
                    <w:div w:id="1224413052">
                      <w:marLeft w:val="0"/>
                      <w:marRight w:val="0"/>
                      <w:marTop w:val="0"/>
                      <w:marBottom w:val="0"/>
                      <w:divBdr>
                        <w:top w:val="none" w:sz="0" w:space="0" w:color="auto"/>
                        <w:left w:val="none" w:sz="0" w:space="0" w:color="auto"/>
                        <w:bottom w:val="none" w:sz="0" w:space="0" w:color="auto"/>
                        <w:right w:val="none" w:sz="0" w:space="0" w:color="auto"/>
                      </w:divBdr>
                    </w:div>
                  </w:divsChild>
                </w:div>
                <w:div w:id="196816948">
                  <w:marLeft w:val="0"/>
                  <w:marRight w:val="0"/>
                  <w:marTop w:val="0"/>
                  <w:marBottom w:val="0"/>
                  <w:divBdr>
                    <w:top w:val="none" w:sz="0" w:space="0" w:color="auto"/>
                    <w:left w:val="none" w:sz="0" w:space="0" w:color="auto"/>
                    <w:bottom w:val="none" w:sz="0" w:space="0" w:color="auto"/>
                    <w:right w:val="none" w:sz="0" w:space="0" w:color="auto"/>
                  </w:divBdr>
                  <w:divsChild>
                    <w:div w:id="1601142733">
                      <w:marLeft w:val="0"/>
                      <w:marRight w:val="0"/>
                      <w:marTop w:val="0"/>
                      <w:marBottom w:val="0"/>
                      <w:divBdr>
                        <w:top w:val="none" w:sz="0" w:space="0" w:color="auto"/>
                        <w:left w:val="none" w:sz="0" w:space="0" w:color="auto"/>
                        <w:bottom w:val="none" w:sz="0" w:space="0" w:color="auto"/>
                        <w:right w:val="none" w:sz="0" w:space="0" w:color="auto"/>
                      </w:divBdr>
                    </w:div>
                  </w:divsChild>
                </w:div>
                <w:div w:id="197283789">
                  <w:marLeft w:val="0"/>
                  <w:marRight w:val="0"/>
                  <w:marTop w:val="0"/>
                  <w:marBottom w:val="0"/>
                  <w:divBdr>
                    <w:top w:val="none" w:sz="0" w:space="0" w:color="auto"/>
                    <w:left w:val="none" w:sz="0" w:space="0" w:color="auto"/>
                    <w:bottom w:val="none" w:sz="0" w:space="0" w:color="auto"/>
                    <w:right w:val="none" w:sz="0" w:space="0" w:color="auto"/>
                  </w:divBdr>
                  <w:divsChild>
                    <w:div w:id="1990403932">
                      <w:marLeft w:val="0"/>
                      <w:marRight w:val="0"/>
                      <w:marTop w:val="0"/>
                      <w:marBottom w:val="0"/>
                      <w:divBdr>
                        <w:top w:val="none" w:sz="0" w:space="0" w:color="auto"/>
                        <w:left w:val="none" w:sz="0" w:space="0" w:color="auto"/>
                        <w:bottom w:val="none" w:sz="0" w:space="0" w:color="auto"/>
                        <w:right w:val="none" w:sz="0" w:space="0" w:color="auto"/>
                      </w:divBdr>
                    </w:div>
                  </w:divsChild>
                </w:div>
                <w:div w:id="223227048">
                  <w:marLeft w:val="0"/>
                  <w:marRight w:val="0"/>
                  <w:marTop w:val="0"/>
                  <w:marBottom w:val="0"/>
                  <w:divBdr>
                    <w:top w:val="none" w:sz="0" w:space="0" w:color="auto"/>
                    <w:left w:val="none" w:sz="0" w:space="0" w:color="auto"/>
                    <w:bottom w:val="none" w:sz="0" w:space="0" w:color="auto"/>
                    <w:right w:val="none" w:sz="0" w:space="0" w:color="auto"/>
                  </w:divBdr>
                  <w:divsChild>
                    <w:div w:id="1071974501">
                      <w:marLeft w:val="0"/>
                      <w:marRight w:val="0"/>
                      <w:marTop w:val="0"/>
                      <w:marBottom w:val="0"/>
                      <w:divBdr>
                        <w:top w:val="none" w:sz="0" w:space="0" w:color="auto"/>
                        <w:left w:val="none" w:sz="0" w:space="0" w:color="auto"/>
                        <w:bottom w:val="none" w:sz="0" w:space="0" w:color="auto"/>
                        <w:right w:val="none" w:sz="0" w:space="0" w:color="auto"/>
                      </w:divBdr>
                    </w:div>
                  </w:divsChild>
                </w:div>
                <w:div w:id="276331359">
                  <w:marLeft w:val="0"/>
                  <w:marRight w:val="0"/>
                  <w:marTop w:val="0"/>
                  <w:marBottom w:val="0"/>
                  <w:divBdr>
                    <w:top w:val="none" w:sz="0" w:space="0" w:color="auto"/>
                    <w:left w:val="none" w:sz="0" w:space="0" w:color="auto"/>
                    <w:bottom w:val="none" w:sz="0" w:space="0" w:color="auto"/>
                    <w:right w:val="none" w:sz="0" w:space="0" w:color="auto"/>
                  </w:divBdr>
                  <w:divsChild>
                    <w:div w:id="1862546613">
                      <w:marLeft w:val="0"/>
                      <w:marRight w:val="0"/>
                      <w:marTop w:val="0"/>
                      <w:marBottom w:val="0"/>
                      <w:divBdr>
                        <w:top w:val="none" w:sz="0" w:space="0" w:color="auto"/>
                        <w:left w:val="none" w:sz="0" w:space="0" w:color="auto"/>
                        <w:bottom w:val="none" w:sz="0" w:space="0" w:color="auto"/>
                        <w:right w:val="none" w:sz="0" w:space="0" w:color="auto"/>
                      </w:divBdr>
                    </w:div>
                  </w:divsChild>
                </w:div>
                <w:div w:id="328606500">
                  <w:marLeft w:val="0"/>
                  <w:marRight w:val="0"/>
                  <w:marTop w:val="0"/>
                  <w:marBottom w:val="0"/>
                  <w:divBdr>
                    <w:top w:val="none" w:sz="0" w:space="0" w:color="auto"/>
                    <w:left w:val="none" w:sz="0" w:space="0" w:color="auto"/>
                    <w:bottom w:val="none" w:sz="0" w:space="0" w:color="auto"/>
                    <w:right w:val="none" w:sz="0" w:space="0" w:color="auto"/>
                  </w:divBdr>
                  <w:divsChild>
                    <w:div w:id="1547528423">
                      <w:marLeft w:val="0"/>
                      <w:marRight w:val="0"/>
                      <w:marTop w:val="0"/>
                      <w:marBottom w:val="0"/>
                      <w:divBdr>
                        <w:top w:val="none" w:sz="0" w:space="0" w:color="auto"/>
                        <w:left w:val="none" w:sz="0" w:space="0" w:color="auto"/>
                        <w:bottom w:val="none" w:sz="0" w:space="0" w:color="auto"/>
                        <w:right w:val="none" w:sz="0" w:space="0" w:color="auto"/>
                      </w:divBdr>
                    </w:div>
                  </w:divsChild>
                </w:div>
                <w:div w:id="376441824">
                  <w:marLeft w:val="0"/>
                  <w:marRight w:val="0"/>
                  <w:marTop w:val="0"/>
                  <w:marBottom w:val="0"/>
                  <w:divBdr>
                    <w:top w:val="none" w:sz="0" w:space="0" w:color="auto"/>
                    <w:left w:val="none" w:sz="0" w:space="0" w:color="auto"/>
                    <w:bottom w:val="none" w:sz="0" w:space="0" w:color="auto"/>
                    <w:right w:val="none" w:sz="0" w:space="0" w:color="auto"/>
                  </w:divBdr>
                  <w:divsChild>
                    <w:div w:id="2019767480">
                      <w:marLeft w:val="0"/>
                      <w:marRight w:val="0"/>
                      <w:marTop w:val="0"/>
                      <w:marBottom w:val="0"/>
                      <w:divBdr>
                        <w:top w:val="none" w:sz="0" w:space="0" w:color="auto"/>
                        <w:left w:val="none" w:sz="0" w:space="0" w:color="auto"/>
                        <w:bottom w:val="none" w:sz="0" w:space="0" w:color="auto"/>
                        <w:right w:val="none" w:sz="0" w:space="0" w:color="auto"/>
                      </w:divBdr>
                    </w:div>
                  </w:divsChild>
                </w:div>
                <w:div w:id="376470907">
                  <w:marLeft w:val="0"/>
                  <w:marRight w:val="0"/>
                  <w:marTop w:val="0"/>
                  <w:marBottom w:val="0"/>
                  <w:divBdr>
                    <w:top w:val="none" w:sz="0" w:space="0" w:color="auto"/>
                    <w:left w:val="none" w:sz="0" w:space="0" w:color="auto"/>
                    <w:bottom w:val="none" w:sz="0" w:space="0" w:color="auto"/>
                    <w:right w:val="none" w:sz="0" w:space="0" w:color="auto"/>
                  </w:divBdr>
                  <w:divsChild>
                    <w:div w:id="495153978">
                      <w:marLeft w:val="0"/>
                      <w:marRight w:val="0"/>
                      <w:marTop w:val="0"/>
                      <w:marBottom w:val="0"/>
                      <w:divBdr>
                        <w:top w:val="none" w:sz="0" w:space="0" w:color="auto"/>
                        <w:left w:val="none" w:sz="0" w:space="0" w:color="auto"/>
                        <w:bottom w:val="none" w:sz="0" w:space="0" w:color="auto"/>
                        <w:right w:val="none" w:sz="0" w:space="0" w:color="auto"/>
                      </w:divBdr>
                    </w:div>
                  </w:divsChild>
                </w:div>
                <w:div w:id="396129121">
                  <w:marLeft w:val="0"/>
                  <w:marRight w:val="0"/>
                  <w:marTop w:val="0"/>
                  <w:marBottom w:val="0"/>
                  <w:divBdr>
                    <w:top w:val="none" w:sz="0" w:space="0" w:color="auto"/>
                    <w:left w:val="none" w:sz="0" w:space="0" w:color="auto"/>
                    <w:bottom w:val="none" w:sz="0" w:space="0" w:color="auto"/>
                    <w:right w:val="none" w:sz="0" w:space="0" w:color="auto"/>
                  </w:divBdr>
                  <w:divsChild>
                    <w:div w:id="1171524529">
                      <w:marLeft w:val="0"/>
                      <w:marRight w:val="0"/>
                      <w:marTop w:val="0"/>
                      <w:marBottom w:val="0"/>
                      <w:divBdr>
                        <w:top w:val="none" w:sz="0" w:space="0" w:color="auto"/>
                        <w:left w:val="none" w:sz="0" w:space="0" w:color="auto"/>
                        <w:bottom w:val="none" w:sz="0" w:space="0" w:color="auto"/>
                        <w:right w:val="none" w:sz="0" w:space="0" w:color="auto"/>
                      </w:divBdr>
                    </w:div>
                  </w:divsChild>
                </w:div>
                <w:div w:id="402488193">
                  <w:marLeft w:val="0"/>
                  <w:marRight w:val="0"/>
                  <w:marTop w:val="0"/>
                  <w:marBottom w:val="0"/>
                  <w:divBdr>
                    <w:top w:val="none" w:sz="0" w:space="0" w:color="auto"/>
                    <w:left w:val="none" w:sz="0" w:space="0" w:color="auto"/>
                    <w:bottom w:val="none" w:sz="0" w:space="0" w:color="auto"/>
                    <w:right w:val="none" w:sz="0" w:space="0" w:color="auto"/>
                  </w:divBdr>
                  <w:divsChild>
                    <w:div w:id="899631233">
                      <w:marLeft w:val="0"/>
                      <w:marRight w:val="0"/>
                      <w:marTop w:val="0"/>
                      <w:marBottom w:val="0"/>
                      <w:divBdr>
                        <w:top w:val="none" w:sz="0" w:space="0" w:color="auto"/>
                        <w:left w:val="none" w:sz="0" w:space="0" w:color="auto"/>
                        <w:bottom w:val="none" w:sz="0" w:space="0" w:color="auto"/>
                        <w:right w:val="none" w:sz="0" w:space="0" w:color="auto"/>
                      </w:divBdr>
                    </w:div>
                  </w:divsChild>
                </w:div>
                <w:div w:id="441339570">
                  <w:marLeft w:val="0"/>
                  <w:marRight w:val="0"/>
                  <w:marTop w:val="0"/>
                  <w:marBottom w:val="0"/>
                  <w:divBdr>
                    <w:top w:val="none" w:sz="0" w:space="0" w:color="auto"/>
                    <w:left w:val="none" w:sz="0" w:space="0" w:color="auto"/>
                    <w:bottom w:val="none" w:sz="0" w:space="0" w:color="auto"/>
                    <w:right w:val="none" w:sz="0" w:space="0" w:color="auto"/>
                  </w:divBdr>
                  <w:divsChild>
                    <w:div w:id="397364110">
                      <w:marLeft w:val="0"/>
                      <w:marRight w:val="0"/>
                      <w:marTop w:val="0"/>
                      <w:marBottom w:val="0"/>
                      <w:divBdr>
                        <w:top w:val="none" w:sz="0" w:space="0" w:color="auto"/>
                        <w:left w:val="none" w:sz="0" w:space="0" w:color="auto"/>
                        <w:bottom w:val="none" w:sz="0" w:space="0" w:color="auto"/>
                        <w:right w:val="none" w:sz="0" w:space="0" w:color="auto"/>
                      </w:divBdr>
                    </w:div>
                  </w:divsChild>
                </w:div>
                <w:div w:id="481895810">
                  <w:marLeft w:val="0"/>
                  <w:marRight w:val="0"/>
                  <w:marTop w:val="0"/>
                  <w:marBottom w:val="0"/>
                  <w:divBdr>
                    <w:top w:val="none" w:sz="0" w:space="0" w:color="auto"/>
                    <w:left w:val="none" w:sz="0" w:space="0" w:color="auto"/>
                    <w:bottom w:val="none" w:sz="0" w:space="0" w:color="auto"/>
                    <w:right w:val="none" w:sz="0" w:space="0" w:color="auto"/>
                  </w:divBdr>
                  <w:divsChild>
                    <w:div w:id="1185167822">
                      <w:marLeft w:val="0"/>
                      <w:marRight w:val="0"/>
                      <w:marTop w:val="0"/>
                      <w:marBottom w:val="0"/>
                      <w:divBdr>
                        <w:top w:val="none" w:sz="0" w:space="0" w:color="auto"/>
                        <w:left w:val="none" w:sz="0" w:space="0" w:color="auto"/>
                        <w:bottom w:val="none" w:sz="0" w:space="0" w:color="auto"/>
                        <w:right w:val="none" w:sz="0" w:space="0" w:color="auto"/>
                      </w:divBdr>
                    </w:div>
                  </w:divsChild>
                </w:div>
                <w:div w:id="493226506">
                  <w:marLeft w:val="0"/>
                  <w:marRight w:val="0"/>
                  <w:marTop w:val="0"/>
                  <w:marBottom w:val="0"/>
                  <w:divBdr>
                    <w:top w:val="none" w:sz="0" w:space="0" w:color="auto"/>
                    <w:left w:val="none" w:sz="0" w:space="0" w:color="auto"/>
                    <w:bottom w:val="none" w:sz="0" w:space="0" w:color="auto"/>
                    <w:right w:val="none" w:sz="0" w:space="0" w:color="auto"/>
                  </w:divBdr>
                  <w:divsChild>
                    <w:div w:id="361905698">
                      <w:marLeft w:val="0"/>
                      <w:marRight w:val="0"/>
                      <w:marTop w:val="0"/>
                      <w:marBottom w:val="0"/>
                      <w:divBdr>
                        <w:top w:val="none" w:sz="0" w:space="0" w:color="auto"/>
                        <w:left w:val="none" w:sz="0" w:space="0" w:color="auto"/>
                        <w:bottom w:val="none" w:sz="0" w:space="0" w:color="auto"/>
                        <w:right w:val="none" w:sz="0" w:space="0" w:color="auto"/>
                      </w:divBdr>
                    </w:div>
                    <w:div w:id="508057194">
                      <w:marLeft w:val="0"/>
                      <w:marRight w:val="0"/>
                      <w:marTop w:val="0"/>
                      <w:marBottom w:val="0"/>
                      <w:divBdr>
                        <w:top w:val="none" w:sz="0" w:space="0" w:color="auto"/>
                        <w:left w:val="none" w:sz="0" w:space="0" w:color="auto"/>
                        <w:bottom w:val="none" w:sz="0" w:space="0" w:color="auto"/>
                        <w:right w:val="none" w:sz="0" w:space="0" w:color="auto"/>
                      </w:divBdr>
                    </w:div>
                    <w:div w:id="564681891">
                      <w:marLeft w:val="0"/>
                      <w:marRight w:val="0"/>
                      <w:marTop w:val="0"/>
                      <w:marBottom w:val="0"/>
                      <w:divBdr>
                        <w:top w:val="none" w:sz="0" w:space="0" w:color="auto"/>
                        <w:left w:val="none" w:sz="0" w:space="0" w:color="auto"/>
                        <w:bottom w:val="none" w:sz="0" w:space="0" w:color="auto"/>
                        <w:right w:val="none" w:sz="0" w:space="0" w:color="auto"/>
                      </w:divBdr>
                    </w:div>
                    <w:div w:id="785006295">
                      <w:marLeft w:val="0"/>
                      <w:marRight w:val="0"/>
                      <w:marTop w:val="0"/>
                      <w:marBottom w:val="0"/>
                      <w:divBdr>
                        <w:top w:val="none" w:sz="0" w:space="0" w:color="auto"/>
                        <w:left w:val="none" w:sz="0" w:space="0" w:color="auto"/>
                        <w:bottom w:val="none" w:sz="0" w:space="0" w:color="auto"/>
                        <w:right w:val="none" w:sz="0" w:space="0" w:color="auto"/>
                      </w:divBdr>
                    </w:div>
                    <w:div w:id="794760676">
                      <w:marLeft w:val="0"/>
                      <w:marRight w:val="0"/>
                      <w:marTop w:val="0"/>
                      <w:marBottom w:val="0"/>
                      <w:divBdr>
                        <w:top w:val="none" w:sz="0" w:space="0" w:color="auto"/>
                        <w:left w:val="none" w:sz="0" w:space="0" w:color="auto"/>
                        <w:bottom w:val="none" w:sz="0" w:space="0" w:color="auto"/>
                        <w:right w:val="none" w:sz="0" w:space="0" w:color="auto"/>
                      </w:divBdr>
                    </w:div>
                    <w:div w:id="855193631">
                      <w:marLeft w:val="0"/>
                      <w:marRight w:val="0"/>
                      <w:marTop w:val="0"/>
                      <w:marBottom w:val="0"/>
                      <w:divBdr>
                        <w:top w:val="none" w:sz="0" w:space="0" w:color="auto"/>
                        <w:left w:val="none" w:sz="0" w:space="0" w:color="auto"/>
                        <w:bottom w:val="none" w:sz="0" w:space="0" w:color="auto"/>
                        <w:right w:val="none" w:sz="0" w:space="0" w:color="auto"/>
                      </w:divBdr>
                    </w:div>
                    <w:div w:id="1848861950">
                      <w:marLeft w:val="0"/>
                      <w:marRight w:val="0"/>
                      <w:marTop w:val="0"/>
                      <w:marBottom w:val="0"/>
                      <w:divBdr>
                        <w:top w:val="none" w:sz="0" w:space="0" w:color="auto"/>
                        <w:left w:val="none" w:sz="0" w:space="0" w:color="auto"/>
                        <w:bottom w:val="none" w:sz="0" w:space="0" w:color="auto"/>
                        <w:right w:val="none" w:sz="0" w:space="0" w:color="auto"/>
                      </w:divBdr>
                    </w:div>
                    <w:div w:id="1868715924">
                      <w:marLeft w:val="0"/>
                      <w:marRight w:val="0"/>
                      <w:marTop w:val="0"/>
                      <w:marBottom w:val="0"/>
                      <w:divBdr>
                        <w:top w:val="none" w:sz="0" w:space="0" w:color="auto"/>
                        <w:left w:val="none" w:sz="0" w:space="0" w:color="auto"/>
                        <w:bottom w:val="none" w:sz="0" w:space="0" w:color="auto"/>
                        <w:right w:val="none" w:sz="0" w:space="0" w:color="auto"/>
                      </w:divBdr>
                    </w:div>
                  </w:divsChild>
                </w:div>
                <w:div w:id="542014106">
                  <w:marLeft w:val="0"/>
                  <w:marRight w:val="0"/>
                  <w:marTop w:val="0"/>
                  <w:marBottom w:val="0"/>
                  <w:divBdr>
                    <w:top w:val="none" w:sz="0" w:space="0" w:color="auto"/>
                    <w:left w:val="none" w:sz="0" w:space="0" w:color="auto"/>
                    <w:bottom w:val="none" w:sz="0" w:space="0" w:color="auto"/>
                    <w:right w:val="none" w:sz="0" w:space="0" w:color="auto"/>
                  </w:divBdr>
                  <w:divsChild>
                    <w:div w:id="242034512">
                      <w:marLeft w:val="0"/>
                      <w:marRight w:val="0"/>
                      <w:marTop w:val="0"/>
                      <w:marBottom w:val="0"/>
                      <w:divBdr>
                        <w:top w:val="none" w:sz="0" w:space="0" w:color="auto"/>
                        <w:left w:val="none" w:sz="0" w:space="0" w:color="auto"/>
                        <w:bottom w:val="none" w:sz="0" w:space="0" w:color="auto"/>
                        <w:right w:val="none" w:sz="0" w:space="0" w:color="auto"/>
                      </w:divBdr>
                    </w:div>
                    <w:div w:id="282080137">
                      <w:marLeft w:val="0"/>
                      <w:marRight w:val="0"/>
                      <w:marTop w:val="0"/>
                      <w:marBottom w:val="0"/>
                      <w:divBdr>
                        <w:top w:val="none" w:sz="0" w:space="0" w:color="auto"/>
                        <w:left w:val="none" w:sz="0" w:space="0" w:color="auto"/>
                        <w:bottom w:val="none" w:sz="0" w:space="0" w:color="auto"/>
                        <w:right w:val="none" w:sz="0" w:space="0" w:color="auto"/>
                      </w:divBdr>
                    </w:div>
                    <w:div w:id="1306474898">
                      <w:marLeft w:val="0"/>
                      <w:marRight w:val="0"/>
                      <w:marTop w:val="0"/>
                      <w:marBottom w:val="0"/>
                      <w:divBdr>
                        <w:top w:val="none" w:sz="0" w:space="0" w:color="auto"/>
                        <w:left w:val="none" w:sz="0" w:space="0" w:color="auto"/>
                        <w:bottom w:val="none" w:sz="0" w:space="0" w:color="auto"/>
                        <w:right w:val="none" w:sz="0" w:space="0" w:color="auto"/>
                      </w:divBdr>
                    </w:div>
                    <w:div w:id="1653171020">
                      <w:marLeft w:val="0"/>
                      <w:marRight w:val="0"/>
                      <w:marTop w:val="0"/>
                      <w:marBottom w:val="0"/>
                      <w:divBdr>
                        <w:top w:val="none" w:sz="0" w:space="0" w:color="auto"/>
                        <w:left w:val="none" w:sz="0" w:space="0" w:color="auto"/>
                        <w:bottom w:val="none" w:sz="0" w:space="0" w:color="auto"/>
                        <w:right w:val="none" w:sz="0" w:space="0" w:color="auto"/>
                      </w:divBdr>
                    </w:div>
                  </w:divsChild>
                </w:div>
                <w:div w:id="547301129">
                  <w:marLeft w:val="0"/>
                  <w:marRight w:val="0"/>
                  <w:marTop w:val="0"/>
                  <w:marBottom w:val="0"/>
                  <w:divBdr>
                    <w:top w:val="none" w:sz="0" w:space="0" w:color="auto"/>
                    <w:left w:val="none" w:sz="0" w:space="0" w:color="auto"/>
                    <w:bottom w:val="none" w:sz="0" w:space="0" w:color="auto"/>
                    <w:right w:val="none" w:sz="0" w:space="0" w:color="auto"/>
                  </w:divBdr>
                  <w:divsChild>
                    <w:div w:id="2014918007">
                      <w:marLeft w:val="0"/>
                      <w:marRight w:val="0"/>
                      <w:marTop w:val="0"/>
                      <w:marBottom w:val="0"/>
                      <w:divBdr>
                        <w:top w:val="none" w:sz="0" w:space="0" w:color="auto"/>
                        <w:left w:val="none" w:sz="0" w:space="0" w:color="auto"/>
                        <w:bottom w:val="none" w:sz="0" w:space="0" w:color="auto"/>
                        <w:right w:val="none" w:sz="0" w:space="0" w:color="auto"/>
                      </w:divBdr>
                    </w:div>
                  </w:divsChild>
                </w:div>
                <w:div w:id="558981902">
                  <w:marLeft w:val="0"/>
                  <w:marRight w:val="0"/>
                  <w:marTop w:val="0"/>
                  <w:marBottom w:val="0"/>
                  <w:divBdr>
                    <w:top w:val="none" w:sz="0" w:space="0" w:color="auto"/>
                    <w:left w:val="none" w:sz="0" w:space="0" w:color="auto"/>
                    <w:bottom w:val="none" w:sz="0" w:space="0" w:color="auto"/>
                    <w:right w:val="none" w:sz="0" w:space="0" w:color="auto"/>
                  </w:divBdr>
                  <w:divsChild>
                    <w:div w:id="1785534076">
                      <w:marLeft w:val="0"/>
                      <w:marRight w:val="0"/>
                      <w:marTop w:val="0"/>
                      <w:marBottom w:val="0"/>
                      <w:divBdr>
                        <w:top w:val="none" w:sz="0" w:space="0" w:color="auto"/>
                        <w:left w:val="none" w:sz="0" w:space="0" w:color="auto"/>
                        <w:bottom w:val="none" w:sz="0" w:space="0" w:color="auto"/>
                        <w:right w:val="none" w:sz="0" w:space="0" w:color="auto"/>
                      </w:divBdr>
                    </w:div>
                  </w:divsChild>
                </w:div>
                <w:div w:id="566454525">
                  <w:marLeft w:val="0"/>
                  <w:marRight w:val="0"/>
                  <w:marTop w:val="0"/>
                  <w:marBottom w:val="0"/>
                  <w:divBdr>
                    <w:top w:val="none" w:sz="0" w:space="0" w:color="auto"/>
                    <w:left w:val="none" w:sz="0" w:space="0" w:color="auto"/>
                    <w:bottom w:val="none" w:sz="0" w:space="0" w:color="auto"/>
                    <w:right w:val="none" w:sz="0" w:space="0" w:color="auto"/>
                  </w:divBdr>
                  <w:divsChild>
                    <w:div w:id="506331344">
                      <w:marLeft w:val="0"/>
                      <w:marRight w:val="0"/>
                      <w:marTop w:val="0"/>
                      <w:marBottom w:val="0"/>
                      <w:divBdr>
                        <w:top w:val="none" w:sz="0" w:space="0" w:color="auto"/>
                        <w:left w:val="none" w:sz="0" w:space="0" w:color="auto"/>
                        <w:bottom w:val="none" w:sz="0" w:space="0" w:color="auto"/>
                        <w:right w:val="none" w:sz="0" w:space="0" w:color="auto"/>
                      </w:divBdr>
                    </w:div>
                  </w:divsChild>
                </w:div>
                <w:div w:id="578058475">
                  <w:marLeft w:val="0"/>
                  <w:marRight w:val="0"/>
                  <w:marTop w:val="0"/>
                  <w:marBottom w:val="0"/>
                  <w:divBdr>
                    <w:top w:val="none" w:sz="0" w:space="0" w:color="auto"/>
                    <w:left w:val="none" w:sz="0" w:space="0" w:color="auto"/>
                    <w:bottom w:val="none" w:sz="0" w:space="0" w:color="auto"/>
                    <w:right w:val="none" w:sz="0" w:space="0" w:color="auto"/>
                  </w:divBdr>
                  <w:divsChild>
                    <w:div w:id="1109854174">
                      <w:marLeft w:val="0"/>
                      <w:marRight w:val="0"/>
                      <w:marTop w:val="0"/>
                      <w:marBottom w:val="0"/>
                      <w:divBdr>
                        <w:top w:val="none" w:sz="0" w:space="0" w:color="auto"/>
                        <w:left w:val="none" w:sz="0" w:space="0" w:color="auto"/>
                        <w:bottom w:val="none" w:sz="0" w:space="0" w:color="auto"/>
                        <w:right w:val="none" w:sz="0" w:space="0" w:color="auto"/>
                      </w:divBdr>
                    </w:div>
                    <w:div w:id="1711687466">
                      <w:marLeft w:val="0"/>
                      <w:marRight w:val="0"/>
                      <w:marTop w:val="0"/>
                      <w:marBottom w:val="0"/>
                      <w:divBdr>
                        <w:top w:val="none" w:sz="0" w:space="0" w:color="auto"/>
                        <w:left w:val="none" w:sz="0" w:space="0" w:color="auto"/>
                        <w:bottom w:val="none" w:sz="0" w:space="0" w:color="auto"/>
                        <w:right w:val="none" w:sz="0" w:space="0" w:color="auto"/>
                      </w:divBdr>
                    </w:div>
                  </w:divsChild>
                </w:div>
                <w:div w:id="578832045">
                  <w:marLeft w:val="0"/>
                  <w:marRight w:val="0"/>
                  <w:marTop w:val="0"/>
                  <w:marBottom w:val="0"/>
                  <w:divBdr>
                    <w:top w:val="none" w:sz="0" w:space="0" w:color="auto"/>
                    <w:left w:val="none" w:sz="0" w:space="0" w:color="auto"/>
                    <w:bottom w:val="none" w:sz="0" w:space="0" w:color="auto"/>
                    <w:right w:val="none" w:sz="0" w:space="0" w:color="auto"/>
                  </w:divBdr>
                  <w:divsChild>
                    <w:div w:id="1898584340">
                      <w:marLeft w:val="0"/>
                      <w:marRight w:val="0"/>
                      <w:marTop w:val="0"/>
                      <w:marBottom w:val="0"/>
                      <w:divBdr>
                        <w:top w:val="none" w:sz="0" w:space="0" w:color="auto"/>
                        <w:left w:val="none" w:sz="0" w:space="0" w:color="auto"/>
                        <w:bottom w:val="none" w:sz="0" w:space="0" w:color="auto"/>
                        <w:right w:val="none" w:sz="0" w:space="0" w:color="auto"/>
                      </w:divBdr>
                    </w:div>
                  </w:divsChild>
                </w:div>
                <w:div w:id="581186740">
                  <w:marLeft w:val="0"/>
                  <w:marRight w:val="0"/>
                  <w:marTop w:val="0"/>
                  <w:marBottom w:val="0"/>
                  <w:divBdr>
                    <w:top w:val="none" w:sz="0" w:space="0" w:color="auto"/>
                    <w:left w:val="none" w:sz="0" w:space="0" w:color="auto"/>
                    <w:bottom w:val="none" w:sz="0" w:space="0" w:color="auto"/>
                    <w:right w:val="none" w:sz="0" w:space="0" w:color="auto"/>
                  </w:divBdr>
                  <w:divsChild>
                    <w:div w:id="1506018482">
                      <w:marLeft w:val="0"/>
                      <w:marRight w:val="0"/>
                      <w:marTop w:val="0"/>
                      <w:marBottom w:val="0"/>
                      <w:divBdr>
                        <w:top w:val="none" w:sz="0" w:space="0" w:color="auto"/>
                        <w:left w:val="none" w:sz="0" w:space="0" w:color="auto"/>
                        <w:bottom w:val="none" w:sz="0" w:space="0" w:color="auto"/>
                        <w:right w:val="none" w:sz="0" w:space="0" w:color="auto"/>
                      </w:divBdr>
                    </w:div>
                  </w:divsChild>
                </w:div>
                <w:div w:id="622999270">
                  <w:marLeft w:val="0"/>
                  <w:marRight w:val="0"/>
                  <w:marTop w:val="0"/>
                  <w:marBottom w:val="0"/>
                  <w:divBdr>
                    <w:top w:val="none" w:sz="0" w:space="0" w:color="auto"/>
                    <w:left w:val="none" w:sz="0" w:space="0" w:color="auto"/>
                    <w:bottom w:val="none" w:sz="0" w:space="0" w:color="auto"/>
                    <w:right w:val="none" w:sz="0" w:space="0" w:color="auto"/>
                  </w:divBdr>
                  <w:divsChild>
                    <w:div w:id="1445491354">
                      <w:marLeft w:val="0"/>
                      <w:marRight w:val="0"/>
                      <w:marTop w:val="0"/>
                      <w:marBottom w:val="0"/>
                      <w:divBdr>
                        <w:top w:val="none" w:sz="0" w:space="0" w:color="auto"/>
                        <w:left w:val="none" w:sz="0" w:space="0" w:color="auto"/>
                        <w:bottom w:val="none" w:sz="0" w:space="0" w:color="auto"/>
                        <w:right w:val="none" w:sz="0" w:space="0" w:color="auto"/>
                      </w:divBdr>
                    </w:div>
                  </w:divsChild>
                </w:div>
                <w:div w:id="643239849">
                  <w:marLeft w:val="0"/>
                  <w:marRight w:val="0"/>
                  <w:marTop w:val="0"/>
                  <w:marBottom w:val="0"/>
                  <w:divBdr>
                    <w:top w:val="none" w:sz="0" w:space="0" w:color="auto"/>
                    <w:left w:val="none" w:sz="0" w:space="0" w:color="auto"/>
                    <w:bottom w:val="none" w:sz="0" w:space="0" w:color="auto"/>
                    <w:right w:val="none" w:sz="0" w:space="0" w:color="auto"/>
                  </w:divBdr>
                  <w:divsChild>
                    <w:div w:id="256866860">
                      <w:marLeft w:val="0"/>
                      <w:marRight w:val="0"/>
                      <w:marTop w:val="0"/>
                      <w:marBottom w:val="0"/>
                      <w:divBdr>
                        <w:top w:val="none" w:sz="0" w:space="0" w:color="auto"/>
                        <w:left w:val="none" w:sz="0" w:space="0" w:color="auto"/>
                        <w:bottom w:val="none" w:sz="0" w:space="0" w:color="auto"/>
                        <w:right w:val="none" w:sz="0" w:space="0" w:color="auto"/>
                      </w:divBdr>
                    </w:div>
                  </w:divsChild>
                </w:div>
                <w:div w:id="648288758">
                  <w:marLeft w:val="0"/>
                  <w:marRight w:val="0"/>
                  <w:marTop w:val="0"/>
                  <w:marBottom w:val="0"/>
                  <w:divBdr>
                    <w:top w:val="none" w:sz="0" w:space="0" w:color="auto"/>
                    <w:left w:val="none" w:sz="0" w:space="0" w:color="auto"/>
                    <w:bottom w:val="none" w:sz="0" w:space="0" w:color="auto"/>
                    <w:right w:val="none" w:sz="0" w:space="0" w:color="auto"/>
                  </w:divBdr>
                  <w:divsChild>
                    <w:div w:id="1460343043">
                      <w:marLeft w:val="0"/>
                      <w:marRight w:val="0"/>
                      <w:marTop w:val="0"/>
                      <w:marBottom w:val="0"/>
                      <w:divBdr>
                        <w:top w:val="none" w:sz="0" w:space="0" w:color="auto"/>
                        <w:left w:val="none" w:sz="0" w:space="0" w:color="auto"/>
                        <w:bottom w:val="none" w:sz="0" w:space="0" w:color="auto"/>
                        <w:right w:val="none" w:sz="0" w:space="0" w:color="auto"/>
                      </w:divBdr>
                    </w:div>
                  </w:divsChild>
                </w:div>
                <w:div w:id="684945140">
                  <w:marLeft w:val="0"/>
                  <w:marRight w:val="0"/>
                  <w:marTop w:val="0"/>
                  <w:marBottom w:val="0"/>
                  <w:divBdr>
                    <w:top w:val="none" w:sz="0" w:space="0" w:color="auto"/>
                    <w:left w:val="none" w:sz="0" w:space="0" w:color="auto"/>
                    <w:bottom w:val="none" w:sz="0" w:space="0" w:color="auto"/>
                    <w:right w:val="none" w:sz="0" w:space="0" w:color="auto"/>
                  </w:divBdr>
                  <w:divsChild>
                    <w:div w:id="545218441">
                      <w:marLeft w:val="0"/>
                      <w:marRight w:val="0"/>
                      <w:marTop w:val="0"/>
                      <w:marBottom w:val="0"/>
                      <w:divBdr>
                        <w:top w:val="none" w:sz="0" w:space="0" w:color="auto"/>
                        <w:left w:val="none" w:sz="0" w:space="0" w:color="auto"/>
                        <w:bottom w:val="none" w:sz="0" w:space="0" w:color="auto"/>
                        <w:right w:val="none" w:sz="0" w:space="0" w:color="auto"/>
                      </w:divBdr>
                    </w:div>
                  </w:divsChild>
                </w:div>
                <w:div w:id="717242454">
                  <w:marLeft w:val="0"/>
                  <w:marRight w:val="0"/>
                  <w:marTop w:val="0"/>
                  <w:marBottom w:val="0"/>
                  <w:divBdr>
                    <w:top w:val="none" w:sz="0" w:space="0" w:color="auto"/>
                    <w:left w:val="none" w:sz="0" w:space="0" w:color="auto"/>
                    <w:bottom w:val="none" w:sz="0" w:space="0" w:color="auto"/>
                    <w:right w:val="none" w:sz="0" w:space="0" w:color="auto"/>
                  </w:divBdr>
                  <w:divsChild>
                    <w:div w:id="1551768756">
                      <w:marLeft w:val="0"/>
                      <w:marRight w:val="0"/>
                      <w:marTop w:val="0"/>
                      <w:marBottom w:val="0"/>
                      <w:divBdr>
                        <w:top w:val="none" w:sz="0" w:space="0" w:color="auto"/>
                        <w:left w:val="none" w:sz="0" w:space="0" w:color="auto"/>
                        <w:bottom w:val="none" w:sz="0" w:space="0" w:color="auto"/>
                        <w:right w:val="none" w:sz="0" w:space="0" w:color="auto"/>
                      </w:divBdr>
                    </w:div>
                  </w:divsChild>
                </w:div>
                <w:div w:id="731848404">
                  <w:marLeft w:val="0"/>
                  <w:marRight w:val="0"/>
                  <w:marTop w:val="0"/>
                  <w:marBottom w:val="0"/>
                  <w:divBdr>
                    <w:top w:val="none" w:sz="0" w:space="0" w:color="auto"/>
                    <w:left w:val="none" w:sz="0" w:space="0" w:color="auto"/>
                    <w:bottom w:val="none" w:sz="0" w:space="0" w:color="auto"/>
                    <w:right w:val="none" w:sz="0" w:space="0" w:color="auto"/>
                  </w:divBdr>
                  <w:divsChild>
                    <w:div w:id="2129274981">
                      <w:marLeft w:val="0"/>
                      <w:marRight w:val="0"/>
                      <w:marTop w:val="0"/>
                      <w:marBottom w:val="0"/>
                      <w:divBdr>
                        <w:top w:val="none" w:sz="0" w:space="0" w:color="auto"/>
                        <w:left w:val="none" w:sz="0" w:space="0" w:color="auto"/>
                        <w:bottom w:val="none" w:sz="0" w:space="0" w:color="auto"/>
                        <w:right w:val="none" w:sz="0" w:space="0" w:color="auto"/>
                      </w:divBdr>
                    </w:div>
                  </w:divsChild>
                </w:div>
                <w:div w:id="746609356">
                  <w:marLeft w:val="0"/>
                  <w:marRight w:val="0"/>
                  <w:marTop w:val="0"/>
                  <w:marBottom w:val="0"/>
                  <w:divBdr>
                    <w:top w:val="none" w:sz="0" w:space="0" w:color="auto"/>
                    <w:left w:val="none" w:sz="0" w:space="0" w:color="auto"/>
                    <w:bottom w:val="none" w:sz="0" w:space="0" w:color="auto"/>
                    <w:right w:val="none" w:sz="0" w:space="0" w:color="auto"/>
                  </w:divBdr>
                  <w:divsChild>
                    <w:div w:id="1083648841">
                      <w:marLeft w:val="0"/>
                      <w:marRight w:val="0"/>
                      <w:marTop w:val="0"/>
                      <w:marBottom w:val="0"/>
                      <w:divBdr>
                        <w:top w:val="none" w:sz="0" w:space="0" w:color="auto"/>
                        <w:left w:val="none" w:sz="0" w:space="0" w:color="auto"/>
                        <w:bottom w:val="none" w:sz="0" w:space="0" w:color="auto"/>
                        <w:right w:val="none" w:sz="0" w:space="0" w:color="auto"/>
                      </w:divBdr>
                    </w:div>
                  </w:divsChild>
                </w:div>
                <w:div w:id="771780714">
                  <w:marLeft w:val="0"/>
                  <w:marRight w:val="0"/>
                  <w:marTop w:val="0"/>
                  <w:marBottom w:val="0"/>
                  <w:divBdr>
                    <w:top w:val="none" w:sz="0" w:space="0" w:color="auto"/>
                    <w:left w:val="none" w:sz="0" w:space="0" w:color="auto"/>
                    <w:bottom w:val="none" w:sz="0" w:space="0" w:color="auto"/>
                    <w:right w:val="none" w:sz="0" w:space="0" w:color="auto"/>
                  </w:divBdr>
                  <w:divsChild>
                    <w:div w:id="766653231">
                      <w:marLeft w:val="0"/>
                      <w:marRight w:val="0"/>
                      <w:marTop w:val="0"/>
                      <w:marBottom w:val="0"/>
                      <w:divBdr>
                        <w:top w:val="none" w:sz="0" w:space="0" w:color="auto"/>
                        <w:left w:val="none" w:sz="0" w:space="0" w:color="auto"/>
                        <w:bottom w:val="none" w:sz="0" w:space="0" w:color="auto"/>
                        <w:right w:val="none" w:sz="0" w:space="0" w:color="auto"/>
                      </w:divBdr>
                    </w:div>
                  </w:divsChild>
                </w:div>
                <w:div w:id="875392427">
                  <w:marLeft w:val="0"/>
                  <w:marRight w:val="0"/>
                  <w:marTop w:val="0"/>
                  <w:marBottom w:val="0"/>
                  <w:divBdr>
                    <w:top w:val="none" w:sz="0" w:space="0" w:color="auto"/>
                    <w:left w:val="none" w:sz="0" w:space="0" w:color="auto"/>
                    <w:bottom w:val="none" w:sz="0" w:space="0" w:color="auto"/>
                    <w:right w:val="none" w:sz="0" w:space="0" w:color="auto"/>
                  </w:divBdr>
                  <w:divsChild>
                    <w:div w:id="1036083341">
                      <w:marLeft w:val="0"/>
                      <w:marRight w:val="0"/>
                      <w:marTop w:val="0"/>
                      <w:marBottom w:val="0"/>
                      <w:divBdr>
                        <w:top w:val="none" w:sz="0" w:space="0" w:color="auto"/>
                        <w:left w:val="none" w:sz="0" w:space="0" w:color="auto"/>
                        <w:bottom w:val="none" w:sz="0" w:space="0" w:color="auto"/>
                        <w:right w:val="none" w:sz="0" w:space="0" w:color="auto"/>
                      </w:divBdr>
                    </w:div>
                  </w:divsChild>
                </w:div>
                <w:div w:id="876166278">
                  <w:marLeft w:val="0"/>
                  <w:marRight w:val="0"/>
                  <w:marTop w:val="0"/>
                  <w:marBottom w:val="0"/>
                  <w:divBdr>
                    <w:top w:val="none" w:sz="0" w:space="0" w:color="auto"/>
                    <w:left w:val="none" w:sz="0" w:space="0" w:color="auto"/>
                    <w:bottom w:val="none" w:sz="0" w:space="0" w:color="auto"/>
                    <w:right w:val="none" w:sz="0" w:space="0" w:color="auto"/>
                  </w:divBdr>
                  <w:divsChild>
                    <w:div w:id="1300840681">
                      <w:marLeft w:val="0"/>
                      <w:marRight w:val="0"/>
                      <w:marTop w:val="0"/>
                      <w:marBottom w:val="0"/>
                      <w:divBdr>
                        <w:top w:val="none" w:sz="0" w:space="0" w:color="auto"/>
                        <w:left w:val="none" w:sz="0" w:space="0" w:color="auto"/>
                        <w:bottom w:val="none" w:sz="0" w:space="0" w:color="auto"/>
                        <w:right w:val="none" w:sz="0" w:space="0" w:color="auto"/>
                      </w:divBdr>
                    </w:div>
                  </w:divsChild>
                </w:div>
                <w:div w:id="906769657">
                  <w:marLeft w:val="0"/>
                  <w:marRight w:val="0"/>
                  <w:marTop w:val="0"/>
                  <w:marBottom w:val="0"/>
                  <w:divBdr>
                    <w:top w:val="none" w:sz="0" w:space="0" w:color="auto"/>
                    <w:left w:val="none" w:sz="0" w:space="0" w:color="auto"/>
                    <w:bottom w:val="none" w:sz="0" w:space="0" w:color="auto"/>
                    <w:right w:val="none" w:sz="0" w:space="0" w:color="auto"/>
                  </w:divBdr>
                  <w:divsChild>
                    <w:div w:id="1070496398">
                      <w:marLeft w:val="0"/>
                      <w:marRight w:val="0"/>
                      <w:marTop w:val="0"/>
                      <w:marBottom w:val="0"/>
                      <w:divBdr>
                        <w:top w:val="none" w:sz="0" w:space="0" w:color="auto"/>
                        <w:left w:val="none" w:sz="0" w:space="0" w:color="auto"/>
                        <w:bottom w:val="none" w:sz="0" w:space="0" w:color="auto"/>
                        <w:right w:val="none" w:sz="0" w:space="0" w:color="auto"/>
                      </w:divBdr>
                    </w:div>
                  </w:divsChild>
                </w:div>
                <w:div w:id="964047237">
                  <w:marLeft w:val="0"/>
                  <w:marRight w:val="0"/>
                  <w:marTop w:val="0"/>
                  <w:marBottom w:val="0"/>
                  <w:divBdr>
                    <w:top w:val="none" w:sz="0" w:space="0" w:color="auto"/>
                    <w:left w:val="none" w:sz="0" w:space="0" w:color="auto"/>
                    <w:bottom w:val="none" w:sz="0" w:space="0" w:color="auto"/>
                    <w:right w:val="none" w:sz="0" w:space="0" w:color="auto"/>
                  </w:divBdr>
                  <w:divsChild>
                    <w:div w:id="595096952">
                      <w:marLeft w:val="0"/>
                      <w:marRight w:val="0"/>
                      <w:marTop w:val="0"/>
                      <w:marBottom w:val="0"/>
                      <w:divBdr>
                        <w:top w:val="none" w:sz="0" w:space="0" w:color="auto"/>
                        <w:left w:val="none" w:sz="0" w:space="0" w:color="auto"/>
                        <w:bottom w:val="none" w:sz="0" w:space="0" w:color="auto"/>
                        <w:right w:val="none" w:sz="0" w:space="0" w:color="auto"/>
                      </w:divBdr>
                    </w:div>
                  </w:divsChild>
                </w:div>
                <w:div w:id="1061178793">
                  <w:marLeft w:val="0"/>
                  <w:marRight w:val="0"/>
                  <w:marTop w:val="0"/>
                  <w:marBottom w:val="0"/>
                  <w:divBdr>
                    <w:top w:val="none" w:sz="0" w:space="0" w:color="auto"/>
                    <w:left w:val="none" w:sz="0" w:space="0" w:color="auto"/>
                    <w:bottom w:val="none" w:sz="0" w:space="0" w:color="auto"/>
                    <w:right w:val="none" w:sz="0" w:space="0" w:color="auto"/>
                  </w:divBdr>
                  <w:divsChild>
                    <w:div w:id="251552203">
                      <w:marLeft w:val="0"/>
                      <w:marRight w:val="0"/>
                      <w:marTop w:val="0"/>
                      <w:marBottom w:val="0"/>
                      <w:divBdr>
                        <w:top w:val="none" w:sz="0" w:space="0" w:color="auto"/>
                        <w:left w:val="none" w:sz="0" w:space="0" w:color="auto"/>
                        <w:bottom w:val="none" w:sz="0" w:space="0" w:color="auto"/>
                        <w:right w:val="none" w:sz="0" w:space="0" w:color="auto"/>
                      </w:divBdr>
                    </w:div>
                  </w:divsChild>
                </w:div>
                <w:div w:id="1077631747">
                  <w:marLeft w:val="0"/>
                  <w:marRight w:val="0"/>
                  <w:marTop w:val="0"/>
                  <w:marBottom w:val="0"/>
                  <w:divBdr>
                    <w:top w:val="none" w:sz="0" w:space="0" w:color="auto"/>
                    <w:left w:val="none" w:sz="0" w:space="0" w:color="auto"/>
                    <w:bottom w:val="none" w:sz="0" w:space="0" w:color="auto"/>
                    <w:right w:val="none" w:sz="0" w:space="0" w:color="auto"/>
                  </w:divBdr>
                  <w:divsChild>
                    <w:div w:id="1481071784">
                      <w:marLeft w:val="0"/>
                      <w:marRight w:val="0"/>
                      <w:marTop w:val="0"/>
                      <w:marBottom w:val="0"/>
                      <w:divBdr>
                        <w:top w:val="none" w:sz="0" w:space="0" w:color="auto"/>
                        <w:left w:val="none" w:sz="0" w:space="0" w:color="auto"/>
                        <w:bottom w:val="none" w:sz="0" w:space="0" w:color="auto"/>
                        <w:right w:val="none" w:sz="0" w:space="0" w:color="auto"/>
                      </w:divBdr>
                    </w:div>
                  </w:divsChild>
                </w:div>
                <w:div w:id="1105272583">
                  <w:marLeft w:val="0"/>
                  <w:marRight w:val="0"/>
                  <w:marTop w:val="0"/>
                  <w:marBottom w:val="0"/>
                  <w:divBdr>
                    <w:top w:val="none" w:sz="0" w:space="0" w:color="auto"/>
                    <w:left w:val="none" w:sz="0" w:space="0" w:color="auto"/>
                    <w:bottom w:val="none" w:sz="0" w:space="0" w:color="auto"/>
                    <w:right w:val="none" w:sz="0" w:space="0" w:color="auto"/>
                  </w:divBdr>
                  <w:divsChild>
                    <w:div w:id="187530601">
                      <w:marLeft w:val="0"/>
                      <w:marRight w:val="0"/>
                      <w:marTop w:val="0"/>
                      <w:marBottom w:val="0"/>
                      <w:divBdr>
                        <w:top w:val="none" w:sz="0" w:space="0" w:color="auto"/>
                        <w:left w:val="none" w:sz="0" w:space="0" w:color="auto"/>
                        <w:bottom w:val="none" w:sz="0" w:space="0" w:color="auto"/>
                        <w:right w:val="none" w:sz="0" w:space="0" w:color="auto"/>
                      </w:divBdr>
                    </w:div>
                  </w:divsChild>
                </w:div>
                <w:div w:id="1112431623">
                  <w:marLeft w:val="0"/>
                  <w:marRight w:val="0"/>
                  <w:marTop w:val="0"/>
                  <w:marBottom w:val="0"/>
                  <w:divBdr>
                    <w:top w:val="none" w:sz="0" w:space="0" w:color="auto"/>
                    <w:left w:val="none" w:sz="0" w:space="0" w:color="auto"/>
                    <w:bottom w:val="none" w:sz="0" w:space="0" w:color="auto"/>
                    <w:right w:val="none" w:sz="0" w:space="0" w:color="auto"/>
                  </w:divBdr>
                  <w:divsChild>
                    <w:div w:id="800152154">
                      <w:marLeft w:val="0"/>
                      <w:marRight w:val="0"/>
                      <w:marTop w:val="0"/>
                      <w:marBottom w:val="0"/>
                      <w:divBdr>
                        <w:top w:val="none" w:sz="0" w:space="0" w:color="auto"/>
                        <w:left w:val="none" w:sz="0" w:space="0" w:color="auto"/>
                        <w:bottom w:val="none" w:sz="0" w:space="0" w:color="auto"/>
                        <w:right w:val="none" w:sz="0" w:space="0" w:color="auto"/>
                      </w:divBdr>
                    </w:div>
                    <w:div w:id="1880241407">
                      <w:marLeft w:val="0"/>
                      <w:marRight w:val="0"/>
                      <w:marTop w:val="0"/>
                      <w:marBottom w:val="0"/>
                      <w:divBdr>
                        <w:top w:val="none" w:sz="0" w:space="0" w:color="auto"/>
                        <w:left w:val="none" w:sz="0" w:space="0" w:color="auto"/>
                        <w:bottom w:val="none" w:sz="0" w:space="0" w:color="auto"/>
                        <w:right w:val="none" w:sz="0" w:space="0" w:color="auto"/>
                      </w:divBdr>
                    </w:div>
                  </w:divsChild>
                </w:div>
                <w:div w:id="1119253259">
                  <w:marLeft w:val="0"/>
                  <w:marRight w:val="0"/>
                  <w:marTop w:val="0"/>
                  <w:marBottom w:val="0"/>
                  <w:divBdr>
                    <w:top w:val="none" w:sz="0" w:space="0" w:color="auto"/>
                    <w:left w:val="none" w:sz="0" w:space="0" w:color="auto"/>
                    <w:bottom w:val="none" w:sz="0" w:space="0" w:color="auto"/>
                    <w:right w:val="none" w:sz="0" w:space="0" w:color="auto"/>
                  </w:divBdr>
                  <w:divsChild>
                    <w:div w:id="962466048">
                      <w:marLeft w:val="0"/>
                      <w:marRight w:val="0"/>
                      <w:marTop w:val="0"/>
                      <w:marBottom w:val="0"/>
                      <w:divBdr>
                        <w:top w:val="none" w:sz="0" w:space="0" w:color="auto"/>
                        <w:left w:val="none" w:sz="0" w:space="0" w:color="auto"/>
                        <w:bottom w:val="none" w:sz="0" w:space="0" w:color="auto"/>
                        <w:right w:val="none" w:sz="0" w:space="0" w:color="auto"/>
                      </w:divBdr>
                    </w:div>
                  </w:divsChild>
                </w:div>
                <w:div w:id="1151210977">
                  <w:marLeft w:val="0"/>
                  <w:marRight w:val="0"/>
                  <w:marTop w:val="0"/>
                  <w:marBottom w:val="0"/>
                  <w:divBdr>
                    <w:top w:val="none" w:sz="0" w:space="0" w:color="auto"/>
                    <w:left w:val="none" w:sz="0" w:space="0" w:color="auto"/>
                    <w:bottom w:val="none" w:sz="0" w:space="0" w:color="auto"/>
                    <w:right w:val="none" w:sz="0" w:space="0" w:color="auto"/>
                  </w:divBdr>
                  <w:divsChild>
                    <w:div w:id="1731421032">
                      <w:marLeft w:val="0"/>
                      <w:marRight w:val="0"/>
                      <w:marTop w:val="0"/>
                      <w:marBottom w:val="0"/>
                      <w:divBdr>
                        <w:top w:val="none" w:sz="0" w:space="0" w:color="auto"/>
                        <w:left w:val="none" w:sz="0" w:space="0" w:color="auto"/>
                        <w:bottom w:val="none" w:sz="0" w:space="0" w:color="auto"/>
                        <w:right w:val="none" w:sz="0" w:space="0" w:color="auto"/>
                      </w:divBdr>
                    </w:div>
                  </w:divsChild>
                </w:div>
                <w:div w:id="1181697795">
                  <w:marLeft w:val="0"/>
                  <w:marRight w:val="0"/>
                  <w:marTop w:val="0"/>
                  <w:marBottom w:val="0"/>
                  <w:divBdr>
                    <w:top w:val="none" w:sz="0" w:space="0" w:color="auto"/>
                    <w:left w:val="none" w:sz="0" w:space="0" w:color="auto"/>
                    <w:bottom w:val="none" w:sz="0" w:space="0" w:color="auto"/>
                    <w:right w:val="none" w:sz="0" w:space="0" w:color="auto"/>
                  </w:divBdr>
                  <w:divsChild>
                    <w:div w:id="1806119584">
                      <w:marLeft w:val="0"/>
                      <w:marRight w:val="0"/>
                      <w:marTop w:val="0"/>
                      <w:marBottom w:val="0"/>
                      <w:divBdr>
                        <w:top w:val="none" w:sz="0" w:space="0" w:color="auto"/>
                        <w:left w:val="none" w:sz="0" w:space="0" w:color="auto"/>
                        <w:bottom w:val="none" w:sz="0" w:space="0" w:color="auto"/>
                        <w:right w:val="none" w:sz="0" w:space="0" w:color="auto"/>
                      </w:divBdr>
                    </w:div>
                  </w:divsChild>
                </w:div>
                <w:div w:id="1215192582">
                  <w:marLeft w:val="0"/>
                  <w:marRight w:val="0"/>
                  <w:marTop w:val="0"/>
                  <w:marBottom w:val="0"/>
                  <w:divBdr>
                    <w:top w:val="none" w:sz="0" w:space="0" w:color="auto"/>
                    <w:left w:val="none" w:sz="0" w:space="0" w:color="auto"/>
                    <w:bottom w:val="none" w:sz="0" w:space="0" w:color="auto"/>
                    <w:right w:val="none" w:sz="0" w:space="0" w:color="auto"/>
                  </w:divBdr>
                  <w:divsChild>
                    <w:div w:id="496532524">
                      <w:marLeft w:val="0"/>
                      <w:marRight w:val="0"/>
                      <w:marTop w:val="0"/>
                      <w:marBottom w:val="0"/>
                      <w:divBdr>
                        <w:top w:val="none" w:sz="0" w:space="0" w:color="auto"/>
                        <w:left w:val="none" w:sz="0" w:space="0" w:color="auto"/>
                        <w:bottom w:val="none" w:sz="0" w:space="0" w:color="auto"/>
                        <w:right w:val="none" w:sz="0" w:space="0" w:color="auto"/>
                      </w:divBdr>
                    </w:div>
                  </w:divsChild>
                </w:div>
                <w:div w:id="1227718526">
                  <w:marLeft w:val="0"/>
                  <w:marRight w:val="0"/>
                  <w:marTop w:val="0"/>
                  <w:marBottom w:val="0"/>
                  <w:divBdr>
                    <w:top w:val="none" w:sz="0" w:space="0" w:color="auto"/>
                    <w:left w:val="none" w:sz="0" w:space="0" w:color="auto"/>
                    <w:bottom w:val="none" w:sz="0" w:space="0" w:color="auto"/>
                    <w:right w:val="none" w:sz="0" w:space="0" w:color="auto"/>
                  </w:divBdr>
                  <w:divsChild>
                    <w:div w:id="1866939638">
                      <w:marLeft w:val="0"/>
                      <w:marRight w:val="0"/>
                      <w:marTop w:val="0"/>
                      <w:marBottom w:val="0"/>
                      <w:divBdr>
                        <w:top w:val="none" w:sz="0" w:space="0" w:color="auto"/>
                        <w:left w:val="none" w:sz="0" w:space="0" w:color="auto"/>
                        <w:bottom w:val="none" w:sz="0" w:space="0" w:color="auto"/>
                        <w:right w:val="none" w:sz="0" w:space="0" w:color="auto"/>
                      </w:divBdr>
                    </w:div>
                  </w:divsChild>
                </w:div>
                <w:div w:id="1255279823">
                  <w:marLeft w:val="0"/>
                  <w:marRight w:val="0"/>
                  <w:marTop w:val="0"/>
                  <w:marBottom w:val="0"/>
                  <w:divBdr>
                    <w:top w:val="none" w:sz="0" w:space="0" w:color="auto"/>
                    <w:left w:val="none" w:sz="0" w:space="0" w:color="auto"/>
                    <w:bottom w:val="none" w:sz="0" w:space="0" w:color="auto"/>
                    <w:right w:val="none" w:sz="0" w:space="0" w:color="auto"/>
                  </w:divBdr>
                  <w:divsChild>
                    <w:div w:id="257982060">
                      <w:marLeft w:val="0"/>
                      <w:marRight w:val="0"/>
                      <w:marTop w:val="0"/>
                      <w:marBottom w:val="0"/>
                      <w:divBdr>
                        <w:top w:val="none" w:sz="0" w:space="0" w:color="auto"/>
                        <w:left w:val="none" w:sz="0" w:space="0" w:color="auto"/>
                        <w:bottom w:val="none" w:sz="0" w:space="0" w:color="auto"/>
                        <w:right w:val="none" w:sz="0" w:space="0" w:color="auto"/>
                      </w:divBdr>
                    </w:div>
                    <w:div w:id="773020957">
                      <w:marLeft w:val="0"/>
                      <w:marRight w:val="0"/>
                      <w:marTop w:val="0"/>
                      <w:marBottom w:val="0"/>
                      <w:divBdr>
                        <w:top w:val="none" w:sz="0" w:space="0" w:color="auto"/>
                        <w:left w:val="none" w:sz="0" w:space="0" w:color="auto"/>
                        <w:bottom w:val="none" w:sz="0" w:space="0" w:color="auto"/>
                        <w:right w:val="none" w:sz="0" w:space="0" w:color="auto"/>
                      </w:divBdr>
                    </w:div>
                  </w:divsChild>
                </w:div>
                <w:div w:id="1277560030">
                  <w:marLeft w:val="0"/>
                  <w:marRight w:val="0"/>
                  <w:marTop w:val="0"/>
                  <w:marBottom w:val="0"/>
                  <w:divBdr>
                    <w:top w:val="none" w:sz="0" w:space="0" w:color="auto"/>
                    <w:left w:val="none" w:sz="0" w:space="0" w:color="auto"/>
                    <w:bottom w:val="none" w:sz="0" w:space="0" w:color="auto"/>
                    <w:right w:val="none" w:sz="0" w:space="0" w:color="auto"/>
                  </w:divBdr>
                  <w:divsChild>
                    <w:div w:id="295764904">
                      <w:marLeft w:val="0"/>
                      <w:marRight w:val="0"/>
                      <w:marTop w:val="0"/>
                      <w:marBottom w:val="0"/>
                      <w:divBdr>
                        <w:top w:val="none" w:sz="0" w:space="0" w:color="auto"/>
                        <w:left w:val="none" w:sz="0" w:space="0" w:color="auto"/>
                        <w:bottom w:val="none" w:sz="0" w:space="0" w:color="auto"/>
                        <w:right w:val="none" w:sz="0" w:space="0" w:color="auto"/>
                      </w:divBdr>
                    </w:div>
                  </w:divsChild>
                </w:div>
                <w:div w:id="1306396104">
                  <w:marLeft w:val="0"/>
                  <w:marRight w:val="0"/>
                  <w:marTop w:val="0"/>
                  <w:marBottom w:val="0"/>
                  <w:divBdr>
                    <w:top w:val="none" w:sz="0" w:space="0" w:color="auto"/>
                    <w:left w:val="none" w:sz="0" w:space="0" w:color="auto"/>
                    <w:bottom w:val="none" w:sz="0" w:space="0" w:color="auto"/>
                    <w:right w:val="none" w:sz="0" w:space="0" w:color="auto"/>
                  </w:divBdr>
                  <w:divsChild>
                    <w:div w:id="163596992">
                      <w:marLeft w:val="0"/>
                      <w:marRight w:val="0"/>
                      <w:marTop w:val="0"/>
                      <w:marBottom w:val="0"/>
                      <w:divBdr>
                        <w:top w:val="none" w:sz="0" w:space="0" w:color="auto"/>
                        <w:left w:val="none" w:sz="0" w:space="0" w:color="auto"/>
                        <w:bottom w:val="none" w:sz="0" w:space="0" w:color="auto"/>
                        <w:right w:val="none" w:sz="0" w:space="0" w:color="auto"/>
                      </w:divBdr>
                    </w:div>
                  </w:divsChild>
                </w:div>
                <w:div w:id="1344867401">
                  <w:marLeft w:val="0"/>
                  <w:marRight w:val="0"/>
                  <w:marTop w:val="0"/>
                  <w:marBottom w:val="0"/>
                  <w:divBdr>
                    <w:top w:val="none" w:sz="0" w:space="0" w:color="auto"/>
                    <w:left w:val="none" w:sz="0" w:space="0" w:color="auto"/>
                    <w:bottom w:val="none" w:sz="0" w:space="0" w:color="auto"/>
                    <w:right w:val="none" w:sz="0" w:space="0" w:color="auto"/>
                  </w:divBdr>
                  <w:divsChild>
                    <w:div w:id="167214608">
                      <w:marLeft w:val="0"/>
                      <w:marRight w:val="0"/>
                      <w:marTop w:val="0"/>
                      <w:marBottom w:val="0"/>
                      <w:divBdr>
                        <w:top w:val="none" w:sz="0" w:space="0" w:color="auto"/>
                        <w:left w:val="none" w:sz="0" w:space="0" w:color="auto"/>
                        <w:bottom w:val="none" w:sz="0" w:space="0" w:color="auto"/>
                        <w:right w:val="none" w:sz="0" w:space="0" w:color="auto"/>
                      </w:divBdr>
                    </w:div>
                  </w:divsChild>
                </w:div>
                <w:div w:id="1376852515">
                  <w:marLeft w:val="0"/>
                  <w:marRight w:val="0"/>
                  <w:marTop w:val="0"/>
                  <w:marBottom w:val="0"/>
                  <w:divBdr>
                    <w:top w:val="none" w:sz="0" w:space="0" w:color="auto"/>
                    <w:left w:val="none" w:sz="0" w:space="0" w:color="auto"/>
                    <w:bottom w:val="none" w:sz="0" w:space="0" w:color="auto"/>
                    <w:right w:val="none" w:sz="0" w:space="0" w:color="auto"/>
                  </w:divBdr>
                  <w:divsChild>
                    <w:div w:id="861819231">
                      <w:marLeft w:val="0"/>
                      <w:marRight w:val="0"/>
                      <w:marTop w:val="0"/>
                      <w:marBottom w:val="0"/>
                      <w:divBdr>
                        <w:top w:val="none" w:sz="0" w:space="0" w:color="auto"/>
                        <w:left w:val="none" w:sz="0" w:space="0" w:color="auto"/>
                        <w:bottom w:val="none" w:sz="0" w:space="0" w:color="auto"/>
                        <w:right w:val="none" w:sz="0" w:space="0" w:color="auto"/>
                      </w:divBdr>
                    </w:div>
                  </w:divsChild>
                </w:div>
                <w:div w:id="1379817905">
                  <w:marLeft w:val="0"/>
                  <w:marRight w:val="0"/>
                  <w:marTop w:val="0"/>
                  <w:marBottom w:val="0"/>
                  <w:divBdr>
                    <w:top w:val="none" w:sz="0" w:space="0" w:color="auto"/>
                    <w:left w:val="none" w:sz="0" w:space="0" w:color="auto"/>
                    <w:bottom w:val="none" w:sz="0" w:space="0" w:color="auto"/>
                    <w:right w:val="none" w:sz="0" w:space="0" w:color="auto"/>
                  </w:divBdr>
                  <w:divsChild>
                    <w:div w:id="1571966987">
                      <w:marLeft w:val="0"/>
                      <w:marRight w:val="0"/>
                      <w:marTop w:val="0"/>
                      <w:marBottom w:val="0"/>
                      <w:divBdr>
                        <w:top w:val="none" w:sz="0" w:space="0" w:color="auto"/>
                        <w:left w:val="none" w:sz="0" w:space="0" w:color="auto"/>
                        <w:bottom w:val="none" w:sz="0" w:space="0" w:color="auto"/>
                        <w:right w:val="none" w:sz="0" w:space="0" w:color="auto"/>
                      </w:divBdr>
                    </w:div>
                  </w:divsChild>
                </w:div>
                <w:div w:id="1403991047">
                  <w:marLeft w:val="0"/>
                  <w:marRight w:val="0"/>
                  <w:marTop w:val="0"/>
                  <w:marBottom w:val="0"/>
                  <w:divBdr>
                    <w:top w:val="none" w:sz="0" w:space="0" w:color="auto"/>
                    <w:left w:val="none" w:sz="0" w:space="0" w:color="auto"/>
                    <w:bottom w:val="none" w:sz="0" w:space="0" w:color="auto"/>
                    <w:right w:val="none" w:sz="0" w:space="0" w:color="auto"/>
                  </w:divBdr>
                  <w:divsChild>
                    <w:div w:id="277680541">
                      <w:marLeft w:val="0"/>
                      <w:marRight w:val="0"/>
                      <w:marTop w:val="0"/>
                      <w:marBottom w:val="0"/>
                      <w:divBdr>
                        <w:top w:val="none" w:sz="0" w:space="0" w:color="auto"/>
                        <w:left w:val="none" w:sz="0" w:space="0" w:color="auto"/>
                        <w:bottom w:val="none" w:sz="0" w:space="0" w:color="auto"/>
                        <w:right w:val="none" w:sz="0" w:space="0" w:color="auto"/>
                      </w:divBdr>
                    </w:div>
                  </w:divsChild>
                </w:div>
                <w:div w:id="1423140123">
                  <w:marLeft w:val="0"/>
                  <w:marRight w:val="0"/>
                  <w:marTop w:val="0"/>
                  <w:marBottom w:val="0"/>
                  <w:divBdr>
                    <w:top w:val="none" w:sz="0" w:space="0" w:color="auto"/>
                    <w:left w:val="none" w:sz="0" w:space="0" w:color="auto"/>
                    <w:bottom w:val="none" w:sz="0" w:space="0" w:color="auto"/>
                    <w:right w:val="none" w:sz="0" w:space="0" w:color="auto"/>
                  </w:divBdr>
                  <w:divsChild>
                    <w:div w:id="516118730">
                      <w:marLeft w:val="0"/>
                      <w:marRight w:val="0"/>
                      <w:marTop w:val="0"/>
                      <w:marBottom w:val="0"/>
                      <w:divBdr>
                        <w:top w:val="none" w:sz="0" w:space="0" w:color="auto"/>
                        <w:left w:val="none" w:sz="0" w:space="0" w:color="auto"/>
                        <w:bottom w:val="none" w:sz="0" w:space="0" w:color="auto"/>
                        <w:right w:val="none" w:sz="0" w:space="0" w:color="auto"/>
                      </w:divBdr>
                    </w:div>
                  </w:divsChild>
                </w:div>
                <w:div w:id="1427533250">
                  <w:marLeft w:val="0"/>
                  <w:marRight w:val="0"/>
                  <w:marTop w:val="0"/>
                  <w:marBottom w:val="0"/>
                  <w:divBdr>
                    <w:top w:val="none" w:sz="0" w:space="0" w:color="auto"/>
                    <w:left w:val="none" w:sz="0" w:space="0" w:color="auto"/>
                    <w:bottom w:val="none" w:sz="0" w:space="0" w:color="auto"/>
                    <w:right w:val="none" w:sz="0" w:space="0" w:color="auto"/>
                  </w:divBdr>
                  <w:divsChild>
                    <w:div w:id="1185021987">
                      <w:marLeft w:val="0"/>
                      <w:marRight w:val="0"/>
                      <w:marTop w:val="0"/>
                      <w:marBottom w:val="0"/>
                      <w:divBdr>
                        <w:top w:val="none" w:sz="0" w:space="0" w:color="auto"/>
                        <w:left w:val="none" w:sz="0" w:space="0" w:color="auto"/>
                        <w:bottom w:val="none" w:sz="0" w:space="0" w:color="auto"/>
                        <w:right w:val="none" w:sz="0" w:space="0" w:color="auto"/>
                      </w:divBdr>
                    </w:div>
                  </w:divsChild>
                </w:div>
                <w:div w:id="1448237791">
                  <w:marLeft w:val="0"/>
                  <w:marRight w:val="0"/>
                  <w:marTop w:val="0"/>
                  <w:marBottom w:val="0"/>
                  <w:divBdr>
                    <w:top w:val="none" w:sz="0" w:space="0" w:color="auto"/>
                    <w:left w:val="none" w:sz="0" w:space="0" w:color="auto"/>
                    <w:bottom w:val="none" w:sz="0" w:space="0" w:color="auto"/>
                    <w:right w:val="none" w:sz="0" w:space="0" w:color="auto"/>
                  </w:divBdr>
                  <w:divsChild>
                    <w:div w:id="1909264385">
                      <w:marLeft w:val="0"/>
                      <w:marRight w:val="0"/>
                      <w:marTop w:val="0"/>
                      <w:marBottom w:val="0"/>
                      <w:divBdr>
                        <w:top w:val="none" w:sz="0" w:space="0" w:color="auto"/>
                        <w:left w:val="none" w:sz="0" w:space="0" w:color="auto"/>
                        <w:bottom w:val="none" w:sz="0" w:space="0" w:color="auto"/>
                        <w:right w:val="none" w:sz="0" w:space="0" w:color="auto"/>
                      </w:divBdr>
                    </w:div>
                    <w:div w:id="2036692158">
                      <w:marLeft w:val="0"/>
                      <w:marRight w:val="0"/>
                      <w:marTop w:val="0"/>
                      <w:marBottom w:val="0"/>
                      <w:divBdr>
                        <w:top w:val="none" w:sz="0" w:space="0" w:color="auto"/>
                        <w:left w:val="none" w:sz="0" w:space="0" w:color="auto"/>
                        <w:bottom w:val="none" w:sz="0" w:space="0" w:color="auto"/>
                        <w:right w:val="none" w:sz="0" w:space="0" w:color="auto"/>
                      </w:divBdr>
                    </w:div>
                  </w:divsChild>
                </w:div>
                <w:div w:id="1501040867">
                  <w:marLeft w:val="0"/>
                  <w:marRight w:val="0"/>
                  <w:marTop w:val="0"/>
                  <w:marBottom w:val="0"/>
                  <w:divBdr>
                    <w:top w:val="none" w:sz="0" w:space="0" w:color="auto"/>
                    <w:left w:val="none" w:sz="0" w:space="0" w:color="auto"/>
                    <w:bottom w:val="none" w:sz="0" w:space="0" w:color="auto"/>
                    <w:right w:val="none" w:sz="0" w:space="0" w:color="auto"/>
                  </w:divBdr>
                  <w:divsChild>
                    <w:div w:id="669253731">
                      <w:marLeft w:val="0"/>
                      <w:marRight w:val="0"/>
                      <w:marTop w:val="0"/>
                      <w:marBottom w:val="0"/>
                      <w:divBdr>
                        <w:top w:val="none" w:sz="0" w:space="0" w:color="auto"/>
                        <w:left w:val="none" w:sz="0" w:space="0" w:color="auto"/>
                        <w:bottom w:val="none" w:sz="0" w:space="0" w:color="auto"/>
                        <w:right w:val="none" w:sz="0" w:space="0" w:color="auto"/>
                      </w:divBdr>
                    </w:div>
                  </w:divsChild>
                </w:div>
                <w:div w:id="1513954352">
                  <w:marLeft w:val="0"/>
                  <w:marRight w:val="0"/>
                  <w:marTop w:val="0"/>
                  <w:marBottom w:val="0"/>
                  <w:divBdr>
                    <w:top w:val="none" w:sz="0" w:space="0" w:color="auto"/>
                    <w:left w:val="none" w:sz="0" w:space="0" w:color="auto"/>
                    <w:bottom w:val="none" w:sz="0" w:space="0" w:color="auto"/>
                    <w:right w:val="none" w:sz="0" w:space="0" w:color="auto"/>
                  </w:divBdr>
                  <w:divsChild>
                    <w:div w:id="1697539993">
                      <w:marLeft w:val="0"/>
                      <w:marRight w:val="0"/>
                      <w:marTop w:val="0"/>
                      <w:marBottom w:val="0"/>
                      <w:divBdr>
                        <w:top w:val="none" w:sz="0" w:space="0" w:color="auto"/>
                        <w:left w:val="none" w:sz="0" w:space="0" w:color="auto"/>
                        <w:bottom w:val="none" w:sz="0" w:space="0" w:color="auto"/>
                        <w:right w:val="none" w:sz="0" w:space="0" w:color="auto"/>
                      </w:divBdr>
                    </w:div>
                    <w:div w:id="2080983961">
                      <w:marLeft w:val="0"/>
                      <w:marRight w:val="0"/>
                      <w:marTop w:val="0"/>
                      <w:marBottom w:val="0"/>
                      <w:divBdr>
                        <w:top w:val="none" w:sz="0" w:space="0" w:color="auto"/>
                        <w:left w:val="none" w:sz="0" w:space="0" w:color="auto"/>
                        <w:bottom w:val="none" w:sz="0" w:space="0" w:color="auto"/>
                        <w:right w:val="none" w:sz="0" w:space="0" w:color="auto"/>
                      </w:divBdr>
                    </w:div>
                  </w:divsChild>
                </w:div>
                <w:div w:id="1519007308">
                  <w:marLeft w:val="0"/>
                  <w:marRight w:val="0"/>
                  <w:marTop w:val="0"/>
                  <w:marBottom w:val="0"/>
                  <w:divBdr>
                    <w:top w:val="none" w:sz="0" w:space="0" w:color="auto"/>
                    <w:left w:val="none" w:sz="0" w:space="0" w:color="auto"/>
                    <w:bottom w:val="none" w:sz="0" w:space="0" w:color="auto"/>
                    <w:right w:val="none" w:sz="0" w:space="0" w:color="auto"/>
                  </w:divBdr>
                  <w:divsChild>
                    <w:div w:id="1049380848">
                      <w:marLeft w:val="0"/>
                      <w:marRight w:val="0"/>
                      <w:marTop w:val="0"/>
                      <w:marBottom w:val="0"/>
                      <w:divBdr>
                        <w:top w:val="none" w:sz="0" w:space="0" w:color="auto"/>
                        <w:left w:val="none" w:sz="0" w:space="0" w:color="auto"/>
                        <w:bottom w:val="none" w:sz="0" w:space="0" w:color="auto"/>
                        <w:right w:val="none" w:sz="0" w:space="0" w:color="auto"/>
                      </w:divBdr>
                    </w:div>
                  </w:divsChild>
                </w:div>
                <w:div w:id="1541236134">
                  <w:marLeft w:val="0"/>
                  <w:marRight w:val="0"/>
                  <w:marTop w:val="0"/>
                  <w:marBottom w:val="0"/>
                  <w:divBdr>
                    <w:top w:val="none" w:sz="0" w:space="0" w:color="auto"/>
                    <w:left w:val="none" w:sz="0" w:space="0" w:color="auto"/>
                    <w:bottom w:val="none" w:sz="0" w:space="0" w:color="auto"/>
                    <w:right w:val="none" w:sz="0" w:space="0" w:color="auto"/>
                  </w:divBdr>
                  <w:divsChild>
                    <w:div w:id="921448357">
                      <w:marLeft w:val="0"/>
                      <w:marRight w:val="0"/>
                      <w:marTop w:val="0"/>
                      <w:marBottom w:val="0"/>
                      <w:divBdr>
                        <w:top w:val="none" w:sz="0" w:space="0" w:color="auto"/>
                        <w:left w:val="none" w:sz="0" w:space="0" w:color="auto"/>
                        <w:bottom w:val="none" w:sz="0" w:space="0" w:color="auto"/>
                        <w:right w:val="none" w:sz="0" w:space="0" w:color="auto"/>
                      </w:divBdr>
                    </w:div>
                    <w:div w:id="1204749130">
                      <w:marLeft w:val="0"/>
                      <w:marRight w:val="0"/>
                      <w:marTop w:val="0"/>
                      <w:marBottom w:val="0"/>
                      <w:divBdr>
                        <w:top w:val="none" w:sz="0" w:space="0" w:color="auto"/>
                        <w:left w:val="none" w:sz="0" w:space="0" w:color="auto"/>
                        <w:bottom w:val="none" w:sz="0" w:space="0" w:color="auto"/>
                        <w:right w:val="none" w:sz="0" w:space="0" w:color="auto"/>
                      </w:divBdr>
                    </w:div>
                  </w:divsChild>
                </w:div>
                <w:div w:id="1625040628">
                  <w:marLeft w:val="0"/>
                  <w:marRight w:val="0"/>
                  <w:marTop w:val="0"/>
                  <w:marBottom w:val="0"/>
                  <w:divBdr>
                    <w:top w:val="none" w:sz="0" w:space="0" w:color="auto"/>
                    <w:left w:val="none" w:sz="0" w:space="0" w:color="auto"/>
                    <w:bottom w:val="none" w:sz="0" w:space="0" w:color="auto"/>
                    <w:right w:val="none" w:sz="0" w:space="0" w:color="auto"/>
                  </w:divBdr>
                  <w:divsChild>
                    <w:div w:id="1315380245">
                      <w:marLeft w:val="0"/>
                      <w:marRight w:val="0"/>
                      <w:marTop w:val="0"/>
                      <w:marBottom w:val="0"/>
                      <w:divBdr>
                        <w:top w:val="none" w:sz="0" w:space="0" w:color="auto"/>
                        <w:left w:val="none" w:sz="0" w:space="0" w:color="auto"/>
                        <w:bottom w:val="none" w:sz="0" w:space="0" w:color="auto"/>
                        <w:right w:val="none" w:sz="0" w:space="0" w:color="auto"/>
                      </w:divBdr>
                    </w:div>
                  </w:divsChild>
                </w:div>
                <w:div w:id="1637494625">
                  <w:marLeft w:val="0"/>
                  <w:marRight w:val="0"/>
                  <w:marTop w:val="0"/>
                  <w:marBottom w:val="0"/>
                  <w:divBdr>
                    <w:top w:val="none" w:sz="0" w:space="0" w:color="auto"/>
                    <w:left w:val="none" w:sz="0" w:space="0" w:color="auto"/>
                    <w:bottom w:val="none" w:sz="0" w:space="0" w:color="auto"/>
                    <w:right w:val="none" w:sz="0" w:space="0" w:color="auto"/>
                  </w:divBdr>
                  <w:divsChild>
                    <w:div w:id="311639991">
                      <w:marLeft w:val="0"/>
                      <w:marRight w:val="0"/>
                      <w:marTop w:val="0"/>
                      <w:marBottom w:val="0"/>
                      <w:divBdr>
                        <w:top w:val="none" w:sz="0" w:space="0" w:color="auto"/>
                        <w:left w:val="none" w:sz="0" w:space="0" w:color="auto"/>
                        <w:bottom w:val="none" w:sz="0" w:space="0" w:color="auto"/>
                        <w:right w:val="none" w:sz="0" w:space="0" w:color="auto"/>
                      </w:divBdr>
                    </w:div>
                  </w:divsChild>
                </w:div>
                <w:div w:id="1672105677">
                  <w:marLeft w:val="0"/>
                  <w:marRight w:val="0"/>
                  <w:marTop w:val="0"/>
                  <w:marBottom w:val="0"/>
                  <w:divBdr>
                    <w:top w:val="none" w:sz="0" w:space="0" w:color="auto"/>
                    <w:left w:val="none" w:sz="0" w:space="0" w:color="auto"/>
                    <w:bottom w:val="none" w:sz="0" w:space="0" w:color="auto"/>
                    <w:right w:val="none" w:sz="0" w:space="0" w:color="auto"/>
                  </w:divBdr>
                  <w:divsChild>
                    <w:div w:id="71466636">
                      <w:marLeft w:val="0"/>
                      <w:marRight w:val="0"/>
                      <w:marTop w:val="0"/>
                      <w:marBottom w:val="0"/>
                      <w:divBdr>
                        <w:top w:val="none" w:sz="0" w:space="0" w:color="auto"/>
                        <w:left w:val="none" w:sz="0" w:space="0" w:color="auto"/>
                        <w:bottom w:val="none" w:sz="0" w:space="0" w:color="auto"/>
                        <w:right w:val="none" w:sz="0" w:space="0" w:color="auto"/>
                      </w:divBdr>
                    </w:div>
                    <w:div w:id="1730567951">
                      <w:marLeft w:val="0"/>
                      <w:marRight w:val="0"/>
                      <w:marTop w:val="0"/>
                      <w:marBottom w:val="0"/>
                      <w:divBdr>
                        <w:top w:val="none" w:sz="0" w:space="0" w:color="auto"/>
                        <w:left w:val="none" w:sz="0" w:space="0" w:color="auto"/>
                        <w:bottom w:val="none" w:sz="0" w:space="0" w:color="auto"/>
                        <w:right w:val="none" w:sz="0" w:space="0" w:color="auto"/>
                      </w:divBdr>
                    </w:div>
                  </w:divsChild>
                </w:div>
                <w:div w:id="1686903157">
                  <w:marLeft w:val="0"/>
                  <w:marRight w:val="0"/>
                  <w:marTop w:val="0"/>
                  <w:marBottom w:val="0"/>
                  <w:divBdr>
                    <w:top w:val="none" w:sz="0" w:space="0" w:color="auto"/>
                    <w:left w:val="none" w:sz="0" w:space="0" w:color="auto"/>
                    <w:bottom w:val="none" w:sz="0" w:space="0" w:color="auto"/>
                    <w:right w:val="none" w:sz="0" w:space="0" w:color="auto"/>
                  </w:divBdr>
                  <w:divsChild>
                    <w:div w:id="2025931973">
                      <w:marLeft w:val="0"/>
                      <w:marRight w:val="0"/>
                      <w:marTop w:val="0"/>
                      <w:marBottom w:val="0"/>
                      <w:divBdr>
                        <w:top w:val="none" w:sz="0" w:space="0" w:color="auto"/>
                        <w:left w:val="none" w:sz="0" w:space="0" w:color="auto"/>
                        <w:bottom w:val="none" w:sz="0" w:space="0" w:color="auto"/>
                        <w:right w:val="none" w:sz="0" w:space="0" w:color="auto"/>
                      </w:divBdr>
                    </w:div>
                  </w:divsChild>
                </w:div>
                <w:div w:id="1753506697">
                  <w:marLeft w:val="0"/>
                  <w:marRight w:val="0"/>
                  <w:marTop w:val="0"/>
                  <w:marBottom w:val="0"/>
                  <w:divBdr>
                    <w:top w:val="none" w:sz="0" w:space="0" w:color="auto"/>
                    <w:left w:val="none" w:sz="0" w:space="0" w:color="auto"/>
                    <w:bottom w:val="none" w:sz="0" w:space="0" w:color="auto"/>
                    <w:right w:val="none" w:sz="0" w:space="0" w:color="auto"/>
                  </w:divBdr>
                  <w:divsChild>
                    <w:div w:id="583532950">
                      <w:marLeft w:val="0"/>
                      <w:marRight w:val="0"/>
                      <w:marTop w:val="0"/>
                      <w:marBottom w:val="0"/>
                      <w:divBdr>
                        <w:top w:val="none" w:sz="0" w:space="0" w:color="auto"/>
                        <w:left w:val="none" w:sz="0" w:space="0" w:color="auto"/>
                        <w:bottom w:val="none" w:sz="0" w:space="0" w:color="auto"/>
                        <w:right w:val="none" w:sz="0" w:space="0" w:color="auto"/>
                      </w:divBdr>
                    </w:div>
                  </w:divsChild>
                </w:div>
                <w:div w:id="1783112281">
                  <w:marLeft w:val="0"/>
                  <w:marRight w:val="0"/>
                  <w:marTop w:val="0"/>
                  <w:marBottom w:val="0"/>
                  <w:divBdr>
                    <w:top w:val="none" w:sz="0" w:space="0" w:color="auto"/>
                    <w:left w:val="none" w:sz="0" w:space="0" w:color="auto"/>
                    <w:bottom w:val="none" w:sz="0" w:space="0" w:color="auto"/>
                    <w:right w:val="none" w:sz="0" w:space="0" w:color="auto"/>
                  </w:divBdr>
                  <w:divsChild>
                    <w:div w:id="1332176559">
                      <w:marLeft w:val="0"/>
                      <w:marRight w:val="0"/>
                      <w:marTop w:val="0"/>
                      <w:marBottom w:val="0"/>
                      <w:divBdr>
                        <w:top w:val="none" w:sz="0" w:space="0" w:color="auto"/>
                        <w:left w:val="none" w:sz="0" w:space="0" w:color="auto"/>
                        <w:bottom w:val="none" w:sz="0" w:space="0" w:color="auto"/>
                        <w:right w:val="none" w:sz="0" w:space="0" w:color="auto"/>
                      </w:divBdr>
                    </w:div>
                  </w:divsChild>
                </w:div>
                <w:div w:id="1805536060">
                  <w:marLeft w:val="0"/>
                  <w:marRight w:val="0"/>
                  <w:marTop w:val="0"/>
                  <w:marBottom w:val="0"/>
                  <w:divBdr>
                    <w:top w:val="none" w:sz="0" w:space="0" w:color="auto"/>
                    <w:left w:val="none" w:sz="0" w:space="0" w:color="auto"/>
                    <w:bottom w:val="none" w:sz="0" w:space="0" w:color="auto"/>
                    <w:right w:val="none" w:sz="0" w:space="0" w:color="auto"/>
                  </w:divBdr>
                  <w:divsChild>
                    <w:div w:id="1756591085">
                      <w:marLeft w:val="0"/>
                      <w:marRight w:val="0"/>
                      <w:marTop w:val="0"/>
                      <w:marBottom w:val="0"/>
                      <w:divBdr>
                        <w:top w:val="none" w:sz="0" w:space="0" w:color="auto"/>
                        <w:left w:val="none" w:sz="0" w:space="0" w:color="auto"/>
                        <w:bottom w:val="none" w:sz="0" w:space="0" w:color="auto"/>
                        <w:right w:val="none" w:sz="0" w:space="0" w:color="auto"/>
                      </w:divBdr>
                    </w:div>
                  </w:divsChild>
                </w:div>
                <w:div w:id="1837652995">
                  <w:marLeft w:val="0"/>
                  <w:marRight w:val="0"/>
                  <w:marTop w:val="0"/>
                  <w:marBottom w:val="0"/>
                  <w:divBdr>
                    <w:top w:val="none" w:sz="0" w:space="0" w:color="auto"/>
                    <w:left w:val="none" w:sz="0" w:space="0" w:color="auto"/>
                    <w:bottom w:val="none" w:sz="0" w:space="0" w:color="auto"/>
                    <w:right w:val="none" w:sz="0" w:space="0" w:color="auto"/>
                  </w:divBdr>
                  <w:divsChild>
                    <w:div w:id="1634604210">
                      <w:marLeft w:val="0"/>
                      <w:marRight w:val="0"/>
                      <w:marTop w:val="0"/>
                      <w:marBottom w:val="0"/>
                      <w:divBdr>
                        <w:top w:val="none" w:sz="0" w:space="0" w:color="auto"/>
                        <w:left w:val="none" w:sz="0" w:space="0" w:color="auto"/>
                        <w:bottom w:val="none" w:sz="0" w:space="0" w:color="auto"/>
                        <w:right w:val="none" w:sz="0" w:space="0" w:color="auto"/>
                      </w:divBdr>
                    </w:div>
                    <w:div w:id="1982078974">
                      <w:marLeft w:val="0"/>
                      <w:marRight w:val="0"/>
                      <w:marTop w:val="0"/>
                      <w:marBottom w:val="0"/>
                      <w:divBdr>
                        <w:top w:val="none" w:sz="0" w:space="0" w:color="auto"/>
                        <w:left w:val="none" w:sz="0" w:space="0" w:color="auto"/>
                        <w:bottom w:val="none" w:sz="0" w:space="0" w:color="auto"/>
                        <w:right w:val="none" w:sz="0" w:space="0" w:color="auto"/>
                      </w:divBdr>
                    </w:div>
                  </w:divsChild>
                </w:div>
                <w:div w:id="1860199511">
                  <w:marLeft w:val="0"/>
                  <w:marRight w:val="0"/>
                  <w:marTop w:val="0"/>
                  <w:marBottom w:val="0"/>
                  <w:divBdr>
                    <w:top w:val="none" w:sz="0" w:space="0" w:color="auto"/>
                    <w:left w:val="none" w:sz="0" w:space="0" w:color="auto"/>
                    <w:bottom w:val="none" w:sz="0" w:space="0" w:color="auto"/>
                    <w:right w:val="none" w:sz="0" w:space="0" w:color="auto"/>
                  </w:divBdr>
                  <w:divsChild>
                    <w:div w:id="1968272341">
                      <w:marLeft w:val="0"/>
                      <w:marRight w:val="0"/>
                      <w:marTop w:val="0"/>
                      <w:marBottom w:val="0"/>
                      <w:divBdr>
                        <w:top w:val="none" w:sz="0" w:space="0" w:color="auto"/>
                        <w:left w:val="none" w:sz="0" w:space="0" w:color="auto"/>
                        <w:bottom w:val="none" w:sz="0" w:space="0" w:color="auto"/>
                        <w:right w:val="none" w:sz="0" w:space="0" w:color="auto"/>
                      </w:divBdr>
                    </w:div>
                  </w:divsChild>
                </w:div>
                <w:div w:id="1872954508">
                  <w:marLeft w:val="0"/>
                  <w:marRight w:val="0"/>
                  <w:marTop w:val="0"/>
                  <w:marBottom w:val="0"/>
                  <w:divBdr>
                    <w:top w:val="none" w:sz="0" w:space="0" w:color="auto"/>
                    <w:left w:val="none" w:sz="0" w:space="0" w:color="auto"/>
                    <w:bottom w:val="none" w:sz="0" w:space="0" w:color="auto"/>
                    <w:right w:val="none" w:sz="0" w:space="0" w:color="auto"/>
                  </w:divBdr>
                  <w:divsChild>
                    <w:div w:id="262153782">
                      <w:marLeft w:val="0"/>
                      <w:marRight w:val="0"/>
                      <w:marTop w:val="0"/>
                      <w:marBottom w:val="0"/>
                      <w:divBdr>
                        <w:top w:val="none" w:sz="0" w:space="0" w:color="auto"/>
                        <w:left w:val="none" w:sz="0" w:space="0" w:color="auto"/>
                        <w:bottom w:val="none" w:sz="0" w:space="0" w:color="auto"/>
                        <w:right w:val="none" w:sz="0" w:space="0" w:color="auto"/>
                      </w:divBdr>
                    </w:div>
                  </w:divsChild>
                </w:div>
                <w:div w:id="1890457542">
                  <w:marLeft w:val="0"/>
                  <w:marRight w:val="0"/>
                  <w:marTop w:val="0"/>
                  <w:marBottom w:val="0"/>
                  <w:divBdr>
                    <w:top w:val="none" w:sz="0" w:space="0" w:color="auto"/>
                    <w:left w:val="none" w:sz="0" w:space="0" w:color="auto"/>
                    <w:bottom w:val="none" w:sz="0" w:space="0" w:color="auto"/>
                    <w:right w:val="none" w:sz="0" w:space="0" w:color="auto"/>
                  </w:divBdr>
                  <w:divsChild>
                    <w:div w:id="1541242108">
                      <w:marLeft w:val="0"/>
                      <w:marRight w:val="0"/>
                      <w:marTop w:val="0"/>
                      <w:marBottom w:val="0"/>
                      <w:divBdr>
                        <w:top w:val="none" w:sz="0" w:space="0" w:color="auto"/>
                        <w:left w:val="none" w:sz="0" w:space="0" w:color="auto"/>
                        <w:bottom w:val="none" w:sz="0" w:space="0" w:color="auto"/>
                        <w:right w:val="none" w:sz="0" w:space="0" w:color="auto"/>
                      </w:divBdr>
                    </w:div>
                  </w:divsChild>
                </w:div>
                <w:div w:id="1912885346">
                  <w:marLeft w:val="0"/>
                  <w:marRight w:val="0"/>
                  <w:marTop w:val="0"/>
                  <w:marBottom w:val="0"/>
                  <w:divBdr>
                    <w:top w:val="none" w:sz="0" w:space="0" w:color="auto"/>
                    <w:left w:val="none" w:sz="0" w:space="0" w:color="auto"/>
                    <w:bottom w:val="none" w:sz="0" w:space="0" w:color="auto"/>
                    <w:right w:val="none" w:sz="0" w:space="0" w:color="auto"/>
                  </w:divBdr>
                  <w:divsChild>
                    <w:div w:id="1076047805">
                      <w:marLeft w:val="0"/>
                      <w:marRight w:val="0"/>
                      <w:marTop w:val="0"/>
                      <w:marBottom w:val="0"/>
                      <w:divBdr>
                        <w:top w:val="none" w:sz="0" w:space="0" w:color="auto"/>
                        <w:left w:val="none" w:sz="0" w:space="0" w:color="auto"/>
                        <w:bottom w:val="none" w:sz="0" w:space="0" w:color="auto"/>
                        <w:right w:val="none" w:sz="0" w:space="0" w:color="auto"/>
                      </w:divBdr>
                    </w:div>
                  </w:divsChild>
                </w:div>
                <w:div w:id="1918202996">
                  <w:marLeft w:val="0"/>
                  <w:marRight w:val="0"/>
                  <w:marTop w:val="0"/>
                  <w:marBottom w:val="0"/>
                  <w:divBdr>
                    <w:top w:val="none" w:sz="0" w:space="0" w:color="auto"/>
                    <w:left w:val="none" w:sz="0" w:space="0" w:color="auto"/>
                    <w:bottom w:val="none" w:sz="0" w:space="0" w:color="auto"/>
                    <w:right w:val="none" w:sz="0" w:space="0" w:color="auto"/>
                  </w:divBdr>
                  <w:divsChild>
                    <w:div w:id="3870311">
                      <w:marLeft w:val="0"/>
                      <w:marRight w:val="0"/>
                      <w:marTop w:val="0"/>
                      <w:marBottom w:val="0"/>
                      <w:divBdr>
                        <w:top w:val="none" w:sz="0" w:space="0" w:color="auto"/>
                        <w:left w:val="none" w:sz="0" w:space="0" w:color="auto"/>
                        <w:bottom w:val="none" w:sz="0" w:space="0" w:color="auto"/>
                        <w:right w:val="none" w:sz="0" w:space="0" w:color="auto"/>
                      </w:divBdr>
                    </w:div>
                    <w:div w:id="25058010">
                      <w:marLeft w:val="0"/>
                      <w:marRight w:val="0"/>
                      <w:marTop w:val="0"/>
                      <w:marBottom w:val="0"/>
                      <w:divBdr>
                        <w:top w:val="none" w:sz="0" w:space="0" w:color="auto"/>
                        <w:left w:val="none" w:sz="0" w:space="0" w:color="auto"/>
                        <w:bottom w:val="none" w:sz="0" w:space="0" w:color="auto"/>
                        <w:right w:val="none" w:sz="0" w:space="0" w:color="auto"/>
                      </w:divBdr>
                    </w:div>
                    <w:div w:id="403378367">
                      <w:marLeft w:val="0"/>
                      <w:marRight w:val="0"/>
                      <w:marTop w:val="0"/>
                      <w:marBottom w:val="0"/>
                      <w:divBdr>
                        <w:top w:val="none" w:sz="0" w:space="0" w:color="auto"/>
                        <w:left w:val="none" w:sz="0" w:space="0" w:color="auto"/>
                        <w:bottom w:val="none" w:sz="0" w:space="0" w:color="auto"/>
                        <w:right w:val="none" w:sz="0" w:space="0" w:color="auto"/>
                      </w:divBdr>
                    </w:div>
                    <w:div w:id="1544557687">
                      <w:marLeft w:val="0"/>
                      <w:marRight w:val="0"/>
                      <w:marTop w:val="0"/>
                      <w:marBottom w:val="0"/>
                      <w:divBdr>
                        <w:top w:val="none" w:sz="0" w:space="0" w:color="auto"/>
                        <w:left w:val="none" w:sz="0" w:space="0" w:color="auto"/>
                        <w:bottom w:val="none" w:sz="0" w:space="0" w:color="auto"/>
                        <w:right w:val="none" w:sz="0" w:space="0" w:color="auto"/>
                      </w:divBdr>
                    </w:div>
                    <w:div w:id="2146580273">
                      <w:marLeft w:val="0"/>
                      <w:marRight w:val="0"/>
                      <w:marTop w:val="0"/>
                      <w:marBottom w:val="0"/>
                      <w:divBdr>
                        <w:top w:val="none" w:sz="0" w:space="0" w:color="auto"/>
                        <w:left w:val="none" w:sz="0" w:space="0" w:color="auto"/>
                        <w:bottom w:val="none" w:sz="0" w:space="0" w:color="auto"/>
                        <w:right w:val="none" w:sz="0" w:space="0" w:color="auto"/>
                      </w:divBdr>
                    </w:div>
                  </w:divsChild>
                </w:div>
                <w:div w:id="1966302454">
                  <w:marLeft w:val="0"/>
                  <w:marRight w:val="0"/>
                  <w:marTop w:val="0"/>
                  <w:marBottom w:val="0"/>
                  <w:divBdr>
                    <w:top w:val="none" w:sz="0" w:space="0" w:color="auto"/>
                    <w:left w:val="none" w:sz="0" w:space="0" w:color="auto"/>
                    <w:bottom w:val="none" w:sz="0" w:space="0" w:color="auto"/>
                    <w:right w:val="none" w:sz="0" w:space="0" w:color="auto"/>
                  </w:divBdr>
                  <w:divsChild>
                    <w:div w:id="693654443">
                      <w:marLeft w:val="0"/>
                      <w:marRight w:val="0"/>
                      <w:marTop w:val="0"/>
                      <w:marBottom w:val="0"/>
                      <w:divBdr>
                        <w:top w:val="none" w:sz="0" w:space="0" w:color="auto"/>
                        <w:left w:val="none" w:sz="0" w:space="0" w:color="auto"/>
                        <w:bottom w:val="none" w:sz="0" w:space="0" w:color="auto"/>
                        <w:right w:val="none" w:sz="0" w:space="0" w:color="auto"/>
                      </w:divBdr>
                    </w:div>
                  </w:divsChild>
                </w:div>
                <w:div w:id="1999846968">
                  <w:marLeft w:val="0"/>
                  <w:marRight w:val="0"/>
                  <w:marTop w:val="0"/>
                  <w:marBottom w:val="0"/>
                  <w:divBdr>
                    <w:top w:val="none" w:sz="0" w:space="0" w:color="auto"/>
                    <w:left w:val="none" w:sz="0" w:space="0" w:color="auto"/>
                    <w:bottom w:val="none" w:sz="0" w:space="0" w:color="auto"/>
                    <w:right w:val="none" w:sz="0" w:space="0" w:color="auto"/>
                  </w:divBdr>
                  <w:divsChild>
                    <w:div w:id="332495333">
                      <w:marLeft w:val="0"/>
                      <w:marRight w:val="0"/>
                      <w:marTop w:val="0"/>
                      <w:marBottom w:val="0"/>
                      <w:divBdr>
                        <w:top w:val="none" w:sz="0" w:space="0" w:color="auto"/>
                        <w:left w:val="none" w:sz="0" w:space="0" w:color="auto"/>
                        <w:bottom w:val="none" w:sz="0" w:space="0" w:color="auto"/>
                        <w:right w:val="none" w:sz="0" w:space="0" w:color="auto"/>
                      </w:divBdr>
                    </w:div>
                  </w:divsChild>
                </w:div>
                <w:div w:id="2000691178">
                  <w:marLeft w:val="0"/>
                  <w:marRight w:val="0"/>
                  <w:marTop w:val="0"/>
                  <w:marBottom w:val="0"/>
                  <w:divBdr>
                    <w:top w:val="none" w:sz="0" w:space="0" w:color="auto"/>
                    <w:left w:val="none" w:sz="0" w:space="0" w:color="auto"/>
                    <w:bottom w:val="none" w:sz="0" w:space="0" w:color="auto"/>
                    <w:right w:val="none" w:sz="0" w:space="0" w:color="auto"/>
                  </w:divBdr>
                  <w:divsChild>
                    <w:div w:id="2026393609">
                      <w:marLeft w:val="0"/>
                      <w:marRight w:val="0"/>
                      <w:marTop w:val="0"/>
                      <w:marBottom w:val="0"/>
                      <w:divBdr>
                        <w:top w:val="none" w:sz="0" w:space="0" w:color="auto"/>
                        <w:left w:val="none" w:sz="0" w:space="0" w:color="auto"/>
                        <w:bottom w:val="none" w:sz="0" w:space="0" w:color="auto"/>
                        <w:right w:val="none" w:sz="0" w:space="0" w:color="auto"/>
                      </w:divBdr>
                    </w:div>
                  </w:divsChild>
                </w:div>
                <w:div w:id="2001735030">
                  <w:marLeft w:val="0"/>
                  <w:marRight w:val="0"/>
                  <w:marTop w:val="0"/>
                  <w:marBottom w:val="0"/>
                  <w:divBdr>
                    <w:top w:val="none" w:sz="0" w:space="0" w:color="auto"/>
                    <w:left w:val="none" w:sz="0" w:space="0" w:color="auto"/>
                    <w:bottom w:val="none" w:sz="0" w:space="0" w:color="auto"/>
                    <w:right w:val="none" w:sz="0" w:space="0" w:color="auto"/>
                  </w:divBdr>
                  <w:divsChild>
                    <w:div w:id="583345484">
                      <w:marLeft w:val="0"/>
                      <w:marRight w:val="0"/>
                      <w:marTop w:val="0"/>
                      <w:marBottom w:val="0"/>
                      <w:divBdr>
                        <w:top w:val="none" w:sz="0" w:space="0" w:color="auto"/>
                        <w:left w:val="none" w:sz="0" w:space="0" w:color="auto"/>
                        <w:bottom w:val="none" w:sz="0" w:space="0" w:color="auto"/>
                        <w:right w:val="none" w:sz="0" w:space="0" w:color="auto"/>
                      </w:divBdr>
                    </w:div>
                    <w:div w:id="1056274417">
                      <w:marLeft w:val="0"/>
                      <w:marRight w:val="0"/>
                      <w:marTop w:val="0"/>
                      <w:marBottom w:val="0"/>
                      <w:divBdr>
                        <w:top w:val="none" w:sz="0" w:space="0" w:color="auto"/>
                        <w:left w:val="none" w:sz="0" w:space="0" w:color="auto"/>
                        <w:bottom w:val="none" w:sz="0" w:space="0" w:color="auto"/>
                        <w:right w:val="none" w:sz="0" w:space="0" w:color="auto"/>
                      </w:divBdr>
                    </w:div>
                    <w:div w:id="1977104453">
                      <w:marLeft w:val="0"/>
                      <w:marRight w:val="0"/>
                      <w:marTop w:val="0"/>
                      <w:marBottom w:val="0"/>
                      <w:divBdr>
                        <w:top w:val="none" w:sz="0" w:space="0" w:color="auto"/>
                        <w:left w:val="none" w:sz="0" w:space="0" w:color="auto"/>
                        <w:bottom w:val="none" w:sz="0" w:space="0" w:color="auto"/>
                        <w:right w:val="none" w:sz="0" w:space="0" w:color="auto"/>
                      </w:divBdr>
                    </w:div>
                  </w:divsChild>
                </w:div>
                <w:div w:id="2011832959">
                  <w:marLeft w:val="0"/>
                  <w:marRight w:val="0"/>
                  <w:marTop w:val="0"/>
                  <w:marBottom w:val="0"/>
                  <w:divBdr>
                    <w:top w:val="none" w:sz="0" w:space="0" w:color="auto"/>
                    <w:left w:val="none" w:sz="0" w:space="0" w:color="auto"/>
                    <w:bottom w:val="none" w:sz="0" w:space="0" w:color="auto"/>
                    <w:right w:val="none" w:sz="0" w:space="0" w:color="auto"/>
                  </w:divBdr>
                  <w:divsChild>
                    <w:div w:id="314188845">
                      <w:marLeft w:val="0"/>
                      <w:marRight w:val="0"/>
                      <w:marTop w:val="0"/>
                      <w:marBottom w:val="0"/>
                      <w:divBdr>
                        <w:top w:val="none" w:sz="0" w:space="0" w:color="auto"/>
                        <w:left w:val="none" w:sz="0" w:space="0" w:color="auto"/>
                        <w:bottom w:val="none" w:sz="0" w:space="0" w:color="auto"/>
                        <w:right w:val="none" w:sz="0" w:space="0" w:color="auto"/>
                      </w:divBdr>
                    </w:div>
                  </w:divsChild>
                </w:div>
                <w:div w:id="2016110669">
                  <w:marLeft w:val="0"/>
                  <w:marRight w:val="0"/>
                  <w:marTop w:val="0"/>
                  <w:marBottom w:val="0"/>
                  <w:divBdr>
                    <w:top w:val="none" w:sz="0" w:space="0" w:color="auto"/>
                    <w:left w:val="none" w:sz="0" w:space="0" w:color="auto"/>
                    <w:bottom w:val="none" w:sz="0" w:space="0" w:color="auto"/>
                    <w:right w:val="none" w:sz="0" w:space="0" w:color="auto"/>
                  </w:divBdr>
                  <w:divsChild>
                    <w:div w:id="1851990171">
                      <w:marLeft w:val="0"/>
                      <w:marRight w:val="0"/>
                      <w:marTop w:val="0"/>
                      <w:marBottom w:val="0"/>
                      <w:divBdr>
                        <w:top w:val="none" w:sz="0" w:space="0" w:color="auto"/>
                        <w:left w:val="none" w:sz="0" w:space="0" w:color="auto"/>
                        <w:bottom w:val="none" w:sz="0" w:space="0" w:color="auto"/>
                        <w:right w:val="none" w:sz="0" w:space="0" w:color="auto"/>
                      </w:divBdr>
                    </w:div>
                  </w:divsChild>
                </w:div>
                <w:div w:id="2019506592">
                  <w:marLeft w:val="0"/>
                  <w:marRight w:val="0"/>
                  <w:marTop w:val="0"/>
                  <w:marBottom w:val="0"/>
                  <w:divBdr>
                    <w:top w:val="none" w:sz="0" w:space="0" w:color="auto"/>
                    <w:left w:val="none" w:sz="0" w:space="0" w:color="auto"/>
                    <w:bottom w:val="none" w:sz="0" w:space="0" w:color="auto"/>
                    <w:right w:val="none" w:sz="0" w:space="0" w:color="auto"/>
                  </w:divBdr>
                  <w:divsChild>
                    <w:div w:id="198933315">
                      <w:marLeft w:val="0"/>
                      <w:marRight w:val="0"/>
                      <w:marTop w:val="0"/>
                      <w:marBottom w:val="0"/>
                      <w:divBdr>
                        <w:top w:val="none" w:sz="0" w:space="0" w:color="auto"/>
                        <w:left w:val="none" w:sz="0" w:space="0" w:color="auto"/>
                        <w:bottom w:val="none" w:sz="0" w:space="0" w:color="auto"/>
                        <w:right w:val="none" w:sz="0" w:space="0" w:color="auto"/>
                      </w:divBdr>
                    </w:div>
                  </w:divsChild>
                </w:div>
                <w:div w:id="2062485243">
                  <w:marLeft w:val="0"/>
                  <w:marRight w:val="0"/>
                  <w:marTop w:val="0"/>
                  <w:marBottom w:val="0"/>
                  <w:divBdr>
                    <w:top w:val="none" w:sz="0" w:space="0" w:color="auto"/>
                    <w:left w:val="none" w:sz="0" w:space="0" w:color="auto"/>
                    <w:bottom w:val="none" w:sz="0" w:space="0" w:color="auto"/>
                    <w:right w:val="none" w:sz="0" w:space="0" w:color="auto"/>
                  </w:divBdr>
                  <w:divsChild>
                    <w:div w:id="641934105">
                      <w:marLeft w:val="0"/>
                      <w:marRight w:val="0"/>
                      <w:marTop w:val="0"/>
                      <w:marBottom w:val="0"/>
                      <w:divBdr>
                        <w:top w:val="none" w:sz="0" w:space="0" w:color="auto"/>
                        <w:left w:val="none" w:sz="0" w:space="0" w:color="auto"/>
                        <w:bottom w:val="none" w:sz="0" w:space="0" w:color="auto"/>
                        <w:right w:val="none" w:sz="0" w:space="0" w:color="auto"/>
                      </w:divBdr>
                    </w:div>
                  </w:divsChild>
                </w:div>
                <w:div w:id="2079746807">
                  <w:marLeft w:val="0"/>
                  <w:marRight w:val="0"/>
                  <w:marTop w:val="0"/>
                  <w:marBottom w:val="0"/>
                  <w:divBdr>
                    <w:top w:val="none" w:sz="0" w:space="0" w:color="auto"/>
                    <w:left w:val="none" w:sz="0" w:space="0" w:color="auto"/>
                    <w:bottom w:val="none" w:sz="0" w:space="0" w:color="auto"/>
                    <w:right w:val="none" w:sz="0" w:space="0" w:color="auto"/>
                  </w:divBdr>
                  <w:divsChild>
                    <w:div w:id="147289940">
                      <w:marLeft w:val="0"/>
                      <w:marRight w:val="0"/>
                      <w:marTop w:val="0"/>
                      <w:marBottom w:val="0"/>
                      <w:divBdr>
                        <w:top w:val="none" w:sz="0" w:space="0" w:color="auto"/>
                        <w:left w:val="none" w:sz="0" w:space="0" w:color="auto"/>
                        <w:bottom w:val="none" w:sz="0" w:space="0" w:color="auto"/>
                        <w:right w:val="none" w:sz="0" w:space="0" w:color="auto"/>
                      </w:divBdr>
                    </w:div>
                  </w:divsChild>
                </w:div>
                <w:div w:id="2087847290">
                  <w:marLeft w:val="0"/>
                  <w:marRight w:val="0"/>
                  <w:marTop w:val="0"/>
                  <w:marBottom w:val="0"/>
                  <w:divBdr>
                    <w:top w:val="none" w:sz="0" w:space="0" w:color="auto"/>
                    <w:left w:val="none" w:sz="0" w:space="0" w:color="auto"/>
                    <w:bottom w:val="none" w:sz="0" w:space="0" w:color="auto"/>
                    <w:right w:val="none" w:sz="0" w:space="0" w:color="auto"/>
                  </w:divBdr>
                  <w:divsChild>
                    <w:div w:id="1983728071">
                      <w:marLeft w:val="0"/>
                      <w:marRight w:val="0"/>
                      <w:marTop w:val="0"/>
                      <w:marBottom w:val="0"/>
                      <w:divBdr>
                        <w:top w:val="none" w:sz="0" w:space="0" w:color="auto"/>
                        <w:left w:val="none" w:sz="0" w:space="0" w:color="auto"/>
                        <w:bottom w:val="none" w:sz="0" w:space="0" w:color="auto"/>
                        <w:right w:val="none" w:sz="0" w:space="0" w:color="auto"/>
                      </w:divBdr>
                    </w:div>
                  </w:divsChild>
                </w:div>
                <w:div w:id="2108958336">
                  <w:marLeft w:val="0"/>
                  <w:marRight w:val="0"/>
                  <w:marTop w:val="0"/>
                  <w:marBottom w:val="0"/>
                  <w:divBdr>
                    <w:top w:val="none" w:sz="0" w:space="0" w:color="auto"/>
                    <w:left w:val="none" w:sz="0" w:space="0" w:color="auto"/>
                    <w:bottom w:val="none" w:sz="0" w:space="0" w:color="auto"/>
                    <w:right w:val="none" w:sz="0" w:space="0" w:color="auto"/>
                  </w:divBdr>
                  <w:divsChild>
                    <w:div w:id="1423332218">
                      <w:marLeft w:val="0"/>
                      <w:marRight w:val="0"/>
                      <w:marTop w:val="0"/>
                      <w:marBottom w:val="0"/>
                      <w:divBdr>
                        <w:top w:val="none" w:sz="0" w:space="0" w:color="auto"/>
                        <w:left w:val="none" w:sz="0" w:space="0" w:color="auto"/>
                        <w:bottom w:val="none" w:sz="0" w:space="0" w:color="auto"/>
                        <w:right w:val="none" w:sz="0" w:space="0" w:color="auto"/>
                      </w:divBdr>
                    </w:div>
                  </w:divsChild>
                </w:div>
                <w:div w:id="2127960377">
                  <w:marLeft w:val="0"/>
                  <w:marRight w:val="0"/>
                  <w:marTop w:val="0"/>
                  <w:marBottom w:val="0"/>
                  <w:divBdr>
                    <w:top w:val="none" w:sz="0" w:space="0" w:color="auto"/>
                    <w:left w:val="none" w:sz="0" w:space="0" w:color="auto"/>
                    <w:bottom w:val="none" w:sz="0" w:space="0" w:color="auto"/>
                    <w:right w:val="none" w:sz="0" w:space="0" w:color="auto"/>
                  </w:divBdr>
                  <w:divsChild>
                    <w:div w:id="935552377">
                      <w:marLeft w:val="0"/>
                      <w:marRight w:val="0"/>
                      <w:marTop w:val="0"/>
                      <w:marBottom w:val="0"/>
                      <w:divBdr>
                        <w:top w:val="none" w:sz="0" w:space="0" w:color="auto"/>
                        <w:left w:val="none" w:sz="0" w:space="0" w:color="auto"/>
                        <w:bottom w:val="none" w:sz="0" w:space="0" w:color="auto"/>
                        <w:right w:val="none" w:sz="0" w:space="0" w:color="auto"/>
                      </w:divBdr>
                    </w:div>
                  </w:divsChild>
                </w:div>
                <w:div w:id="2130079949">
                  <w:marLeft w:val="0"/>
                  <w:marRight w:val="0"/>
                  <w:marTop w:val="0"/>
                  <w:marBottom w:val="0"/>
                  <w:divBdr>
                    <w:top w:val="none" w:sz="0" w:space="0" w:color="auto"/>
                    <w:left w:val="none" w:sz="0" w:space="0" w:color="auto"/>
                    <w:bottom w:val="none" w:sz="0" w:space="0" w:color="auto"/>
                    <w:right w:val="none" w:sz="0" w:space="0" w:color="auto"/>
                  </w:divBdr>
                  <w:divsChild>
                    <w:div w:id="763036652">
                      <w:marLeft w:val="0"/>
                      <w:marRight w:val="0"/>
                      <w:marTop w:val="0"/>
                      <w:marBottom w:val="0"/>
                      <w:divBdr>
                        <w:top w:val="none" w:sz="0" w:space="0" w:color="auto"/>
                        <w:left w:val="none" w:sz="0" w:space="0" w:color="auto"/>
                        <w:bottom w:val="none" w:sz="0" w:space="0" w:color="auto"/>
                        <w:right w:val="none" w:sz="0" w:space="0" w:color="auto"/>
                      </w:divBdr>
                    </w:div>
                  </w:divsChild>
                </w:div>
                <w:div w:id="2143840426">
                  <w:marLeft w:val="0"/>
                  <w:marRight w:val="0"/>
                  <w:marTop w:val="0"/>
                  <w:marBottom w:val="0"/>
                  <w:divBdr>
                    <w:top w:val="none" w:sz="0" w:space="0" w:color="auto"/>
                    <w:left w:val="none" w:sz="0" w:space="0" w:color="auto"/>
                    <w:bottom w:val="none" w:sz="0" w:space="0" w:color="auto"/>
                    <w:right w:val="none" w:sz="0" w:space="0" w:color="auto"/>
                  </w:divBdr>
                  <w:divsChild>
                    <w:div w:id="194356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616207169">
      <w:bodyDiv w:val="1"/>
      <w:marLeft w:val="0"/>
      <w:marRight w:val="0"/>
      <w:marTop w:val="0"/>
      <w:marBottom w:val="0"/>
      <w:divBdr>
        <w:top w:val="none" w:sz="0" w:space="0" w:color="auto"/>
        <w:left w:val="none" w:sz="0" w:space="0" w:color="auto"/>
        <w:bottom w:val="none" w:sz="0" w:space="0" w:color="auto"/>
        <w:right w:val="none" w:sz="0" w:space="0" w:color="auto"/>
      </w:divBdr>
      <w:divsChild>
        <w:div w:id="280108727">
          <w:marLeft w:val="0"/>
          <w:marRight w:val="0"/>
          <w:marTop w:val="0"/>
          <w:marBottom w:val="0"/>
          <w:divBdr>
            <w:top w:val="none" w:sz="0" w:space="0" w:color="auto"/>
            <w:left w:val="none" w:sz="0" w:space="0" w:color="auto"/>
            <w:bottom w:val="none" w:sz="0" w:space="0" w:color="auto"/>
            <w:right w:val="none" w:sz="0" w:space="0" w:color="auto"/>
          </w:divBdr>
        </w:div>
        <w:div w:id="858740929">
          <w:marLeft w:val="0"/>
          <w:marRight w:val="0"/>
          <w:marTop w:val="0"/>
          <w:marBottom w:val="0"/>
          <w:divBdr>
            <w:top w:val="none" w:sz="0" w:space="0" w:color="auto"/>
            <w:left w:val="none" w:sz="0" w:space="0" w:color="auto"/>
            <w:bottom w:val="none" w:sz="0" w:space="0" w:color="auto"/>
            <w:right w:val="none" w:sz="0" w:space="0" w:color="auto"/>
          </w:divBdr>
        </w:div>
      </w:divsChild>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766267196">
      <w:bodyDiv w:val="1"/>
      <w:marLeft w:val="0"/>
      <w:marRight w:val="0"/>
      <w:marTop w:val="0"/>
      <w:marBottom w:val="0"/>
      <w:divBdr>
        <w:top w:val="none" w:sz="0" w:space="0" w:color="auto"/>
        <w:left w:val="none" w:sz="0" w:space="0" w:color="auto"/>
        <w:bottom w:val="none" w:sz="0" w:space="0" w:color="auto"/>
        <w:right w:val="none" w:sz="0" w:space="0" w:color="auto"/>
      </w:divBdr>
      <w:divsChild>
        <w:div w:id="557976868">
          <w:marLeft w:val="0"/>
          <w:marRight w:val="0"/>
          <w:marTop w:val="0"/>
          <w:marBottom w:val="0"/>
          <w:divBdr>
            <w:top w:val="none" w:sz="0" w:space="0" w:color="auto"/>
            <w:left w:val="none" w:sz="0" w:space="0" w:color="auto"/>
            <w:bottom w:val="none" w:sz="0" w:space="0" w:color="auto"/>
            <w:right w:val="none" w:sz="0" w:space="0" w:color="auto"/>
          </w:divBdr>
        </w:div>
        <w:div w:id="1114178958">
          <w:marLeft w:val="0"/>
          <w:marRight w:val="0"/>
          <w:marTop w:val="0"/>
          <w:marBottom w:val="0"/>
          <w:divBdr>
            <w:top w:val="none" w:sz="0" w:space="0" w:color="auto"/>
            <w:left w:val="none" w:sz="0" w:space="0" w:color="auto"/>
            <w:bottom w:val="none" w:sz="0" w:space="0" w:color="auto"/>
            <w:right w:val="none" w:sz="0" w:space="0" w:color="auto"/>
          </w:divBdr>
        </w:div>
        <w:div w:id="1270745952">
          <w:marLeft w:val="0"/>
          <w:marRight w:val="0"/>
          <w:marTop w:val="0"/>
          <w:marBottom w:val="0"/>
          <w:divBdr>
            <w:top w:val="none" w:sz="0" w:space="0" w:color="auto"/>
            <w:left w:val="none" w:sz="0" w:space="0" w:color="auto"/>
            <w:bottom w:val="none" w:sz="0" w:space="0" w:color="auto"/>
            <w:right w:val="none" w:sz="0" w:space="0" w:color="auto"/>
          </w:divBdr>
        </w:div>
        <w:div w:id="1760784606">
          <w:marLeft w:val="0"/>
          <w:marRight w:val="0"/>
          <w:marTop w:val="0"/>
          <w:marBottom w:val="0"/>
          <w:divBdr>
            <w:top w:val="none" w:sz="0" w:space="0" w:color="auto"/>
            <w:left w:val="none" w:sz="0" w:space="0" w:color="auto"/>
            <w:bottom w:val="none" w:sz="0" w:space="0" w:color="auto"/>
            <w:right w:val="none" w:sz="0" w:space="0" w:color="auto"/>
          </w:divBdr>
        </w:div>
        <w:div w:id="2001812057">
          <w:marLeft w:val="0"/>
          <w:marRight w:val="0"/>
          <w:marTop w:val="0"/>
          <w:marBottom w:val="0"/>
          <w:divBdr>
            <w:top w:val="none" w:sz="0" w:space="0" w:color="auto"/>
            <w:left w:val="none" w:sz="0" w:space="0" w:color="auto"/>
            <w:bottom w:val="none" w:sz="0" w:space="0" w:color="auto"/>
            <w:right w:val="none" w:sz="0" w:space="0" w:color="auto"/>
          </w:divBdr>
        </w:div>
        <w:div w:id="2056198789">
          <w:marLeft w:val="0"/>
          <w:marRight w:val="0"/>
          <w:marTop w:val="0"/>
          <w:marBottom w:val="0"/>
          <w:divBdr>
            <w:top w:val="none" w:sz="0" w:space="0" w:color="auto"/>
            <w:left w:val="none" w:sz="0" w:space="0" w:color="auto"/>
            <w:bottom w:val="none" w:sz="0" w:space="0" w:color="auto"/>
            <w:right w:val="none" w:sz="0" w:space="0" w:color="auto"/>
          </w:divBdr>
        </w:div>
        <w:div w:id="2146776601">
          <w:marLeft w:val="0"/>
          <w:marRight w:val="0"/>
          <w:marTop w:val="0"/>
          <w:marBottom w:val="0"/>
          <w:divBdr>
            <w:top w:val="none" w:sz="0" w:space="0" w:color="auto"/>
            <w:left w:val="none" w:sz="0" w:space="0" w:color="auto"/>
            <w:bottom w:val="none" w:sz="0" w:space="0" w:color="auto"/>
            <w:right w:val="none" w:sz="0" w:space="0" w:color="auto"/>
          </w:divBdr>
        </w:div>
      </w:divsChild>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vic.gov.au/in-force/statutory-rules/assisted-reproductive-treatment-regulations-2019/003" TargetMode="External"/><Relationship Id="rId18" Type="http://schemas.openxmlformats.org/officeDocument/2006/relationships/hyperlink" Target="mailto:dcr@health.vic.gov.au" TargetMode="External"/><Relationship Id="rId3" Type="http://schemas.openxmlformats.org/officeDocument/2006/relationships/customXml" Target="../customXml/item3.xml"/><Relationship Id="rId21" Type="http://schemas.openxmlformats.org/officeDocument/2006/relationships/hyperlink" Target="https://www.health.vic.gov.au/patient-care/assisted-reproductive-treatment-reform" TargetMode="External"/><Relationship Id="rId7" Type="http://schemas.openxmlformats.org/officeDocument/2006/relationships/settings" Target="settings.xml"/><Relationship Id="rId12" Type="http://schemas.openxmlformats.org/officeDocument/2006/relationships/hyperlink" Target="https://auc-word-edit.officeapps.live.com/we/wordeditorframe.aspx?ui=en-US&amp;rs=en-AU&amp;wopisrc=https%3A%2F%2Fdhhsvicgovau.sharepoint.com%2Fsites%2FRegulationPolicyandReformTeam%2F_vti_bin%2Fwopi.ashx%2Ffiles%2Fe959b4b7c5c9402b9a71b46cef31cbc7&amp;wdenableroaming=1&amp;mscc=1&amp;hid=A5A06CA1-B098-4000-27CE-48D35B47607B.0&amp;uih=sharepointcom&amp;wdlcid=en-US&amp;jsapi=1&amp;jsapiver=v2&amp;corrid=a3926a58-a6db-99df-0b37-5e2ec7003f86&amp;usid=a3926a58-a6db-99df-0b37-5e2ec7003f86&amp;newsession=1&amp;sftc=1&amp;uihit=docaspx&amp;muv=1&amp;cac=1&amp;sams=1&amp;mtf=1&amp;sfp=1&amp;sdp=1&amp;hch=1&amp;hwfh=1&amp;dchat=1&amp;sc=%7B%22pmo%22%3A%22https%3A%2F%2Fdhhsvicgovau.sharepoint.com%22%2C%22pmshare%22%3Atrue%7D&amp;ctp=LeastProtected&amp;rct=Normal&amp;wdorigin=ItemsView&amp;wdhostclicktime=1733956566604&amp;csc=1&amp;instantedit=1&amp;wopicomplete=1&amp;wdredirectionreason=Unified_SingleFlush" TargetMode="External"/><Relationship Id="rId17" Type="http://schemas.openxmlformats.org/officeDocument/2006/relationships/hyperlink" Target="mailto:artregulation@health.vic.gov.au" TargetMode="External"/><Relationship Id="rId2" Type="http://schemas.openxmlformats.org/officeDocument/2006/relationships/customXml" Target="../customXml/item2.xml"/><Relationship Id="rId16" Type="http://schemas.openxmlformats.org/officeDocument/2006/relationships/hyperlink" Target="mailto:legandregreform@health.vic.gov.au" TargetMode="External"/><Relationship Id="rId20" Type="http://schemas.openxmlformats.org/officeDocument/2006/relationships/hyperlink" Target="mailto:email%20the%20Department%20of%20Health&#8217;s%20Legislative%20and%20Regulatory%20Reform%20Tea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health.vic.gov.au/assisted-reproduction/assisted-reproductive-treatment-regulation%3e"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ealth.vic.gov.au/legislation/reforms-to-health-regulation-in-victoria"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71D80F382B83A49BA2054F60A134852" ma:contentTypeVersion="19" ma:contentTypeDescription="Create a new document." ma:contentTypeScope="" ma:versionID="63e252d301be594abd0ef4a16a17af27">
  <xsd:schema xmlns:xsd="http://www.w3.org/2001/XMLSchema" xmlns:xs="http://www.w3.org/2001/XMLSchema" xmlns:p="http://schemas.microsoft.com/office/2006/metadata/properties" xmlns:ns2="47f98658-1cbe-4b10-a767-4f9447a207a3" xmlns:ns3="52aff747-003e-4611-b895-d7c5be62f82a" xmlns:ns4="5ce0f2b5-5be5-4508-bce9-d7011ece0659" targetNamespace="http://schemas.microsoft.com/office/2006/metadata/properties" ma:root="true" ma:fieldsID="b06cc691950cd66c9dce8a236351f01b" ns2:_="" ns3:_="" ns4:_="">
    <xsd:import namespace="47f98658-1cbe-4b10-a767-4f9447a207a3"/>
    <xsd:import namespace="52aff747-003e-4611-b895-d7c5be62f82a"/>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4:ce509ad5fbeb4bc7bdde1ba401049b88" minOccurs="0"/>
                <xsd:element ref="ns4:TaxCatchAll" minOccurs="0"/>
                <xsd:element ref="ns2:AddedtoMaster" minOccurs="0"/>
                <xsd:element ref="ns2:lcf76f155ced4ddcb4097134ff3c332f"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f98658-1cbe-4b10-a767-4f9447a207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AddedtoMaster" ma:index="17" nillable="true" ma:displayName="Added to Master" ma:default="0" ma:description="This section has been added to the Master Discussion paper and is no longer in use" ma:format="Dropdown" ma:internalName="AddedtoMaster">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DateTaken" ma:index="2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aff747-003e-4611-b895-d7c5be62f82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ce509ad5fbeb4bc7bdde1ba401049b88" ma:index="15" nillable="true" ma:taxonomy="true" ma:internalName="ce509ad5fbeb4bc7bdde1ba401049b88" ma:taxonomyFieldName="Sensitivity" ma:displayName="Sensitivity" ma:default="1;#OFFICIAL|df0ee81d-089c-4707-9ef8-ac9a7d96e4bd" ma:fieldId="{ce509ad5-fbeb-4bc7-bdde-1ba401049b88}" ma:sspId="6e24e156-28e6-48ad-9c0f-4171595c9d94" ma:termSetId="7e5c6045-41cb-46b6-8d08-702c034f0027" ma:anchorId="00000000-0000-0000-0000-000000000000" ma:open="false" ma:isKeyword="false">
      <xsd:complexType>
        <xsd:sequence>
          <xsd:element ref="pc:Terms" minOccurs="0" maxOccurs="1"/>
        </xsd:sequence>
      </xsd:complexType>
    </xsd:element>
    <xsd:element name="TaxCatchAll" ma:index="16" nillable="true" ma:displayName="Taxonomy Catch All Column" ma:hidden="true" ma:list="{9a04787b-b796-45e3-b54e-368ff14c50a0}" ma:internalName="TaxCatchAll" ma:showField="CatchAllData" ma:web="52aff747-003e-4611-b895-d7c5be62f8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ce0f2b5-5be5-4508-bce9-d7011ece0659">
      <Value>1</Value>
    </TaxCatchAll>
    <ce509ad5fbeb4bc7bdde1ba401049b88 xmlns="5ce0f2b5-5be5-4508-bce9-d7011ece0659">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df0ee81d-089c-4707-9ef8-ac9a7d96e4bd</TermId>
        </TermInfo>
      </Terms>
    </ce509ad5fbeb4bc7bdde1ba401049b88>
    <AddedtoMaster xmlns="47f98658-1cbe-4b10-a767-4f9447a207a3">false</AddedtoMaster>
    <lcf76f155ced4ddcb4097134ff3c332f xmlns="47f98658-1cbe-4b10-a767-4f9447a207a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0C8DA21A-F114-47CB-9C55-6A24825F5E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f98658-1cbe-4b10-a767-4f9447a207a3"/>
    <ds:schemaRef ds:uri="52aff747-003e-4611-b895-d7c5be62f82a"/>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AC28CD-794A-4DE5-9080-AF945367D2AC}">
  <ds:schemaRefs>
    <ds:schemaRef ds:uri="5ce0f2b5-5be5-4508-bce9-d7011ece0659"/>
    <ds:schemaRef ds:uri="http://purl.org/dc/elements/1.1/"/>
    <ds:schemaRef ds:uri="http://schemas.microsoft.com/office/2006/metadata/properties"/>
    <ds:schemaRef ds:uri="47f98658-1cbe-4b10-a767-4f9447a207a3"/>
    <ds:schemaRef ds:uri="http://purl.org/dc/terms/"/>
    <ds:schemaRef ds:uri="http://schemas.openxmlformats.org/package/2006/metadata/core-properties"/>
    <ds:schemaRef ds:uri="http://schemas.microsoft.com/office/2006/documentManagement/types"/>
    <ds:schemaRef ds:uri="52aff747-003e-4611-b895-d7c5be62f82a"/>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9567</Words>
  <Characters>50708</Characters>
  <Application>Microsoft Office Word</Application>
  <DocSecurity>0</DocSecurity>
  <Lines>889</Lines>
  <Paragraphs>490</Paragraphs>
  <ScaleCrop>false</ScaleCrop>
  <Manager/>
  <Company>Victoria State Government, Department of Health</Company>
  <LinksUpToDate>false</LinksUpToDate>
  <CharactersWithSpaces>59785</CharactersWithSpaces>
  <SharedDoc>false</SharedDoc>
  <HyperlinkBase/>
  <HLinks>
    <vt:vector size="96" baseType="variant">
      <vt:variant>
        <vt:i4>720961</vt:i4>
      </vt:variant>
      <vt:variant>
        <vt:i4>72</vt:i4>
      </vt:variant>
      <vt:variant>
        <vt:i4>0</vt:i4>
      </vt:variant>
      <vt:variant>
        <vt:i4>5</vt:i4>
      </vt:variant>
      <vt:variant>
        <vt:lpwstr>https://www.health.vic.gov.au/patient-care/assisted-reproductive-treatment-reform</vt:lpwstr>
      </vt:variant>
      <vt:variant>
        <vt:lpwstr/>
      </vt:variant>
      <vt:variant>
        <vt:i4>543948821</vt:i4>
      </vt:variant>
      <vt:variant>
        <vt:i4>69</vt:i4>
      </vt:variant>
      <vt:variant>
        <vt:i4>0</vt:i4>
      </vt:variant>
      <vt:variant>
        <vt:i4>5</vt:i4>
      </vt:variant>
      <vt:variant>
        <vt:lpwstr>mailto:email%20the%20Department%20of%20Health’s%20Legislative%20and%20Regulatory%20Reform%20Team</vt:lpwstr>
      </vt:variant>
      <vt:variant>
        <vt:lpwstr/>
      </vt:variant>
      <vt:variant>
        <vt:i4>5505133</vt:i4>
      </vt:variant>
      <vt:variant>
        <vt:i4>66</vt:i4>
      </vt:variant>
      <vt:variant>
        <vt:i4>0</vt:i4>
      </vt:variant>
      <vt:variant>
        <vt:i4>5</vt:i4>
      </vt:variant>
      <vt:variant>
        <vt:lpwstr>mailto:dcr@health.vic.gov.au</vt:lpwstr>
      </vt:variant>
      <vt:variant>
        <vt:lpwstr/>
      </vt:variant>
      <vt:variant>
        <vt:i4>2162718</vt:i4>
      </vt:variant>
      <vt:variant>
        <vt:i4>63</vt:i4>
      </vt:variant>
      <vt:variant>
        <vt:i4>0</vt:i4>
      </vt:variant>
      <vt:variant>
        <vt:i4>5</vt:i4>
      </vt:variant>
      <vt:variant>
        <vt:lpwstr>mailto:artregulation@health.vic.gov.au</vt:lpwstr>
      </vt:variant>
      <vt:variant>
        <vt:lpwstr/>
      </vt:variant>
      <vt:variant>
        <vt:i4>5570669</vt:i4>
      </vt:variant>
      <vt:variant>
        <vt:i4>60</vt:i4>
      </vt:variant>
      <vt:variant>
        <vt:i4>0</vt:i4>
      </vt:variant>
      <vt:variant>
        <vt:i4>5</vt:i4>
      </vt:variant>
      <vt:variant>
        <vt:lpwstr>mailto:legandregreform@health.vic.gov.au</vt:lpwstr>
      </vt:variant>
      <vt:variant>
        <vt:lpwstr/>
      </vt:variant>
      <vt:variant>
        <vt:i4>88</vt:i4>
      </vt:variant>
      <vt:variant>
        <vt:i4>57</vt:i4>
      </vt:variant>
      <vt:variant>
        <vt:i4>0</vt:i4>
      </vt:variant>
      <vt:variant>
        <vt:i4>5</vt:i4>
      </vt:variant>
      <vt:variant>
        <vt:lpwstr>https://www.health.vic.gov.au/assisted-reproduction/assisted-reproductive-treatment-regulation%3e</vt:lpwstr>
      </vt:variant>
      <vt:variant>
        <vt:lpwstr/>
      </vt:variant>
      <vt:variant>
        <vt:i4>8257633</vt:i4>
      </vt:variant>
      <vt:variant>
        <vt:i4>54</vt:i4>
      </vt:variant>
      <vt:variant>
        <vt:i4>0</vt:i4>
      </vt:variant>
      <vt:variant>
        <vt:i4>5</vt:i4>
      </vt:variant>
      <vt:variant>
        <vt:lpwstr>https://www.health.vic.gov.au/legislation/reforms-to-health-regulation-in-victoria</vt:lpwstr>
      </vt:variant>
      <vt:variant>
        <vt:lpwstr/>
      </vt:variant>
      <vt:variant>
        <vt:i4>4980827</vt:i4>
      </vt:variant>
      <vt:variant>
        <vt:i4>51</vt:i4>
      </vt:variant>
      <vt:variant>
        <vt:i4>0</vt:i4>
      </vt:variant>
      <vt:variant>
        <vt:i4>5</vt:i4>
      </vt:variant>
      <vt:variant>
        <vt:lpwstr>https://www.legislation.vic.gov.au/in-force/statutory-rules/assisted-reproductive-treatment-regulations-2019/003</vt:lpwstr>
      </vt:variant>
      <vt:variant>
        <vt:lpwstr/>
      </vt:variant>
      <vt:variant>
        <vt:i4>2752608</vt:i4>
      </vt:variant>
      <vt:variant>
        <vt:i4>48</vt:i4>
      </vt:variant>
      <vt:variant>
        <vt:i4>0</vt:i4>
      </vt:variant>
      <vt:variant>
        <vt:i4>5</vt:i4>
      </vt:variant>
      <vt:variant>
        <vt:lpwstr>https://auc-word-edit.officeapps.live.com/we/wordeditorframe.aspx?ui=en-US&amp;rs=en-AU&amp;wopisrc=https%3A%2F%2Fdhhsvicgovau.sharepoint.com%2Fsites%2FRegulationPolicyandReformTeam%2F_vti_bin%2Fwopi.ashx%2Ffiles%2Fe959b4b7c5c9402b9a71b46cef31cbc7&amp;wdenableroaming=1&amp;mscc=1&amp;hid=A5A06CA1-B098-4000-27CE-48D35B47607B.0&amp;uih=sharepointcom&amp;wdlcid=en-US&amp;jsapi=1&amp;jsapiver=v2&amp;corrid=a3926a58-a6db-99df-0b37-5e2ec7003f86&amp;usid=a3926a58-a6db-99df-0b37-5e2ec7003f86&amp;newsession=1&amp;sftc=1&amp;uihit=docaspx&amp;muv=1&amp;cac=1&amp;sams=1&amp;mtf=1&amp;sfp=1&amp;sdp=1&amp;hch=1&amp;hwfh=1&amp;dchat=1&amp;sc=%7B%22pmo%22%3A%22https%3A%2F%2Fdhhsvicgovau.sharepoint.com%22%2C%22pmshare%22%3Atrue%7D&amp;ctp=LeastProtected&amp;rct=Normal&amp;wdorigin=ItemsView&amp;wdhostclicktime=1733956566604&amp;csc=1&amp;instantedit=1&amp;wopicomplete=1&amp;wdredirectionreason=Unified_SingleFlush</vt:lpwstr>
      </vt:variant>
      <vt:variant>
        <vt:lpwstr>_Appendix_1</vt:lpwstr>
      </vt:variant>
      <vt:variant>
        <vt:i4>1048637</vt:i4>
      </vt:variant>
      <vt:variant>
        <vt:i4>41</vt:i4>
      </vt:variant>
      <vt:variant>
        <vt:i4>0</vt:i4>
      </vt:variant>
      <vt:variant>
        <vt:i4>5</vt:i4>
      </vt:variant>
      <vt:variant>
        <vt:lpwstr/>
      </vt:variant>
      <vt:variant>
        <vt:lpwstr>_Toc185198060</vt:lpwstr>
      </vt:variant>
      <vt:variant>
        <vt:i4>1245245</vt:i4>
      </vt:variant>
      <vt:variant>
        <vt:i4>35</vt:i4>
      </vt:variant>
      <vt:variant>
        <vt:i4>0</vt:i4>
      </vt:variant>
      <vt:variant>
        <vt:i4>5</vt:i4>
      </vt:variant>
      <vt:variant>
        <vt:lpwstr/>
      </vt:variant>
      <vt:variant>
        <vt:lpwstr>_Toc185198059</vt:lpwstr>
      </vt:variant>
      <vt:variant>
        <vt:i4>1245245</vt:i4>
      </vt:variant>
      <vt:variant>
        <vt:i4>29</vt:i4>
      </vt:variant>
      <vt:variant>
        <vt:i4>0</vt:i4>
      </vt:variant>
      <vt:variant>
        <vt:i4>5</vt:i4>
      </vt:variant>
      <vt:variant>
        <vt:lpwstr/>
      </vt:variant>
      <vt:variant>
        <vt:lpwstr>_Toc185198058</vt:lpwstr>
      </vt:variant>
      <vt:variant>
        <vt:i4>1245245</vt:i4>
      </vt:variant>
      <vt:variant>
        <vt:i4>23</vt:i4>
      </vt:variant>
      <vt:variant>
        <vt:i4>0</vt:i4>
      </vt:variant>
      <vt:variant>
        <vt:i4>5</vt:i4>
      </vt:variant>
      <vt:variant>
        <vt:lpwstr/>
      </vt:variant>
      <vt:variant>
        <vt:lpwstr>_Toc185198057</vt:lpwstr>
      </vt:variant>
      <vt:variant>
        <vt:i4>1245245</vt:i4>
      </vt:variant>
      <vt:variant>
        <vt:i4>17</vt:i4>
      </vt:variant>
      <vt:variant>
        <vt:i4>0</vt:i4>
      </vt:variant>
      <vt:variant>
        <vt:i4>5</vt:i4>
      </vt:variant>
      <vt:variant>
        <vt:lpwstr/>
      </vt:variant>
      <vt:variant>
        <vt:lpwstr>_Toc185198056</vt:lpwstr>
      </vt:variant>
      <vt:variant>
        <vt:i4>1245245</vt:i4>
      </vt:variant>
      <vt:variant>
        <vt:i4>11</vt:i4>
      </vt:variant>
      <vt:variant>
        <vt:i4>0</vt:i4>
      </vt:variant>
      <vt:variant>
        <vt:i4>5</vt:i4>
      </vt:variant>
      <vt:variant>
        <vt:lpwstr/>
      </vt:variant>
      <vt:variant>
        <vt:lpwstr>_Toc185198055</vt:lpwstr>
      </vt:variant>
      <vt:variant>
        <vt:i4>1245245</vt:i4>
      </vt:variant>
      <vt:variant>
        <vt:i4>5</vt:i4>
      </vt:variant>
      <vt:variant>
        <vt:i4>0</vt:i4>
      </vt:variant>
      <vt:variant>
        <vt:i4>5</vt:i4>
      </vt:variant>
      <vt:variant>
        <vt:lpwstr/>
      </vt:variant>
      <vt:variant>
        <vt:lpwstr>_Toc185198054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Amendments to Assisted Reproductive Treatment Act 2008 and Assisted Reproductive Treatment Regulations 2019</dc:title>
  <dc:subject>Assisted Reproductive Treatment</dc:subject>
  <dc:creator>Troy Maher (Health)</dc:creator>
  <cp:keywords/>
  <dc:description/>
  <cp:lastModifiedBy>Lucia Clarke (Health)</cp:lastModifiedBy>
  <cp:revision>2</cp:revision>
  <cp:lastPrinted>2020-04-02T03:28:00Z</cp:lastPrinted>
  <dcterms:created xsi:type="dcterms:W3CDTF">2024-12-18T03:09:00Z</dcterms:created>
  <dcterms:modified xsi:type="dcterms:W3CDTF">2024-12-18T03:09:00Z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0x010100B71D80F382B83A49BA2054F60A134852</vt:lpwstr>
  </property>
  <property fmtid="{D5CDD505-2E9C-101B-9397-08002B2CF9AE}" pid="4" name="version">
    <vt:lpwstr>v5 15032021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2021-03-15T04:36:44Z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y fmtid="{D5CDD505-2E9C-101B-9397-08002B2CF9AE}" pid="12" name="MediaServiceImageTags">
    <vt:lpwstr/>
  </property>
  <property fmtid="{D5CDD505-2E9C-101B-9397-08002B2CF9AE}" pid="13" name="Sensitivity">
    <vt:lpwstr>1;#OFFICIAL|df0ee81d-089c-4707-9ef8-ac9a7d96e4bd</vt:lpwstr>
  </property>
</Properties>
</file>