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F9EF1" w14:textId="77777777" w:rsidR="0074696E" w:rsidRPr="004C6EEE" w:rsidRDefault="0074696E" w:rsidP="00EC40D5">
      <w:pPr>
        <w:pStyle w:val="Sectionbreakfirstpage"/>
      </w:pPr>
    </w:p>
    <w:p w14:paraId="7D013FB7" w14:textId="7B04E996"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344ADF26" wp14:editId="46F0306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A89E7D7" w14:textId="77777777" w:rsidTr="00B07FF7">
        <w:trPr>
          <w:trHeight w:val="622"/>
        </w:trPr>
        <w:tc>
          <w:tcPr>
            <w:tcW w:w="10348" w:type="dxa"/>
            <w:tcMar>
              <w:top w:w="1531" w:type="dxa"/>
              <w:left w:w="0" w:type="dxa"/>
              <w:right w:w="0" w:type="dxa"/>
            </w:tcMar>
          </w:tcPr>
          <w:p w14:paraId="33F64A37" w14:textId="4535FAF5" w:rsidR="003B5733" w:rsidRPr="003B5733" w:rsidRDefault="00A5267F" w:rsidP="003B5733">
            <w:pPr>
              <w:pStyle w:val="Documenttitle"/>
            </w:pPr>
            <w:r>
              <w:t>Change of Contact Details</w:t>
            </w:r>
          </w:p>
        </w:tc>
      </w:tr>
      <w:tr w:rsidR="003B5733" w14:paraId="5AF2D895" w14:textId="77777777" w:rsidTr="00B07FF7">
        <w:tc>
          <w:tcPr>
            <w:tcW w:w="10348" w:type="dxa"/>
          </w:tcPr>
          <w:p w14:paraId="7E95FC09" w14:textId="083E0452" w:rsidR="00816956" w:rsidRPr="001E5058" w:rsidRDefault="00816956" w:rsidP="001E5058">
            <w:pPr>
              <w:pStyle w:val="Bannermarking"/>
            </w:pPr>
          </w:p>
        </w:tc>
      </w:tr>
    </w:tbl>
    <w:tbl>
      <w:tblPr>
        <w:tblpPr w:leftFromText="180" w:rightFromText="180" w:vertAnchor="text" w:horzAnchor="margin" w:tblpXSpec="center" w:tblpY="265"/>
        <w:tblW w:w="10980" w:type="dxa"/>
        <w:tblLayout w:type="fixed"/>
        <w:tblLook w:val="0000" w:firstRow="0" w:lastRow="0" w:firstColumn="0" w:lastColumn="0" w:noHBand="0" w:noVBand="0"/>
      </w:tblPr>
      <w:tblGrid>
        <w:gridCol w:w="4248"/>
        <w:gridCol w:w="1984"/>
        <w:gridCol w:w="993"/>
        <w:gridCol w:w="3755"/>
      </w:tblGrid>
      <w:tr w:rsidR="00816956" w:rsidRPr="006E2967" w14:paraId="3D77E3CB" w14:textId="77777777" w:rsidTr="00816956">
        <w:tc>
          <w:tcPr>
            <w:tcW w:w="10980" w:type="dxa"/>
            <w:gridSpan w:val="4"/>
            <w:tcBorders>
              <w:top w:val="single" w:sz="4" w:space="0" w:color="auto"/>
              <w:left w:val="single" w:sz="4" w:space="0" w:color="auto"/>
              <w:bottom w:val="single" w:sz="4" w:space="0" w:color="auto"/>
              <w:right w:val="single" w:sz="4" w:space="0" w:color="auto"/>
            </w:tcBorders>
            <w:shd w:val="clear" w:color="auto" w:fill="595959"/>
            <w:vAlign w:val="center"/>
          </w:tcPr>
          <w:p w14:paraId="02381B31" w14:textId="77777777" w:rsidR="00816956" w:rsidRPr="006E2967" w:rsidRDefault="00816956" w:rsidP="00816956">
            <w:pPr>
              <w:pStyle w:val="TableSubHeading"/>
              <w:rPr>
                <w:color w:val="FFFFFF"/>
                <w:sz w:val="18"/>
                <w:szCs w:val="18"/>
              </w:rPr>
            </w:pPr>
            <w:r w:rsidRPr="006E2967">
              <w:rPr>
                <w:color w:val="FFFFFF"/>
                <w:sz w:val="18"/>
                <w:szCs w:val="18"/>
              </w:rPr>
              <w:t>Applicant details</w:t>
            </w:r>
          </w:p>
        </w:tc>
      </w:tr>
      <w:tr w:rsidR="00CA3AAD" w:rsidRPr="006E2967" w14:paraId="07FCF8BE" w14:textId="77777777" w:rsidTr="006B2B97">
        <w:tc>
          <w:tcPr>
            <w:tcW w:w="72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6C0AC1" w14:textId="77777777" w:rsidR="00CA3AAD" w:rsidRPr="008A5212" w:rsidRDefault="00CA3AAD" w:rsidP="008A5212">
            <w:pPr>
              <w:pStyle w:val="Body"/>
            </w:pPr>
            <w:r w:rsidRPr="008A5212">
              <w:t>Full name:</w:t>
            </w:r>
            <w:r w:rsidRPr="008A5212">
              <w:tab/>
              <w:t xml:space="preserve">                                                                                             </w:t>
            </w:r>
          </w:p>
        </w:tc>
        <w:tc>
          <w:tcPr>
            <w:tcW w:w="3755" w:type="dxa"/>
            <w:tcBorders>
              <w:top w:val="single" w:sz="4" w:space="0" w:color="auto"/>
              <w:left w:val="single" w:sz="4" w:space="0" w:color="auto"/>
              <w:bottom w:val="single" w:sz="4" w:space="0" w:color="auto"/>
              <w:right w:val="single" w:sz="4" w:space="0" w:color="auto"/>
            </w:tcBorders>
            <w:shd w:val="clear" w:color="auto" w:fill="auto"/>
            <w:vAlign w:val="center"/>
          </w:tcPr>
          <w:p w14:paraId="3B6AB70B" w14:textId="38606C95" w:rsidR="00CA3AAD" w:rsidRPr="008A5212" w:rsidRDefault="00CA3AAD" w:rsidP="008A5212">
            <w:pPr>
              <w:pStyle w:val="Body"/>
            </w:pPr>
            <w:r w:rsidRPr="008A5212">
              <w:t>Date of birth:</w:t>
            </w:r>
          </w:p>
        </w:tc>
      </w:tr>
      <w:tr w:rsidR="00CA3AAD" w:rsidRPr="006E2967" w14:paraId="249BE7F6" w14:textId="77777777" w:rsidTr="006B2B97">
        <w:trPr>
          <w:trHeight w:val="254"/>
        </w:trPr>
        <w:tc>
          <w:tcPr>
            <w:tcW w:w="72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857E46" w14:textId="5CEF181B" w:rsidR="00CA3AAD" w:rsidRPr="008A5212" w:rsidRDefault="00CA3AAD" w:rsidP="008A5212">
            <w:pPr>
              <w:pStyle w:val="Body"/>
            </w:pPr>
            <w:r w:rsidRPr="008A5212">
              <w:t>Postal address:</w:t>
            </w:r>
            <w:r w:rsidRPr="008A5212">
              <w:tab/>
              <w:t xml:space="preserve">                                                                               </w:t>
            </w:r>
          </w:p>
        </w:tc>
        <w:tc>
          <w:tcPr>
            <w:tcW w:w="3755" w:type="dxa"/>
            <w:tcBorders>
              <w:top w:val="single" w:sz="4" w:space="0" w:color="auto"/>
              <w:left w:val="single" w:sz="4" w:space="0" w:color="auto"/>
              <w:bottom w:val="single" w:sz="4" w:space="0" w:color="auto"/>
              <w:right w:val="single" w:sz="4" w:space="0" w:color="auto"/>
            </w:tcBorders>
            <w:shd w:val="clear" w:color="auto" w:fill="auto"/>
            <w:vAlign w:val="center"/>
          </w:tcPr>
          <w:p w14:paraId="0EDF390A" w14:textId="75AEAF34" w:rsidR="00CA3AAD" w:rsidRPr="008A5212" w:rsidRDefault="00CA3AAD" w:rsidP="008A5212">
            <w:pPr>
              <w:pStyle w:val="Body"/>
            </w:pPr>
            <w:r w:rsidRPr="008A5212">
              <w:t>Postcode:</w:t>
            </w:r>
          </w:p>
        </w:tc>
      </w:tr>
      <w:tr w:rsidR="00CA3AAD" w:rsidRPr="006E2967" w14:paraId="0AF1A315" w14:textId="77777777" w:rsidTr="006B2B97">
        <w:trPr>
          <w:trHeight w:val="518"/>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647107C3" w14:textId="1033DFDB" w:rsidR="00CA3AAD" w:rsidRPr="008A5212" w:rsidRDefault="00CA3AAD" w:rsidP="008A5212">
            <w:pPr>
              <w:pStyle w:val="Body"/>
            </w:pPr>
            <w:r w:rsidRPr="008A5212">
              <w:t>Suburb:</w:t>
            </w:r>
            <w:r w:rsidRPr="008A5212">
              <w:tab/>
              <w:t xml:space="preserve">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3C311" w14:textId="09F7E8D2" w:rsidR="00CA3AAD" w:rsidRPr="008A5212" w:rsidRDefault="00CA3AAD" w:rsidP="008A5212">
            <w:pPr>
              <w:pStyle w:val="Body"/>
            </w:pPr>
            <w:r w:rsidRPr="008A5212">
              <w:t>Phone:</w:t>
            </w:r>
          </w:p>
        </w:tc>
        <w:tc>
          <w:tcPr>
            <w:tcW w:w="3755" w:type="dxa"/>
            <w:tcBorders>
              <w:top w:val="single" w:sz="4" w:space="0" w:color="auto"/>
              <w:left w:val="single" w:sz="4" w:space="0" w:color="auto"/>
              <w:bottom w:val="single" w:sz="4" w:space="0" w:color="auto"/>
              <w:right w:val="single" w:sz="4" w:space="0" w:color="auto"/>
            </w:tcBorders>
            <w:shd w:val="clear" w:color="auto" w:fill="auto"/>
            <w:vAlign w:val="center"/>
          </w:tcPr>
          <w:p w14:paraId="0C1E8C1B" w14:textId="135ED64E" w:rsidR="00CA3AAD" w:rsidRPr="008A5212" w:rsidRDefault="00CA3AAD" w:rsidP="008A5212">
            <w:pPr>
              <w:pStyle w:val="Body"/>
            </w:pPr>
            <w:r w:rsidRPr="008A5212">
              <w:t>Mobile:</w:t>
            </w:r>
          </w:p>
        </w:tc>
      </w:tr>
      <w:tr w:rsidR="00816956" w:rsidRPr="006E2967" w14:paraId="623E62D1" w14:textId="77777777" w:rsidTr="00816956">
        <w:tc>
          <w:tcPr>
            <w:tcW w:w="10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0A03BD" w14:textId="7072FF24" w:rsidR="00816956" w:rsidRPr="008A5212" w:rsidRDefault="00816956" w:rsidP="008A5212">
            <w:pPr>
              <w:pStyle w:val="Body"/>
            </w:pPr>
            <w:r w:rsidRPr="008A5212">
              <w:t>Email address:</w:t>
            </w:r>
            <w:r w:rsidRPr="008A5212">
              <w:tab/>
            </w:r>
          </w:p>
        </w:tc>
      </w:tr>
      <w:tr w:rsidR="00816956" w:rsidRPr="006E2967" w14:paraId="5C08D28A" w14:textId="77777777" w:rsidTr="00816956">
        <w:trPr>
          <w:trHeight w:val="96"/>
        </w:trPr>
        <w:tc>
          <w:tcPr>
            <w:tcW w:w="10980" w:type="dxa"/>
            <w:gridSpan w:val="4"/>
            <w:tcBorders>
              <w:top w:val="single" w:sz="4" w:space="0" w:color="auto"/>
              <w:left w:val="single" w:sz="4" w:space="0" w:color="auto"/>
              <w:bottom w:val="single" w:sz="4" w:space="0" w:color="auto"/>
              <w:right w:val="single" w:sz="4" w:space="0" w:color="auto"/>
            </w:tcBorders>
            <w:shd w:val="clear" w:color="auto" w:fill="595959"/>
            <w:vAlign w:val="center"/>
          </w:tcPr>
          <w:p w14:paraId="0E61E131" w14:textId="77777777" w:rsidR="00816956" w:rsidRPr="006E2967" w:rsidRDefault="00816956" w:rsidP="00816956">
            <w:pPr>
              <w:pStyle w:val="TableSubHeading"/>
              <w:rPr>
                <w:color w:val="FFFFFF"/>
                <w:sz w:val="18"/>
                <w:szCs w:val="18"/>
              </w:rPr>
            </w:pPr>
            <w:r w:rsidRPr="006E2967">
              <w:rPr>
                <w:color w:val="FFFFFF"/>
                <w:sz w:val="18"/>
                <w:szCs w:val="18"/>
              </w:rPr>
              <w:t xml:space="preserve">Employer business details </w:t>
            </w:r>
          </w:p>
        </w:tc>
      </w:tr>
      <w:tr w:rsidR="00816956" w:rsidRPr="006E2967" w14:paraId="683DE2A3" w14:textId="77777777" w:rsidTr="00816956">
        <w:trPr>
          <w:trHeight w:val="96"/>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81EBBF" w14:textId="0E548FAF" w:rsidR="00816956" w:rsidRPr="006E2967" w:rsidRDefault="00816956" w:rsidP="00816956">
            <w:pPr>
              <w:pStyle w:val="Body"/>
            </w:pPr>
            <w:r w:rsidRPr="006E2967">
              <w:t xml:space="preserve">Business name:                                          </w:t>
            </w:r>
          </w:p>
        </w:tc>
      </w:tr>
      <w:tr w:rsidR="00816956" w:rsidRPr="006E2967" w14:paraId="2C87A337" w14:textId="77777777" w:rsidTr="00816956">
        <w:trPr>
          <w:trHeight w:val="96"/>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2C88C4" w14:textId="679FD705" w:rsidR="00816956" w:rsidRPr="00816956" w:rsidRDefault="00816956" w:rsidP="00816956">
            <w:pPr>
              <w:pStyle w:val="Body"/>
            </w:pPr>
            <w:r w:rsidRPr="00816956">
              <w:t>DH Reg No: A</w:t>
            </w:r>
            <w:r w:rsidRPr="00816956">
              <w:tab/>
            </w:r>
          </w:p>
        </w:tc>
      </w:tr>
      <w:tr w:rsidR="008A5212" w:rsidRPr="006E2967" w14:paraId="4A661C57" w14:textId="77777777" w:rsidTr="006B2B97">
        <w:trPr>
          <w:trHeight w:val="96"/>
        </w:trPr>
        <w:tc>
          <w:tcPr>
            <w:tcW w:w="72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7E64F7" w14:textId="77777777" w:rsidR="008A5212" w:rsidRPr="006E2967" w:rsidRDefault="008A5212" w:rsidP="00816956">
            <w:pPr>
              <w:pStyle w:val="Body"/>
            </w:pPr>
            <w:r w:rsidRPr="006E2967">
              <w:t>Postal address:</w:t>
            </w:r>
            <w:r w:rsidRPr="006E2967">
              <w:tab/>
            </w:r>
            <w:r>
              <w:t xml:space="preserve">                                                                                 </w:t>
            </w:r>
          </w:p>
        </w:tc>
        <w:tc>
          <w:tcPr>
            <w:tcW w:w="3755" w:type="dxa"/>
            <w:tcBorders>
              <w:top w:val="single" w:sz="4" w:space="0" w:color="auto"/>
              <w:left w:val="single" w:sz="4" w:space="0" w:color="auto"/>
              <w:bottom w:val="single" w:sz="4" w:space="0" w:color="auto"/>
              <w:right w:val="single" w:sz="4" w:space="0" w:color="auto"/>
            </w:tcBorders>
            <w:shd w:val="clear" w:color="auto" w:fill="auto"/>
            <w:vAlign w:val="center"/>
          </w:tcPr>
          <w:p w14:paraId="6A8D50EA" w14:textId="2EBE282E" w:rsidR="008A5212" w:rsidRPr="006E2967" w:rsidRDefault="008A5212" w:rsidP="00816956">
            <w:pPr>
              <w:pStyle w:val="Body"/>
            </w:pPr>
            <w:r w:rsidRPr="006E2967">
              <w:t>Postcode:</w:t>
            </w:r>
            <w:r w:rsidRPr="006E2967">
              <w:tab/>
            </w:r>
          </w:p>
        </w:tc>
      </w:tr>
      <w:tr w:rsidR="005147DF" w:rsidRPr="006E2967" w14:paraId="7BF29B60" w14:textId="77777777" w:rsidTr="006B2B97">
        <w:trPr>
          <w:trHeight w:val="96"/>
        </w:trPr>
        <w:tc>
          <w:tcPr>
            <w:tcW w:w="72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8FF05B" w14:textId="77777777" w:rsidR="005147DF" w:rsidRPr="006E2967" w:rsidRDefault="005147DF" w:rsidP="00816956">
            <w:pPr>
              <w:pStyle w:val="Body"/>
            </w:pPr>
            <w:r w:rsidRPr="006E2967">
              <w:t>Suburb:</w:t>
            </w:r>
            <w:r w:rsidRPr="006E2967">
              <w:tab/>
            </w:r>
            <w:r>
              <w:t xml:space="preserve">                                                                                             </w:t>
            </w:r>
          </w:p>
        </w:tc>
        <w:tc>
          <w:tcPr>
            <w:tcW w:w="3755" w:type="dxa"/>
            <w:tcBorders>
              <w:top w:val="single" w:sz="4" w:space="0" w:color="auto"/>
              <w:left w:val="single" w:sz="4" w:space="0" w:color="auto"/>
              <w:bottom w:val="single" w:sz="4" w:space="0" w:color="auto"/>
              <w:right w:val="single" w:sz="4" w:space="0" w:color="auto"/>
            </w:tcBorders>
            <w:shd w:val="clear" w:color="auto" w:fill="auto"/>
            <w:vAlign w:val="center"/>
          </w:tcPr>
          <w:p w14:paraId="4A5A0EB2" w14:textId="7E01144B" w:rsidR="005147DF" w:rsidRPr="006E2967" w:rsidRDefault="005147DF" w:rsidP="00816956">
            <w:pPr>
              <w:pStyle w:val="Body"/>
            </w:pPr>
            <w:r w:rsidRPr="006E2967">
              <w:t>Phone:</w:t>
            </w:r>
            <w:r w:rsidRPr="006E2967">
              <w:tab/>
            </w:r>
          </w:p>
        </w:tc>
      </w:tr>
      <w:tr w:rsidR="00816956" w:rsidRPr="006E2967" w14:paraId="17FB76E0" w14:textId="77777777" w:rsidTr="00816956">
        <w:trPr>
          <w:trHeight w:val="96"/>
        </w:trPr>
        <w:tc>
          <w:tcPr>
            <w:tcW w:w="10980"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53FB47A" w14:textId="1BE628FD" w:rsidR="00816956" w:rsidRPr="006E2967" w:rsidRDefault="00816956" w:rsidP="00816956">
            <w:pPr>
              <w:pStyle w:val="TableSubHeading"/>
              <w:rPr>
                <w:color w:val="FFFFFF"/>
                <w:sz w:val="18"/>
                <w:szCs w:val="18"/>
              </w:rPr>
            </w:pPr>
            <w:r>
              <w:rPr>
                <w:color w:val="FFFFFF"/>
                <w:sz w:val="18"/>
                <w:szCs w:val="18"/>
              </w:rPr>
              <w:t>Supervisor</w:t>
            </w:r>
            <w:r w:rsidRPr="006E2967">
              <w:rPr>
                <w:color w:val="FFFFFF"/>
                <w:sz w:val="18"/>
                <w:szCs w:val="18"/>
              </w:rPr>
              <w:t xml:space="preserve"> </w:t>
            </w:r>
            <w:r>
              <w:rPr>
                <w:color w:val="FFFFFF"/>
                <w:sz w:val="18"/>
                <w:szCs w:val="18"/>
              </w:rPr>
              <w:t>details</w:t>
            </w:r>
          </w:p>
        </w:tc>
      </w:tr>
      <w:tr w:rsidR="006B2B97" w:rsidRPr="006E2967" w14:paraId="511BB5E5" w14:textId="77777777" w:rsidTr="006B2B97">
        <w:tc>
          <w:tcPr>
            <w:tcW w:w="6232" w:type="dxa"/>
            <w:gridSpan w:val="2"/>
            <w:tcBorders>
              <w:top w:val="single" w:sz="4" w:space="0" w:color="auto"/>
              <w:left w:val="single" w:sz="4" w:space="0" w:color="auto"/>
              <w:right w:val="single" w:sz="4" w:space="0" w:color="auto"/>
            </w:tcBorders>
            <w:shd w:val="clear" w:color="auto" w:fill="auto"/>
            <w:vAlign w:val="center"/>
          </w:tcPr>
          <w:p w14:paraId="671E5681" w14:textId="0E85716B" w:rsidR="006B2B97" w:rsidRPr="00816956" w:rsidRDefault="006B2B97" w:rsidP="00816956">
            <w:pPr>
              <w:pStyle w:val="Body"/>
            </w:pPr>
            <w:r>
              <w:t xml:space="preserve">Name of supervisor:                                                                   </w:t>
            </w:r>
          </w:p>
        </w:tc>
        <w:tc>
          <w:tcPr>
            <w:tcW w:w="4748" w:type="dxa"/>
            <w:gridSpan w:val="2"/>
            <w:tcBorders>
              <w:top w:val="single" w:sz="4" w:space="0" w:color="auto"/>
              <w:left w:val="single" w:sz="4" w:space="0" w:color="auto"/>
              <w:right w:val="single" w:sz="4" w:space="0" w:color="auto"/>
            </w:tcBorders>
            <w:shd w:val="clear" w:color="auto" w:fill="auto"/>
            <w:vAlign w:val="center"/>
          </w:tcPr>
          <w:p w14:paraId="2DE1F90A" w14:textId="5F1E3C2E" w:rsidR="006B2B97" w:rsidRPr="00816956" w:rsidRDefault="006B2B97" w:rsidP="00816956">
            <w:pPr>
              <w:pStyle w:val="Body"/>
            </w:pPr>
            <w:r>
              <w:t>Supervisor DH licence number: L</w:t>
            </w:r>
          </w:p>
        </w:tc>
      </w:tr>
      <w:tr w:rsidR="00816956" w:rsidRPr="006E2967" w14:paraId="2D934F8D" w14:textId="77777777" w:rsidTr="00816956">
        <w:trPr>
          <w:cantSplit/>
          <w:trHeight w:val="297"/>
        </w:trPr>
        <w:tc>
          <w:tcPr>
            <w:tcW w:w="10980" w:type="dxa"/>
            <w:gridSpan w:val="4"/>
            <w:tcBorders>
              <w:top w:val="single" w:sz="4" w:space="0" w:color="auto"/>
              <w:left w:val="single" w:sz="4" w:space="0" w:color="auto"/>
              <w:bottom w:val="single" w:sz="4" w:space="0" w:color="auto"/>
              <w:right w:val="single" w:sz="4" w:space="0" w:color="auto"/>
            </w:tcBorders>
            <w:shd w:val="clear" w:color="auto" w:fill="595959"/>
            <w:vAlign w:val="center"/>
          </w:tcPr>
          <w:p w14:paraId="2BF33DB7" w14:textId="6C8240A0" w:rsidR="00816956" w:rsidRPr="006E2967" w:rsidRDefault="00816956" w:rsidP="00816956">
            <w:pPr>
              <w:pStyle w:val="TableSubHeading"/>
              <w:rPr>
                <w:color w:val="FFFFFF"/>
                <w:sz w:val="18"/>
                <w:szCs w:val="18"/>
              </w:rPr>
            </w:pPr>
            <w:r w:rsidRPr="006E2967">
              <w:rPr>
                <w:color w:val="FFFFFF"/>
                <w:sz w:val="18"/>
                <w:szCs w:val="18"/>
              </w:rPr>
              <w:t>Applicant declaration</w:t>
            </w:r>
          </w:p>
        </w:tc>
      </w:tr>
      <w:tr w:rsidR="00816956" w:rsidRPr="006E2967" w14:paraId="7B551C9D" w14:textId="77777777" w:rsidTr="00816956">
        <w:trPr>
          <w:cantSplit/>
          <w:trHeight w:val="297"/>
        </w:trPr>
        <w:tc>
          <w:tcPr>
            <w:tcW w:w="10980" w:type="dxa"/>
            <w:gridSpan w:val="4"/>
            <w:tcBorders>
              <w:top w:val="single" w:sz="4" w:space="0" w:color="auto"/>
              <w:left w:val="single" w:sz="4" w:space="0" w:color="auto"/>
              <w:right w:val="single" w:sz="4" w:space="0" w:color="auto"/>
            </w:tcBorders>
            <w:shd w:val="clear" w:color="auto" w:fill="auto"/>
            <w:vAlign w:val="center"/>
          </w:tcPr>
          <w:p w14:paraId="075FA54D" w14:textId="75DB5981" w:rsidR="00816956" w:rsidRPr="006E2967" w:rsidRDefault="002B688D" w:rsidP="002B688D">
            <w:pPr>
              <w:pStyle w:val="Body"/>
            </w:pPr>
            <w:r>
              <w:t>I hereby confirm the above details are correct and current</w:t>
            </w:r>
          </w:p>
        </w:tc>
      </w:tr>
      <w:tr w:rsidR="00816956" w:rsidRPr="006E2967" w14:paraId="70577A30" w14:textId="77777777" w:rsidTr="002B688D">
        <w:trPr>
          <w:trHeight w:val="547"/>
        </w:trPr>
        <w:tc>
          <w:tcPr>
            <w:tcW w:w="10980" w:type="dxa"/>
            <w:gridSpan w:val="4"/>
            <w:tcBorders>
              <w:left w:val="single" w:sz="4" w:space="0" w:color="auto"/>
              <w:right w:val="single" w:sz="4" w:space="0" w:color="auto"/>
            </w:tcBorders>
            <w:shd w:val="clear" w:color="auto" w:fill="auto"/>
            <w:vAlign w:val="center"/>
          </w:tcPr>
          <w:p w14:paraId="0B37A23B" w14:textId="576D6C8C" w:rsidR="00816956" w:rsidRPr="006E2967" w:rsidRDefault="00816956" w:rsidP="002B688D">
            <w:pPr>
              <w:pStyle w:val="Body"/>
            </w:pPr>
            <w:r w:rsidRPr="006E2967">
              <w:t xml:space="preserve">Signature: </w:t>
            </w:r>
            <w:r w:rsidRPr="006E2967">
              <w:tab/>
            </w:r>
            <w:r w:rsidRPr="006E2967">
              <w:tab/>
            </w:r>
            <w:r w:rsidRPr="006E2967">
              <w:tab/>
            </w:r>
            <w:r w:rsidR="002B688D">
              <w:t xml:space="preserve">                                                                      </w:t>
            </w:r>
            <w:r w:rsidRPr="006E2967">
              <w:t xml:space="preserve">Date: </w:t>
            </w:r>
            <w:r w:rsidRPr="006E2967">
              <w:tab/>
            </w:r>
          </w:p>
        </w:tc>
      </w:tr>
      <w:tr w:rsidR="00816956" w:rsidRPr="006E2967" w14:paraId="390E8555" w14:textId="77777777" w:rsidTr="002B688D">
        <w:trPr>
          <w:trHeight w:val="547"/>
        </w:trPr>
        <w:tc>
          <w:tcPr>
            <w:tcW w:w="10980" w:type="dxa"/>
            <w:gridSpan w:val="4"/>
            <w:tcBorders>
              <w:left w:val="single" w:sz="4" w:space="0" w:color="auto"/>
              <w:bottom w:val="single" w:sz="4" w:space="0" w:color="auto"/>
              <w:right w:val="single" w:sz="4" w:space="0" w:color="auto"/>
            </w:tcBorders>
            <w:shd w:val="clear" w:color="auto" w:fill="595959" w:themeFill="text1" w:themeFillTint="A6"/>
            <w:vAlign w:val="center"/>
          </w:tcPr>
          <w:p w14:paraId="5A20D815" w14:textId="7ED09C45" w:rsidR="00816956" w:rsidRPr="002B688D" w:rsidRDefault="002B688D" w:rsidP="00816956">
            <w:pPr>
              <w:tabs>
                <w:tab w:val="left" w:pos="2412"/>
                <w:tab w:val="left" w:leader="dot" w:pos="7272"/>
                <w:tab w:val="left" w:pos="7452"/>
                <w:tab w:val="left" w:leader="dot" w:pos="10512"/>
              </w:tabs>
              <w:spacing w:before="240"/>
              <w:rPr>
                <w:rFonts w:ascii="Verdana" w:hAnsi="Verdana"/>
                <w:b/>
                <w:bCs/>
                <w:sz w:val="18"/>
                <w:szCs w:val="18"/>
              </w:rPr>
            </w:pPr>
            <w:r w:rsidRPr="002B688D">
              <w:rPr>
                <w:rFonts w:ascii="Verdana" w:hAnsi="Verdana"/>
                <w:b/>
                <w:bCs/>
                <w:color w:val="FFFFFF" w:themeColor="background1"/>
                <w:sz w:val="18"/>
                <w:szCs w:val="18"/>
              </w:rPr>
              <w:t>Please return to</w:t>
            </w:r>
            <w:r>
              <w:rPr>
                <w:rFonts w:ascii="Verdana" w:hAnsi="Verdana"/>
                <w:b/>
                <w:bCs/>
                <w:color w:val="FFFFFF" w:themeColor="background1"/>
                <w:sz w:val="18"/>
                <w:szCs w:val="18"/>
              </w:rPr>
              <w:t>:</w:t>
            </w:r>
          </w:p>
        </w:tc>
      </w:tr>
      <w:tr w:rsidR="00816956" w:rsidRPr="006E2967" w14:paraId="45762239" w14:textId="77777777" w:rsidTr="002B688D">
        <w:trPr>
          <w:trHeight w:val="547"/>
        </w:trPr>
        <w:tc>
          <w:tcPr>
            <w:tcW w:w="1098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A4B3D" w14:textId="77777777" w:rsidR="002B688D" w:rsidRDefault="002B688D" w:rsidP="002B688D">
            <w:pPr>
              <w:pStyle w:val="Body"/>
              <w:jc w:val="center"/>
            </w:pPr>
          </w:p>
          <w:p w14:paraId="450FD1A1" w14:textId="637DBC23" w:rsidR="002B688D" w:rsidRDefault="0054327E" w:rsidP="002B688D">
            <w:pPr>
              <w:pStyle w:val="Body"/>
              <w:jc w:val="center"/>
            </w:pPr>
            <w:r>
              <w:t>Pesticidesafety@health.vic.gov.au</w:t>
            </w:r>
          </w:p>
          <w:p w14:paraId="09C4296E" w14:textId="7ADC3609" w:rsidR="002B688D" w:rsidRPr="006E2967" w:rsidRDefault="002B688D" w:rsidP="002B688D">
            <w:pPr>
              <w:pStyle w:val="Body"/>
              <w:jc w:val="center"/>
            </w:pPr>
          </w:p>
        </w:tc>
      </w:tr>
    </w:tbl>
    <w:p w14:paraId="6EBCC895" w14:textId="0285ECF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759D99BB" w14:textId="3D516041" w:rsidR="002B688D" w:rsidRDefault="002B688D" w:rsidP="00200176">
      <w:pPr>
        <w:pStyle w:val="Body"/>
      </w:pPr>
    </w:p>
    <w:p w14:paraId="0D80910C" w14:textId="72672FE2" w:rsidR="00A41A03" w:rsidRDefault="00A41A03" w:rsidP="00200176">
      <w:pPr>
        <w:pStyle w:val="Body"/>
      </w:pPr>
    </w:p>
    <w:p w14:paraId="05D62AE3" w14:textId="1D17A187" w:rsidR="002B688D" w:rsidRPr="00200176" w:rsidRDefault="002B688D" w:rsidP="00200176">
      <w:pPr>
        <w:pStyle w:val="Body"/>
      </w:pPr>
    </w:p>
    <w:p w14:paraId="0890C10E" w14:textId="2E9C6D52" w:rsidR="00162CA9" w:rsidRDefault="00EC1F3D" w:rsidP="00162CA9">
      <w:pPr>
        <w:pStyle w:val="Body"/>
      </w:pPr>
      <w:r>
        <w:rPr>
          <w:noProof/>
        </w:rPr>
        <mc:AlternateContent>
          <mc:Choice Requires="wps">
            <w:drawing>
              <wp:anchor distT="45720" distB="45720" distL="114300" distR="114300" simplePos="0" relativeHeight="251660288" behindDoc="0" locked="0" layoutInCell="1" allowOverlap="1" wp14:anchorId="2CF5CD9B" wp14:editId="421A9BE2">
                <wp:simplePos x="0" y="0"/>
                <wp:positionH relativeFrom="margin">
                  <wp:align>left</wp:align>
                </wp:positionH>
                <wp:positionV relativeFrom="paragraph">
                  <wp:posOffset>233045</wp:posOffset>
                </wp:positionV>
                <wp:extent cx="6499860" cy="10668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066800"/>
                        </a:xfrm>
                        <a:prstGeom prst="rect">
                          <a:avLst/>
                        </a:prstGeom>
                        <a:solidFill>
                          <a:srgbClr val="FFFFFF"/>
                        </a:solidFill>
                        <a:ln w="9525">
                          <a:solidFill>
                            <a:srgbClr val="000000"/>
                          </a:solidFill>
                          <a:miter lim="800000"/>
                          <a:headEnd/>
                          <a:tailEnd/>
                        </a:ln>
                      </wps:spPr>
                      <wps:txbx>
                        <w:txbxContent>
                          <w:p w14:paraId="1E5A0719" w14:textId="77777777" w:rsidR="00A41A03" w:rsidRPr="00914673" w:rsidRDefault="00A41A03" w:rsidP="00FB406D">
                            <w:pPr>
                              <w:pStyle w:val="Footer"/>
                              <w:spacing w:before="0"/>
                              <w:jc w:val="left"/>
                              <w:rPr>
                                <w:b/>
                                <w:bCs/>
                                <w:sz w:val="12"/>
                                <w:szCs w:val="12"/>
                              </w:rPr>
                            </w:pPr>
                            <w:r w:rsidRPr="00914673">
                              <w:rPr>
                                <w:b/>
                                <w:bCs/>
                                <w:sz w:val="12"/>
                                <w:szCs w:val="12"/>
                              </w:rPr>
                              <w:t>Your privacy</w:t>
                            </w:r>
                          </w:p>
                          <w:p w14:paraId="7ECF0905" w14:textId="77777777" w:rsidR="00A41A03" w:rsidRPr="00FB406D" w:rsidRDefault="00A41A03" w:rsidP="00FB406D">
                            <w:pPr>
                              <w:pStyle w:val="Footer"/>
                              <w:spacing w:before="40"/>
                              <w:jc w:val="left"/>
                              <w:rPr>
                                <w:sz w:val="12"/>
                                <w:szCs w:val="12"/>
                              </w:rPr>
                            </w:pPr>
                            <w:r w:rsidRPr="00FB406D">
                              <w:rPr>
                                <w:sz w:val="12"/>
                                <w:szCs w:val="12"/>
                              </w:rPr>
                              <w:t xml:space="preserve">The Department of Health &amp; Human Services (the department) is bound by Victoria’s privacy laws, including the </w:t>
                            </w:r>
                            <w:r w:rsidRPr="00FB406D">
                              <w:rPr>
                                <w:i/>
                                <w:iCs/>
                                <w:sz w:val="12"/>
                                <w:szCs w:val="12"/>
                              </w:rPr>
                              <w:t>Information Privacy Act 2000</w:t>
                            </w:r>
                            <w:r w:rsidRPr="00FB406D">
                              <w:rPr>
                                <w:sz w:val="12"/>
                                <w:szCs w:val="12"/>
                              </w:rPr>
                              <w:t xml:space="preserve">. We will use the information provided by you on this form to assess your application. If you do not provide us with this information, we may not be able to assess your application. It is an offence for a person to use a pesticide </w:t>
                            </w:r>
                            <w:proofErr w:type="gramStart"/>
                            <w:r w:rsidRPr="00FB406D">
                              <w:rPr>
                                <w:sz w:val="12"/>
                                <w:szCs w:val="12"/>
                              </w:rPr>
                              <w:t>in the course of</w:t>
                            </w:r>
                            <w:proofErr w:type="gramEnd"/>
                            <w:r w:rsidRPr="00FB406D">
                              <w:rPr>
                                <w:sz w:val="12"/>
                                <w:szCs w:val="12"/>
                              </w:rPr>
                              <w:t xml:space="preserve"> the business of a pest control operator without an appropriate licence.</w:t>
                            </w:r>
                          </w:p>
                          <w:p w14:paraId="6799F4D5" w14:textId="5524E79F" w:rsidR="00A41A03" w:rsidRPr="00FB406D" w:rsidRDefault="00A41A03" w:rsidP="00FB406D">
                            <w:pPr>
                              <w:pStyle w:val="Footer"/>
                              <w:spacing w:before="40"/>
                              <w:jc w:val="left"/>
                              <w:rPr>
                                <w:sz w:val="12"/>
                                <w:szCs w:val="12"/>
                              </w:rPr>
                            </w:pPr>
                            <w:r w:rsidRPr="00FB406D">
                              <w:rPr>
                                <w:sz w:val="12"/>
                                <w:szCs w:val="12"/>
                              </w:rPr>
                              <w:t xml:space="preserve">You have the right under FOI legislation to apply for access to, and correction of, your personal information held by the department. For more information about how to make a request, please visit the department’s FOI website at </w:t>
                            </w:r>
                            <w:r w:rsidR="005F7021" w:rsidRPr="005F7021">
                              <w:rPr>
                                <w:sz w:val="12"/>
                                <w:szCs w:val="12"/>
                              </w:rPr>
                              <w:t xml:space="preserve">https://www2.health.vic.gov.au/foi </w:t>
                            </w:r>
                            <w:r w:rsidRPr="00FB406D">
                              <w:rPr>
                                <w:sz w:val="12"/>
                                <w:szCs w:val="12"/>
                              </w:rPr>
                              <w:t>or call (03) 9606 8449.</w:t>
                            </w:r>
                          </w:p>
                          <w:p w14:paraId="18527E80" w14:textId="77777777" w:rsidR="00A41A03" w:rsidRPr="00FB406D" w:rsidRDefault="00A41A03" w:rsidP="00FB406D">
                            <w:pPr>
                              <w:pStyle w:val="Footer"/>
                              <w:spacing w:before="40"/>
                              <w:jc w:val="left"/>
                              <w:rPr>
                                <w:sz w:val="12"/>
                                <w:szCs w:val="12"/>
                              </w:rPr>
                            </w:pPr>
                            <w:r w:rsidRPr="00FB406D">
                              <w:rPr>
                                <w:sz w:val="12"/>
                                <w:szCs w:val="12"/>
                              </w:rPr>
                              <w:t>The department encourages members of the public to make sure when they are selecting a pest control service that the person they hire has a current pest control licence. The department will therefore verify on request whether a particular person holds a current pest control licence, and the types of pesticides the person is authorised to apply.</w:t>
                            </w:r>
                          </w:p>
                          <w:p w14:paraId="2FCBB64A" w14:textId="77777777" w:rsidR="00A41A03" w:rsidRPr="003F6648" w:rsidRDefault="00A41A03" w:rsidP="00FB406D">
                            <w:pPr>
                              <w:pStyle w:val="Footer"/>
                              <w:spacing w:before="40"/>
                              <w:jc w:val="left"/>
                              <w:rPr>
                                <w:sz w:val="12"/>
                                <w:szCs w:val="12"/>
                              </w:rPr>
                            </w:pPr>
                            <w:r w:rsidRPr="00FB406D">
                              <w:rPr>
                                <w:sz w:val="12"/>
                                <w:szCs w:val="12"/>
                              </w:rPr>
                              <w:t>The department publishes consumer information on our website, which includes a list of all licence holders by name, licence number, expiry date, licence authorisation and licence status.</w:t>
                            </w:r>
                          </w:p>
                          <w:p w14:paraId="73A357ED" w14:textId="6187A2F1" w:rsidR="00A41A03" w:rsidRDefault="00A41A03" w:rsidP="00FB40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F5CD9B" id="_x0000_t202" coordsize="21600,21600" o:spt="202" path="m,l,21600r21600,l21600,xe">
                <v:stroke joinstyle="miter"/>
                <v:path gradientshapeok="t" o:connecttype="rect"/>
              </v:shapetype>
              <v:shape id="Text Box 2" o:spid="_x0000_s1026" type="#_x0000_t202" style="position:absolute;margin-left:0;margin-top:18.35pt;width:511.8pt;height:84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">
                <v:textbox>
                  <w:txbxContent>
                    <w:p w14:paraId="1E5A0719" w14:textId="77777777" w:rsidR="00A41A03" w:rsidRPr="00914673" w:rsidRDefault="00A41A03" w:rsidP="00FB406D">
                      <w:pPr>
                        <w:pStyle w:val="Footer"/>
                        <w:spacing w:before="0"/>
                        <w:jc w:val="left"/>
                        <w:rPr>
                          <w:b/>
                          <w:bCs/>
                          <w:sz w:val="12"/>
                          <w:szCs w:val="12"/>
                        </w:rPr>
                      </w:pPr>
                      <w:r w:rsidRPr="00914673">
                        <w:rPr>
                          <w:b/>
                          <w:bCs/>
                          <w:sz w:val="12"/>
                          <w:szCs w:val="12"/>
                        </w:rPr>
                        <w:t>Your privacy</w:t>
                      </w:r>
                    </w:p>
                    <w:p w14:paraId="7ECF0905" w14:textId="77777777" w:rsidR="00A41A03" w:rsidRPr="00FB406D" w:rsidRDefault="00A41A03" w:rsidP="00FB406D">
                      <w:pPr>
                        <w:pStyle w:val="Footer"/>
                        <w:spacing w:before="40"/>
                        <w:jc w:val="left"/>
                        <w:rPr>
                          <w:sz w:val="12"/>
                          <w:szCs w:val="12"/>
                        </w:rPr>
                      </w:pPr>
                      <w:r w:rsidRPr="00FB406D">
                        <w:rPr>
                          <w:sz w:val="12"/>
                          <w:szCs w:val="12"/>
                        </w:rPr>
                        <w:t xml:space="preserve">The Department of Health &amp; Human Services (the department) is bound by Victoria’s privacy laws, including the </w:t>
                      </w:r>
                      <w:r w:rsidRPr="00FB406D">
                        <w:rPr>
                          <w:i/>
                          <w:iCs/>
                          <w:sz w:val="12"/>
                          <w:szCs w:val="12"/>
                        </w:rPr>
                        <w:t>Information Privacy Act 2000</w:t>
                      </w:r>
                      <w:r w:rsidRPr="00FB406D">
                        <w:rPr>
                          <w:sz w:val="12"/>
                          <w:szCs w:val="12"/>
                        </w:rPr>
                        <w:t>. We will use the information provided by you on this form to assess your application. If you do not provide us with this information, we may not be able to assess your application. It is an offence for a person to use a pesticide in the course of the business of a pest control operator without an appropriate licence.</w:t>
                      </w:r>
                    </w:p>
                    <w:p w14:paraId="6799F4D5" w14:textId="5524E79F" w:rsidR="00A41A03" w:rsidRPr="00FB406D" w:rsidRDefault="00A41A03" w:rsidP="00FB406D">
                      <w:pPr>
                        <w:pStyle w:val="Footer"/>
                        <w:spacing w:before="40"/>
                        <w:jc w:val="left"/>
                        <w:rPr>
                          <w:sz w:val="12"/>
                          <w:szCs w:val="12"/>
                        </w:rPr>
                      </w:pPr>
                      <w:r w:rsidRPr="00FB406D">
                        <w:rPr>
                          <w:sz w:val="12"/>
                          <w:szCs w:val="12"/>
                        </w:rPr>
                        <w:t xml:space="preserve">You have the right under FOI legislation to apply for access to, and correction of, your personal information held by the department. For more information about how to make a request, please visit the department’s FOI website at </w:t>
                      </w:r>
                      <w:r w:rsidR="005F7021" w:rsidRPr="005F7021">
                        <w:rPr>
                          <w:sz w:val="12"/>
                          <w:szCs w:val="12"/>
                        </w:rPr>
                        <w:t xml:space="preserve">https://www2.health.vic.gov.au/foi </w:t>
                      </w:r>
                      <w:r w:rsidRPr="00FB406D">
                        <w:rPr>
                          <w:sz w:val="12"/>
                          <w:szCs w:val="12"/>
                        </w:rPr>
                        <w:t>or call (03) 9606 8449.</w:t>
                      </w:r>
                    </w:p>
                    <w:p w14:paraId="18527E80" w14:textId="77777777" w:rsidR="00A41A03" w:rsidRPr="00FB406D" w:rsidRDefault="00A41A03" w:rsidP="00FB406D">
                      <w:pPr>
                        <w:pStyle w:val="Footer"/>
                        <w:spacing w:before="40"/>
                        <w:jc w:val="left"/>
                        <w:rPr>
                          <w:sz w:val="12"/>
                          <w:szCs w:val="12"/>
                        </w:rPr>
                      </w:pPr>
                      <w:r w:rsidRPr="00FB406D">
                        <w:rPr>
                          <w:sz w:val="12"/>
                          <w:szCs w:val="12"/>
                        </w:rPr>
                        <w:t>The department encourages members of the public to make sure when they are selecting a pest control service that the person they hire has a current pest control licence. The department will therefore verify on request whether a particular person holds a current pest control licence, and the types of pesticides the person is authorised to apply.</w:t>
                      </w:r>
                    </w:p>
                    <w:p w14:paraId="2FCBB64A" w14:textId="77777777" w:rsidR="00A41A03" w:rsidRPr="003F6648" w:rsidRDefault="00A41A03" w:rsidP="00FB406D">
                      <w:pPr>
                        <w:pStyle w:val="Footer"/>
                        <w:spacing w:before="40"/>
                        <w:jc w:val="left"/>
                        <w:rPr>
                          <w:sz w:val="12"/>
                          <w:szCs w:val="12"/>
                        </w:rPr>
                      </w:pPr>
                      <w:r w:rsidRPr="00FB406D">
                        <w:rPr>
                          <w:sz w:val="12"/>
                          <w:szCs w:val="12"/>
                        </w:rPr>
                        <w:t>The department publishes consumer information on our website, which includes a list of all licence holders by name, licence number, expiry date, licence authorisation and licence status.</w:t>
                      </w:r>
                    </w:p>
                    <w:p w14:paraId="73A357ED" w14:textId="6187A2F1" w:rsidR="00A41A03" w:rsidRDefault="00A41A03" w:rsidP="00FB406D"/>
                  </w:txbxContent>
                </v:textbox>
                <w10:wrap type="square" anchorx="margin"/>
              </v:shape>
            </w:pict>
          </mc:Fallback>
        </mc:AlternateContent>
      </w:r>
    </w:p>
    <w:sectPr w:rsidR="00162CA9" w:rsidSect="00E62622">
      <w:footerReference w:type="default" r:id="rId1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04796" w14:textId="77777777" w:rsidR="00CB788C" w:rsidRDefault="00CB788C">
      <w:r>
        <w:separator/>
      </w:r>
    </w:p>
  </w:endnote>
  <w:endnote w:type="continuationSeparator" w:id="0">
    <w:p w14:paraId="7920F7C6" w14:textId="77777777" w:rsidR="00CB788C" w:rsidRDefault="00CB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10CFA" w14:textId="77777777" w:rsidR="00064C57" w:rsidRDefault="00064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5D89C"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5E9BDAB7" wp14:editId="1C228390">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731DE00F" wp14:editId="5C299ADB">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48542F"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1DE00F"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0B48542F"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AD9EA"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4326A3B1" wp14:editId="3C6298DD">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133897"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26A3B1"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4F133897"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DE843"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2D8F2EC7" wp14:editId="69024F9F">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DC00F" w14:textId="77777777" w:rsidR="00B07FF7" w:rsidRPr="00B07FF7" w:rsidRDefault="00B07FF7" w:rsidP="00B07FF7">
                          <w:pPr>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8F2EC7" id="_x0000_t202" coordsize="21600,21600" o:spt="202" path="m,l,21600r21600,l21600,xe">
              <v:stroke joinstyle="miter"/>
              <v:path gradientshapeok="t" o:connecttype="rect"/>
            </v:shapetype>
            <v:shape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4A4DC00F" w14:textId="77777777" w:rsidR="00B07FF7" w:rsidRPr="00B07FF7" w:rsidRDefault="00B07FF7" w:rsidP="00B07FF7">
                    <w:pPr>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433BE" w14:textId="77777777" w:rsidR="00CB788C" w:rsidRDefault="00CB788C" w:rsidP="002862F1">
      <w:pPr>
        <w:spacing w:before="120"/>
      </w:pPr>
      <w:r>
        <w:separator/>
      </w:r>
    </w:p>
  </w:footnote>
  <w:footnote w:type="continuationSeparator" w:id="0">
    <w:p w14:paraId="4D94A0D2" w14:textId="77777777" w:rsidR="00CB788C" w:rsidRDefault="00CB7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2C0FB" w14:textId="77777777" w:rsidR="00064C57" w:rsidRDefault="00064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72412"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FB5C2" w14:textId="77777777" w:rsidR="00064C57" w:rsidRDefault="00064C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59D66" w14:textId="77777777" w:rsidR="00E261B3" w:rsidRPr="0051568D" w:rsidRDefault="008C3697" w:rsidP="0011701A">
    <w:pPr>
      <w:pStyle w:val="Header"/>
    </w:pPr>
    <w:r>
      <w:t>Document title</w:t>
    </w:r>
    <w:r w:rsidR="00536395">
      <w:t xml:space="preserve"> (use Header style)</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C7C299B"/>
    <w:multiLevelType w:val="hybridMultilevel"/>
    <w:tmpl w:val="CE9E1EA6"/>
    <w:lvl w:ilvl="0" w:tplc="C2AE12A4">
      <w:start w:val="1"/>
      <w:numFmt w:val="bullet"/>
      <w:lvlText w:val=""/>
      <w:lvlJc w:val="left"/>
      <w:pPr>
        <w:tabs>
          <w:tab w:val="num" w:pos="720"/>
        </w:tabs>
        <w:ind w:left="700" w:hanging="34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782960544">
    <w:abstractNumId w:val="10"/>
  </w:num>
  <w:num w:numId="2" w16cid:durableId="1280182745">
    <w:abstractNumId w:val="17"/>
  </w:num>
  <w:num w:numId="3" w16cid:durableId="7462207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78299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32255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657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3650844">
    <w:abstractNumId w:val="21"/>
  </w:num>
  <w:num w:numId="8" w16cid:durableId="1312825534">
    <w:abstractNumId w:val="16"/>
  </w:num>
  <w:num w:numId="9" w16cid:durableId="90516133">
    <w:abstractNumId w:val="20"/>
  </w:num>
  <w:num w:numId="10" w16cid:durableId="3271748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0652745">
    <w:abstractNumId w:val="22"/>
  </w:num>
  <w:num w:numId="12" w16cid:durableId="391582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4469851">
    <w:abstractNumId w:val="18"/>
  </w:num>
  <w:num w:numId="14" w16cid:durableId="3094035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19323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6283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95317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9087043">
    <w:abstractNumId w:val="24"/>
  </w:num>
  <w:num w:numId="19" w16cid:durableId="180172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838093">
    <w:abstractNumId w:val="14"/>
  </w:num>
  <w:num w:numId="21" w16cid:durableId="1060397167">
    <w:abstractNumId w:val="12"/>
  </w:num>
  <w:num w:numId="22" w16cid:durableId="10041611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447333">
    <w:abstractNumId w:val="15"/>
  </w:num>
  <w:num w:numId="24" w16cid:durableId="880871377">
    <w:abstractNumId w:val="26"/>
  </w:num>
  <w:num w:numId="25" w16cid:durableId="826554804">
    <w:abstractNumId w:val="23"/>
  </w:num>
  <w:num w:numId="26" w16cid:durableId="1895775503">
    <w:abstractNumId w:val="19"/>
  </w:num>
  <w:num w:numId="27" w16cid:durableId="1208419545">
    <w:abstractNumId w:val="11"/>
  </w:num>
  <w:num w:numId="28" w16cid:durableId="1428964894">
    <w:abstractNumId w:val="27"/>
  </w:num>
  <w:num w:numId="29" w16cid:durableId="1718119573">
    <w:abstractNumId w:val="9"/>
  </w:num>
  <w:num w:numId="30" w16cid:durableId="344749818">
    <w:abstractNumId w:val="7"/>
  </w:num>
  <w:num w:numId="31" w16cid:durableId="16468204">
    <w:abstractNumId w:val="6"/>
  </w:num>
  <w:num w:numId="32" w16cid:durableId="1564175719">
    <w:abstractNumId w:val="5"/>
  </w:num>
  <w:num w:numId="33" w16cid:durableId="831724498">
    <w:abstractNumId w:val="4"/>
  </w:num>
  <w:num w:numId="34" w16cid:durableId="502011594">
    <w:abstractNumId w:val="8"/>
  </w:num>
  <w:num w:numId="35" w16cid:durableId="12000958">
    <w:abstractNumId w:val="3"/>
  </w:num>
  <w:num w:numId="36" w16cid:durableId="476151408">
    <w:abstractNumId w:val="2"/>
  </w:num>
  <w:num w:numId="37" w16cid:durableId="1674643688">
    <w:abstractNumId w:val="1"/>
  </w:num>
  <w:num w:numId="38" w16cid:durableId="1337273110">
    <w:abstractNumId w:val="0"/>
  </w:num>
  <w:num w:numId="39" w16cid:durableId="1715365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2686631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7F"/>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C57"/>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7ED9"/>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2784"/>
    <w:rsid w:val="002862F1"/>
    <w:rsid w:val="00291373"/>
    <w:rsid w:val="0029597D"/>
    <w:rsid w:val="002962C3"/>
    <w:rsid w:val="0029752B"/>
    <w:rsid w:val="002A0A9C"/>
    <w:rsid w:val="002A483C"/>
    <w:rsid w:val="002B0C7C"/>
    <w:rsid w:val="002B1729"/>
    <w:rsid w:val="002B36C7"/>
    <w:rsid w:val="002B4DD4"/>
    <w:rsid w:val="002B5277"/>
    <w:rsid w:val="002B5375"/>
    <w:rsid w:val="002B688D"/>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7DF"/>
    <w:rsid w:val="0051568D"/>
    <w:rsid w:val="00526AC7"/>
    <w:rsid w:val="00526C15"/>
    <w:rsid w:val="00536395"/>
    <w:rsid w:val="00536499"/>
    <w:rsid w:val="0054327E"/>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7021"/>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2B97"/>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16956"/>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3D6A"/>
    <w:rsid w:val="00875285"/>
    <w:rsid w:val="00884B62"/>
    <w:rsid w:val="0088529C"/>
    <w:rsid w:val="00887903"/>
    <w:rsid w:val="0089270A"/>
    <w:rsid w:val="0089397F"/>
    <w:rsid w:val="00893AF6"/>
    <w:rsid w:val="00894BC4"/>
    <w:rsid w:val="008A28A8"/>
    <w:rsid w:val="008A5212"/>
    <w:rsid w:val="008A5B32"/>
    <w:rsid w:val="008B18DF"/>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456D"/>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1A03"/>
    <w:rsid w:val="00A44882"/>
    <w:rsid w:val="00A45125"/>
    <w:rsid w:val="00A5267F"/>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43B1"/>
    <w:rsid w:val="00C602FF"/>
    <w:rsid w:val="00C61174"/>
    <w:rsid w:val="00C6148F"/>
    <w:rsid w:val="00C621B1"/>
    <w:rsid w:val="00C62F7A"/>
    <w:rsid w:val="00C63B9C"/>
    <w:rsid w:val="00C6682F"/>
    <w:rsid w:val="00C67BF4"/>
    <w:rsid w:val="00C7275E"/>
    <w:rsid w:val="00C74C5D"/>
    <w:rsid w:val="00C863C4"/>
    <w:rsid w:val="00C8746D"/>
    <w:rsid w:val="00C908FC"/>
    <w:rsid w:val="00C920EA"/>
    <w:rsid w:val="00C93C3E"/>
    <w:rsid w:val="00CA12E3"/>
    <w:rsid w:val="00CA1476"/>
    <w:rsid w:val="00CA3AAD"/>
    <w:rsid w:val="00CA6611"/>
    <w:rsid w:val="00CA6AE6"/>
    <w:rsid w:val="00CA782F"/>
    <w:rsid w:val="00CB187B"/>
    <w:rsid w:val="00CB2835"/>
    <w:rsid w:val="00CB3285"/>
    <w:rsid w:val="00CB4500"/>
    <w:rsid w:val="00CB7800"/>
    <w:rsid w:val="00CB788C"/>
    <w:rsid w:val="00CC0C72"/>
    <w:rsid w:val="00CC2BFD"/>
    <w:rsid w:val="00CD3476"/>
    <w:rsid w:val="00CD64DF"/>
    <w:rsid w:val="00CE225F"/>
    <w:rsid w:val="00CF169B"/>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4BA"/>
    <w:rsid w:val="00EC059F"/>
    <w:rsid w:val="00EC1F24"/>
    <w:rsid w:val="00EC1F3D"/>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1CD1"/>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06D"/>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A3C75CF"/>
  <w15:docId w15:val="{89A01AE1-A9D7-458E-AD28-BA4CAAA0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A5267F"/>
    <w:rPr>
      <w:rFonts w:ascii="Calibri" w:eastAsiaTheme="minorHAnsi" w:hAnsi="Calibri" w:cs="Calibri"/>
      <w:sz w:val="22"/>
      <w:szCs w:val="22"/>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body">
    <w:name w:val="DHHS body"/>
    <w:basedOn w:val="Normal"/>
    <w:rsid w:val="00A5267F"/>
    <w:pPr>
      <w:spacing w:after="120" w:line="270" w:lineRule="atLeast"/>
    </w:pPr>
    <w:rPr>
      <w:rFonts w:ascii="Arial" w:hAnsi="Arial" w:cs="Arial"/>
      <w:sz w:val="20"/>
      <w:szCs w:val="20"/>
    </w:rPr>
  </w:style>
  <w:style w:type="paragraph" w:customStyle="1" w:styleId="TableSubHeading">
    <w:name w:val="TableSubHeading"/>
    <w:basedOn w:val="Normal"/>
    <w:rsid w:val="00816956"/>
    <w:pPr>
      <w:spacing w:before="120" w:after="120"/>
    </w:pPr>
    <w:rPr>
      <w:rFonts w:ascii="Verdana" w:eastAsia="Times New Roman" w:hAnsi="Verdana" w:cs="Times New Roman"/>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6549434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61</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DH pink factsheet</vt:lpstr>
    </vt:vector>
  </TitlesOfParts>
  <Manager/>
  <Company>Victoria State Government, Department of Health</Company>
  <LinksUpToDate>false</LinksUpToDate>
  <CharactersWithSpaces>1069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pink factsheet</dc:title>
  <dc:subject/>
  <dc:creator>Elouise Browne (Health)</dc:creator>
  <cp:keywords/>
  <dc:description/>
  <cp:lastModifiedBy>Violette Lazanas (Health)</cp:lastModifiedBy>
  <cp:revision>3</cp:revision>
  <cp:lastPrinted>2020-03-30T03:28:00Z</cp:lastPrinted>
  <dcterms:created xsi:type="dcterms:W3CDTF">2024-11-25T03:23:00Z</dcterms:created>
  <dcterms:modified xsi:type="dcterms:W3CDTF">2025-01-10T04:37:00Z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2021-09-22T23:55:16Z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