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FD5" w14:textId="77777777" w:rsidR="00916E44" w:rsidRDefault="00FD753B">
      <w:pPr>
        <w:pStyle w:val="BodyText"/>
        <w:ind w:left="0"/>
        <w:rPr>
          <w:rFonts w:ascii="Times New Roman"/>
          <w:sz w:val="20"/>
        </w:rPr>
      </w:pPr>
      <w:r>
        <w:rPr>
          <w:noProof/>
        </w:rPr>
        <w:drawing>
          <wp:anchor distT="0" distB="0" distL="0" distR="0" simplePos="0" relativeHeight="251658240" behindDoc="0" locked="0" layoutInCell="1" allowOverlap="1" wp14:anchorId="66085A67" wp14:editId="69810106">
            <wp:simplePos x="0" y="0"/>
            <wp:positionH relativeFrom="page">
              <wp:posOffset>539541</wp:posOffset>
            </wp:positionH>
            <wp:positionV relativeFrom="page">
              <wp:posOffset>9991573</wp:posOffset>
            </wp:positionV>
            <wp:extent cx="1604906" cy="477688"/>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604906" cy="477688"/>
                    </a:xfrm>
                    <a:prstGeom prst="rect">
                      <a:avLst/>
                    </a:prstGeom>
                  </pic:spPr>
                </pic:pic>
              </a:graphicData>
            </a:graphic>
          </wp:anchor>
        </w:drawing>
      </w:r>
      <w:r>
        <w:rPr>
          <w:noProof/>
        </w:rPr>
        <w:drawing>
          <wp:anchor distT="0" distB="0" distL="0" distR="0" simplePos="0" relativeHeight="251658241" behindDoc="0" locked="0" layoutInCell="1" allowOverlap="1" wp14:anchorId="15113AB1" wp14:editId="51056746">
            <wp:simplePos x="0" y="0"/>
            <wp:positionH relativeFrom="page">
              <wp:posOffset>0</wp:posOffset>
            </wp:positionH>
            <wp:positionV relativeFrom="page">
              <wp:posOffset>0</wp:posOffset>
            </wp:positionV>
            <wp:extent cx="7552943" cy="13418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52943" cy="1341850"/>
                    </a:xfrm>
                    <a:prstGeom prst="rect">
                      <a:avLst/>
                    </a:prstGeom>
                  </pic:spPr>
                </pic:pic>
              </a:graphicData>
            </a:graphic>
          </wp:anchor>
        </w:drawing>
      </w:r>
    </w:p>
    <w:p w14:paraId="518C579E" w14:textId="77777777" w:rsidR="00916E44" w:rsidRDefault="00916E44">
      <w:pPr>
        <w:pStyle w:val="BodyText"/>
        <w:ind w:left="0"/>
        <w:rPr>
          <w:rFonts w:ascii="Times New Roman"/>
          <w:sz w:val="20"/>
        </w:rPr>
      </w:pPr>
    </w:p>
    <w:p w14:paraId="100A2F0E" w14:textId="77777777" w:rsidR="00916E44" w:rsidRDefault="00916E44">
      <w:pPr>
        <w:pStyle w:val="BodyText"/>
        <w:ind w:left="0"/>
        <w:rPr>
          <w:rFonts w:ascii="Times New Roman"/>
          <w:sz w:val="20"/>
        </w:rPr>
      </w:pPr>
    </w:p>
    <w:p w14:paraId="71BBD9B7" w14:textId="77777777" w:rsidR="00916E44" w:rsidRDefault="00916E44">
      <w:pPr>
        <w:pStyle w:val="BodyText"/>
        <w:ind w:left="0"/>
        <w:rPr>
          <w:rFonts w:ascii="Times New Roman"/>
          <w:sz w:val="20"/>
        </w:rPr>
      </w:pPr>
    </w:p>
    <w:p w14:paraId="4E9C3312" w14:textId="77777777" w:rsidR="00916E44" w:rsidRDefault="00916E44">
      <w:pPr>
        <w:pStyle w:val="BodyText"/>
        <w:ind w:left="0"/>
        <w:rPr>
          <w:rFonts w:ascii="Times New Roman"/>
          <w:sz w:val="20"/>
        </w:rPr>
      </w:pPr>
    </w:p>
    <w:p w14:paraId="59602177" w14:textId="77777777" w:rsidR="00916E44" w:rsidRDefault="00916E44">
      <w:pPr>
        <w:pStyle w:val="BodyText"/>
        <w:ind w:left="0"/>
        <w:rPr>
          <w:rFonts w:ascii="Times New Roman"/>
          <w:sz w:val="20"/>
        </w:rPr>
      </w:pPr>
    </w:p>
    <w:p w14:paraId="57F0A999" w14:textId="77777777" w:rsidR="00916E44" w:rsidRDefault="00916E44">
      <w:pPr>
        <w:pStyle w:val="BodyText"/>
        <w:ind w:left="0"/>
        <w:rPr>
          <w:rFonts w:ascii="Times New Roman"/>
          <w:sz w:val="20"/>
        </w:rPr>
      </w:pPr>
    </w:p>
    <w:p w14:paraId="46A7247B" w14:textId="77777777" w:rsidR="00916E44" w:rsidRDefault="00916E44">
      <w:pPr>
        <w:pStyle w:val="BodyText"/>
        <w:ind w:left="0"/>
        <w:rPr>
          <w:rFonts w:ascii="Times New Roman"/>
          <w:sz w:val="20"/>
        </w:rPr>
      </w:pPr>
    </w:p>
    <w:p w14:paraId="152F4A9E" w14:textId="77777777" w:rsidR="00916E44" w:rsidRDefault="00916E44">
      <w:pPr>
        <w:pStyle w:val="BodyText"/>
        <w:spacing w:before="151"/>
        <w:ind w:left="0"/>
        <w:rPr>
          <w:rFonts w:ascii="Times New Roman"/>
          <w:sz w:val="20"/>
        </w:rPr>
      </w:pPr>
    </w:p>
    <w:tbl>
      <w:tblPr>
        <w:tblW w:w="0" w:type="auto"/>
        <w:tblInd w:w="109" w:type="dxa"/>
        <w:tblLayout w:type="fixed"/>
        <w:tblCellMar>
          <w:left w:w="0" w:type="dxa"/>
          <w:right w:w="0" w:type="dxa"/>
        </w:tblCellMar>
        <w:tblLook w:val="01E0" w:firstRow="1" w:lastRow="1" w:firstColumn="1" w:lastColumn="1" w:noHBand="0" w:noVBand="0"/>
      </w:tblPr>
      <w:tblGrid>
        <w:gridCol w:w="10022"/>
      </w:tblGrid>
      <w:tr w:rsidR="00916E44" w14:paraId="3695D9C2" w14:textId="77777777">
        <w:trPr>
          <w:trHeight w:val="1221"/>
        </w:trPr>
        <w:tc>
          <w:tcPr>
            <w:tcW w:w="10022" w:type="dxa"/>
          </w:tcPr>
          <w:p w14:paraId="524E5142" w14:textId="77777777" w:rsidR="00916E44" w:rsidRDefault="00E61E79">
            <w:pPr>
              <w:pStyle w:val="TableParagraph"/>
              <w:spacing w:line="536" w:lineRule="exact"/>
              <w:rPr>
                <w:b/>
                <w:sz w:val="48"/>
              </w:rPr>
            </w:pPr>
            <w:r>
              <w:rPr>
                <w:b/>
                <w:color w:val="1F1546"/>
                <w:sz w:val="48"/>
              </w:rPr>
              <w:t>Victorian</w:t>
            </w:r>
            <w:r>
              <w:rPr>
                <w:b/>
                <w:color w:val="1F1546"/>
                <w:spacing w:val="-4"/>
                <w:sz w:val="48"/>
              </w:rPr>
              <w:t xml:space="preserve"> </w:t>
            </w:r>
            <w:r>
              <w:rPr>
                <w:b/>
                <w:color w:val="1F1546"/>
                <w:sz w:val="48"/>
              </w:rPr>
              <w:t>Community</w:t>
            </w:r>
            <w:r>
              <w:rPr>
                <w:b/>
                <w:color w:val="1F1546"/>
                <w:spacing w:val="-2"/>
                <w:sz w:val="48"/>
              </w:rPr>
              <w:t xml:space="preserve"> </w:t>
            </w:r>
            <w:r>
              <w:rPr>
                <w:b/>
                <w:color w:val="1F1546"/>
                <w:sz w:val="48"/>
              </w:rPr>
              <w:t>Pharmacist</w:t>
            </w:r>
            <w:r>
              <w:rPr>
                <w:b/>
                <w:color w:val="1F1546"/>
                <w:spacing w:val="-2"/>
                <w:sz w:val="48"/>
              </w:rPr>
              <w:t xml:space="preserve"> Statewide</w:t>
            </w:r>
          </w:p>
          <w:p w14:paraId="21904438" w14:textId="77777777" w:rsidR="00916E44" w:rsidRDefault="00E61E79">
            <w:pPr>
              <w:pStyle w:val="TableParagraph"/>
              <w:spacing w:before="9"/>
              <w:rPr>
                <w:b/>
                <w:sz w:val="48"/>
              </w:rPr>
            </w:pPr>
            <w:r>
              <w:rPr>
                <w:b/>
                <w:color w:val="1F1546"/>
                <w:spacing w:val="-2"/>
                <w:sz w:val="48"/>
              </w:rPr>
              <w:t>Pilot</w:t>
            </w:r>
          </w:p>
        </w:tc>
      </w:tr>
      <w:tr w:rsidR="00916E44" w14:paraId="13C28E6C" w14:textId="77777777">
        <w:trPr>
          <w:trHeight w:val="519"/>
        </w:trPr>
        <w:tc>
          <w:tcPr>
            <w:tcW w:w="10022" w:type="dxa"/>
          </w:tcPr>
          <w:p w14:paraId="2DCFB0E8" w14:textId="3D2738A5" w:rsidR="00916E44" w:rsidRPr="003C0778" w:rsidRDefault="00E61E79">
            <w:pPr>
              <w:pStyle w:val="TableParagraph"/>
              <w:spacing w:before="115"/>
              <w:rPr>
                <w:sz w:val="28"/>
              </w:rPr>
            </w:pPr>
            <w:r w:rsidRPr="003C0778">
              <w:rPr>
                <w:color w:val="1F1546"/>
                <w:sz w:val="28"/>
              </w:rPr>
              <w:t>Pharmacist</w:t>
            </w:r>
            <w:r w:rsidRPr="003C0778">
              <w:rPr>
                <w:color w:val="1F1546"/>
                <w:spacing w:val="-7"/>
                <w:sz w:val="28"/>
              </w:rPr>
              <w:t xml:space="preserve"> </w:t>
            </w:r>
            <w:r w:rsidRPr="003C0778">
              <w:rPr>
                <w:color w:val="1F1546"/>
                <w:sz w:val="28"/>
              </w:rPr>
              <w:t>Information</w:t>
            </w:r>
            <w:r w:rsidRPr="003C0778">
              <w:rPr>
                <w:color w:val="1F1546"/>
                <w:spacing w:val="-6"/>
                <w:sz w:val="28"/>
              </w:rPr>
              <w:t xml:space="preserve"> </w:t>
            </w:r>
            <w:r w:rsidRPr="003C0778">
              <w:rPr>
                <w:color w:val="1F1546"/>
                <w:sz w:val="28"/>
              </w:rPr>
              <w:t>Pack</w:t>
            </w:r>
            <w:r w:rsidRPr="003C0778">
              <w:rPr>
                <w:color w:val="1F1546"/>
                <w:spacing w:val="-6"/>
                <w:sz w:val="28"/>
              </w:rPr>
              <w:t xml:space="preserve"> </w:t>
            </w:r>
            <w:r w:rsidRPr="003C0778">
              <w:rPr>
                <w:color w:val="1F1546"/>
                <w:sz w:val="28"/>
              </w:rPr>
              <w:t>-</w:t>
            </w:r>
            <w:r w:rsidRPr="003C0778">
              <w:rPr>
                <w:color w:val="1F1546"/>
                <w:spacing w:val="-3"/>
                <w:sz w:val="28"/>
              </w:rPr>
              <w:t xml:space="preserve"> </w:t>
            </w:r>
            <w:r w:rsidRPr="003C0778">
              <w:rPr>
                <w:color w:val="1F1546"/>
                <w:sz w:val="28"/>
              </w:rPr>
              <w:t>General</w:t>
            </w:r>
            <w:r w:rsidRPr="003C0778">
              <w:rPr>
                <w:color w:val="1F1546"/>
                <w:spacing w:val="-4"/>
                <w:sz w:val="28"/>
              </w:rPr>
              <w:t xml:space="preserve"> </w:t>
            </w:r>
            <w:r w:rsidRPr="003C0778">
              <w:rPr>
                <w:color w:val="1F1546"/>
                <w:sz w:val="28"/>
              </w:rPr>
              <w:t>overview</w:t>
            </w:r>
            <w:r w:rsidRPr="003C0778">
              <w:rPr>
                <w:color w:val="1F1546"/>
                <w:spacing w:val="-4"/>
                <w:sz w:val="28"/>
              </w:rPr>
              <w:t xml:space="preserve"> </w:t>
            </w:r>
            <w:r w:rsidRPr="003C0778">
              <w:rPr>
                <w:color w:val="1F1546"/>
                <w:sz w:val="28"/>
              </w:rPr>
              <w:t>–</w:t>
            </w:r>
            <w:r w:rsidRPr="003C0778">
              <w:rPr>
                <w:color w:val="1F1546"/>
                <w:spacing w:val="-6"/>
                <w:sz w:val="28"/>
              </w:rPr>
              <w:t xml:space="preserve"> </w:t>
            </w:r>
            <w:r w:rsidR="00ED65D8">
              <w:rPr>
                <w:color w:val="1F1546"/>
                <w:spacing w:val="-6"/>
                <w:sz w:val="28"/>
              </w:rPr>
              <w:t>February 2025</w:t>
            </w:r>
            <w:r w:rsidR="00F212CE" w:rsidRPr="003C0778">
              <w:rPr>
                <w:color w:val="1F1546"/>
                <w:spacing w:val="-4"/>
                <w:sz w:val="28"/>
              </w:rPr>
              <w:t xml:space="preserve"> Update</w:t>
            </w:r>
          </w:p>
        </w:tc>
      </w:tr>
      <w:tr w:rsidR="00916E44" w14:paraId="59BDADC6" w14:textId="77777777">
        <w:trPr>
          <w:trHeight w:val="318"/>
        </w:trPr>
        <w:tc>
          <w:tcPr>
            <w:tcW w:w="10022" w:type="dxa"/>
          </w:tcPr>
          <w:p w14:paraId="29DE8C6B" w14:textId="77777777" w:rsidR="00916E44" w:rsidRDefault="00E61E79">
            <w:pPr>
              <w:pStyle w:val="TableParagraph"/>
              <w:spacing w:before="76" w:line="222" w:lineRule="exact"/>
              <w:rPr>
                <w:b/>
                <w:sz w:val="21"/>
              </w:rPr>
            </w:pPr>
            <w:r>
              <w:rPr>
                <w:b/>
                <w:color w:val="1F1546"/>
                <w:spacing w:val="-2"/>
                <w:sz w:val="21"/>
              </w:rPr>
              <w:t>OFFICIAL</w:t>
            </w:r>
          </w:p>
        </w:tc>
      </w:tr>
    </w:tbl>
    <w:p w14:paraId="52A4B13F" w14:textId="77777777" w:rsidR="006F7A96" w:rsidRDefault="006F7A96">
      <w:pPr>
        <w:pStyle w:val="BodyText"/>
        <w:spacing w:before="147"/>
        <w:ind w:left="0"/>
        <w:rPr>
          <w:rFonts w:ascii="Times New Roman"/>
          <w:sz w:val="29"/>
        </w:rPr>
      </w:pPr>
    </w:p>
    <w:p w14:paraId="5F3C2C7B" w14:textId="77777777" w:rsidR="00916E44" w:rsidRDefault="00E61E79">
      <w:pPr>
        <w:pStyle w:val="Heading3"/>
      </w:pPr>
      <w:r>
        <w:rPr>
          <w:color w:val="52555A"/>
          <w:spacing w:val="-2"/>
        </w:rPr>
        <w:t>Contents</w:t>
      </w:r>
    </w:p>
    <w:sdt>
      <w:sdtPr>
        <w:rPr>
          <w:b w:val="0"/>
          <w:bCs w:val="0"/>
          <w:sz w:val="22"/>
          <w:szCs w:val="22"/>
        </w:rPr>
        <w:id w:val="-817878672"/>
        <w:docPartObj>
          <w:docPartGallery w:val="Table of Contents"/>
          <w:docPartUnique/>
        </w:docPartObj>
      </w:sdtPr>
      <w:sdtEndPr/>
      <w:sdtContent>
        <w:p w14:paraId="41FAC9BD" w14:textId="55FEA7E6" w:rsidR="00A835CD" w:rsidRDefault="00E61E79">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r>
            <w:fldChar w:fldCharType="begin"/>
          </w:r>
          <w:r>
            <w:instrText xml:space="preserve">TOC \o "1-2" \h \z \u </w:instrText>
          </w:r>
          <w:r>
            <w:fldChar w:fldCharType="separate"/>
          </w:r>
          <w:hyperlink w:anchor="_Toc158192185" w:history="1">
            <w:r w:rsidR="00A835CD" w:rsidRPr="003C5481">
              <w:rPr>
                <w:rStyle w:val="Hyperlink"/>
                <w:noProof/>
              </w:rPr>
              <w:t>Overview of the pilot</w:t>
            </w:r>
            <w:r w:rsidR="00A835CD">
              <w:rPr>
                <w:noProof/>
                <w:webHidden/>
              </w:rPr>
              <w:tab/>
            </w:r>
            <w:r w:rsidR="00A835CD">
              <w:rPr>
                <w:noProof/>
                <w:webHidden/>
              </w:rPr>
              <w:fldChar w:fldCharType="begin"/>
            </w:r>
            <w:r w:rsidR="00A835CD">
              <w:rPr>
                <w:noProof/>
                <w:webHidden/>
              </w:rPr>
              <w:instrText xml:space="preserve"> PAGEREF _Toc158192185 \h </w:instrText>
            </w:r>
            <w:r w:rsidR="00A835CD">
              <w:rPr>
                <w:noProof/>
                <w:webHidden/>
              </w:rPr>
            </w:r>
            <w:r w:rsidR="00A835CD">
              <w:rPr>
                <w:noProof/>
                <w:webHidden/>
              </w:rPr>
              <w:fldChar w:fldCharType="separate"/>
            </w:r>
            <w:r w:rsidR="00A835CD">
              <w:rPr>
                <w:noProof/>
                <w:webHidden/>
              </w:rPr>
              <w:t>2</w:t>
            </w:r>
            <w:r w:rsidR="00A835CD">
              <w:rPr>
                <w:noProof/>
                <w:webHidden/>
              </w:rPr>
              <w:fldChar w:fldCharType="end"/>
            </w:r>
          </w:hyperlink>
        </w:p>
        <w:p w14:paraId="4D1A2A88" w14:textId="102A9CFC"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86" w:history="1">
            <w:r w:rsidRPr="003C5481">
              <w:rPr>
                <w:rStyle w:val="Hyperlink"/>
                <w:noProof/>
              </w:rPr>
              <w:t>Pilot timing</w:t>
            </w:r>
            <w:r>
              <w:rPr>
                <w:noProof/>
                <w:webHidden/>
              </w:rPr>
              <w:tab/>
            </w:r>
            <w:r>
              <w:rPr>
                <w:noProof/>
                <w:webHidden/>
              </w:rPr>
              <w:fldChar w:fldCharType="begin"/>
            </w:r>
            <w:r>
              <w:rPr>
                <w:noProof/>
                <w:webHidden/>
              </w:rPr>
              <w:instrText xml:space="preserve"> PAGEREF _Toc158192186 \h </w:instrText>
            </w:r>
            <w:r>
              <w:rPr>
                <w:noProof/>
                <w:webHidden/>
              </w:rPr>
            </w:r>
            <w:r>
              <w:rPr>
                <w:noProof/>
                <w:webHidden/>
              </w:rPr>
              <w:fldChar w:fldCharType="separate"/>
            </w:r>
            <w:r>
              <w:rPr>
                <w:noProof/>
                <w:webHidden/>
              </w:rPr>
              <w:t>2</w:t>
            </w:r>
            <w:r>
              <w:rPr>
                <w:noProof/>
                <w:webHidden/>
              </w:rPr>
              <w:fldChar w:fldCharType="end"/>
            </w:r>
          </w:hyperlink>
        </w:p>
        <w:p w14:paraId="7FDE7932" w14:textId="4500909D"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187" w:history="1">
            <w:r w:rsidRPr="003C5481">
              <w:rPr>
                <w:rStyle w:val="Hyperlink"/>
                <w:noProof/>
              </w:rPr>
              <w:t>Eligibility</w:t>
            </w:r>
            <w:r>
              <w:rPr>
                <w:noProof/>
                <w:webHidden/>
              </w:rPr>
              <w:tab/>
            </w:r>
            <w:r>
              <w:rPr>
                <w:noProof/>
                <w:webHidden/>
              </w:rPr>
              <w:fldChar w:fldCharType="begin"/>
            </w:r>
            <w:r>
              <w:rPr>
                <w:noProof/>
                <w:webHidden/>
              </w:rPr>
              <w:instrText xml:space="preserve"> PAGEREF _Toc158192187 \h </w:instrText>
            </w:r>
            <w:r>
              <w:rPr>
                <w:noProof/>
                <w:webHidden/>
              </w:rPr>
            </w:r>
            <w:r>
              <w:rPr>
                <w:noProof/>
                <w:webHidden/>
              </w:rPr>
              <w:fldChar w:fldCharType="separate"/>
            </w:r>
            <w:r>
              <w:rPr>
                <w:noProof/>
                <w:webHidden/>
              </w:rPr>
              <w:t>3</w:t>
            </w:r>
            <w:r>
              <w:rPr>
                <w:noProof/>
                <w:webHidden/>
              </w:rPr>
              <w:fldChar w:fldCharType="end"/>
            </w:r>
          </w:hyperlink>
        </w:p>
        <w:p w14:paraId="14DC728C" w14:textId="50E5C5C7"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88" w:history="1">
            <w:r w:rsidRPr="003C5481">
              <w:rPr>
                <w:rStyle w:val="Hyperlink"/>
                <w:noProof/>
              </w:rPr>
              <w:t>Pharmacy eligibility criteria</w:t>
            </w:r>
            <w:r>
              <w:rPr>
                <w:noProof/>
                <w:webHidden/>
              </w:rPr>
              <w:tab/>
            </w:r>
            <w:r>
              <w:rPr>
                <w:noProof/>
                <w:webHidden/>
              </w:rPr>
              <w:fldChar w:fldCharType="begin"/>
            </w:r>
            <w:r>
              <w:rPr>
                <w:noProof/>
                <w:webHidden/>
              </w:rPr>
              <w:instrText xml:space="preserve"> PAGEREF _Toc158192188 \h </w:instrText>
            </w:r>
            <w:r>
              <w:rPr>
                <w:noProof/>
                <w:webHidden/>
              </w:rPr>
            </w:r>
            <w:r>
              <w:rPr>
                <w:noProof/>
                <w:webHidden/>
              </w:rPr>
              <w:fldChar w:fldCharType="separate"/>
            </w:r>
            <w:r>
              <w:rPr>
                <w:noProof/>
                <w:webHidden/>
              </w:rPr>
              <w:t>3</w:t>
            </w:r>
            <w:r>
              <w:rPr>
                <w:noProof/>
                <w:webHidden/>
              </w:rPr>
              <w:fldChar w:fldCharType="end"/>
            </w:r>
          </w:hyperlink>
        </w:p>
        <w:p w14:paraId="6823103E" w14:textId="6D1C2EAE"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89" w:history="1">
            <w:r w:rsidRPr="003C5481">
              <w:rPr>
                <w:rStyle w:val="Hyperlink"/>
                <w:noProof/>
              </w:rPr>
              <w:t>Pharmacist eligibility criteria</w:t>
            </w:r>
            <w:r>
              <w:rPr>
                <w:noProof/>
                <w:webHidden/>
              </w:rPr>
              <w:tab/>
            </w:r>
            <w:r>
              <w:rPr>
                <w:noProof/>
                <w:webHidden/>
              </w:rPr>
              <w:fldChar w:fldCharType="begin"/>
            </w:r>
            <w:r>
              <w:rPr>
                <w:noProof/>
                <w:webHidden/>
              </w:rPr>
              <w:instrText xml:space="preserve"> PAGEREF _Toc158192189 \h </w:instrText>
            </w:r>
            <w:r>
              <w:rPr>
                <w:noProof/>
                <w:webHidden/>
              </w:rPr>
            </w:r>
            <w:r>
              <w:rPr>
                <w:noProof/>
                <w:webHidden/>
              </w:rPr>
              <w:fldChar w:fldCharType="separate"/>
            </w:r>
            <w:r>
              <w:rPr>
                <w:noProof/>
                <w:webHidden/>
              </w:rPr>
              <w:t>4</w:t>
            </w:r>
            <w:r>
              <w:rPr>
                <w:noProof/>
                <w:webHidden/>
              </w:rPr>
              <w:fldChar w:fldCharType="end"/>
            </w:r>
          </w:hyperlink>
        </w:p>
        <w:p w14:paraId="2432FAE2" w14:textId="55A0968B"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0" w:history="1">
            <w:r w:rsidRPr="003C5481">
              <w:rPr>
                <w:rStyle w:val="Hyperlink"/>
                <w:noProof/>
              </w:rPr>
              <w:t>Pharmacy owner eligibility criteria</w:t>
            </w:r>
            <w:r>
              <w:rPr>
                <w:noProof/>
                <w:webHidden/>
              </w:rPr>
              <w:tab/>
            </w:r>
            <w:r>
              <w:rPr>
                <w:noProof/>
                <w:webHidden/>
              </w:rPr>
              <w:fldChar w:fldCharType="begin"/>
            </w:r>
            <w:r>
              <w:rPr>
                <w:noProof/>
                <w:webHidden/>
              </w:rPr>
              <w:instrText xml:space="preserve"> PAGEREF _Toc158192190 \h </w:instrText>
            </w:r>
            <w:r>
              <w:rPr>
                <w:noProof/>
                <w:webHidden/>
              </w:rPr>
            </w:r>
            <w:r>
              <w:rPr>
                <w:noProof/>
                <w:webHidden/>
              </w:rPr>
              <w:fldChar w:fldCharType="separate"/>
            </w:r>
            <w:r>
              <w:rPr>
                <w:noProof/>
                <w:webHidden/>
              </w:rPr>
              <w:t>4</w:t>
            </w:r>
            <w:r>
              <w:rPr>
                <w:noProof/>
                <w:webHidden/>
              </w:rPr>
              <w:fldChar w:fldCharType="end"/>
            </w:r>
          </w:hyperlink>
        </w:p>
        <w:p w14:paraId="52CF7A34" w14:textId="3F1C0EB4"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191" w:history="1">
            <w:r w:rsidRPr="003C5481">
              <w:rPr>
                <w:rStyle w:val="Hyperlink"/>
                <w:noProof/>
              </w:rPr>
              <w:t>Expression of interest process (EOI)</w:t>
            </w:r>
            <w:r>
              <w:rPr>
                <w:noProof/>
                <w:webHidden/>
              </w:rPr>
              <w:tab/>
            </w:r>
            <w:r>
              <w:rPr>
                <w:noProof/>
                <w:webHidden/>
              </w:rPr>
              <w:fldChar w:fldCharType="begin"/>
            </w:r>
            <w:r>
              <w:rPr>
                <w:noProof/>
                <w:webHidden/>
              </w:rPr>
              <w:instrText xml:space="preserve"> PAGEREF _Toc158192191 \h </w:instrText>
            </w:r>
            <w:r>
              <w:rPr>
                <w:noProof/>
                <w:webHidden/>
              </w:rPr>
            </w:r>
            <w:r>
              <w:rPr>
                <w:noProof/>
                <w:webHidden/>
              </w:rPr>
              <w:fldChar w:fldCharType="separate"/>
            </w:r>
            <w:r>
              <w:rPr>
                <w:noProof/>
                <w:webHidden/>
              </w:rPr>
              <w:t>4</w:t>
            </w:r>
            <w:r>
              <w:rPr>
                <w:noProof/>
                <w:webHidden/>
              </w:rPr>
              <w:fldChar w:fldCharType="end"/>
            </w:r>
          </w:hyperlink>
        </w:p>
        <w:p w14:paraId="7C900F61" w14:textId="467393A3"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2" w:history="1">
            <w:r w:rsidRPr="003C5481">
              <w:rPr>
                <w:rStyle w:val="Hyperlink"/>
                <w:noProof/>
              </w:rPr>
              <w:t>Information</w:t>
            </w:r>
            <w:r w:rsidRPr="003C5481">
              <w:rPr>
                <w:rStyle w:val="Hyperlink"/>
                <w:noProof/>
                <w:spacing w:val="-10"/>
              </w:rPr>
              <w:t xml:space="preserve"> </w:t>
            </w:r>
            <w:r w:rsidRPr="003C5481">
              <w:rPr>
                <w:rStyle w:val="Hyperlink"/>
                <w:noProof/>
              </w:rPr>
              <w:t>needed</w:t>
            </w:r>
            <w:r w:rsidRPr="003C5481">
              <w:rPr>
                <w:rStyle w:val="Hyperlink"/>
                <w:noProof/>
                <w:spacing w:val="-9"/>
              </w:rPr>
              <w:t xml:space="preserve"> </w:t>
            </w:r>
            <w:r w:rsidRPr="003C5481">
              <w:rPr>
                <w:rStyle w:val="Hyperlink"/>
                <w:noProof/>
              </w:rPr>
              <w:t>for</w:t>
            </w:r>
            <w:r w:rsidRPr="003C5481">
              <w:rPr>
                <w:rStyle w:val="Hyperlink"/>
                <w:noProof/>
                <w:spacing w:val="-10"/>
              </w:rPr>
              <w:t xml:space="preserve"> </w:t>
            </w:r>
            <w:r w:rsidRPr="003C5481">
              <w:rPr>
                <w:rStyle w:val="Hyperlink"/>
                <w:noProof/>
              </w:rPr>
              <w:t>the</w:t>
            </w:r>
            <w:r w:rsidRPr="003C5481">
              <w:rPr>
                <w:rStyle w:val="Hyperlink"/>
                <w:noProof/>
                <w:spacing w:val="-10"/>
              </w:rPr>
              <w:t xml:space="preserve"> </w:t>
            </w:r>
            <w:r w:rsidRPr="003C5481">
              <w:rPr>
                <w:rStyle w:val="Hyperlink"/>
                <w:noProof/>
              </w:rPr>
              <w:t>EOI</w:t>
            </w:r>
            <w:r w:rsidRPr="003C5481">
              <w:rPr>
                <w:rStyle w:val="Hyperlink"/>
                <w:noProof/>
                <w:spacing w:val="-8"/>
              </w:rPr>
              <w:t xml:space="preserve"> </w:t>
            </w:r>
            <w:r w:rsidRPr="003C5481">
              <w:rPr>
                <w:rStyle w:val="Hyperlink"/>
                <w:noProof/>
                <w:spacing w:val="-4"/>
              </w:rPr>
              <w:t>form</w:t>
            </w:r>
            <w:r>
              <w:rPr>
                <w:noProof/>
                <w:webHidden/>
              </w:rPr>
              <w:tab/>
            </w:r>
            <w:r>
              <w:rPr>
                <w:noProof/>
                <w:webHidden/>
              </w:rPr>
              <w:fldChar w:fldCharType="begin"/>
            </w:r>
            <w:r>
              <w:rPr>
                <w:noProof/>
                <w:webHidden/>
              </w:rPr>
              <w:instrText xml:space="preserve"> PAGEREF _Toc158192192 \h </w:instrText>
            </w:r>
            <w:r>
              <w:rPr>
                <w:noProof/>
                <w:webHidden/>
              </w:rPr>
            </w:r>
            <w:r>
              <w:rPr>
                <w:noProof/>
                <w:webHidden/>
              </w:rPr>
              <w:fldChar w:fldCharType="separate"/>
            </w:r>
            <w:r>
              <w:rPr>
                <w:noProof/>
                <w:webHidden/>
              </w:rPr>
              <w:t>4</w:t>
            </w:r>
            <w:r>
              <w:rPr>
                <w:noProof/>
                <w:webHidden/>
              </w:rPr>
              <w:fldChar w:fldCharType="end"/>
            </w:r>
          </w:hyperlink>
        </w:p>
        <w:p w14:paraId="3DAAEB0F" w14:textId="66F828FF"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3" w:history="1">
            <w:r w:rsidRPr="003C5481">
              <w:rPr>
                <w:rStyle w:val="Hyperlink"/>
                <w:noProof/>
              </w:rPr>
              <w:t>Declaration</w:t>
            </w:r>
            <w:r>
              <w:rPr>
                <w:noProof/>
                <w:webHidden/>
              </w:rPr>
              <w:tab/>
            </w:r>
            <w:r>
              <w:rPr>
                <w:noProof/>
                <w:webHidden/>
              </w:rPr>
              <w:fldChar w:fldCharType="begin"/>
            </w:r>
            <w:r>
              <w:rPr>
                <w:noProof/>
                <w:webHidden/>
              </w:rPr>
              <w:instrText xml:space="preserve"> PAGEREF _Toc158192193 \h </w:instrText>
            </w:r>
            <w:r>
              <w:rPr>
                <w:noProof/>
                <w:webHidden/>
              </w:rPr>
            </w:r>
            <w:r>
              <w:rPr>
                <w:noProof/>
                <w:webHidden/>
              </w:rPr>
              <w:fldChar w:fldCharType="separate"/>
            </w:r>
            <w:r>
              <w:rPr>
                <w:noProof/>
                <w:webHidden/>
              </w:rPr>
              <w:t>5</w:t>
            </w:r>
            <w:r>
              <w:rPr>
                <w:noProof/>
                <w:webHidden/>
              </w:rPr>
              <w:fldChar w:fldCharType="end"/>
            </w:r>
          </w:hyperlink>
        </w:p>
        <w:p w14:paraId="61086ACD" w14:textId="6262A356"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4" w:history="1">
            <w:r w:rsidRPr="003C5481">
              <w:rPr>
                <w:rStyle w:val="Hyperlink"/>
                <w:noProof/>
              </w:rPr>
              <w:t>Funding Agreement</w:t>
            </w:r>
            <w:r>
              <w:rPr>
                <w:noProof/>
                <w:webHidden/>
              </w:rPr>
              <w:tab/>
            </w:r>
            <w:r>
              <w:rPr>
                <w:noProof/>
                <w:webHidden/>
              </w:rPr>
              <w:fldChar w:fldCharType="begin"/>
            </w:r>
            <w:r>
              <w:rPr>
                <w:noProof/>
                <w:webHidden/>
              </w:rPr>
              <w:instrText xml:space="preserve"> PAGEREF _Toc158192194 \h </w:instrText>
            </w:r>
            <w:r>
              <w:rPr>
                <w:noProof/>
                <w:webHidden/>
              </w:rPr>
            </w:r>
            <w:r>
              <w:rPr>
                <w:noProof/>
                <w:webHidden/>
              </w:rPr>
              <w:fldChar w:fldCharType="separate"/>
            </w:r>
            <w:r>
              <w:rPr>
                <w:noProof/>
                <w:webHidden/>
              </w:rPr>
              <w:t>6</w:t>
            </w:r>
            <w:r>
              <w:rPr>
                <w:noProof/>
                <w:webHidden/>
              </w:rPr>
              <w:fldChar w:fldCharType="end"/>
            </w:r>
          </w:hyperlink>
        </w:p>
        <w:p w14:paraId="1AF617D6" w14:textId="37CA5EA6"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195" w:history="1">
            <w:r w:rsidRPr="003C5481">
              <w:rPr>
                <w:rStyle w:val="Hyperlink"/>
                <w:noProof/>
              </w:rPr>
              <w:t>Provision of services</w:t>
            </w:r>
            <w:r>
              <w:rPr>
                <w:noProof/>
                <w:webHidden/>
              </w:rPr>
              <w:tab/>
            </w:r>
            <w:r>
              <w:rPr>
                <w:noProof/>
                <w:webHidden/>
              </w:rPr>
              <w:fldChar w:fldCharType="begin"/>
            </w:r>
            <w:r>
              <w:rPr>
                <w:noProof/>
                <w:webHidden/>
              </w:rPr>
              <w:instrText xml:space="preserve"> PAGEREF _Toc158192195 \h </w:instrText>
            </w:r>
            <w:r>
              <w:rPr>
                <w:noProof/>
                <w:webHidden/>
              </w:rPr>
            </w:r>
            <w:r>
              <w:rPr>
                <w:noProof/>
                <w:webHidden/>
              </w:rPr>
              <w:fldChar w:fldCharType="separate"/>
            </w:r>
            <w:r>
              <w:rPr>
                <w:noProof/>
                <w:webHidden/>
              </w:rPr>
              <w:t>6</w:t>
            </w:r>
            <w:r>
              <w:rPr>
                <w:noProof/>
                <w:webHidden/>
              </w:rPr>
              <w:fldChar w:fldCharType="end"/>
            </w:r>
          </w:hyperlink>
        </w:p>
        <w:p w14:paraId="6DFD2CA7" w14:textId="5B481C0E"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6" w:history="1">
            <w:r w:rsidRPr="003C5481">
              <w:rPr>
                <w:rStyle w:val="Hyperlink"/>
                <w:noProof/>
              </w:rPr>
              <w:t>Booking process</w:t>
            </w:r>
            <w:r>
              <w:rPr>
                <w:noProof/>
                <w:webHidden/>
              </w:rPr>
              <w:tab/>
            </w:r>
            <w:r>
              <w:rPr>
                <w:noProof/>
                <w:webHidden/>
              </w:rPr>
              <w:fldChar w:fldCharType="begin"/>
            </w:r>
            <w:r>
              <w:rPr>
                <w:noProof/>
                <w:webHidden/>
              </w:rPr>
              <w:instrText xml:space="preserve"> PAGEREF _Toc158192196 \h </w:instrText>
            </w:r>
            <w:r>
              <w:rPr>
                <w:noProof/>
                <w:webHidden/>
              </w:rPr>
            </w:r>
            <w:r>
              <w:rPr>
                <w:noProof/>
                <w:webHidden/>
              </w:rPr>
              <w:fldChar w:fldCharType="separate"/>
            </w:r>
            <w:r>
              <w:rPr>
                <w:noProof/>
                <w:webHidden/>
              </w:rPr>
              <w:t>6</w:t>
            </w:r>
            <w:r>
              <w:rPr>
                <w:noProof/>
                <w:webHidden/>
              </w:rPr>
              <w:fldChar w:fldCharType="end"/>
            </w:r>
          </w:hyperlink>
        </w:p>
        <w:p w14:paraId="24A7008D" w14:textId="49992E9C"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7" w:history="1">
            <w:r w:rsidRPr="003C5481">
              <w:rPr>
                <w:rStyle w:val="Hyperlink"/>
                <w:noProof/>
              </w:rPr>
              <w:t>Management protocols</w:t>
            </w:r>
            <w:r>
              <w:rPr>
                <w:noProof/>
                <w:webHidden/>
              </w:rPr>
              <w:tab/>
            </w:r>
            <w:r>
              <w:rPr>
                <w:noProof/>
                <w:webHidden/>
              </w:rPr>
              <w:fldChar w:fldCharType="begin"/>
            </w:r>
            <w:r>
              <w:rPr>
                <w:noProof/>
                <w:webHidden/>
              </w:rPr>
              <w:instrText xml:space="preserve"> PAGEREF _Toc158192197 \h </w:instrText>
            </w:r>
            <w:r>
              <w:rPr>
                <w:noProof/>
                <w:webHidden/>
              </w:rPr>
            </w:r>
            <w:r>
              <w:rPr>
                <w:noProof/>
                <w:webHidden/>
              </w:rPr>
              <w:fldChar w:fldCharType="separate"/>
            </w:r>
            <w:r>
              <w:rPr>
                <w:noProof/>
                <w:webHidden/>
              </w:rPr>
              <w:t>6</w:t>
            </w:r>
            <w:r>
              <w:rPr>
                <w:noProof/>
                <w:webHidden/>
              </w:rPr>
              <w:fldChar w:fldCharType="end"/>
            </w:r>
          </w:hyperlink>
        </w:p>
        <w:p w14:paraId="35CCDAB2" w14:textId="5A3DC24A"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198" w:history="1">
            <w:r w:rsidRPr="003C5481">
              <w:rPr>
                <w:rStyle w:val="Hyperlink"/>
                <w:noProof/>
              </w:rPr>
              <w:t>Coordination of care between pharmacists and general practitioners</w:t>
            </w:r>
            <w:r>
              <w:rPr>
                <w:noProof/>
                <w:webHidden/>
              </w:rPr>
              <w:tab/>
            </w:r>
            <w:r>
              <w:rPr>
                <w:noProof/>
                <w:webHidden/>
              </w:rPr>
              <w:fldChar w:fldCharType="begin"/>
            </w:r>
            <w:r>
              <w:rPr>
                <w:noProof/>
                <w:webHidden/>
              </w:rPr>
              <w:instrText xml:space="preserve"> PAGEREF _Toc158192198 \h </w:instrText>
            </w:r>
            <w:r>
              <w:rPr>
                <w:noProof/>
                <w:webHidden/>
              </w:rPr>
            </w:r>
            <w:r>
              <w:rPr>
                <w:noProof/>
                <w:webHidden/>
              </w:rPr>
              <w:fldChar w:fldCharType="separate"/>
            </w:r>
            <w:r>
              <w:rPr>
                <w:noProof/>
                <w:webHidden/>
              </w:rPr>
              <w:t>7</w:t>
            </w:r>
            <w:r>
              <w:rPr>
                <w:noProof/>
                <w:webHidden/>
              </w:rPr>
              <w:fldChar w:fldCharType="end"/>
            </w:r>
          </w:hyperlink>
        </w:p>
        <w:p w14:paraId="0EEE9E5B" w14:textId="4DD6DDE8"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199" w:history="1">
            <w:r w:rsidRPr="003C5481">
              <w:rPr>
                <w:rStyle w:val="Hyperlink"/>
                <w:noProof/>
              </w:rPr>
              <w:t>Dispensing software and My Health Record</w:t>
            </w:r>
            <w:r>
              <w:rPr>
                <w:noProof/>
                <w:webHidden/>
              </w:rPr>
              <w:tab/>
            </w:r>
            <w:r>
              <w:rPr>
                <w:noProof/>
                <w:webHidden/>
              </w:rPr>
              <w:fldChar w:fldCharType="begin"/>
            </w:r>
            <w:r>
              <w:rPr>
                <w:noProof/>
                <w:webHidden/>
              </w:rPr>
              <w:instrText xml:space="preserve"> PAGEREF _Toc158192199 \h </w:instrText>
            </w:r>
            <w:r>
              <w:rPr>
                <w:noProof/>
                <w:webHidden/>
              </w:rPr>
            </w:r>
            <w:r>
              <w:rPr>
                <w:noProof/>
                <w:webHidden/>
              </w:rPr>
              <w:fldChar w:fldCharType="separate"/>
            </w:r>
            <w:r>
              <w:rPr>
                <w:noProof/>
                <w:webHidden/>
              </w:rPr>
              <w:t>7</w:t>
            </w:r>
            <w:r>
              <w:rPr>
                <w:noProof/>
                <w:webHidden/>
              </w:rPr>
              <w:fldChar w:fldCharType="end"/>
            </w:r>
          </w:hyperlink>
        </w:p>
        <w:p w14:paraId="733DCBAB" w14:textId="044C2602"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200" w:history="1">
            <w:r w:rsidRPr="003C5481">
              <w:rPr>
                <w:rStyle w:val="Hyperlink"/>
                <w:noProof/>
              </w:rPr>
              <w:t>IT systems</w:t>
            </w:r>
            <w:r>
              <w:rPr>
                <w:noProof/>
                <w:webHidden/>
              </w:rPr>
              <w:tab/>
            </w:r>
            <w:r>
              <w:rPr>
                <w:noProof/>
                <w:webHidden/>
              </w:rPr>
              <w:fldChar w:fldCharType="begin"/>
            </w:r>
            <w:r>
              <w:rPr>
                <w:noProof/>
                <w:webHidden/>
              </w:rPr>
              <w:instrText xml:space="preserve"> PAGEREF _Toc158192200 \h </w:instrText>
            </w:r>
            <w:r>
              <w:rPr>
                <w:noProof/>
                <w:webHidden/>
              </w:rPr>
            </w:r>
            <w:r>
              <w:rPr>
                <w:noProof/>
                <w:webHidden/>
              </w:rPr>
              <w:fldChar w:fldCharType="separate"/>
            </w:r>
            <w:r>
              <w:rPr>
                <w:noProof/>
                <w:webHidden/>
              </w:rPr>
              <w:t>8</w:t>
            </w:r>
            <w:r>
              <w:rPr>
                <w:noProof/>
                <w:webHidden/>
              </w:rPr>
              <w:fldChar w:fldCharType="end"/>
            </w:r>
          </w:hyperlink>
        </w:p>
        <w:p w14:paraId="24BB4B52" w14:textId="34AC64A1"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201" w:history="1">
            <w:r w:rsidRPr="003C5481">
              <w:rPr>
                <w:rStyle w:val="Hyperlink"/>
                <w:noProof/>
              </w:rPr>
              <w:t>Pharmacy reimbursement</w:t>
            </w:r>
            <w:r>
              <w:rPr>
                <w:noProof/>
                <w:webHidden/>
              </w:rPr>
              <w:tab/>
            </w:r>
            <w:r>
              <w:rPr>
                <w:noProof/>
                <w:webHidden/>
              </w:rPr>
              <w:fldChar w:fldCharType="begin"/>
            </w:r>
            <w:r>
              <w:rPr>
                <w:noProof/>
                <w:webHidden/>
              </w:rPr>
              <w:instrText xml:space="preserve"> PAGEREF _Toc158192201 \h </w:instrText>
            </w:r>
            <w:r>
              <w:rPr>
                <w:noProof/>
                <w:webHidden/>
              </w:rPr>
            </w:r>
            <w:r>
              <w:rPr>
                <w:noProof/>
                <w:webHidden/>
              </w:rPr>
              <w:fldChar w:fldCharType="separate"/>
            </w:r>
            <w:r>
              <w:rPr>
                <w:noProof/>
                <w:webHidden/>
              </w:rPr>
              <w:t>9</w:t>
            </w:r>
            <w:r>
              <w:rPr>
                <w:noProof/>
                <w:webHidden/>
              </w:rPr>
              <w:fldChar w:fldCharType="end"/>
            </w:r>
          </w:hyperlink>
        </w:p>
        <w:p w14:paraId="4045475B" w14:textId="3C02BBE7"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202" w:history="1">
            <w:r w:rsidRPr="003C5481">
              <w:rPr>
                <w:rStyle w:val="Hyperlink"/>
                <w:noProof/>
              </w:rPr>
              <w:t>Uncomplicated UTI, OCP and skin condition consultations</w:t>
            </w:r>
            <w:r>
              <w:rPr>
                <w:noProof/>
                <w:webHidden/>
              </w:rPr>
              <w:tab/>
            </w:r>
            <w:r>
              <w:rPr>
                <w:noProof/>
                <w:webHidden/>
              </w:rPr>
              <w:fldChar w:fldCharType="begin"/>
            </w:r>
            <w:r>
              <w:rPr>
                <w:noProof/>
                <w:webHidden/>
              </w:rPr>
              <w:instrText xml:space="preserve"> PAGEREF _Toc158192202 \h </w:instrText>
            </w:r>
            <w:r>
              <w:rPr>
                <w:noProof/>
                <w:webHidden/>
              </w:rPr>
            </w:r>
            <w:r>
              <w:rPr>
                <w:noProof/>
                <w:webHidden/>
              </w:rPr>
              <w:fldChar w:fldCharType="separate"/>
            </w:r>
            <w:r>
              <w:rPr>
                <w:noProof/>
                <w:webHidden/>
              </w:rPr>
              <w:t>9</w:t>
            </w:r>
            <w:r>
              <w:rPr>
                <w:noProof/>
                <w:webHidden/>
              </w:rPr>
              <w:fldChar w:fldCharType="end"/>
            </w:r>
          </w:hyperlink>
        </w:p>
        <w:p w14:paraId="3CCF3B3C" w14:textId="50737789"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203" w:history="1">
            <w:r w:rsidRPr="003C5481">
              <w:rPr>
                <w:rStyle w:val="Hyperlink"/>
                <w:noProof/>
              </w:rPr>
              <w:t>Uncomplicated UTI, OCP and skin condition medications</w:t>
            </w:r>
            <w:r>
              <w:rPr>
                <w:noProof/>
                <w:webHidden/>
              </w:rPr>
              <w:tab/>
            </w:r>
            <w:r>
              <w:rPr>
                <w:noProof/>
                <w:webHidden/>
              </w:rPr>
              <w:fldChar w:fldCharType="begin"/>
            </w:r>
            <w:r>
              <w:rPr>
                <w:noProof/>
                <w:webHidden/>
              </w:rPr>
              <w:instrText xml:space="preserve"> PAGEREF _Toc158192203 \h </w:instrText>
            </w:r>
            <w:r>
              <w:rPr>
                <w:noProof/>
                <w:webHidden/>
              </w:rPr>
            </w:r>
            <w:r>
              <w:rPr>
                <w:noProof/>
                <w:webHidden/>
              </w:rPr>
              <w:fldChar w:fldCharType="separate"/>
            </w:r>
            <w:r>
              <w:rPr>
                <w:noProof/>
                <w:webHidden/>
              </w:rPr>
              <w:t>9</w:t>
            </w:r>
            <w:r>
              <w:rPr>
                <w:noProof/>
                <w:webHidden/>
              </w:rPr>
              <w:fldChar w:fldCharType="end"/>
            </w:r>
          </w:hyperlink>
        </w:p>
        <w:p w14:paraId="75204A14" w14:textId="6025661B"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204" w:history="1">
            <w:r w:rsidRPr="003C5481">
              <w:rPr>
                <w:rStyle w:val="Hyperlink"/>
                <w:noProof/>
              </w:rPr>
              <w:t>Vaccinations</w:t>
            </w:r>
            <w:r>
              <w:rPr>
                <w:noProof/>
                <w:webHidden/>
              </w:rPr>
              <w:tab/>
            </w:r>
            <w:r>
              <w:rPr>
                <w:noProof/>
                <w:webHidden/>
              </w:rPr>
              <w:fldChar w:fldCharType="begin"/>
            </w:r>
            <w:r>
              <w:rPr>
                <w:noProof/>
                <w:webHidden/>
              </w:rPr>
              <w:instrText xml:space="preserve"> PAGEREF _Toc158192204 \h </w:instrText>
            </w:r>
            <w:r>
              <w:rPr>
                <w:noProof/>
                <w:webHidden/>
              </w:rPr>
            </w:r>
            <w:r>
              <w:rPr>
                <w:noProof/>
                <w:webHidden/>
              </w:rPr>
              <w:fldChar w:fldCharType="separate"/>
            </w:r>
            <w:r>
              <w:rPr>
                <w:noProof/>
                <w:webHidden/>
              </w:rPr>
              <w:t>10</w:t>
            </w:r>
            <w:r>
              <w:rPr>
                <w:noProof/>
                <w:webHidden/>
              </w:rPr>
              <w:fldChar w:fldCharType="end"/>
            </w:r>
          </w:hyperlink>
        </w:p>
        <w:p w14:paraId="72C6E6EF" w14:textId="6800545C"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205" w:history="1">
            <w:r w:rsidRPr="003C5481">
              <w:rPr>
                <w:rStyle w:val="Hyperlink"/>
                <w:noProof/>
              </w:rPr>
              <w:t>Evaluation</w:t>
            </w:r>
            <w:r>
              <w:rPr>
                <w:noProof/>
                <w:webHidden/>
              </w:rPr>
              <w:tab/>
            </w:r>
            <w:r>
              <w:rPr>
                <w:noProof/>
                <w:webHidden/>
              </w:rPr>
              <w:fldChar w:fldCharType="begin"/>
            </w:r>
            <w:r>
              <w:rPr>
                <w:noProof/>
                <w:webHidden/>
              </w:rPr>
              <w:instrText xml:space="preserve"> PAGEREF _Toc158192205 \h </w:instrText>
            </w:r>
            <w:r>
              <w:rPr>
                <w:noProof/>
                <w:webHidden/>
              </w:rPr>
            </w:r>
            <w:r>
              <w:rPr>
                <w:noProof/>
                <w:webHidden/>
              </w:rPr>
              <w:fldChar w:fldCharType="separate"/>
            </w:r>
            <w:r>
              <w:rPr>
                <w:noProof/>
                <w:webHidden/>
              </w:rPr>
              <w:t>10</w:t>
            </w:r>
            <w:r>
              <w:rPr>
                <w:noProof/>
                <w:webHidden/>
              </w:rPr>
              <w:fldChar w:fldCharType="end"/>
            </w:r>
          </w:hyperlink>
        </w:p>
        <w:p w14:paraId="539660D3" w14:textId="0B0EC725"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206" w:history="1">
            <w:r w:rsidRPr="003C5481">
              <w:rPr>
                <w:rStyle w:val="Hyperlink"/>
                <w:noProof/>
              </w:rPr>
              <w:t>Consent</w:t>
            </w:r>
            <w:r>
              <w:rPr>
                <w:noProof/>
                <w:webHidden/>
              </w:rPr>
              <w:tab/>
            </w:r>
            <w:r>
              <w:rPr>
                <w:noProof/>
                <w:webHidden/>
              </w:rPr>
              <w:fldChar w:fldCharType="begin"/>
            </w:r>
            <w:r>
              <w:rPr>
                <w:noProof/>
                <w:webHidden/>
              </w:rPr>
              <w:instrText xml:space="preserve"> PAGEREF _Toc158192206 \h </w:instrText>
            </w:r>
            <w:r>
              <w:rPr>
                <w:noProof/>
                <w:webHidden/>
              </w:rPr>
            </w:r>
            <w:r>
              <w:rPr>
                <w:noProof/>
                <w:webHidden/>
              </w:rPr>
              <w:fldChar w:fldCharType="separate"/>
            </w:r>
            <w:r>
              <w:rPr>
                <w:noProof/>
                <w:webHidden/>
              </w:rPr>
              <w:t>10</w:t>
            </w:r>
            <w:r>
              <w:rPr>
                <w:noProof/>
                <w:webHidden/>
              </w:rPr>
              <w:fldChar w:fldCharType="end"/>
            </w:r>
          </w:hyperlink>
        </w:p>
        <w:p w14:paraId="4B0D5E30" w14:textId="184F8886" w:rsidR="00A835CD" w:rsidRDefault="00A835CD">
          <w:pPr>
            <w:pStyle w:val="TOC2"/>
            <w:tabs>
              <w:tab w:val="right" w:leader="dot" w:pos="10460"/>
            </w:tabs>
            <w:rPr>
              <w:rFonts w:asciiTheme="minorHAnsi" w:eastAsiaTheme="minorEastAsia" w:hAnsiTheme="minorHAnsi" w:cstheme="minorBidi"/>
              <w:noProof/>
              <w:kern w:val="2"/>
              <w:sz w:val="22"/>
              <w:szCs w:val="22"/>
              <w:lang w:val="en-AU" w:eastAsia="en-AU"/>
              <w14:ligatures w14:val="standardContextual"/>
            </w:rPr>
          </w:pPr>
          <w:hyperlink w:anchor="_Toc158192207" w:history="1">
            <w:r w:rsidRPr="003C5481">
              <w:rPr>
                <w:rStyle w:val="Hyperlink"/>
                <w:noProof/>
              </w:rPr>
              <w:t>Data collection</w:t>
            </w:r>
            <w:r>
              <w:rPr>
                <w:noProof/>
                <w:webHidden/>
              </w:rPr>
              <w:tab/>
            </w:r>
            <w:r>
              <w:rPr>
                <w:noProof/>
                <w:webHidden/>
              </w:rPr>
              <w:fldChar w:fldCharType="begin"/>
            </w:r>
            <w:r>
              <w:rPr>
                <w:noProof/>
                <w:webHidden/>
              </w:rPr>
              <w:instrText xml:space="preserve"> PAGEREF _Toc158192207 \h </w:instrText>
            </w:r>
            <w:r>
              <w:rPr>
                <w:noProof/>
                <w:webHidden/>
              </w:rPr>
            </w:r>
            <w:r>
              <w:rPr>
                <w:noProof/>
                <w:webHidden/>
              </w:rPr>
              <w:fldChar w:fldCharType="separate"/>
            </w:r>
            <w:r>
              <w:rPr>
                <w:noProof/>
                <w:webHidden/>
              </w:rPr>
              <w:t>10</w:t>
            </w:r>
            <w:r>
              <w:rPr>
                <w:noProof/>
                <w:webHidden/>
              </w:rPr>
              <w:fldChar w:fldCharType="end"/>
            </w:r>
          </w:hyperlink>
        </w:p>
        <w:p w14:paraId="5AE3219D" w14:textId="64C536DD"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208" w:history="1">
            <w:r w:rsidRPr="003C5481">
              <w:rPr>
                <w:rStyle w:val="Hyperlink"/>
                <w:noProof/>
              </w:rPr>
              <w:t>Training</w:t>
            </w:r>
            <w:r>
              <w:rPr>
                <w:noProof/>
                <w:webHidden/>
              </w:rPr>
              <w:tab/>
            </w:r>
            <w:r>
              <w:rPr>
                <w:noProof/>
                <w:webHidden/>
              </w:rPr>
              <w:fldChar w:fldCharType="begin"/>
            </w:r>
            <w:r>
              <w:rPr>
                <w:noProof/>
                <w:webHidden/>
              </w:rPr>
              <w:instrText xml:space="preserve"> PAGEREF _Toc158192208 \h </w:instrText>
            </w:r>
            <w:r>
              <w:rPr>
                <w:noProof/>
                <w:webHidden/>
              </w:rPr>
            </w:r>
            <w:r>
              <w:rPr>
                <w:noProof/>
                <w:webHidden/>
              </w:rPr>
              <w:fldChar w:fldCharType="separate"/>
            </w:r>
            <w:r>
              <w:rPr>
                <w:noProof/>
                <w:webHidden/>
              </w:rPr>
              <w:t>11</w:t>
            </w:r>
            <w:r>
              <w:rPr>
                <w:noProof/>
                <w:webHidden/>
              </w:rPr>
              <w:fldChar w:fldCharType="end"/>
            </w:r>
          </w:hyperlink>
        </w:p>
        <w:p w14:paraId="568D7D7E" w14:textId="4779C3D8"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209" w:history="1">
            <w:r w:rsidRPr="003C5481">
              <w:rPr>
                <w:rStyle w:val="Hyperlink"/>
                <w:noProof/>
              </w:rPr>
              <w:t>Legal basis for pharmacist provision of Schedule 4 poisons without a prescription</w:t>
            </w:r>
            <w:r>
              <w:rPr>
                <w:noProof/>
                <w:webHidden/>
              </w:rPr>
              <w:tab/>
            </w:r>
            <w:r>
              <w:rPr>
                <w:noProof/>
                <w:webHidden/>
              </w:rPr>
              <w:fldChar w:fldCharType="begin"/>
            </w:r>
            <w:r>
              <w:rPr>
                <w:noProof/>
                <w:webHidden/>
              </w:rPr>
              <w:instrText xml:space="preserve"> PAGEREF _Toc158192209 \h </w:instrText>
            </w:r>
            <w:r>
              <w:rPr>
                <w:noProof/>
                <w:webHidden/>
              </w:rPr>
            </w:r>
            <w:r>
              <w:rPr>
                <w:noProof/>
                <w:webHidden/>
              </w:rPr>
              <w:fldChar w:fldCharType="separate"/>
            </w:r>
            <w:r>
              <w:rPr>
                <w:noProof/>
                <w:webHidden/>
              </w:rPr>
              <w:t>11</w:t>
            </w:r>
            <w:r>
              <w:rPr>
                <w:noProof/>
                <w:webHidden/>
              </w:rPr>
              <w:fldChar w:fldCharType="end"/>
            </w:r>
          </w:hyperlink>
        </w:p>
        <w:p w14:paraId="0D14357A" w14:textId="6F325F12" w:rsidR="00A835CD" w:rsidRDefault="00A835CD">
          <w:pPr>
            <w:pStyle w:val="TOC1"/>
            <w:tabs>
              <w:tab w:val="right" w:leader="dot" w:pos="10460"/>
            </w:tabs>
            <w:rPr>
              <w:rFonts w:asciiTheme="minorHAnsi" w:eastAsiaTheme="minorEastAsia" w:hAnsiTheme="minorHAnsi" w:cstheme="minorBidi"/>
              <w:b w:val="0"/>
              <w:bCs w:val="0"/>
              <w:noProof/>
              <w:kern w:val="2"/>
              <w:sz w:val="22"/>
              <w:szCs w:val="22"/>
              <w:lang w:val="en-AU" w:eastAsia="en-AU"/>
              <w14:ligatures w14:val="standardContextual"/>
            </w:rPr>
          </w:pPr>
          <w:hyperlink w:anchor="_Toc158192210" w:history="1">
            <w:r w:rsidRPr="003C5481">
              <w:rPr>
                <w:rStyle w:val="Hyperlink"/>
                <w:noProof/>
              </w:rPr>
              <w:t>FAQ</w:t>
            </w:r>
            <w:r>
              <w:rPr>
                <w:noProof/>
                <w:webHidden/>
              </w:rPr>
              <w:tab/>
            </w:r>
            <w:r>
              <w:rPr>
                <w:noProof/>
                <w:webHidden/>
              </w:rPr>
              <w:fldChar w:fldCharType="begin"/>
            </w:r>
            <w:r>
              <w:rPr>
                <w:noProof/>
                <w:webHidden/>
              </w:rPr>
              <w:instrText xml:space="preserve"> PAGEREF _Toc158192210 \h </w:instrText>
            </w:r>
            <w:r>
              <w:rPr>
                <w:noProof/>
                <w:webHidden/>
              </w:rPr>
            </w:r>
            <w:r>
              <w:rPr>
                <w:noProof/>
                <w:webHidden/>
              </w:rPr>
              <w:fldChar w:fldCharType="separate"/>
            </w:r>
            <w:r>
              <w:rPr>
                <w:noProof/>
                <w:webHidden/>
              </w:rPr>
              <w:t>11</w:t>
            </w:r>
            <w:r>
              <w:rPr>
                <w:noProof/>
                <w:webHidden/>
              </w:rPr>
              <w:fldChar w:fldCharType="end"/>
            </w:r>
          </w:hyperlink>
        </w:p>
        <w:p w14:paraId="27C056D1" w14:textId="5B542F9B" w:rsidR="00916E44" w:rsidRDefault="00E61E79">
          <w:r>
            <w:fldChar w:fldCharType="end"/>
          </w:r>
        </w:p>
      </w:sdtContent>
    </w:sdt>
    <w:p w14:paraId="18CF5A08" w14:textId="77777777" w:rsidR="00916E44" w:rsidRDefault="00916E44">
      <w:pPr>
        <w:sectPr w:rsidR="00916E44">
          <w:headerReference w:type="even" r:id="rId12"/>
          <w:headerReference w:type="default" r:id="rId13"/>
          <w:footerReference w:type="even" r:id="rId14"/>
          <w:footerReference w:type="default" r:id="rId15"/>
          <w:headerReference w:type="first" r:id="rId16"/>
          <w:footerReference w:type="first" r:id="rId17"/>
          <w:type w:val="continuous"/>
          <w:pgSz w:w="11910" w:h="16840"/>
          <w:pgMar w:top="0" w:right="740" w:bottom="580" w:left="700" w:header="0" w:footer="385" w:gutter="0"/>
          <w:pgNumType w:start="1"/>
          <w:cols w:space="720"/>
        </w:sectPr>
      </w:pPr>
    </w:p>
    <w:p w14:paraId="17BB7CA3" w14:textId="560C49DB" w:rsidR="00916E44" w:rsidRPr="00E24E94" w:rsidRDefault="00E61E79" w:rsidP="00280AFE">
      <w:pPr>
        <w:pStyle w:val="Heading5"/>
        <w:spacing w:after="120" w:line="280" w:lineRule="atLeast"/>
        <w:ind w:left="153" w:right="198"/>
        <w:rPr>
          <w:color w:val="001F5F"/>
        </w:rPr>
      </w:pPr>
      <w:r>
        <w:rPr>
          <w:color w:val="001F5F"/>
        </w:rPr>
        <w:lastRenderedPageBreak/>
        <w:t>This pack provides general information on the Community Pharmacist Statewide Pilot</w:t>
      </w:r>
      <w:r w:rsidR="00A13CD7">
        <w:rPr>
          <w:color w:val="001F5F"/>
        </w:rPr>
        <w:t xml:space="preserve"> for </w:t>
      </w:r>
      <w:r w:rsidR="00A13CD7" w:rsidRPr="00E24E94">
        <w:rPr>
          <w:color w:val="001F5F"/>
        </w:rPr>
        <w:t>participating pharmacists</w:t>
      </w:r>
      <w:r w:rsidRPr="00E24E94">
        <w:rPr>
          <w:color w:val="001F5F"/>
        </w:rPr>
        <w:t>.</w:t>
      </w:r>
      <w:r w:rsidRPr="00E24E94">
        <w:rPr>
          <w:color w:val="001F5F"/>
          <w:spacing w:val="40"/>
        </w:rPr>
        <w:t xml:space="preserve"> </w:t>
      </w:r>
    </w:p>
    <w:p w14:paraId="0A4F9D8C" w14:textId="77777777" w:rsidR="00916E44" w:rsidRPr="00676AA0" w:rsidRDefault="00E61E79" w:rsidP="00676AA0">
      <w:pPr>
        <w:pStyle w:val="Heading1"/>
        <w:spacing w:before="320" w:after="200"/>
        <w:ind w:left="153"/>
        <w:rPr>
          <w:color w:val="001F5F"/>
        </w:rPr>
      </w:pPr>
      <w:bookmarkStart w:id="0" w:name="_Toc158192185"/>
      <w:r>
        <w:rPr>
          <w:color w:val="001F5F"/>
        </w:rPr>
        <w:t>Overview</w:t>
      </w:r>
      <w:r w:rsidRPr="00676AA0">
        <w:rPr>
          <w:color w:val="001F5F"/>
        </w:rPr>
        <w:t xml:space="preserve"> </w:t>
      </w:r>
      <w:r>
        <w:rPr>
          <w:color w:val="001F5F"/>
        </w:rPr>
        <w:t>of</w:t>
      </w:r>
      <w:r w:rsidRPr="00676AA0">
        <w:rPr>
          <w:color w:val="001F5F"/>
        </w:rPr>
        <w:t xml:space="preserve"> </w:t>
      </w:r>
      <w:r>
        <w:rPr>
          <w:color w:val="001F5F"/>
        </w:rPr>
        <w:t>the</w:t>
      </w:r>
      <w:r w:rsidRPr="00676AA0">
        <w:rPr>
          <w:color w:val="001F5F"/>
        </w:rPr>
        <w:t xml:space="preserve"> pilot</w:t>
      </w:r>
      <w:bookmarkEnd w:id="0"/>
    </w:p>
    <w:p w14:paraId="2B5BB4F0" w14:textId="6849F8BF" w:rsidR="00916E44" w:rsidRPr="005F67D0" w:rsidRDefault="00E61E79" w:rsidP="00280AFE">
      <w:pPr>
        <w:pStyle w:val="BodyText"/>
        <w:spacing w:after="120" w:line="280" w:lineRule="atLeast"/>
      </w:pPr>
      <w:r>
        <w:t>The</w:t>
      </w:r>
      <w:r>
        <w:rPr>
          <w:spacing w:val="-4"/>
        </w:rPr>
        <w:t xml:space="preserve"> </w:t>
      </w:r>
      <w:r>
        <w:t>Department</w:t>
      </w:r>
      <w:r>
        <w:rPr>
          <w:spacing w:val="-3"/>
        </w:rPr>
        <w:t xml:space="preserve"> </w:t>
      </w:r>
      <w:r>
        <w:t>of</w:t>
      </w:r>
      <w:r>
        <w:rPr>
          <w:spacing w:val="-3"/>
        </w:rPr>
        <w:t xml:space="preserve"> </w:t>
      </w:r>
      <w:r>
        <w:t>Health</w:t>
      </w:r>
      <w:r>
        <w:rPr>
          <w:spacing w:val="-5"/>
        </w:rPr>
        <w:t xml:space="preserve"> </w:t>
      </w:r>
      <w:r>
        <w:t>(the</w:t>
      </w:r>
      <w:r>
        <w:rPr>
          <w:spacing w:val="-1"/>
        </w:rPr>
        <w:t xml:space="preserve"> </w:t>
      </w:r>
      <w:r w:rsidRPr="005F67D0">
        <w:t xml:space="preserve">department) </w:t>
      </w:r>
      <w:r w:rsidR="00B97093" w:rsidRPr="005F67D0">
        <w:t>is running a</w:t>
      </w:r>
      <w:r w:rsidR="00D521CF" w:rsidRPr="005F67D0">
        <w:t xml:space="preserve"> </w:t>
      </w:r>
      <w:r w:rsidRPr="005F67D0">
        <w:t>12-month</w:t>
      </w:r>
      <w:r w:rsidRPr="005F67D0">
        <w:rPr>
          <w:spacing w:val="-2"/>
        </w:rPr>
        <w:t xml:space="preserve"> </w:t>
      </w:r>
      <w:r w:rsidRPr="005F67D0">
        <w:t>statewide</w:t>
      </w:r>
      <w:r w:rsidRPr="005F67D0">
        <w:rPr>
          <w:spacing w:val="-2"/>
        </w:rPr>
        <w:t xml:space="preserve"> </w:t>
      </w:r>
      <w:r w:rsidRPr="005F67D0">
        <w:t>pilot</w:t>
      </w:r>
      <w:r w:rsidRPr="005F67D0">
        <w:rPr>
          <w:spacing w:val="-3"/>
        </w:rPr>
        <w:t xml:space="preserve"> </w:t>
      </w:r>
      <w:r w:rsidR="00B97093" w:rsidRPr="005F67D0">
        <w:t>from</w:t>
      </w:r>
      <w:r w:rsidRPr="005F67D0">
        <w:rPr>
          <w:spacing w:val="-2"/>
        </w:rPr>
        <w:t xml:space="preserve"> </w:t>
      </w:r>
      <w:r w:rsidRPr="005F67D0">
        <w:t>October</w:t>
      </w:r>
      <w:r w:rsidRPr="005F67D0">
        <w:rPr>
          <w:spacing w:val="-3"/>
        </w:rPr>
        <w:t xml:space="preserve"> </w:t>
      </w:r>
      <w:r w:rsidRPr="005F67D0">
        <w:t xml:space="preserve">2023 to </w:t>
      </w:r>
      <w:r w:rsidR="00B97093" w:rsidRPr="005F67D0">
        <w:t>October 2024</w:t>
      </w:r>
      <w:r w:rsidRPr="005F67D0">
        <w:rPr>
          <w:spacing w:val="-2"/>
        </w:rPr>
        <w:t xml:space="preserve"> </w:t>
      </w:r>
      <w:r w:rsidRPr="005F67D0">
        <w:t>to</w:t>
      </w:r>
      <w:r w:rsidRPr="005F67D0">
        <w:rPr>
          <w:spacing w:val="-2"/>
        </w:rPr>
        <w:t xml:space="preserve"> </w:t>
      </w:r>
      <w:r w:rsidRPr="005F67D0">
        <w:t>test an expanded role for community pharmacists.</w:t>
      </w:r>
      <w:r w:rsidR="00ED65D8">
        <w:t xml:space="preserve"> The services have been extended to 30 June 2025 while the pilot evaluation is conducted.</w:t>
      </w:r>
    </w:p>
    <w:p w14:paraId="7839340D" w14:textId="51DEE297" w:rsidR="00916E44" w:rsidRPr="005F67D0" w:rsidRDefault="00E61E79" w:rsidP="00280AFE">
      <w:pPr>
        <w:pStyle w:val="BodyText"/>
        <w:spacing w:after="120" w:line="280" w:lineRule="atLeast"/>
        <w:ind w:right="199"/>
      </w:pPr>
      <w:r w:rsidRPr="005F67D0">
        <w:t>In</w:t>
      </w:r>
      <w:r w:rsidRPr="005F67D0">
        <w:rPr>
          <w:spacing w:val="-3"/>
        </w:rPr>
        <w:t xml:space="preserve"> </w:t>
      </w:r>
      <w:r w:rsidR="001F2FB0" w:rsidRPr="005F67D0">
        <w:t>the</w:t>
      </w:r>
      <w:r w:rsidR="001F2FB0" w:rsidRPr="005F67D0">
        <w:rPr>
          <w:spacing w:val="-3"/>
        </w:rPr>
        <w:t xml:space="preserve"> </w:t>
      </w:r>
      <w:r w:rsidRPr="005F67D0">
        <w:t>pilot,</w:t>
      </w:r>
      <w:r w:rsidRPr="005F67D0">
        <w:rPr>
          <w:spacing w:val="-4"/>
        </w:rPr>
        <w:t xml:space="preserve"> </w:t>
      </w:r>
      <w:r w:rsidRPr="005F67D0">
        <w:t>appropriately</w:t>
      </w:r>
      <w:r w:rsidRPr="005F67D0">
        <w:rPr>
          <w:spacing w:val="-3"/>
        </w:rPr>
        <w:t xml:space="preserve"> </w:t>
      </w:r>
      <w:r w:rsidRPr="005F67D0">
        <w:t>trained</w:t>
      </w:r>
      <w:r w:rsidRPr="005F67D0">
        <w:rPr>
          <w:spacing w:val="-3"/>
        </w:rPr>
        <w:t xml:space="preserve"> </w:t>
      </w:r>
      <w:r w:rsidRPr="005F67D0">
        <w:t>community</w:t>
      </w:r>
      <w:r w:rsidRPr="005F67D0">
        <w:rPr>
          <w:spacing w:val="-3"/>
        </w:rPr>
        <w:t xml:space="preserve"> </w:t>
      </w:r>
      <w:r w:rsidRPr="005F67D0">
        <w:t>pharmacists</w:t>
      </w:r>
      <w:r w:rsidRPr="005F67D0">
        <w:rPr>
          <w:spacing w:val="-3"/>
        </w:rPr>
        <w:t xml:space="preserve"> </w:t>
      </w:r>
      <w:proofErr w:type="gramStart"/>
      <w:r w:rsidR="00E04E3B" w:rsidRPr="005F67D0">
        <w:t>are</w:t>
      </w:r>
      <w:r w:rsidRPr="005F67D0">
        <w:rPr>
          <w:spacing w:val="-3"/>
        </w:rPr>
        <w:t xml:space="preserve"> </w:t>
      </w:r>
      <w:r w:rsidRPr="005F67D0">
        <w:t>able</w:t>
      </w:r>
      <w:r w:rsidRPr="005F67D0">
        <w:rPr>
          <w:spacing w:val="-3"/>
        </w:rPr>
        <w:t xml:space="preserve"> </w:t>
      </w:r>
      <w:r w:rsidRPr="005F67D0">
        <w:t>to</w:t>
      </w:r>
      <w:proofErr w:type="gramEnd"/>
      <w:r w:rsidRPr="005F67D0">
        <w:t xml:space="preserve"> practice</w:t>
      </w:r>
      <w:r w:rsidRPr="005F67D0">
        <w:rPr>
          <w:spacing w:val="-3"/>
        </w:rPr>
        <w:t xml:space="preserve"> </w:t>
      </w:r>
      <w:r w:rsidRPr="005F67D0">
        <w:t>under</w:t>
      </w:r>
      <w:r w:rsidRPr="005F67D0">
        <w:rPr>
          <w:spacing w:val="-4"/>
        </w:rPr>
        <w:t xml:space="preserve"> </w:t>
      </w:r>
      <w:r w:rsidRPr="005F67D0">
        <w:t>a</w:t>
      </w:r>
      <w:r w:rsidRPr="005F67D0">
        <w:rPr>
          <w:spacing w:val="-3"/>
        </w:rPr>
        <w:t xml:space="preserve"> </w:t>
      </w:r>
      <w:r w:rsidRPr="005F67D0">
        <w:t>structured prescribing model to provide:</w:t>
      </w:r>
    </w:p>
    <w:p w14:paraId="458EC0E5" w14:textId="2787CB69" w:rsidR="00916E44" w:rsidRPr="005F67D0" w:rsidRDefault="00E61E79" w:rsidP="00280AFE">
      <w:pPr>
        <w:pStyle w:val="ListParagraph"/>
        <w:numPr>
          <w:ilvl w:val="0"/>
          <w:numId w:val="5"/>
        </w:numPr>
        <w:tabs>
          <w:tab w:val="left" w:pos="872"/>
        </w:tabs>
        <w:spacing w:before="0" w:after="120" w:line="280" w:lineRule="atLeast"/>
        <w:ind w:hanging="360"/>
        <w:rPr>
          <w:sz w:val="21"/>
        </w:rPr>
      </w:pPr>
      <w:r w:rsidRPr="005F67D0">
        <w:rPr>
          <w:sz w:val="21"/>
        </w:rPr>
        <w:t>resupply</w:t>
      </w:r>
      <w:r w:rsidRPr="005F67D0">
        <w:rPr>
          <w:spacing w:val="-8"/>
          <w:sz w:val="21"/>
        </w:rPr>
        <w:t xml:space="preserve"> </w:t>
      </w:r>
      <w:r w:rsidRPr="005F67D0">
        <w:rPr>
          <w:sz w:val="21"/>
        </w:rPr>
        <w:t>of</w:t>
      </w:r>
      <w:r w:rsidRPr="005F67D0">
        <w:rPr>
          <w:spacing w:val="-6"/>
          <w:sz w:val="21"/>
        </w:rPr>
        <w:t xml:space="preserve"> </w:t>
      </w:r>
      <w:r w:rsidRPr="005F67D0">
        <w:rPr>
          <w:sz w:val="21"/>
        </w:rPr>
        <w:t>select</w:t>
      </w:r>
      <w:r w:rsidRPr="005F67D0">
        <w:rPr>
          <w:spacing w:val="-7"/>
          <w:sz w:val="21"/>
        </w:rPr>
        <w:t xml:space="preserve"> </w:t>
      </w:r>
      <w:r w:rsidRPr="005F67D0">
        <w:rPr>
          <w:sz w:val="21"/>
        </w:rPr>
        <w:t>oral</w:t>
      </w:r>
      <w:r w:rsidRPr="005F67D0">
        <w:rPr>
          <w:spacing w:val="-4"/>
          <w:sz w:val="21"/>
        </w:rPr>
        <w:t xml:space="preserve"> </w:t>
      </w:r>
      <w:r w:rsidRPr="005F67D0">
        <w:rPr>
          <w:sz w:val="21"/>
        </w:rPr>
        <w:t>contraceptive</w:t>
      </w:r>
      <w:r w:rsidRPr="005F67D0">
        <w:rPr>
          <w:spacing w:val="-5"/>
          <w:sz w:val="21"/>
        </w:rPr>
        <w:t xml:space="preserve"> </w:t>
      </w:r>
      <w:r w:rsidRPr="005F67D0">
        <w:rPr>
          <w:sz w:val="21"/>
        </w:rPr>
        <w:t>pills</w:t>
      </w:r>
      <w:r w:rsidRPr="005F67D0">
        <w:rPr>
          <w:spacing w:val="-6"/>
          <w:sz w:val="21"/>
        </w:rPr>
        <w:t xml:space="preserve"> </w:t>
      </w:r>
      <w:r w:rsidRPr="005F67D0">
        <w:rPr>
          <w:sz w:val="21"/>
        </w:rPr>
        <w:t>(OCPs)</w:t>
      </w:r>
      <w:r w:rsidRPr="005F67D0">
        <w:rPr>
          <w:spacing w:val="-6"/>
          <w:sz w:val="21"/>
        </w:rPr>
        <w:t xml:space="preserve"> </w:t>
      </w:r>
      <w:r w:rsidRPr="005F67D0">
        <w:rPr>
          <w:sz w:val="21"/>
        </w:rPr>
        <w:t>without</w:t>
      </w:r>
      <w:r w:rsidRPr="005F67D0">
        <w:rPr>
          <w:spacing w:val="-6"/>
          <w:sz w:val="21"/>
        </w:rPr>
        <w:t xml:space="preserve"> </w:t>
      </w:r>
      <w:r w:rsidRPr="005F67D0">
        <w:rPr>
          <w:sz w:val="21"/>
        </w:rPr>
        <w:t>a</w:t>
      </w:r>
      <w:r w:rsidRPr="005F67D0">
        <w:rPr>
          <w:spacing w:val="-6"/>
          <w:sz w:val="21"/>
        </w:rPr>
        <w:t xml:space="preserve"> </w:t>
      </w:r>
      <w:r w:rsidRPr="005F67D0">
        <w:rPr>
          <w:sz w:val="21"/>
        </w:rPr>
        <w:t>prescription</w:t>
      </w:r>
      <w:r w:rsidRPr="005F67D0">
        <w:rPr>
          <w:spacing w:val="-5"/>
          <w:sz w:val="21"/>
        </w:rPr>
        <w:t xml:space="preserve"> </w:t>
      </w:r>
      <w:r w:rsidRPr="005F67D0">
        <w:rPr>
          <w:sz w:val="21"/>
        </w:rPr>
        <w:t>for</w:t>
      </w:r>
      <w:r w:rsidRPr="005F67D0">
        <w:rPr>
          <w:spacing w:val="-6"/>
          <w:sz w:val="21"/>
        </w:rPr>
        <w:t xml:space="preserve"> </w:t>
      </w:r>
      <w:r w:rsidRPr="005F67D0">
        <w:rPr>
          <w:spacing w:val="-2"/>
          <w:sz w:val="21"/>
        </w:rPr>
        <w:t>women</w:t>
      </w:r>
      <w:r w:rsidR="00A77111" w:rsidRPr="005F67D0">
        <w:rPr>
          <w:spacing w:val="-2"/>
          <w:sz w:val="21"/>
        </w:rPr>
        <w:t xml:space="preserve"> (16 – 50 years)</w:t>
      </w:r>
    </w:p>
    <w:p w14:paraId="108AF9DF" w14:textId="6FD6391D" w:rsidR="00916E44" w:rsidRPr="005F67D0" w:rsidRDefault="00E61E79" w:rsidP="00280AFE">
      <w:pPr>
        <w:pStyle w:val="ListParagraph"/>
        <w:numPr>
          <w:ilvl w:val="0"/>
          <w:numId w:val="5"/>
        </w:numPr>
        <w:tabs>
          <w:tab w:val="left" w:pos="872"/>
        </w:tabs>
        <w:spacing w:before="0" w:after="120" w:line="280" w:lineRule="atLeast"/>
        <w:ind w:hanging="360"/>
        <w:rPr>
          <w:sz w:val="21"/>
        </w:rPr>
      </w:pPr>
      <w:r w:rsidRPr="005F67D0">
        <w:rPr>
          <w:sz w:val="21"/>
        </w:rPr>
        <w:t>antibiotic</w:t>
      </w:r>
      <w:r w:rsidRPr="005F67D0">
        <w:rPr>
          <w:spacing w:val="-9"/>
          <w:sz w:val="21"/>
        </w:rPr>
        <w:t xml:space="preserve"> </w:t>
      </w:r>
      <w:r w:rsidRPr="005F67D0">
        <w:rPr>
          <w:sz w:val="21"/>
        </w:rPr>
        <w:t>treatment</w:t>
      </w:r>
      <w:r w:rsidRPr="005F67D0">
        <w:rPr>
          <w:spacing w:val="-7"/>
          <w:sz w:val="21"/>
        </w:rPr>
        <w:t xml:space="preserve"> </w:t>
      </w:r>
      <w:r w:rsidRPr="005F67D0">
        <w:rPr>
          <w:sz w:val="21"/>
        </w:rPr>
        <w:t>for</w:t>
      </w:r>
      <w:r w:rsidRPr="005F67D0">
        <w:rPr>
          <w:spacing w:val="-8"/>
          <w:sz w:val="21"/>
        </w:rPr>
        <w:t xml:space="preserve"> </w:t>
      </w:r>
      <w:r w:rsidRPr="005F67D0">
        <w:rPr>
          <w:sz w:val="21"/>
        </w:rPr>
        <w:t>suspected</w:t>
      </w:r>
      <w:r w:rsidRPr="005F67D0">
        <w:rPr>
          <w:spacing w:val="-6"/>
          <w:sz w:val="21"/>
        </w:rPr>
        <w:t xml:space="preserve"> </w:t>
      </w:r>
      <w:r w:rsidRPr="005F67D0">
        <w:rPr>
          <w:sz w:val="21"/>
        </w:rPr>
        <w:t>uncomplicated</w:t>
      </w:r>
      <w:r w:rsidRPr="005F67D0">
        <w:rPr>
          <w:spacing w:val="-7"/>
          <w:sz w:val="21"/>
        </w:rPr>
        <w:t xml:space="preserve"> </w:t>
      </w:r>
      <w:r w:rsidRPr="005F67D0">
        <w:rPr>
          <w:sz w:val="21"/>
        </w:rPr>
        <w:t>urinary</w:t>
      </w:r>
      <w:r w:rsidRPr="005F67D0">
        <w:rPr>
          <w:spacing w:val="-7"/>
          <w:sz w:val="21"/>
        </w:rPr>
        <w:t xml:space="preserve"> </w:t>
      </w:r>
      <w:r w:rsidRPr="005F67D0">
        <w:rPr>
          <w:sz w:val="21"/>
        </w:rPr>
        <w:t>tract</w:t>
      </w:r>
      <w:r w:rsidRPr="005F67D0">
        <w:rPr>
          <w:spacing w:val="-7"/>
          <w:sz w:val="21"/>
        </w:rPr>
        <w:t xml:space="preserve"> </w:t>
      </w:r>
      <w:r w:rsidRPr="005F67D0">
        <w:rPr>
          <w:sz w:val="21"/>
        </w:rPr>
        <w:t>infections</w:t>
      </w:r>
      <w:r w:rsidRPr="005F67D0">
        <w:rPr>
          <w:spacing w:val="-7"/>
          <w:sz w:val="21"/>
        </w:rPr>
        <w:t xml:space="preserve"> </w:t>
      </w:r>
      <w:r w:rsidRPr="005F67D0">
        <w:rPr>
          <w:sz w:val="21"/>
        </w:rPr>
        <w:t>(UTIs)</w:t>
      </w:r>
      <w:r w:rsidRPr="005F67D0">
        <w:rPr>
          <w:spacing w:val="-7"/>
          <w:sz w:val="21"/>
        </w:rPr>
        <w:t xml:space="preserve"> </w:t>
      </w:r>
      <w:r w:rsidRPr="005F67D0">
        <w:rPr>
          <w:sz w:val="21"/>
        </w:rPr>
        <w:t>in</w:t>
      </w:r>
      <w:r w:rsidRPr="005F67D0">
        <w:rPr>
          <w:spacing w:val="-6"/>
          <w:sz w:val="21"/>
        </w:rPr>
        <w:t xml:space="preserve"> </w:t>
      </w:r>
      <w:r w:rsidRPr="005F67D0">
        <w:rPr>
          <w:spacing w:val="-2"/>
          <w:sz w:val="21"/>
        </w:rPr>
        <w:t>women</w:t>
      </w:r>
      <w:r w:rsidR="00A77111" w:rsidRPr="005F67D0">
        <w:rPr>
          <w:spacing w:val="-2"/>
          <w:sz w:val="21"/>
        </w:rPr>
        <w:t xml:space="preserve"> (18 – 65 years)</w:t>
      </w:r>
    </w:p>
    <w:p w14:paraId="3EA089F9" w14:textId="4A77D480" w:rsidR="00916E44" w:rsidRPr="005F67D0" w:rsidRDefault="005B479B" w:rsidP="00280AFE">
      <w:pPr>
        <w:pStyle w:val="ListParagraph"/>
        <w:numPr>
          <w:ilvl w:val="0"/>
          <w:numId w:val="5"/>
        </w:numPr>
        <w:tabs>
          <w:tab w:val="left" w:pos="872"/>
        </w:tabs>
        <w:spacing w:before="0" w:after="120" w:line="280" w:lineRule="atLeast"/>
        <w:ind w:hanging="360"/>
        <w:rPr>
          <w:sz w:val="21"/>
        </w:rPr>
      </w:pPr>
      <w:r w:rsidRPr="005F67D0">
        <w:rPr>
          <w:sz w:val="21"/>
        </w:rPr>
        <w:t xml:space="preserve">skin condition </w:t>
      </w:r>
      <w:r w:rsidR="00E61E79" w:rsidRPr="005F67D0">
        <w:rPr>
          <w:sz w:val="21"/>
        </w:rPr>
        <w:t>treatments</w:t>
      </w:r>
      <w:r w:rsidR="00E61E79" w:rsidRPr="005F67D0">
        <w:rPr>
          <w:spacing w:val="-5"/>
          <w:sz w:val="21"/>
        </w:rPr>
        <w:t xml:space="preserve"> </w:t>
      </w:r>
      <w:r w:rsidR="00E61E79" w:rsidRPr="005F67D0">
        <w:rPr>
          <w:sz w:val="21"/>
        </w:rPr>
        <w:t>for</w:t>
      </w:r>
      <w:r w:rsidR="00E61E79" w:rsidRPr="005F67D0">
        <w:rPr>
          <w:spacing w:val="-5"/>
          <w:sz w:val="21"/>
        </w:rPr>
        <w:t xml:space="preserve"> </w:t>
      </w:r>
      <w:r w:rsidRPr="005F67D0">
        <w:rPr>
          <w:spacing w:val="-5"/>
          <w:sz w:val="21"/>
        </w:rPr>
        <w:t>h</w:t>
      </w:r>
      <w:r w:rsidR="00D9214E" w:rsidRPr="005F67D0">
        <w:rPr>
          <w:spacing w:val="-5"/>
          <w:sz w:val="21"/>
        </w:rPr>
        <w:t xml:space="preserve">erpes zoster (shingles) and mild plaque psoriasis </w:t>
      </w:r>
      <w:r w:rsidR="00FA3563" w:rsidRPr="005F67D0">
        <w:rPr>
          <w:spacing w:val="-2"/>
          <w:sz w:val="21"/>
        </w:rPr>
        <w:t xml:space="preserve">for people </w:t>
      </w:r>
      <w:r w:rsidR="00D56924" w:rsidRPr="005F67D0">
        <w:rPr>
          <w:spacing w:val="-2"/>
          <w:sz w:val="21"/>
        </w:rPr>
        <w:t>18 year</w:t>
      </w:r>
      <w:r w:rsidR="00CB7D1B" w:rsidRPr="005F67D0">
        <w:rPr>
          <w:spacing w:val="-2"/>
          <w:sz w:val="21"/>
        </w:rPr>
        <w:t>s and older</w:t>
      </w:r>
    </w:p>
    <w:p w14:paraId="3E3862D4" w14:textId="681B05B7" w:rsidR="002653A6" w:rsidRPr="005F67D0" w:rsidRDefault="002F3A00" w:rsidP="00280AFE">
      <w:pPr>
        <w:pStyle w:val="ListParagraph"/>
        <w:numPr>
          <w:ilvl w:val="0"/>
          <w:numId w:val="5"/>
        </w:numPr>
        <w:tabs>
          <w:tab w:val="left" w:pos="872"/>
        </w:tabs>
        <w:spacing w:before="0" w:after="120" w:line="280" w:lineRule="atLeast"/>
        <w:ind w:hanging="360"/>
        <w:rPr>
          <w:sz w:val="21"/>
        </w:rPr>
      </w:pPr>
      <w:r w:rsidRPr="005F67D0">
        <w:rPr>
          <w:spacing w:val="-2"/>
          <w:sz w:val="21"/>
        </w:rPr>
        <w:t>a</w:t>
      </w:r>
      <w:r w:rsidR="002653A6" w:rsidRPr="005F67D0">
        <w:rPr>
          <w:spacing w:val="-2"/>
          <w:sz w:val="21"/>
        </w:rPr>
        <w:t xml:space="preserve">dditional vaccine administration </w:t>
      </w:r>
      <w:r w:rsidR="00EE1FE5" w:rsidRPr="005F67D0">
        <w:rPr>
          <w:spacing w:val="-2"/>
          <w:sz w:val="21"/>
        </w:rPr>
        <w:t xml:space="preserve">by pharmacist </w:t>
      </w:r>
      <w:proofErr w:type="spellStart"/>
      <w:r w:rsidR="00EE1FE5" w:rsidRPr="005F67D0">
        <w:rPr>
          <w:spacing w:val="-2"/>
          <w:sz w:val="21"/>
        </w:rPr>
        <w:t>immunisers</w:t>
      </w:r>
      <w:proofErr w:type="spellEnd"/>
      <w:r w:rsidR="00EE1FE5" w:rsidRPr="005F67D0">
        <w:rPr>
          <w:spacing w:val="-2"/>
          <w:sz w:val="21"/>
        </w:rPr>
        <w:t xml:space="preserve"> and </w:t>
      </w:r>
      <w:r w:rsidR="00FC6491" w:rsidRPr="005F67D0">
        <w:rPr>
          <w:spacing w:val="-2"/>
          <w:sz w:val="21"/>
        </w:rPr>
        <w:t>provision</w:t>
      </w:r>
      <w:r w:rsidR="0029618E" w:rsidRPr="005F67D0">
        <w:rPr>
          <w:spacing w:val="-2"/>
          <w:sz w:val="21"/>
        </w:rPr>
        <w:t xml:space="preserve"> of</w:t>
      </w:r>
      <w:r w:rsidR="00EE1FE5" w:rsidRPr="005F67D0">
        <w:rPr>
          <w:spacing w:val="-2"/>
          <w:sz w:val="21"/>
        </w:rPr>
        <w:t xml:space="preserve"> travel health advice</w:t>
      </w:r>
    </w:p>
    <w:p w14:paraId="2FD9E482" w14:textId="382AC333" w:rsidR="00916E44" w:rsidRPr="005F67D0" w:rsidRDefault="001163BE" w:rsidP="00280AFE">
      <w:pPr>
        <w:pStyle w:val="BodyText"/>
        <w:spacing w:after="120" w:line="280" w:lineRule="atLeast"/>
        <w:ind w:left="153"/>
      </w:pPr>
      <w:r w:rsidRPr="005F67D0">
        <w:t xml:space="preserve">Pharmacist </w:t>
      </w:r>
      <w:proofErr w:type="spellStart"/>
      <w:r w:rsidRPr="005F67D0">
        <w:t>immunisers</w:t>
      </w:r>
      <w:proofErr w:type="spellEnd"/>
      <w:r w:rsidRPr="005F67D0">
        <w:t xml:space="preserve"> participating in the pilot’s vaccination and travel health stream must complete further training to </w:t>
      </w:r>
      <w:r w:rsidR="00E61E79" w:rsidRPr="005F67D0">
        <w:t>administer</w:t>
      </w:r>
      <w:r w:rsidR="00E61E79" w:rsidRPr="005F67D0">
        <w:rPr>
          <w:spacing w:val="-4"/>
        </w:rPr>
        <w:t xml:space="preserve"> </w:t>
      </w:r>
      <w:r w:rsidR="00E61E79" w:rsidRPr="005F67D0">
        <w:t>select</w:t>
      </w:r>
      <w:r w:rsidR="00E61E79" w:rsidRPr="005F67D0">
        <w:rPr>
          <w:spacing w:val="-4"/>
        </w:rPr>
        <w:t xml:space="preserve"> </w:t>
      </w:r>
      <w:r w:rsidR="00E61E79" w:rsidRPr="005F67D0">
        <w:t>travel</w:t>
      </w:r>
      <w:r w:rsidR="00E61E79" w:rsidRPr="005F67D0">
        <w:rPr>
          <w:spacing w:val="-2"/>
        </w:rPr>
        <w:t xml:space="preserve"> </w:t>
      </w:r>
      <w:r w:rsidR="00E61E79" w:rsidRPr="005F67D0">
        <w:t>and</w:t>
      </w:r>
      <w:r w:rsidR="00E61E79" w:rsidRPr="005F67D0">
        <w:rPr>
          <w:spacing w:val="-2"/>
        </w:rPr>
        <w:t xml:space="preserve"> </w:t>
      </w:r>
      <w:r w:rsidR="00E61E79" w:rsidRPr="005F67D0">
        <w:t>other</w:t>
      </w:r>
      <w:r w:rsidR="00E61E79" w:rsidRPr="005F67D0">
        <w:rPr>
          <w:spacing w:val="-4"/>
        </w:rPr>
        <w:t xml:space="preserve"> </w:t>
      </w:r>
      <w:r w:rsidR="00E61E79" w:rsidRPr="005F67D0">
        <w:t>vaccines</w:t>
      </w:r>
      <w:r w:rsidR="00E61E79" w:rsidRPr="005F67D0">
        <w:rPr>
          <w:spacing w:val="-5"/>
        </w:rPr>
        <w:t xml:space="preserve"> </w:t>
      </w:r>
      <w:r w:rsidR="00E61E79" w:rsidRPr="005F67D0">
        <w:t>including</w:t>
      </w:r>
      <w:r w:rsidR="00E61E79" w:rsidRPr="005F67D0">
        <w:rPr>
          <w:spacing w:val="-3"/>
        </w:rPr>
        <w:t xml:space="preserve"> </w:t>
      </w:r>
      <w:r w:rsidR="00E61E79" w:rsidRPr="005F67D0">
        <w:t>hepatitis</w:t>
      </w:r>
      <w:r w:rsidR="00E61E79" w:rsidRPr="005F67D0">
        <w:rPr>
          <w:spacing w:val="-3"/>
        </w:rPr>
        <w:t xml:space="preserve"> </w:t>
      </w:r>
      <w:r w:rsidR="00E61E79" w:rsidRPr="005F67D0">
        <w:t>A,</w:t>
      </w:r>
      <w:r w:rsidR="00E61E79" w:rsidRPr="005F67D0">
        <w:rPr>
          <w:spacing w:val="-4"/>
        </w:rPr>
        <w:t xml:space="preserve"> </w:t>
      </w:r>
      <w:r w:rsidR="00E61E79" w:rsidRPr="005F67D0">
        <w:t>hepatitis</w:t>
      </w:r>
      <w:r w:rsidR="00E61E79" w:rsidRPr="005F67D0">
        <w:rPr>
          <w:spacing w:val="-3"/>
        </w:rPr>
        <w:t xml:space="preserve"> </w:t>
      </w:r>
      <w:r w:rsidR="00E61E79" w:rsidRPr="005F67D0">
        <w:t>B,</w:t>
      </w:r>
      <w:r w:rsidR="00E61E79" w:rsidRPr="005F67D0">
        <w:rPr>
          <w:spacing w:val="-4"/>
        </w:rPr>
        <w:t xml:space="preserve"> </w:t>
      </w:r>
      <w:r w:rsidR="00E61E79" w:rsidRPr="005F67D0">
        <w:t>poliomyelitis</w:t>
      </w:r>
      <w:r w:rsidR="00E61E79" w:rsidRPr="005F67D0">
        <w:rPr>
          <w:spacing w:val="-3"/>
        </w:rPr>
        <w:t xml:space="preserve"> </w:t>
      </w:r>
      <w:r w:rsidR="00E61E79" w:rsidRPr="005F67D0">
        <w:t>and typhoid vaccines.</w:t>
      </w:r>
    </w:p>
    <w:p w14:paraId="39A52BC1" w14:textId="77777777" w:rsidR="001046CF" w:rsidRPr="005F67D0" w:rsidRDefault="00E61E79" w:rsidP="00280AFE">
      <w:pPr>
        <w:pStyle w:val="BodyText"/>
        <w:spacing w:after="120" w:line="280" w:lineRule="atLeast"/>
        <w:ind w:left="153" w:right="199"/>
      </w:pPr>
      <w:r w:rsidRPr="005F67D0">
        <w:t xml:space="preserve">Structured prescribing means that participating pharmacists have a limited </w:t>
      </w:r>
      <w:proofErr w:type="spellStart"/>
      <w:r w:rsidRPr="005F67D0">
        <w:t>authorisation</w:t>
      </w:r>
      <w:proofErr w:type="spellEnd"/>
      <w:r w:rsidRPr="005F67D0">
        <w:t xml:space="preserve"> to prescribe medicines under legislation and will prescribe medicines under a protocol, and within the framework set by the Victorian Government. This differs from autonomous prescribing that occurs where a prescriber has a broad </w:t>
      </w:r>
      <w:proofErr w:type="spellStart"/>
      <w:r w:rsidRPr="005F67D0">
        <w:t>authorisation</w:t>
      </w:r>
      <w:proofErr w:type="spellEnd"/>
      <w:r w:rsidRPr="005F67D0">
        <w:t xml:space="preserve"> to prescribe medicine under legislation and prescribes within their scope of practice. </w:t>
      </w:r>
    </w:p>
    <w:p w14:paraId="55201AE7" w14:textId="1B5BB347" w:rsidR="00916E44" w:rsidRPr="005F67D0" w:rsidRDefault="00E61E79" w:rsidP="00280AFE">
      <w:pPr>
        <w:pStyle w:val="BodyText"/>
        <w:spacing w:after="120" w:line="280" w:lineRule="atLeast"/>
        <w:ind w:left="153" w:right="199"/>
      </w:pPr>
      <w:r w:rsidRPr="005F67D0">
        <w:t>The pilot aims to increase access to affordable primary healthcare, ensuring Victorians can get the right care, at the right time, at the right</w:t>
      </w:r>
      <w:r w:rsidRPr="005F67D0">
        <w:rPr>
          <w:spacing w:val="-3"/>
        </w:rPr>
        <w:t xml:space="preserve"> </w:t>
      </w:r>
      <w:r w:rsidRPr="005F67D0">
        <w:t xml:space="preserve">place. Like all the department’s programs, safety and quality care will be </w:t>
      </w:r>
      <w:proofErr w:type="spellStart"/>
      <w:r w:rsidRPr="005F67D0">
        <w:t>prioritised</w:t>
      </w:r>
      <w:proofErr w:type="spellEnd"/>
      <w:r w:rsidRPr="005F67D0">
        <w:t xml:space="preserve"> throughout</w:t>
      </w:r>
      <w:r w:rsidRPr="005F67D0">
        <w:rPr>
          <w:spacing w:val="-3"/>
        </w:rPr>
        <w:t xml:space="preserve"> </w:t>
      </w:r>
      <w:r w:rsidRPr="005F67D0">
        <w:t>the</w:t>
      </w:r>
      <w:r w:rsidRPr="005F67D0">
        <w:rPr>
          <w:spacing w:val="-2"/>
        </w:rPr>
        <w:t xml:space="preserve"> </w:t>
      </w:r>
      <w:r w:rsidRPr="005F67D0">
        <w:t>design</w:t>
      </w:r>
      <w:r w:rsidRPr="005F67D0">
        <w:rPr>
          <w:spacing w:val="-2"/>
        </w:rPr>
        <w:t xml:space="preserve"> </w:t>
      </w:r>
      <w:r w:rsidRPr="005F67D0">
        <w:t>and</w:t>
      </w:r>
      <w:r w:rsidRPr="005F67D0">
        <w:rPr>
          <w:spacing w:val="-4"/>
        </w:rPr>
        <w:t xml:space="preserve"> </w:t>
      </w:r>
      <w:r w:rsidRPr="005F67D0">
        <w:t>implementation</w:t>
      </w:r>
      <w:r w:rsidRPr="005F67D0">
        <w:rPr>
          <w:spacing w:val="-2"/>
        </w:rPr>
        <w:t xml:space="preserve"> </w:t>
      </w:r>
      <w:r w:rsidRPr="005F67D0">
        <w:t>process.</w:t>
      </w:r>
      <w:r w:rsidRPr="005F67D0">
        <w:rPr>
          <w:spacing w:val="40"/>
        </w:rPr>
        <w:t xml:space="preserve"> </w:t>
      </w:r>
      <w:r w:rsidRPr="005F67D0">
        <w:t>An</w:t>
      </w:r>
      <w:r w:rsidRPr="005F67D0">
        <w:rPr>
          <w:spacing w:val="-2"/>
        </w:rPr>
        <w:t xml:space="preserve"> </w:t>
      </w:r>
      <w:r w:rsidRPr="005F67D0">
        <w:t>integrated</w:t>
      </w:r>
      <w:r w:rsidRPr="005F67D0">
        <w:rPr>
          <w:spacing w:val="-2"/>
        </w:rPr>
        <w:t xml:space="preserve"> </w:t>
      </w:r>
      <w:r w:rsidRPr="005F67D0">
        <w:t>approach</w:t>
      </w:r>
      <w:r w:rsidRPr="005F67D0">
        <w:rPr>
          <w:spacing w:val="-4"/>
        </w:rPr>
        <w:t xml:space="preserve"> </w:t>
      </w:r>
      <w:r w:rsidR="008F037E" w:rsidRPr="005F67D0">
        <w:t>is</w:t>
      </w:r>
      <w:r w:rsidRPr="005F67D0">
        <w:rPr>
          <w:spacing w:val="-2"/>
        </w:rPr>
        <w:t xml:space="preserve"> </w:t>
      </w:r>
      <w:r w:rsidR="00E50719" w:rsidRPr="005F67D0">
        <w:rPr>
          <w:spacing w:val="-2"/>
        </w:rPr>
        <w:t xml:space="preserve">being </w:t>
      </w:r>
      <w:r w:rsidRPr="005F67D0">
        <w:t>taken</w:t>
      </w:r>
      <w:r w:rsidRPr="005F67D0">
        <w:rPr>
          <w:spacing w:val="-3"/>
        </w:rPr>
        <w:t xml:space="preserve"> </w:t>
      </w:r>
      <w:r w:rsidRPr="005F67D0">
        <w:t>where</w:t>
      </w:r>
      <w:r w:rsidR="00E50719" w:rsidRPr="005F67D0">
        <w:t>by</w:t>
      </w:r>
      <w:r w:rsidRPr="005F67D0">
        <w:rPr>
          <w:spacing w:val="-2"/>
        </w:rPr>
        <w:t xml:space="preserve"> </w:t>
      </w:r>
      <w:r w:rsidRPr="005F67D0">
        <w:t xml:space="preserve">pharmacists </w:t>
      </w:r>
      <w:r w:rsidR="00E50719" w:rsidRPr="005F67D0">
        <w:t>are</w:t>
      </w:r>
      <w:r w:rsidRPr="005F67D0">
        <w:t xml:space="preserve"> expected to communicate pharmacy interventions with people’s regular general practitioner</w:t>
      </w:r>
      <w:r w:rsidR="00E50719" w:rsidRPr="005F67D0">
        <w:t xml:space="preserve"> (subject to patient consent)</w:t>
      </w:r>
      <w:r w:rsidRPr="005F67D0">
        <w:t>.</w:t>
      </w:r>
    </w:p>
    <w:p w14:paraId="4BB4FB4A" w14:textId="77777777" w:rsidR="00916E44" w:rsidRPr="005F67D0" w:rsidRDefault="00E61E79" w:rsidP="00981041">
      <w:pPr>
        <w:pStyle w:val="Heading2"/>
        <w:spacing w:before="240" w:after="90"/>
        <w:ind w:left="153"/>
        <w:rPr>
          <w:color w:val="52555A"/>
        </w:rPr>
      </w:pPr>
      <w:bookmarkStart w:id="1" w:name="_Toc158192186"/>
      <w:r w:rsidRPr="005F67D0">
        <w:rPr>
          <w:color w:val="52555A"/>
        </w:rPr>
        <w:t>Pilot timing</w:t>
      </w:r>
      <w:bookmarkEnd w:id="1"/>
    </w:p>
    <w:p w14:paraId="79192AE2" w14:textId="0829DD18" w:rsidR="00916E44" w:rsidRPr="005F67D0" w:rsidRDefault="00E61E79" w:rsidP="00280AFE">
      <w:pPr>
        <w:pStyle w:val="BodyText"/>
        <w:spacing w:after="120" w:line="280" w:lineRule="atLeast"/>
        <w:ind w:left="153" w:right="1784"/>
      </w:pPr>
      <w:r w:rsidRPr="005F67D0">
        <w:t>Late</w:t>
      </w:r>
      <w:r w:rsidRPr="005F67D0">
        <w:rPr>
          <w:spacing w:val="-3"/>
        </w:rPr>
        <w:t xml:space="preserve"> </w:t>
      </w:r>
      <w:r w:rsidRPr="005F67D0">
        <w:t>September</w:t>
      </w:r>
      <w:r w:rsidRPr="005F67D0">
        <w:rPr>
          <w:spacing w:val="-4"/>
        </w:rPr>
        <w:t xml:space="preserve"> </w:t>
      </w:r>
      <w:r w:rsidRPr="005F67D0">
        <w:t>2023:</w:t>
      </w:r>
      <w:r w:rsidRPr="005F67D0">
        <w:rPr>
          <w:spacing w:val="-4"/>
        </w:rPr>
        <w:t xml:space="preserve"> </w:t>
      </w:r>
      <w:r w:rsidRPr="005F67D0">
        <w:t>expression</w:t>
      </w:r>
      <w:r w:rsidRPr="005F67D0">
        <w:rPr>
          <w:spacing w:val="-3"/>
        </w:rPr>
        <w:t xml:space="preserve"> </w:t>
      </w:r>
      <w:r w:rsidRPr="005F67D0">
        <w:t>of</w:t>
      </w:r>
      <w:r w:rsidRPr="005F67D0">
        <w:rPr>
          <w:spacing w:val="-4"/>
        </w:rPr>
        <w:t xml:space="preserve"> </w:t>
      </w:r>
      <w:r w:rsidRPr="005F67D0">
        <w:t>interest</w:t>
      </w:r>
      <w:r w:rsidRPr="005F67D0">
        <w:rPr>
          <w:spacing w:val="-5"/>
        </w:rPr>
        <w:t xml:space="preserve"> </w:t>
      </w:r>
      <w:r w:rsidRPr="005F67D0">
        <w:t>(EOI)</w:t>
      </w:r>
      <w:r w:rsidRPr="005F67D0">
        <w:rPr>
          <w:spacing w:val="-4"/>
        </w:rPr>
        <w:t xml:space="preserve"> </w:t>
      </w:r>
      <w:r w:rsidRPr="005F67D0">
        <w:t>open</w:t>
      </w:r>
      <w:r w:rsidR="00FA3563" w:rsidRPr="005F67D0">
        <w:t>ed f</w:t>
      </w:r>
      <w:r w:rsidRPr="005F67D0">
        <w:t>or</w:t>
      </w:r>
      <w:r w:rsidRPr="005F67D0">
        <w:rPr>
          <w:spacing w:val="-4"/>
        </w:rPr>
        <w:t xml:space="preserve"> </w:t>
      </w:r>
      <w:r w:rsidRPr="005F67D0">
        <w:t>community</w:t>
      </w:r>
      <w:r w:rsidRPr="005F67D0">
        <w:rPr>
          <w:spacing w:val="-3"/>
        </w:rPr>
        <w:t xml:space="preserve"> </w:t>
      </w:r>
      <w:r w:rsidRPr="005F67D0">
        <w:t>pharmacies October 2023: training modules available</w:t>
      </w:r>
      <w:r w:rsidR="0091749C" w:rsidRPr="005F67D0">
        <w:t xml:space="preserve"> for resupply of oral contraceptive pills and treatment of uncomplicated urinary tract infections. </w:t>
      </w:r>
    </w:p>
    <w:p w14:paraId="3C86759D" w14:textId="48DBC855" w:rsidR="0091749C" w:rsidRPr="005F67D0" w:rsidRDefault="00273D8E" w:rsidP="00280AFE">
      <w:pPr>
        <w:pStyle w:val="BodyText"/>
        <w:spacing w:after="120" w:line="280" w:lineRule="atLeast"/>
        <w:ind w:left="153" w:right="6193"/>
      </w:pPr>
      <w:r w:rsidRPr="005F67D0">
        <w:t xml:space="preserve">27 </w:t>
      </w:r>
      <w:r w:rsidR="00E61E79" w:rsidRPr="005F67D0">
        <w:t>October</w:t>
      </w:r>
      <w:r w:rsidR="00E61E79" w:rsidRPr="005F67D0">
        <w:rPr>
          <w:spacing w:val="-8"/>
        </w:rPr>
        <w:t xml:space="preserve"> </w:t>
      </w:r>
      <w:r w:rsidR="00E61E79" w:rsidRPr="005F67D0">
        <w:t>2023:</w:t>
      </w:r>
      <w:r w:rsidR="00E61E79" w:rsidRPr="005F67D0">
        <w:rPr>
          <w:spacing w:val="-9"/>
        </w:rPr>
        <w:t xml:space="preserve"> </w:t>
      </w:r>
      <w:r w:rsidR="00E61E79" w:rsidRPr="005F67D0">
        <w:t>pilot</w:t>
      </w:r>
      <w:r w:rsidR="00E61E79" w:rsidRPr="005F67D0">
        <w:rPr>
          <w:spacing w:val="-9"/>
        </w:rPr>
        <w:t xml:space="preserve"> </w:t>
      </w:r>
      <w:r w:rsidR="00FA3563" w:rsidRPr="005F67D0">
        <w:t>commenced</w:t>
      </w:r>
      <w:r w:rsidR="00A01BC3">
        <w:t>.</w:t>
      </w:r>
    </w:p>
    <w:p w14:paraId="12E10A97" w14:textId="3DB261BE" w:rsidR="00F33BBC" w:rsidRPr="005F67D0" w:rsidRDefault="00496174" w:rsidP="00280AFE">
      <w:pPr>
        <w:pStyle w:val="BodyText"/>
        <w:spacing w:after="120" w:line="280" w:lineRule="atLeast"/>
        <w:ind w:left="153" w:right="1784"/>
      </w:pPr>
      <w:r w:rsidRPr="005F67D0">
        <w:t xml:space="preserve">November 2023: training modules available for vaccine administration and travel health advice. </w:t>
      </w:r>
    </w:p>
    <w:p w14:paraId="5BC70970" w14:textId="6397784B" w:rsidR="00496174" w:rsidRPr="005F67D0" w:rsidRDefault="00F33BBC" w:rsidP="00280AFE">
      <w:pPr>
        <w:pStyle w:val="BodyText"/>
        <w:spacing w:after="120" w:line="280" w:lineRule="atLeast"/>
        <w:ind w:left="153" w:right="1784"/>
      </w:pPr>
      <w:r w:rsidRPr="005F67D0">
        <w:t>17 Novemb</w:t>
      </w:r>
      <w:r w:rsidR="00A01BC3">
        <w:t>er</w:t>
      </w:r>
      <w:r w:rsidRPr="005F67D0">
        <w:t xml:space="preserve"> 2023: </w:t>
      </w:r>
      <w:r w:rsidR="00496174" w:rsidRPr="005F67D0">
        <w:t>Services for vaccine administration and travel health advice commence</w:t>
      </w:r>
      <w:r w:rsidR="00FB3BCC" w:rsidRPr="005F67D0">
        <w:t>d</w:t>
      </w:r>
      <w:r w:rsidR="00496174" w:rsidRPr="005F67D0">
        <w:t>.</w:t>
      </w:r>
    </w:p>
    <w:p w14:paraId="7DC1E5F3" w14:textId="78CA779B" w:rsidR="00496174" w:rsidRPr="005F67D0" w:rsidRDefault="00496174" w:rsidP="00280AFE">
      <w:pPr>
        <w:pStyle w:val="BodyText"/>
        <w:spacing w:after="120" w:line="280" w:lineRule="atLeast"/>
        <w:ind w:left="153" w:right="1784"/>
      </w:pPr>
      <w:r w:rsidRPr="005F67D0">
        <w:t xml:space="preserve">February 2024: training modules </w:t>
      </w:r>
      <w:r w:rsidR="00C0380C" w:rsidRPr="005F67D0">
        <w:t xml:space="preserve">available </w:t>
      </w:r>
      <w:r w:rsidRPr="005F67D0">
        <w:t>for herpes zoster (shingles) and mild plaque psoriasis.</w:t>
      </w:r>
    </w:p>
    <w:p w14:paraId="129F9A6F" w14:textId="31512894" w:rsidR="00496174" w:rsidRDefault="00496174" w:rsidP="00280AFE">
      <w:pPr>
        <w:pStyle w:val="BodyText"/>
        <w:spacing w:after="120" w:line="280" w:lineRule="atLeast"/>
        <w:ind w:left="153" w:right="1784"/>
      </w:pPr>
      <w:r w:rsidRPr="005F67D0">
        <w:t xml:space="preserve">March 2024: Secretary’s Approval amended to include the provision of treatment for herpes zoster (shingles) and mild plaque psoriasis skin conditions. Treatment for </w:t>
      </w:r>
      <w:r w:rsidR="000B6169" w:rsidRPr="005F67D0">
        <w:t xml:space="preserve">the </w:t>
      </w:r>
      <w:r w:rsidR="0002694F" w:rsidRPr="005F67D0">
        <w:t>pilot</w:t>
      </w:r>
      <w:r w:rsidR="00B1614B" w:rsidRPr="005F67D0">
        <w:t>'</w:t>
      </w:r>
      <w:r w:rsidRPr="005F67D0">
        <w:t xml:space="preserve"> skin conditions commences. </w:t>
      </w:r>
    </w:p>
    <w:p w14:paraId="1E7DF8A1" w14:textId="3EA96DC6" w:rsidR="00ED65D8" w:rsidRPr="005F67D0" w:rsidRDefault="00ED65D8" w:rsidP="00280AFE">
      <w:pPr>
        <w:pStyle w:val="BodyText"/>
        <w:spacing w:after="120" w:line="280" w:lineRule="atLeast"/>
        <w:ind w:left="153" w:right="1784"/>
      </w:pPr>
      <w:r>
        <w:t>October 2024: pilot services extended to 30 June 2025 while the pilot evaluation is conducted.</w:t>
      </w:r>
    </w:p>
    <w:p w14:paraId="115BF04D" w14:textId="73374731" w:rsidR="00916E44" w:rsidRPr="005F67D0" w:rsidRDefault="00916E44" w:rsidP="00B2328C">
      <w:pPr>
        <w:pStyle w:val="BodyText"/>
        <w:spacing w:after="120" w:line="280" w:lineRule="atLeast"/>
        <w:ind w:left="153" w:right="199"/>
      </w:pPr>
    </w:p>
    <w:p w14:paraId="7BDC4719" w14:textId="76549545" w:rsidR="00790CB0" w:rsidRPr="005F67D0" w:rsidRDefault="00E61E79" w:rsidP="00790CB0">
      <w:pPr>
        <w:pStyle w:val="BodyText"/>
        <w:spacing w:after="120" w:line="280" w:lineRule="atLeast"/>
        <w:ind w:left="153"/>
      </w:pPr>
      <w:r w:rsidRPr="005F67D0">
        <w:lastRenderedPageBreak/>
        <w:t>Monitoring</w:t>
      </w:r>
      <w:r w:rsidRPr="005F67D0">
        <w:rPr>
          <w:spacing w:val="-2"/>
        </w:rPr>
        <w:t xml:space="preserve"> </w:t>
      </w:r>
      <w:r w:rsidRPr="005F67D0">
        <w:t>of</w:t>
      </w:r>
      <w:r w:rsidRPr="005F67D0">
        <w:rPr>
          <w:spacing w:val="-3"/>
        </w:rPr>
        <w:t xml:space="preserve"> </w:t>
      </w:r>
      <w:r w:rsidRPr="005F67D0">
        <w:t>the</w:t>
      </w:r>
      <w:r w:rsidRPr="005F67D0">
        <w:rPr>
          <w:spacing w:val="-2"/>
        </w:rPr>
        <w:t xml:space="preserve"> </w:t>
      </w:r>
      <w:r w:rsidRPr="005F67D0">
        <w:t>services</w:t>
      </w:r>
      <w:r w:rsidRPr="005F67D0">
        <w:rPr>
          <w:spacing w:val="-1"/>
        </w:rPr>
        <w:t xml:space="preserve"> </w:t>
      </w:r>
      <w:r w:rsidRPr="005F67D0">
        <w:t>delivered</w:t>
      </w:r>
      <w:r w:rsidRPr="005F67D0">
        <w:rPr>
          <w:spacing w:val="-2"/>
        </w:rPr>
        <w:t xml:space="preserve"> </w:t>
      </w:r>
      <w:r w:rsidRPr="005F67D0">
        <w:t>will</w:t>
      </w:r>
      <w:r w:rsidRPr="005F67D0">
        <w:rPr>
          <w:spacing w:val="-1"/>
        </w:rPr>
        <w:t xml:space="preserve"> </w:t>
      </w:r>
      <w:r w:rsidRPr="005F67D0">
        <w:t>occur throughout the</w:t>
      </w:r>
      <w:r w:rsidR="00ED65D8">
        <w:t xml:space="preserve"> duration of</w:t>
      </w:r>
      <w:r w:rsidRPr="005F67D0">
        <w:t xml:space="preserve"> </w:t>
      </w:r>
      <w:r w:rsidR="006C4FB1">
        <w:t xml:space="preserve">the </w:t>
      </w:r>
      <w:r w:rsidRPr="005F67D0">
        <w:t>pilot</w:t>
      </w:r>
      <w:r w:rsidR="00ED65D8">
        <w:t xml:space="preserve">. </w:t>
      </w:r>
      <w:r w:rsidR="00125946">
        <w:t xml:space="preserve">The pilot will be evaluated on the </w:t>
      </w:r>
      <w:r w:rsidR="00ED65D8">
        <w:t>first 12 months of pilot operation</w:t>
      </w:r>
      <w:r w:rsidR="00125946">
        <w:t>s</w:t>
      </w:r>
    </w:p>
    <w:p w14:paraId="566BF37A" w14:textId="41ABEE28" w:rsidR="00916E44" w:rsidRPr="005F67D0" w:rsidRDefault="00E61E79" w:rsidP="00790CB0">
      <w:pPr>
        <w:pStyle w:val="Heading1"/>
        <w:spacing w:before="320" w:after="200"/>
        <w:ind w:left="153"/>
        <w:rPr>
          <w:color w:val="001F5F"/>
        </w:rPr>
      </w:pPr>
      <w:bookmarkStart w:id="2" w:name="_Toc158192187"/>
      <w:r w:rsidRPr="005F67D0">
        <w:rPr>
          <w:color w:val="001F5F"/>
        </w:rPr>
        <w:t>Eligibility</w:t>
      </w:r>
      <w:bookmarkEnd w:id="2"/>
    </w:p>
    <w:p w14:paraId="06686771" w14:textId="25BDFAC0" w:rsidR="00916E44" w:rsidRPr="005F67D0" w:rsidRDefault="00E61E79" w:rsidP="00280AFE">
      <w:pPr>
        <w:pStyle w:val="BodyText"/>
        <w:spacing w:after="120" w:line="280" w:lineRule="atLeast"/>
        <w:ind w:left="153"/>
      </w:pPr>
      <w:r w:rsidRPr="005F67D0">
        <w:t xml:space="preserve">The pilot </w:t>
      </w:r>
      <w:r w:rsidR="005E430C" w:rsidRPr="005F67D0">
        <w:t xml:space="preserve">has </w:t>
      </w:r>
      <w:r w:rsidRPr="005F67D0">
        <w:t xml:space="preserve">an opt-in approach where community pharmacies and registered pharmacists working within these pharmacies can choose to join the pilot. </w:t>
      </w:r>
      <w:r w:rsidR="00C3598D" w:rsidRPr="005F67D0">
        <w:t>Pharmacies are still able to join the pilot through submission of an expression of interest</w:t>
      </w:r>
      <w:r w:rsidR="00184CCF" w:rsidRPr="005F67D0">
        <w:t xml:space="preserve">. There is </w:t>
      </w:r>
      <w:r w:rsidR="00DA7DE8" w:rsidRPr="005F67D0">
        <w:t>no</w:t>
      </w:r>
      <w:r w:rsidRPr="005F67D0">
        <w:t xml:space="preserve"> cap on the number of pharmacies or pharmacists </w:t>
      </w:r>
      <w:r w:rsidR="00144666" w:rsidRPr="005F67D0">
        <w:t xml:space="preserve">that </w:t>
      </w:r>
      <w:r w:rsidR="00190B70" w:rsidRPr="005F67D0">
        <w:t xml:space="preserve">can </w:t>
      </w:r>
      <w:r w:rsidRPr="005F67D0">
        <w:t>join</w:t>
      </w:r>
      <w:r w:rsidR="00190B70" w:rsidRPr="005F67D0">
        <w:t xml:space="preserve">. </w:t>
      </w:r>
    </w:p>
    <w:p w14:paraId="6E54FE8A" w14:textId="77777777" w:rsidR="00916E44" w:rsidRPr="005F67D0" w:rsidRDefault="00E61E79" w:rsidP="00280AFE">
      <w:pPr>
        <w:pStyle w:val="BodyText"/>
        <w:spacing w:after="120" w:line="280" w:lineRule="atLeast"/>
        <w:ind w:left="153"/>
      </w:pPr>
      <w:r w:rsidRPr="005F67D0">
        <w:t>Participating community pharmacies and pharmacists must meet all eligibility requirements.</w:t>
      </w:r>
    </w:p>
    <w:p w14:paraId="4DB5DF94" w14:textId="77777777" w:rsidR="00916E44" w:rsidRPr="005F67D0" w:rsidRDefault="00E61E79" w:rsidP="00981041">
      <w:pPr>
        <w:pStyle w:val="Heading2"/>
        <w:spacing w:before="240" w:after="90"/>
        <w:ind w:left="153"/>
        <w:rPr>
          <w:color w:val="52555A"/>
        </w:rPr>
      </w:pPr>
      <w:bookmarkStart w:id="3" w:name="_Toc158192188"/>
      <w:r w:rsidRPr="005F67D0">
        <w:rPr>
          <w:color w:val="52555A"/>
        </w:rPr>
        <w:t>Pharmacy eligibility criteria</w:t>
      </w:r>
      <w:bookmarkEnd w:id="3"/>
    </w:p>
    <w:p w14:paraId="554F1CE3" w14:textId="77777777" w:rsidR="00916E44" w:rsidRPr="005F67D0" w:rsidRDefault="00E61E79" w:rsidP="00280AFE">
      <w:pPr>
        <w:pStyle w:val="BodyText"/>
        <w:spacing w:after="120" w:line="280" w:lineRule="atLeast"/>
        <w:ind w:left="153"/>
      </w:pPr>
      <w:r w:rsidRPr="005F67D0">
        <w:t>Community pharmacy premises must meet the following criteria to be able to participate in the pilot:</w:t>
      </w:r>
    </w:p>
    <w:p w14:paraId="57140E6D" w14:textId="77777777" w:rsidR="00916E44" w:rsidRPr="005F67D0" w:rsidRDefault="00E61E79" w:rsidP="00AE6117">
      <w:pPr>
        <w:pStyle w:val="ListParagraph"/>
        <w:numPr>
          <w:ilvl w:val="1"/>
          <w:numId w:val="5"/>
        </w:numPr>
        <w:tabs>
          <w:tab w:val="left" w:pos="1229"/>
        </w:tabs>
        <w:spacing w:before="0" w:after="40"/>
        <w:ind w:left="1229" w:hanging="357"/>
        <w:rPr>
          <w:sz w:val="21"/>
        </w:rPr>
      </w:pPr>
      <w:proofErr w:type="gramStart"/>
      <w:r w:rsidRPr="005F67D0">
        <w:rPr>
          <w:sz w:val="21"/>
        </w:rPr>
        <w:t>Be</w:t>
      </w:r>
      <w:r w:rsidRPr="005F67D0">
        <w:rPr>
          <w:spacing w:val="-3"/>
          <w:sz w:val="21"/>
        </w:rPr>
        <w:t xml:space="preserve"> </w:t>
      </w:r>
      <w:r w:rsidRPr="005F67D0">
        <w:rPr>
          <w:sz w:val="21"/>
        </w:rPr>
        <w:t>located</w:t>
      </w:r>
      <w:r w:rsidRPr="005F67D0">
        <w:rPr>
          <w:spacing w:val="-4"/>
          <w:sz w:val="21"/>
        </w:rPr>
        <w:t xml:space="preserve"> </w:t>
      </w:r>
      <w:r w:rsidRPr="005F67D0">
        <w:rPr>
          <w:sz w:val="21"/>
        </w:rPr>
        <w:t>in</w:t>
      </w:r>
      <w:proofErr w:type="gramEnd"/>
      <w:r w:rsidRPr="005F67D0">
        <w:rPr>
          <w:spacing w:val="-2"/>
          <w:sz w:val="21"/>
        </w:rPr>
        <w:t xml:space="preserve"> Victoria</w:t>
      </w:r>
    </w:p>
    <w:p w14:paraId="377A3CE5" w14:textId="77777777" w:rsidR="00916E44" w:rsidRPr="005F67D0" w:rsidRDefault="00E61E79" w:rsidP="00AE6117">
      <w:pPr>
        <w:pStyle w:val="ListParagraph"/>
        <w:numPr>
          <w:ilvl w:val="1"/>
          <w:numId w:val="5"/>
        </w:numPr>
        <w:tabs>
          <w:tab w:val="left" w:pos="1230"/>
        </w:tabs>
        <w:spacing w:before="0" w:after="40" w:line="259" w:lineRule="auto"/>
        <w:ind w:right="205"/>
        <w:rPr>
          <w:sz w:val="21"/>
        </w:rPr>
      </w:pPr>
      <w:r w:rsidRPr="005F67D0">
        <w:rPr>
          <w:sz w:val="21"/>
        </w:rPr>
        <w:t>Be</w:t>
      </w:r>
      <w:r w:rsidRPr="005F67D0">
        <w:rPr>
          <w:spacing w:val="-2"/>
          <w:sz w:val="21"/>
        </w:rPr>
        <w:t xml:space="preserve"> </w:t>
      </w:r>
      <w:r w:rsidRPr="005F67D0">
        <w:rPr>
          <w:sz w:val="21"/>
        </w:rPr>
        <w:t>registered</w:t>
      </w:r>
      <w:r w:rsidRPr="005F67D0">
        <w:rPr>
          <w:spacing w:val="-2"/>
          <w:sz w:val="21"/>
        </w:rPr>
        <w:t xml:space="preserve"> </w:t>
      </w:r>
      <w:r w:rsidRPr="005F67D0">
        <w:rPr>
          <w:sz w:val="21"/>
        </w:rPr>
        <w:t>with</w:t>
      </w:r>
      <w:r w:rsidRPr="005F67D0">
        <w:rPr>
          <w:spacing w:val="-2"/>
          <w:sz w:val="21"/>
        </w:rPr>
        <w:t xml:space="preserve"> </w:t>
      </w:r>
      <w:r w:rsidRPr="005F67D0">
        <w:rPr>
          <w:sz w:val="21"/>
        </w:rPr>
        <w:t>the</w:t>
      </w:r>
      <w:r w:rsidRPr="005F67D0">
        <w:rPr>
          <w:spacing w:val="-2"/>
          <w:sz w:val="21"/>
        </w:rPr>
        <w:t xml:space="preserve"> </w:t>
      </w:r>
      <w:r w:rsidRPr="005F67D0">
        <w:rPr>
          <w:sz w:val="21"/>
        </w:rPr>
        <w:t>Victorian</w:t>
      </w:r>
      <w:r w:rsidRPr="005F67D0">
        <w:rPr>
          <w:spacing w:val="-4"/>
          <w:sz w:val="21"/>
        </w:rPr>
        <w:t xml:space="preserve"> </w:t>
      </w:r>
      <w:r w:rsidRPr="005F67D0">
        <w:rPr>
          <w:sz w:val="21"/>
        </w:rPr>
        <w:t>Pharmacy</w:t>
      </w:r>
      <w:r w:rsidRPr="005F67D0">
        <w:rPr>
          <w:spacing w:val="-5"/>
          <w:sz w:val="21"/>
        </w:rPr>
        <w:t xml:space="preserve"> </w:t>
      </w:r>
      <w:r w:rsidRPr="005F67D0">
        <w:rPr>
          <w:sz w:val="21"/>
        </w:rPr>
        <w:t>Authority</w:t>
      </w:r>
      <w:r w:rsidRPr="005F67D0">
        <w:rPr>
          <w:spacing w:val="-2"/>
          <w:sz w:val="21"/>
        </w:rPr>
        <w:t xml:space="preserve"> </w:t>
      </w:r>
      <w:r w:rsidRPr="005F67D0">
        <w:rPr>
          <w:sz w:val="21"/>
        </w:rPr>
        <w:t>(VPA)</w:t>
      </w:r>
      <w:r w:rsidRPr="005F67D0">
        <w:rPr>
          <w:spacing w:val="-2"/>
          <w:sz w:val="21"/>
        </w:rPr>
        <w:t xml:space="preserve"> </w:t>
      </w:r>
      <w:r w:rsidRPr="005F67D0">
        <w:rPr>
          <w:sz w:val="21"/>
        </w:rPr>
        <w:t>with</w:t>
      </w:r>
      <w:r w:rsidRPr="005F67D0">
        <w:rPr>
          <w:spacing w:val="-2"/>
          <w:sz w:val="21"/>
        </w:rPr>
        <w:t xml:space="preserve"> </w:t>
      </w:r>
      <w:r w:rsidRPr="005F67D0">
        <w:rPr>
          <w:sz w:val="21"/>
        </w:rPr>
        <w:t>no</w:t>
      </w:r>
      <w:r w:rsidRPr="005F67D0">
        <w:rPr>
          <w:spacing w:val="-2"/>
          <w:sz w:val="21"/>
        </w:rPr>
        <w:t xml:space="preserve"> </w:t>
      </w:r>
      <w:r w:rsidRPr="005F67D0">
        <w:rPr>
          <w:sz w:val="21"/>
        </w:rPr>
        <w:t>conditions</w:t>
      </w:r>
      <w:r w:rsidRPr="005F67D0">
        <w:rPr>
          <w:spacing w:val="-2"/>
          <w:sz w:val="21"/>
        </w:rPr>
        <w:t xml:space="preserve"> </w:t>
      </w:r>
      <w:r w:rsidRPr="005F67D0">
        <w:rPr>
          <w:sz w:val="21"/>
        </w:rPr>
        <w:t>attached</w:t>
      </w:r>
      <w:r w:rsidRPr="005F67D0">
        <w:rPr>
          <w:spacing w:val="-2"/>
          <w:sz w:val="21"/>
        </w:rPr>
        <w:t xml:space="preserve"> </w:t>
      </w:r>
      <w:r w:rsidRPr="005F67D0">
        <w:rPr>
          <w:sz w:val="21"/>
        </w:rPr>
        <w:t>that</w:t>
      </w:r>
      <w:r w:rsidRPr="005F67D0">
        <w:rPr>
          <w:spacing w:val="-6"/>
          <w:sz w:val="21"/>
        </w:rPr>
        <w:t xml:space="preserve"> </w:t>
      </w:r>
      <w:r w:rsidRPr="005F67D0">
        <w:rPr>
          <w:sz w:val="21"/>
        </w:rPr>
        <w:t>would impact the safe use of medicines under the pilot</w:t>
      </w:r>
    </w:p>
    <w:p w14:paraId="677EFA1A" w14:textId="380CB19F" w:rsidR="00916E44" w:rsidRPr="005F67D0" w:rsidRDefault="00E61E79" w:rsidP="00AE6117">
      <w:pPr>
        <w:pStyle w:val="ListParagraph"/>
        <w:numPr>
          <w:ilvl w:val="1"/>
          <w:numId w:val="5"/>
        </w:numPr>
        <w:tabs>
          <w:tab w:val="left" w:pos="1232"/>
        </w:tabs>
        <w:spacing w:before="0" w:after="40" w:line="259" w:lineRule="auto"/>
        <w:ind w:left="1232" w:right="275" w:hanging="360"/>
        <w:rPr>
          <w:sz w:val="21"/>
          <w:szCs w:val="21"/>
        </w:rPr>
      </w:pPr>
      <w:r w:rsidRPr="005F67D0">
        <w:rPr>
          <w:sz w:val="21"/>
        </w:rPr>
        <w:t>Have</w:t>
      </w:r>
      <w:r w:rsidRPr="005F67D0">
        <w:rPr>
          <w:spacing w:val="-2"/>
          <w:sz w:val="21"/>
        </w:rPr>
        <w:t xml:space="preserve"> </w:t>
      </w:r>
      <w:r w:rsidRPr="005F67D0">
        <w:rPr>
          <w:sz w:val="21"/>
        </w:rPr>
        <w:t>access</w:t>
      </w:r>
      <w:r w:rsidRPr="005F67D0">
        <w:rPr>
          <w:spacing w:val="-2"/>
          <w:sz w:val="21"/>
        </w:rPr>
        <w:t xml:space="preserve"> </w:t>
      </w:r>
      <w:r w:rsidRPr="005F67D0">
        <w:rPr>
          <w:sz w:val="21"/>
        </w:rPr>
        <w:t>to</w:t>
      </w:r>
      <w:r w:rsidRPr="005F67D0">
        <w:rPr>
          <w:spacing w:val="-2"/>
          <w:sz w:val="21"/>
        </w:rPr>
        <w:t xml:space="preserve"> </w:t>
      </w:r>
      <w:r w:rsidRPr="005F67D0">
        <w:rPr>
          <w:sz w:val="21"/>
        </w:rPr>
        <w:t>specified</w:t>
      </w:r>
      <w:r w:rsidRPr="005F67D0">
        <w:rPr>
          <w:spacing w:val="-3"/>
          <w:sz w:val="21"/>
        </w:rPr>
        <w:t xml:space="preserve"> </w:t>
      </w:r>
      <w:r w:rsidRPr="005F67D0">
        <w:rPr>
          <w:sz w:val="21"/>
        </w:rPr>
        <w:t>pharmacy</w:t>
      </w:r>
      <w:r w:rsidRPr="005F67D0">
        <w:rPr>
          <w:spacing w:val="-2"/>
          <w:sz w:val="21"/>
        </w:rPr>
        <w:t xml:space="preserve"> </w:t>
      </w:r>
      <w:r w:rsidRPr="005F67D0">
        <w:rPr>
          <w:sz w:val="21"/>
        </w:rPr>
        <w:t>software</w:t>
      </w:r>
      <w:r w:rsidRPr="005F67D0">
        <w:rPr>
          <w:spacing w:val="-3"/>
          <w:sz w:val="21"/>
        </w:rPr>
        <w:t xml:space="preserve"> </w:t>
      </w:r>
      <w:r w:rsidRPr="005F67D0">
        <w:rPr>
          <w:sz w:val="21"/>
        </w:rPr>
        <w:t>to</w:t>
      </w:r>
      <w:r w:rsidRPr="005F67D0">
        <w:rPr>
          <w:spacing w:val="-2"/>
          <w:sz w:val="21"/>
        </w:rPr>
        <w:t xml:space="preserve"> </w:t>
      </w:r>
      <w:r w:rsidRPr="005F67D0">
        <w:rPr>
          <w:sz w:val="21"/>
        </w:rPr>
        <w:t>enable</w:t>
      </w:r>
      <w:r w:rsidRPr="005F67D0">
        <w:rPr>
          <w:spacing w:val="-2"/>
          <w:sz w:val="21"/>
        </w:rPr>
        <w:t xml:space="preserve"> </w:t>
      </w:r>
      <w:r w:rsidRPr="005F67D0">
        <w:rPr>
          <w:sz w:val="21"/>
        </w:rPr>
        <w:t>clinical</w:t>
      </w:r>
      <w:r w:rsidRPr="005F67D0">
        <w:rPr>
          <w:spacing w:val="-1"/>
          <w:sz w:val="21"/>
        </w:rPr>
        <w:t xml:space="preserve"> </w:t>
      </w:r>
      <w:r w:rsidRPr="005F67D0">
        <w:rPr>
          <w:sz w:val="21"/>
        </w:rPr>
        <w:t>record</w:t>
      </w:r>
      <w:r w:rsidRPr="005F67D0">
        <w:rPr>
          <w:spacing w:val="-3"/>
          <w:sz w:val="21"/>
        </w:rPr>
        <w:t xml:space="preserve"> </w:t>
      </w:r>
      <w:r w:rsidRPr="005F67D0">
        <w:rPr>
          <w:sz w:val="21"/>
        </w:rPr>
        <w:t>keeping</w:t>
      </w:r>
      <w:r w:rsidRPr="005F67D0">
        <w:rPr>
          <w:spacing w:val="-4"/>
          <w:sz w:val="21"/>
        </w:rPr>
        <w:t xml:space="preserve"> </w:t>
      </w:r>
      <w:r w:rsidRPr="005F67D0">
        <w:rPr>
          <w:sz w:val="21"/>
        </w:rPr>
        <w:t>as</w:t>
      </w:r>
      <w:r w:rsidRPr="005F67D0">
        <w:rPr>
          <w:spacing w:val="-2"/>
          <w:sz w:val="21"/>
        </w:rPr>
        <w:t xml:space="preserve"> </w:t>
      </w:r>
      <w:r w:rsidRPr="005F67D0">
        <w:rPr>
          <w:sz w:val="21"/>
        </w:rPr>
        <w:t>required</w:t>
      </w:r>
      <w:r w:rsidRPr="005F67D0">
        <w:rPr>
          <w:spacing w:val="-2"/>
          <w:sz w:val="21"/>
        </w:rPr>
        <w:t xml:space="preserve"> </w:t>
      </w:r>
      <w:r w:rsidRPr="005F67D0">
        <w:rPr>
          <w:sz w:val="21"/>
        </w:rPr>
        <w:t>by</w:t>
      </w:r>
      <w:r w:rsidRPr="005F67D0">
        <w:rPr>
          <w:spacing w:val="-2"/>
          <w:sz w:val="21"/>
        </w:rPr>
        <w:t xml:space="preserve"> </w:t>
      </w:r>
      <w:r w:rsidRPr="005F67D0">
        <w:rPr>
          <w:sz w:val="21"/>
        </w:rPr>
        <w:t xml:space="preserve">the </w:t>
      </w:r>
      <w:r w:rsidRPr="005F67D0">
        <w:rPr>
          <w:spacing w:val="-2"/>
          <w:sz w:val="21"/>
        </w:rPr>
        <w:t>pilot</w:t>
      </w:r>
      <w:r w:rsidR="00854CE3" w:rsidRPr="005F67D0">
        <w:rPr>
          <w:spacing w:val="-2"/>
          <w:sz w:val="21"/>
        </w:rPr>
        <w:t xml:space="preserve">. </w:t>
      </w:r>
      <w:r w:rsidR="00854CE3" w:rsidRPr="005F67D0">
        <w:rPr>
          <w:rStyle w:val="eop"/>
          <w:sz w:val="21"/>
          <w:szCs w:val="21"/>
        </w:rPr>
        <w:t>The specified software is MedAdvisor. More information is available below.</w:t>
      </w:r>
    </w:p>
    <w:p w14:paraId="0D4D9A47" w14:textId="77777777" w:rsidR="00916E44" w:rsidRPr="005F67D0" w:rsidRDefault="00E61E79" w:rsidP="00AE6117">
      <w:pPr>
        <w:pStyle w:val="ListParagraph"/>
        <w:numPr>
          <w:ilvl w:val="1"/>
          <w:numId w:val="5"/>
        </w:numPr>
        <w:tabs>
          <w:tab w:val="left" w:pos="1232"/>
        </w:tabs>
        <w:spacing w:before="0" w:after="40" w:line="360" w:lineRule="auto"/>
        <w:ind w:left="1232" w:right="158" w:hanging="360"/>
        <w:rPr>
          <w:sz w:val="21"/>
        </w:rPr>
      </w:pPr>
      <w:r w:rsidRPr="005F67D0">
        <w:rPr>
          <w:sz w:val="21"/>
        </w:rPr>
        <w:t>Have</w:t>
      </w:r>
      <w:r w:rsidRPr="005F67D0">
        <w:rPr>
          <w:spacing w:val="-2"/>
          <w:sz w:val="21"/>
        </w:rPr>
        <w:t xml:space="preserve"> </w:t>
      </w:r>
      <w:r w:rsidRPr="005F67D0">
        <w:rPr>
          <w:sz w:val="21"/>
        </w:rPr>
        <w:t>access</w:t>
      </w:r>
      <w:r w:rsidRPr="005F67D0">
        <w:rPr>
          <w:spacing w:val="-2"/>
          <w:sz w:val="21"/>
        </w:rPr>
        <w:t xml:space="preserve"> </w:t>
      </w:r>
      <w:r w:rsidRPr="005F67D0">
        <w:rPr>
          <w:sz w:val="21"/>
        </w:rPr>
        <w:t>to</w:t>
      </w:r>
      <w:r w:rsidRPr="005F67D0">
        <w:rPr>
          <w:spacing w:val="-3"/>
          <w:sz w:val="21"/>
        </w:rPr>
        <w:t xml:space="preserve"> </w:t>
      </w:r>
      <w:r w:rsidRPr="005F67D0">
        <w:rPr>
          <w:sz w:val="21"/>
        </w:rPr>
        <w:t>My</w:t>
      </w:r>
      <w:r w:rsidRPr="005F67D0">
        <w:rPr>
          <w:spacing w:val="-2"/>
          <w:sz w:val="21"/>
        </w:rPr>
        <w:t xml:space="preserve"> </w:t>
      </w:r>
      <w:r w:rsidRPr="005F67D0">
        <w:rPr>
          <w:sz w:val="21"/>
        </w:rPr>
        <w:t>Health</w:t>
      </w:r>
      <w:r w:rsidRPr="005F67D0">
        <w:rPr>
          <w:spacing w:val="-5"/>
          <w:sz w:val="21"/>
        </w:rPr>
        <w:t xml:space="preserve"> </w:t>
      </w:r>
      <w:r w:rsidRPr="005F67D0">
        <w:rPr>
          <w:sz w:val="21"/>
        </w:rPr>
        <w:t>Record</w:t>
      </w:r>
      <w:r w:rsidRPr="005F67D0">
        <w:rPr>
          <w:spacing w:val="-2"/>
          <w:sz w:val="21"/>
        </w:rPr>
        <w:t xml:space="preserve"> </w:t>
      </w:r>
      <w:r w:rsidRPr="005F67D0">
        <w:rPr>
          <w:sz w:val="21"/>
        </w:rPr>
        <w:t>conformant</w:t>
      </w:r>
      <w:r w:rsidRPr="005F67D0">
        <w:rPr>
          <w:spacing w:val="-3"/>
          <w:sz w:val="21"/>
        </w:rPr>
        <w:t xml:space="preserve"> </w:t>
      </w:r>
      <w:r w:rsidRPr="005F67D0">
        <w:rPr>
          <w:sz w:val="21"/>
        </w:rPr>
        <w:t>dispensing</w:t>
      </w:r>
      <w:r w:rsidRPr="005F67D0">
        <w:rPr>
          <w:spacing w:val="-2"/>
          <w:sz w:val="21"/>
        </w:rPr>
        <w:t xml:space="preserve"> </w:t>
      </w:r>
      <w:r w:rsidRPr="005F67D0">
        <w:rPr>
          <w:sz w:val="21"/>
        </w:rPr>
        <w:t>software</w:t>
      </w:r>
      <w:r w:rsidRPr="005F67D0">
        <w:rPr>
          <w:spacing w:val="-3"/>
          <w:sz w:val="21"/>
        </w:rPr>
        <w:t xml:space="preserve"> </w:t>
      </w:r>
      <w:r w:rsidRPr="005F67D0">
        <w:rPr>
          <w:sz w:val="21"/>
        </w:rPr>
        <w:t>to</w:t>
      </w:r>
      <w:r w:rsidRPr="005F67D0">
        <w:rPr>
          <w:spacing w:val="-2"/>
          <w:sz w:val="21"/>
        </w:rPr>
        <w:t xml:space="preserve"> </w:t>
      </w:r>
      <w:r w:rsidRPr="005F67D0">
        <w:rPr>
          <w:sz w:val="21"/>
        </w:rPr>
        <w:t>enable</w:t>
      </w:r>
      <w:r w:rsidRPr="005F67D0">
        <w:rPr>
          <w:spacing w:val="-2"/>
          <w:sz w:val="21"/>
        </w:rPr>
        <w:t xml:space="preserve"> </w:t>
      </w:r>
      <w:r w:rsidRPr="005F67D0">
        <w:rPr>
          <w:sz w:val="21"/>
        </w:rPr>
        <w:t>appropriate</w:t>
      </w:r>
      <w:r w:rsidRPr="005F67D0">
        <w:rPr>
          <w:spacing w:val="-3"/>
          <w:sz w:val="21"/>
        </w:rPr>
        <w:t xml:space="preserve"> </w:t>
      </w:r>
      <w:r w:rsidRPr="005F67D0">
        <w:rPr>
          <w:sz w:val="21"/>
        </w:rPr>
        <w:t>ability</w:t>
      </w:r>
      <w:r w:rsidRPr="005F67D0">
        <w:rPr>
          <w:spacing w:val="-2"/>
          <w:sz w:val="21"/>
        </w:rPr>
        <w:t xml:space="preserve"> </w:t>
      </w:r>
      <w:r w:rsidRPr="005F67D0">
        <w:rPr>
          <w:sz w:val="21"/>
        </w:rPr>
        <w:t xml:space="preserve">to view and contribute to the patient’s My Health Record (further details below). Conformant dispensing software needs to be appropriately configured and </w:t>
      </w:r>
      <w:proofErr w:type="spellStart"/>
      <w:r w:rsidRPr="005F67D0">
        <w:rPr>
          <w:sz w:val="21"/>
        </w:rPr>
        <w:t>utilised</w:t>
      </w:r>
      <w:proofErr w:type="spellEnd"/>
      <w:r w:rsidRPr="005F67D0">
        <w:rPr>
          <w:sz w:val="21"/>
        </w:rPr>
        <w:t xml:space="preserve"> to ensure records are appropriately created and shared.</w:t>
      </w:r>
    </w:p>
    <w:p w14:paraId="75245FAB" w14:textId="77777777" w:rsidR="00916E44" w:rsidRPr="005F67D0" w:rsidRDefault="00E61E79" w:rsidP="00AE6117">
      <w:pPr>
        <w:pStyle w:val="ListParagraph"/>
        <w:numPr>
          <w:ilvl w:val="1"/>
          <w:numId w:val="5"/>
        </w:numPr>
        <w:tabs>
          <w:tab w:val="left" w:pos="1232"/>
        </w:tabs>
        <w:spacing w:before="0" w:after="40" w:line="360" w:lineRule="auto"/>
        <w:ind w:left="1232" w:right="733" w:hanging="360"/>
        <w:rPr>
          <w:sz w:val="21"/>
        </w:rPr>
      </w:pPr>
      <w:r w:rsidRPr="005F67D0">
        <w:rPr>
          <w:sz w:val="21"/>
        </w:rPr>
        <w:t>Communicates</w:t>
      </w:r>
      <w:r w:rsidRPr="005F67D0">
        <w:rPr>
          <w:spacing w:val="-6"/>
          <w:sz w:val="21"/>
        </w:rPr>
        <w:t xml:space="preserve"> </w:t>
      </w:r>
      <w:r w:rsidRPr="005F67D0">
        <w:rPr>
          <w:sz w:val="21"/>
        </w:rPr>
        <w:t>with</w:t>
      </w:r>
      <w:r w:rsidRPr="005F67D0">
        <w:rPr>
          <w:spacing w:val="-2"/>
          <w:sz w:val="21"/>
        </w:rPr>
        <w:t xml:space="preserve"> </w:t>
      </w:r>
      <w:r w:rsidRPr="005F67D0">
        <w:rPr>
          <w:sz w:val="21"/>
        </w:rPr>
        <w:t>the</w:t>
      </w:r>
      <w:r w:rsidRPr="005F67D0">
        <w:rPr>
          <w:spacing w:val="-3"/>
          <w:sz w:val="21"/>
        </w:rPr>
        <w:t xml:space="preserve"> </w:t>
      </w:r>
      <w:r w:rsidRPr="005F67D0">
        <w:rPr>
          <w:sz w:val="21"/>
        </w:rPr>
        <w:t>patient’s</w:t>
      </w:r>
      <w:r w:rsidRPr="005F67D0">
        <w:rPr>
          <w:spacing w:val="-3"/>
          <w:sz w:val="21"/>
        </w:rPr>
        <w:t xml:space="preserve"> </w:t>
      </w:r>
      <w:r w:rsidRPr="005F67D0">
        <w:rPr>
          <w:sz w:val="21"/>
        </w:rPr>
        <w:t>general</w:t>
      </w:r>
      <w:r w:rsidRPr="005F67D0">
        <w:rPr>
          <w:spacing w:val="-2"/>
          <w:sz w:val="21"/>
        </w:rPr>
        <w:t xml:space="preserve"> </w:t>
      </w:r>
      <w:r w:rsidRPr="005F67D0">
        <w:rPr>
          <w:sz w:val="21"/>
        </w:rPr>
        <w:t>practitioner</w:t>
      </w:r>
      <w:r w:rsidRPr="005F67D0">
        <w:rPr>
          <w:spacing w:val="-4"/>
          <w:sz w:val="21"/>
        </w:rPr>
        <w:t xml:space="preserve"> </w:t>
      </w:r>
      <w:r w:rsidRPr="005F67D0">
        <w:rPr>
          <w:sz w:val="21"/>
        </w:rPr>
        <w:t>(GP)</w:t>
      </w:r>
      <w:r w:rsidRPr="005F67D0">
        <w:rPr>
          <w:spacing w:val="-4"/>
          <w:sz w:val="21"/>
        </w:rPr>
        <w:t xml:space="preserve"> </w:t>
      </w:r>
      <w:r w:rsidRPr="005F67D0">
        <w:rPr>
          <w:sz w:val="21"/>
        </w:rPr>
        <w:t>(where</w:t>
      </w:r>
      <w:r w:rsidRPr="005F67D0">
        <w:rPr>
          <w:spacing w:val="-3"/>
          <w:sz w:val="21"/>
        </w:rPr>
        <w:t xml:space="preserve"> </w:t>
      </w:r>
      <w:r w:rsidRPr="005F67D0">
        <w:rPr>
          <w:sz w:val="21"/>
        </w:rPr>
        <w:t>available</w:t>
      </w:r>
      <w:r w:rsidRPr="005F67D0">
        <w:rPr>
          <w:spacing w:val="-3"/>
          <w:sz w:val="21"/>
        </w:rPr>
        <w:t xml:space="preserve"> </w:t>
      </w:r>
      <w:r w:rsidRPr="005F67D0">
        <w:rPr>
          <w:sz w:val="21"/>
        </w:rPr>
        <w:t>and</w:t>
      </w:r>
      <w:r w:rsidRPr="005F67D0">
        <w:rPr>
          <w:spacing w:val="-3"/>
          <w:sz w:val="21"/>
        </w:rPr>
        <w:t xml:space="preserve"> </w:t>
      </w:r>
      <w:r w:rsidRPr="005F67D0">
        <w:rPr>
          <w:sz w:val="21"/>
        </w:rPr>
        <w:t>with</w:t>
      </w:r>
      <w:r w:rsidRPr="005F67D0">
        <w:rPr>
          <w:spacing w:val="-3"/>
          <w:sz w:val="21"/>
        </w:rPr>
        <w:t xml:space="preserve"> </w:t>
      </w:r>
      <w:r w:rsidRPr="005F67D0">
        <w:rPr>
          <w:sz w:val="21"/>
        </w:rPr>
        <w:t>patient consent) as required by the pilot</w:t>
      </w:r>
    </w:p>
    <w:p w14:paraId="0F772713" w14:textId="77777777" w:rsidR="00916E44" w:rsidRPr="005F67D0" w:rsidRDefault="00E61E79" w:rsidP="00AE6117">
      <w:pPr>
        <w:pStyle w:val="ListParagraph"/>
        <w:numPr>
          <w:ilvl w:val="1"/>
          <w:numId w:val="5"/>
        </w:numPr>
        <w:tabs>
          <w:tab w:val="left" w:pos="1231"/>
        </w:tabs>
        <w:spacing w:before="0" w:after="40"/>
        <w:ind w:left="1231" w:hanging="359"/>
        <w:rPr>
          <w:sz w:val="21"/>
        </w:rPr>
      </w:pPr>
      <w:r w:rsidRPr="005F67D0">
        <w:rPr>
          <w:sz w:val="21"/>
        </w:rPr>
        <w:t>If</w:t>
      </w:r>
      <w:r w:rsidRPr="005F67D0">
        <w:rPr>
          <w:spacing w:val="-9"/>
          <w:sz w:val="21"/>
        </w:rPr>
        <w:t xml:space="preserve"> </w:t>
      </w:r>
      <w:r w:rsidRPr="005F67D0">
        <w:rPr>
          <w:sz w:val="21"/>
        </w:rPr>
        <w:t>providing</w:t>
      </w:r>
      <w:r w:rsidRPr="005F67D0">
        <w:rPr>
          <w:spacing w:val="-6"/>
          <w:sz w:val="21"/>
        </w:rPr>
        <w:t xml:space="preserve"> </w:t>
      </w:r>
      <w:r w:rsidRPr="005F67D0">
        <w:rPr>
          <w:sz w:val="21"/>
        </w:rPr>
        <w:t>UTI,</w:t>
      </w:r>
      <w:r w:rsidRPr="005F67D0">
        <w:rPr>
          <w:spacing w:val="-7"/>
          <w:sz w:val="21"/>
        </w:rPr>
        <w:t xml:space="preserve"> </w:t>
      </w:r>
      <w:r w:rsidRPr="005F67D0">
        <w:rPr>
          <w:sz w:val="21"/>
        </w:rPr>
        <w:t>OCP</w:t>
      </w:r>
      <w:r w:rsidRPr="005F67D0">
        <w:rPr>
          <w:spacing w:val="-6"/>
          <w:sz w:val="21"/>
        </w:rPr>
        <w:t xml:space="preserve"> </w:t>
      </w:r>
      <w:r w:rsidRPr="005F67D0">
        <w:rPr>
          <w:sz w:val="21"/>
        </w:rPr>
        <w:t>or</w:t>
      </w:r>
      <w:r w:rsidRPr="005F67D0">
        <w:rPr>
          <w:spacing w:val="-6"/>
          <w:sz w:val="21"/>
        </w:rPr>
        <w:t xml:space="preserve"> </w:t>
      </w:r>
      <w:r w:rsidRPr="005F67D0">
        <w:rPr>
          <w:sz w:val="21"/>
        </w:rPr>
        <w:t>skin</w:t>
      </w:r>
      <w:r w:rsidRPr="005F67D0">
        <w:rPr>
          <w:spacing w:val="-6"/>
          <w:sz w:val="21"/>
        </w:rPr>
        <w:t xml:space="preserve"> </w:t>
      </w:r>
      <w:r w:rsidRPr="005F67D0">
        <w:rPr>
          <w:sz w:val="21"/>
        </w:rPr>
        <w:t>condition</w:t>
      </w:r>
      <w:r w:rsidRPr="005F67D0">
        <w:rPr>
          <w:spacing w:val="-5"/>
          <w:sz w:val="21"/>
        </w:rPr>
        <w:t xml:space="preserve"> </w:t>
      </w:r>
      <w:r w:rsidRPr="005F67D0">
        <w:rPr>
          <w:sz w:val="21"/>
        </w:rPr>
        <w:t>services</w:t>
      </w:r>
      <w:r w:rsidRPr="005F67D0">
        <w:rPr>
          <w:spacing w:val="-5"/>
          <w:sz w:val="21"/>
        </w:rPr>
        <w:t xml:space="preserve"> </w:t>
      </w:r>
      <w:r w:rsidRPr="005F67D0">
        <w:rPr>
          <w:sz w:val="21"/>
        </w:rPr>
        <w:t>under</w:t>
      </w:r>
      <w:r w:rsidRPr="005F67D0">
        <w:rPr>
          <w:spacing w:val="-6"/>
          <w:sz w:val="21"/>
        </w:rPr>
        <w:t xml:space="preserve"> </w:t>
      </w:r>
      <w:r w:rsidRPr="005F67D0">
        <w:rPr>
          <w:sz w:val="21"/>
        </w:rPr>
        <w:t>the</w:t>
      </w:r>
      <w:r w:rsidRPr="005F67D0">
        <w:rPr>
          <w:spacing w:val="-5"/>
          <w:sz w:val="21"/>
        </w:rPr>
        <w:t xml:space="preserve"> </w:t>
      </w:r>
      <w:r w:rsidRPr="005F67D0">
        <w:rPr>
          <w:spacing w:val="-2"/>
          <w:sz w:val="21"/>
        </w:rPr>
        <w:t>pilot:</w:t>
      </w:r>
    </w:p>
    <w:p w14:paraId="6922B26E" w14:textId="77777777" w:rsidR="00916E44" w:rsidRPr="005F67D0" w:rsidRDefault="00E61E79" w:rsidP="00AE6117">
      <w:pPr>
        <w:pStyle w:val="ListParagraph"/>
        <w:numPr>
          <w:ilvl w:val="2"/>
          <w:numId w:val="5"/>
        </w:numPr>
        <w:tabs>
          <w:tab w:val="left" w:pos="1592"/>
        </w:tabs>
        <w:spacing w:before="0" w:after="40" w:line="360" w:lineRule="auto"/>
        <w:ind w:right="858"/>
        <w:rPr>
          <w:sz w:val="21"/>
        </w:rPr>
      </w:pPr>
      <w:r w:rsidRPr="005F67D0">
        <w:rPr>
          <w:sz w:val="21"/>
        </w:rPr>
        <w:t>Have</w:t>
      </w:r>
      <w:r w:rsidRPr="005F67D0">
        <w:rPr>
          <w:spacing w:val="-2"/>
          <w:sz w:val="21"/>
        </w:rPr>
        <w:t xml:space="preserve"> </w:t>
      </w:r>
      <w:r w:rsidRPr="005F67D0">
        <w:rPr>
          <w:sz w:val="21"/>
        </w:rPr>
        <w:t>a</w:t>
      </w:r>
      <w:r w:rsidRPr="005F67D0">
        <w:rPr>
          <w:spacing w:val="-2"/>
          <w:sz w:val="21"/>
        </w:rPr>
        <w:t xml:space="preserve"> </w:t>
      </w:r>
      <w:r w:rsidRPr="005F67D0">
        <w:rPr>
          <w:sz w:val="21"/>
        </w:rPr>
        <w:t>separate</w:t>
      </w:r>
      <w:r w:rsidRPr="005F67D0">
        <w:rPr>
          <w:spacing w:val="-2"/>
          <w:sz w:val="21"/>
        </w:rPr>
        <w:t xml:space="preserve"> </w:t>
      </w:r>
      <w:r w:rsidRPr="005F67D0">
        <w:rPr>
          <w:sz w:val="21"/>
        </w:rPr>
        <w:t>consulting</w:t>
      </w:r>
      <w:r w:rsidRPr="005F67D0">
        <w:rPr>
          <w:spacing w:val="-2"/>
          <w:sz w:val="21"/>
        </w:rPr>
        <w:t xml:space="preserve"> </w:t>
      </w:r>
      <w:r w:rsidRPr="005F67D0">
        <w:rPr>
          <w:sz w:val="21"/>
        </w:rPr>
        <w:t>room</w:t>
      </w:r>
      <w:r w:rsidRPr="005F67D0">
        <w:rPr>
          <w:spacing w:val="-1"/>
          <w:sz w:val="21"/>
        </w:rPr>
        <w:t xml:space="preserve"> </w:t>
      </w:r>
      <w:r w:rsidRPr="005F67D0">
        <w:rPr>
          <w:sz w:val="21"/>
        </w:rPr>
        <w:t>with</w:t>
      </w:r>
      <w:r w:rsidRPr="005F67D0">
        <w:rPr>
          <w:spacing w:val="-2"/>
          <w:sz w:val="21"/>
        </w:rPr>
        <w:t xml:space="preserve"> </w:t>
      </w:r>
      <w:r w:rsidRPr="005F67D0">
        <w:rPr>
          <w:sz w:val="21"/>
        </w:rPr>
        <w:t>a</w:t>
      </w:r>
      <w:r w:rsidRPr="005F67D0">
        <w:rPr>
          <w:spacing w:val="-2"/>
          <w:sz w:val="21"/>
        </w:rPr>
        <w:t xml:space="preserve"> </w:t>
      </w:r>
      <w:r w:rsidRPr="005F67D0">
        <w:rPr>
          <w:sz w:val="21"/>
        </w:rPr>
        <w:t>door</w:t>
      </w:r>
      <w:r w:rsidRPr="005F67D0">
        <w:rPr>
          <w:spacing w:val="-2"/>
          <w:sz w:val="21"/>
        </w:rPr>
        <w:t xml:space="preserve"> </w:t>
      </w:r>
      <w:r w:rsidRPr="005F67D0">
        <w:rPr>
          <w:sz w:val="21"/>
        </w:rPr>
        <w:t>that</w:t>
      </w:r>
      <w:r w:rsidRPr="005F67D0">
        <w:rPr>
          <w:spacing w:val="-3"/>
          <w:sz w:val="21"/>
        </w:rPr>
        <w:t xml:space="preserve"> </w:t>
      </w:r>
      <w:r w:rsidRPr="005F67D0">
        <w:rPr>
          <w:sz w:val="21"/>
        </w:rPr>
        <w:t>can</w:t>
      </w:r>
      <w:r w:rsidRPr="005F67D0">
        <w:rPr>
          <w:spacing w:val="-1"/>
          <w:sz w:val="21"/>
        </w:rPr>
        <w:t xml:space="preserve"> </w:t>
      </w:r>
      <w:r w:rsidRPr="005F67D0">
        <w:rPr>
          <w:sz w:val="21"/>
        </w:rPr>
        <w:t>be</w:t>
      </w:r>
      <w:r w:rsidRPr="005F67D0">
        <w:rPr>
          <w:spacing w:val="-2"/>
          <w:sz w:val="21"/>
        </w:rPr>
        <w:t xml:space="preserve"> </w:t>
      </w:r>
      <w:r w:rsidRPr="005F67D0">
        <w:rPr>
          <w:sz w:val="21"/>
        </w:rPr>
        <w:t>readily</w:t>
      </w:r>
      <w:r w:rsidRPr="005F67D0">
        <w:rPr>
          <w:spacing w:val="-2"/>
          <w:sz w:val="21"/>
        </w:rPr>
        <w:t xml:space="preserve"> </w:t>
      </w:r>
      <w:r w:rsidRPr="005F67D0">
        <w:rPr>
          <w:sz w:val="21"/>
        </w:rPr>
        <w:t>supervised</w:t>
      </w:r>
      <w:r w:rsidRPr="005F67D0">
        <w:rPr>
          <w:spacing w:val="-2"/>
          <w:sz w:val="21"/>
        </w:rPr>
        <w:t xml:space="preserve"> </w:t>
      </w:r>
      <w:r w:rsidRPr="005F67D0">
        <w:rPr>
          <w:sz w:val="21"/>
        </w:rPr>
        <w:t>to</w:t>
      </w:r>
      <w:r w:rsidRPr="005F67D0">
        <w:rPr>
          <w:spacing w:val="-5"/>
          <w:sz w:val="21"/>
        </w:rPr>
        <w:t xml:space="preserve"> </w:t>
      </w:r>
      <w:r w:rsidRPr="005F67D0">
        <w:rPr>
          <w:sz w:val="21"/>
        </w:rPr>
        <w:t xml:space="preserve">prevent </w:t>
      </w:r>
      <w:proofErr w:type="spellStart"/>
      <w:r w:rsidRPr="005F67D0">
        <w:rPr>
          <w:sz w:val="21"/>
        </w:rPr>
        <w:t>unauthorised</w:t>
      </w:r>
      <w:proofErr w:type="spellEnd"/>
      <w:r w:rsidRPr="005F67D0">
        <w:rPr>
          <w:sz w:val="21"/>
        </w:rPr>
        <w:t xml:space="preserve"> access and:</w:t>
      </w:r>
    </w:p>
    <w:p w14:paraId="73241E71" w14:textId="77777777" w:rsidR="00916E44" w:rsidRPr="005F67D0" w:rsidRDefault="00E61E79" w:rsidP="00AE6117">
      <w:pPr>
        <w:pStyle w:val="ListParagraph"/>
        <w:numPr>
          <w:ilvl w:val="3"/>
          <w:numId w:val="5"/>
        </w:numPr>
        <w:tabs>
          <w:tab w:val="left" w:pos="2492"/>
        </w:tabs>
        <w:spacing w:before="0" w:after="40" w:line="360" w:lineRule="auto"/>
        <w:ind w:right="485"/>
        <w:jc w:val="left"/>
        <w:rPr>
          <w:sz w:val="21"/>
        </w:rPr>
      </w:pPr>
      <w:r w:rsidRPr="005F67D0">
        <w:rPr>
          <w:sz w:val="21"/>
        </w:rPr>
        <w:t>is</w:t>
      </w:r>
      <w:r w:rsidRPr="005F67D0">
        <w:rPr>
          <w:spacing w:val="-3"/>
          <w:sz w:val="21"/>
        </w:rPr>
        <w:t xml:space="preserve"> </w:t>
      </w:r>
      <w:r w:rsidRPr="005F67D0">
        <w:rPr>
          <w:sz w:val="21"/>
        </w:rPr>
        <w:t>not</w:t>
      </w:r>
      <w:r w:rsidRPr="005F67D0">
        <w:rPr>
          <w:spacing w:val="-4"/>
          <w:sz w:val="21"/>
        </w:rPr>
        <w:t xml:space="preserve"> </w:t>
      </w:r>
      <w:r w:rsidRPr="005F67D0">
        <w:rPr>
          <w:sz w:val="21"/>
        </w:rPr>
        <w:t>used</w:t>
      </w:r>
      <w:r w:rsidRPr="005F67D0">
        <w:rPr>
          <w:spacing w:val="-3"/>
          <w:sz w:val="21"/>
        </w:rPr>
        <w:t xml:space="preserve"> </w:t>
      </w:r>
      <w:r w:rsidRPr="005F67D0">
        <w:rPr>
          <w:sz w:val="21"/>
        </w:rPr>
        <w:t>as</w:t>
      </w:r>
      <w:r w:rsidRPr="005F67D0">
        <w:rPr>
          <w:spacing w:val="-3"/>
          <w:sz w:val="21"/>
        </w:rPr>
        <w:t xml:space="preserve"> </w:t>
      </w:r>
      <w:r w:rsidRPr="005F67D0">
        <w:rPr>
          <w:sz w:val="21"/>
        </w:rPr>
        <w:t>dispensary,</w:t>
      </w:r>
      <w:r w:rsidRPr="005F67D0">
        <w:rPr>
          <w:spacing w:val="-4"/>
          <w:sz w:val="21"/>
        </w:rPr>
        <w:t xml:space="preserve"> </w:t>
      </w:r>
      <w:r w:rsidRPr="005F67D0">
        <w:rPr>
          <w:sz w:val="21"/>
        </w:rPr>
        <w:t>storeroom,</w:t>
      </w:r>
      <w:r w:rsidRPr="005F67D0">
        <w:rPr>
          <w:spacing w:val="-4"/>
          <w:sz w:val="21"/>
        </w:rPr>
        <w:t xml:space="preserve"> </w:t>
      </w:r>
      <w:r w:rsidRPr="005F67D0">
        <w:rPr>
          <w:sz w:val="21"/>
        </w:rPr>
        <w:t>dose</w:t>
      </w:r>
      <w:r w:rsidRPr="005F67D0">
        <w:rPr>
          <w:spacing w:val="-2"/>
          <w:sz w:val="21"/>
        </w:rPr>
        <w:t xml:space="preserve"> </w:t>
      </w:r>
      <w:r w:rsidRPr="005F67D0">
        <w:rPr>
          <w:sz w:val="21"/>
        </w:rPr>
        <w:t>administration</w:t>
      </w:r>
      <w:r w:rsidRPr="005F67D0">
        <w:rPr>
          <w:spacing w:val="-3"/>
          <w:sz w:val="21"/>
        </w:rPr>
        <w:t xml:space="preserve"> </w:t>
      </w:r>
      <w:r w:rsidRPr="005F67D0">
        <w:rPr>
          <w:sz w:val="21"/>
        </w:rPr>
        <w:t>aid</w:t>
      </w:r>
      <w:r w:rsidRPr="005F67D0">
        <w:rPr>
          <w:spacing w:val="-2"/>
          <w:sz w:val="21"/>
        </w:rPr>
        <w:t xml:space="preserve"> </w:t>
      </w:r>
      <w:r w:rsidRPr="005F67D0">
        <w:rPr>
          <w:sz w:val="21"/>
        </w:rPr>
        <w:t>filling</w:t>
      </w:r>
      <w:r w:rsidRPr="005F67D0">
        <w:rPr>
          <w:spacing w:val="-3"/>
          <w:sz w:val="21"/>
        </w:rPr>
        <w:t xml:space="preserve"> </w:t>
      </w:r>
      <w:r w:rsidRPr="005F67D0">
        <w:rPr>
          <w:sz w:val="21"/>
        </w:rPr>
        <w:t>room</w:t>
      </w:r>
      <w:r w:rsidRPr="005F67D0">
        <w:rPr>
          <w:spacing w:val="-1"/>
          <w:sz w:val="21"/>
        </w:rPr>
        <w:t xml:space="preserve"> </w:t>
      </w:r>
      <w:r w:rsidRPr="005F67D0">
        <w:rPr>
          <w:sz w:val="21"/>
        </w:rPr>
        <w:t>or</w:t>
      </w:r>
      <w:r w:rsidRPr="005F67D0">
        <w:rPr>
          <w:spacing w:val="-4"/>
          <w:sz w:val="21"/>
        </w:rPr>
        <w:t xml:space="preserve"> </w:t>
      </w:r>
      <w:r w:rsidRPr="005F67D0">
        <w:rPr>
          <w:sz w:val="21"/>
        </w:rPr>
        <w:t xml:space="preserve">staff </w:t>
      </w:r>
      <w:r w:rsidRPr="005F67D0">
        <w:rPr>
          <w:spacing w:val="-4"/>
          <w:sz w:val="21"/>
        </w:rPr>
        <w:t>room</w:t>
      </w:r>
    </w:p>
    <w:p w14:paraId="4BB0D840" w14:textId="77777777" w:rsidR="00916E44" w:rsidRPr="005F67D0" w:rsidRDefault="00E61E79" w:rsidP="00AE6117">
      <w:pPr>
        <w:pStyle w:val="ListParagraph"/>
        <w:numPr>
          <w:ilvl w:val="3"/>
          <w:numId w:val="5"/>
        </w:numPr>
        <w:tabs>
          <w:tab w:val="left" w:pos="2492"/>
        </w:tabs>
        <w:spacing w:before="0" w:after="40"/>
        <w:ind w:hanging="511"/>
        <w:jc w:val="left"/>
        <w:rPr>
          <w:sz w:val="21"/>
        </w:rPr>
      </w:pPr>
      <w:r w:rsidRPr="005F67D0">
        <w:rPr>
          <w:sz w:val="21"/>
        </w:rPr>
        <w:t>provides</w:t>
      </w:r>
      <w:r w:rsidRPr="005F67D0">
        <w:rPr>
          <w:spacing w:val="-8"/>
          <w:sz w:val="21"/>
        </w:rPr>
        <w:t xml:space="preserve"> </w:t>
      </w:r>
      <w:r w:rsidRPr="005F67D0">
        <w:rPr>
          <w:sz w:val="21"/>
        </w:rPr>
        <w:t>adequate</w:t>
      </w:r>
      <w:r w:rsidRPr="005F67D0">
        <w:rPr>
          <w:spacing w:val="-8"/>
          <w:sz w:val="21"/>
        </w:rPr>
        <w:t xml:space="preserve"> </w:t>
      </w:r>
      <w:r w:rsidRPr="005F67D0">
        <w:rPr>
          <w:spacing w:val="-2"/>
          <w:sz w:val="21"/>
        </w:rPr>
        <w:t>privacy/confidentiality</w:t>
      </w:r>
    </w:p>
    <w:p w14:paraId="5A64EB30" w14:textId="77777777" w:rsidR="00916E44" w:rsidRPr="005F67D0" w:rsidRDefault="00E61E79" w:rsidP="00AE6117">
      <w:pPr>
        <w:pStyle w:val="ListParagraph"/>
        <w:numPr>
          <w:ilvl w:val="3"/>
          <w:numId w:val="5"/>
        </w:numPr>
        <w:tabs>
          <w:tab w:val="left" w:pos="2492"/>
        </w:tabs>
        <w:spacing w:before="0" w:after="40" w:line="259" w:lineRule="auto"/>
        <w:ind w:right="136" w:hanging="560"/>
        <w:jc w:val="left"/>
        <w:rPr>
          <w:sz w:val="21"/>
        </w:rPr>
      </w:pPr>
      <w:r w:rsidRPr="005F67D0">
        <w:rPr>
          <w:sz w:val="21"/>
        </w:rPr>
        <w:t>provides</w:t>
      </w:r>
      <w:r w:rsidRPr="005F67D0">
        <w:rPr>
          <w:spacing w:val="-3"/>
          <w:sz w:val="21"/>
        </w:rPr>
        <w:t xml:space="preserve"> </w:t>
      </w:r>
      <w:r w:rsidRPr="005F67D0">
        <w:rPr>
          <w:sz w:val="21"/>
        </w:rPr>
        <w:t>sufficient</w:t>
      </w:r>
      <w:r w:rsidRPr="005F67D0">
        <w:rPr>
          <w:spacing w:val="-4"/>
          <w:sz w:val="21"/>
        </w:rPr>
        <w:t xml:space="preserve"> </w:t>
      </w:r>
      <w:r w:rsidRPr="005F67D0">
        <w:rPr>
          <w:sz w:val="21"/>
        </w:rPr>
        <w:t>space</w:t>
      </w:r>
      <w:r w:rsidRPr="005F67D0">
        <w:rPr>
          <w:spacing w:val="-3"/>
          <w:sz w:val="21"/>
        </w:rPr>
        <w:t xml:space="preserve"> </w:t>
      </w:r>
      <w:r w:rsidRPr="005F67D0">
        <w:rPr>
          <w:sz w:val="21"/>
        </w:rPr>
        <w:t>for</w:t>
      </w:r>
      <w:r w:rsidRPr="005F67D0">
        <w:rPr>
          <w:spacing w:val="-4"/>
          <w:sz w:val="21"/>
        </w:rPr>
        <w:t xml:space="preserve"> </w:t>
      </w:r>
      <w:r w:rsidRPr="005F67D0">
        <w:rPr>
          <w:sz w:val="21"/>
        </w:rPr>
        <w:t>patient,</w:t>
      </w:r>
      <w:r w:rsidRPr="005F67D0">
        <w:rPr>
          <w:spacing w:val="-4"/>
          <w:sz w:val="21"/>
        </w:rPr>
        <w:t xml:space="preserve"> </w:t>
      </w:r>
      <w:r w:rsidRPr="005F67D0">
        <w:rPr>
          <w:sz w:val="21"/>
        </w:rPr>
        <w:t>carer/accompanying</w:t>
      </w:r>
      <w:r w:rsidRPr="005F67D0">
        <w:rPr>
          <w:spacing w:val="-3"/>
          <w:sz w:val="21"/>
        </w:rPr>
        <w:t xml:space="preserve"> </w:t>
      </w:r>
      <w:r w:rsidRPr="005F67D0">
        <w:rPr>
          <w:sz w:val="21"/>
        </w:rPr>
        <w:t>person</w:t>
      </w:r>
      <w:r w:rsidRPr="005F67D0">
        <w:rPr>
          <w:spacing w:val="-3"/>
          <w:sz w:val="21"/>
        </w:rPr>
        <w:t xml:space="preserve"> </w:t>
      </w:r>
      <w:r w:rsidRPr="005F67D0">
        <w:rPr>
          <w:sz w:val="21"/>
        </w:rPr>
        <w:t>and</w:t>
      </w:r>
      <w:r w:rsidRPr="005F67D0">
        <w:rPr>
          <w:spacing w:val="-3"/>
          <w:sz w:val="21"/>
        </w:rPr>
        <w:t xml:space="preserve"> </w:t>
      </w:r>
      <w:r w:rsidRPr="005F67D0">
        <w:rPr>
          <w:sz w:val="21"/>
        </w:rPr>
        <w:t>pharmacist,</w:t>
      </w:r>
      <w:r w:rsidRPr="005F67D0">
        <w:rPr>
          <w:spacing w:val="-4"/>
          <w:sz w:val="21"/>
        </w:rPr>
        <w:t xml:space="preserve"> </w:t>
      </w:r>
      <w:r w:rsidRPr="005F67D0">
        <w:rPr>
          <w:sz w:val="21"/>
        </w:rPr>
        <w:t>as well as any necessary equipment and documentation</w:t>
      </w:r>
    </w:p>
    <w:p w14:paraId="6C9F6567" w14:textId="77777777" w:rsidR="00916E44" w:rsidRPr="005F67D0" w:rsidRDefault="00E61E79" w:rsidP="00AE6117">
      <w:pPr>
        <w:pStyle w:val="ListParagraph"/>
        <w:numPr>
          <w:ilvl w:val="3"/>
          <w:numId w:val="5"/>
        </w:numPr>
        <w:tabs>
          <w:tab w:val="left" w:pos="2492"/>
        </w:tabs>
        <w:spacing w:before="0" w:after="40" w:line="241" w:lineRule="exact"/>
        <w:ind w:hanging="569"/>
        <w:jc w:val="left"/>
        <w:rPr>
          <w:sz w:val="21"/>
        </w:rPr>
      </w:pPr>
      <w:r w:rsidRPr="005F67D0">
        <w:rPr>
          <w:sz w:val="21"/>
        </w:rPr>
        <w:t>has</w:t>
      </w:r>
      <w:r w:rsidRPr="005F67D0">
        <w:rPr>
          <w:spacing w:val="-8"/>
          <w:sz w:val="21"/>
        </w:rPr>
        <w:t xml:space="preserve"> </w:t>
      </w:r>
      <w:r w:rsidRPr="005F67D0">
        <w:rPr>
          <w:sz w:val="21"/>
        </w:rPr>
        <w:t>seating</w:t>
      </w:r>
      <w:r w:rsidRPr="005F67D0">
        <w:rPr>
          <w:spacing w:val="-6"/>
          <w:sz w:val="21"/>
        </w:rPr>
        <w:t xml:space="preserve"> </w:t>
      </w:r>
      <w:r w:rsidRPr="005F67D0">
        <w:rPr>
          <w:sz w:val="21"/>
        </w:rPr>
        <w:t>for</w:t>
      </w:r>
      <w:r w:rsidRPr="005F67D0">
        <w:rPr>
          <w:spacing w:val="-7"/>
          <w:sz w:val="21"/>
        </w:rPr>
        <w:t xml:space="preserve"> </w:t>
      </w:r>
      <w:r w:rsidRPr="005F67D0">
        <w:rPr>
          <w:sz w:val="21"/>
        </w:rPr>
        <w:t>the</w:t>
      </w:r>
      <w:r w:rsidRPr="005F67D0">
        <w:rPr>
          <w:spacing w:val="-6"/>
          <w:sz w:val="21"/>
        </w:rPr>
        <w:t xml:space="preserve"> </w:t>
      </w:r>
      <w:r w:rsidRPr="005F67D0">
        <w:rPr>
          <w:sz w:val="21"/>
        </w:rPr>
        <w:t>patient</w:t>
      </w:r>
      <w:r w:rsidRPr="005F67D0">
        <w:rPr>
          <w:spacing w:val="-9"/>
          <w:sz w:val="21"/>
        </w:rPr>
        <w:t xml:space="preserve"> </w:t>
      </w:r>
      <w:r w:rsidRPr="005F67D0">
        <w:rPr>
          <w:sz w:val="21"/>
        </w:rPr>
        <w:t>and</w:t>
      </w:r>
      <w:r w:rsidRPr="005F67D0">
        <w:rPr>
          <w:spacing w:val="-5"/>
          <w:sz w:val="21"/>
        </w:rPr>
        <w:t xml:space="preserve"> </w:t>
      </w:r>
      <w:r w:rsidRPr="005F67D0">
        <w:rPr>
          <w:sz w:val="21"/>
        </w:rPr>
        <w:t>carer/accompanying</w:t>
      </w:r>
      <w:r w:rsidRPr="005F67D0">
        <w:rPr>
          <w:spacing w:val="-7"/>
          <w:sz w:val="21"/>
        </w:rPr>
        <w:t xml:space="preserve"> </w:t>
      </w:r>
      <w:r w:rsidRPr="005F67D0">
        <w:rPr>
          <w:spacing w:val="-2"/>
          <w:sz w:val="21"/>
        </w:rPr>
        <w:t>person</w:t>
      </w:r>
    </w:p>
    <w:p w14:paraId="3A021FDF" w14:textId="77777777" w:rsidR="00916E44" w:rsidRPr="005F67D0" w:rsidRDefault="00E61E79" w:rsidP="00AE6117">
      <w:pPr>
        <w:pStyle w:val="ListParagraph"/>
        <w:numPr>
          <w:ilvl w:val="3"/>
          <w:numId w:val="5"/>
        </w:numPr>
        <w:tabs>
          <w:tab w:val="left" w:pos="2492"/>
        </w:tabs>
        <w:spacing w:before="0" w:after="40"/>
        <w:ind w:hanging="523"/>
        <w:jc w:val="left"/>
        <w:rPr>
          <w:sz w:val="21"/>
        </w:rPr>
      </w:pPr>
      <w:r w:rsidRPr="005F67D0">
        <w:rPr>
          <w:sz w:val="21"/>
        </w:rPr>
        <w:t>can</w:t>
      </w:r>
      <w:r w:rsidRPr="005F67D0">
        <w:rPr>
          <w:spacing w:val="-7"/>
          <w:sz w:val="21"/>
        </w:rPr>
        <w:t xml:space="preserve"> </w:t>
      </w:r>
      <w:r w:rsidRPr="005F67D0">
        <w:rPr>
          <w:sz w:val="21"/>
        </w:rPr>
        <w:t>accommodate</w:t>
      </w:r>
      <w:r w:rsidRPr="005F67D0">
        <w:rPr>
          <w:spacing w:val="-7"/>
          <w:sz w:val="21"/>
        </w:rPr>
        <w:t xml:space="preserve"> </w:t>
      </w:r>
      <w:r w:rsidRPr="005F67D0">
        <w:rPr>
          <w:sz w:val="21"/>
        </w:rPr>
        <w:t>people</w:t>
      </w:r>
      <w:r w:rsidRPr="005F67D0">
        <w:rPr>
          <w:spacing w:val="-9"/>
          <w:sz w:val="21"/>
        </w:rPr>
        <w:t xml:space="preserve"> </w:t>
      </w:r>
      <w:r w:rsidRPr="005F67D0">
        <w:rPr>
          <w:sz w:val="21"/>
        </w:rPr>
        <w:t>with</w:t>
      </w:r>
      <w:r w:rsidRPr="005F67D0">
        <w:rPr>
          <w:spacing w:val="-6"/>
          <w:sz w:val="21"/>
        </w:rPr>
        <w:t xml:space="preserve"> </w:t>
      </w:r>
      <w:r w:rsidRPr="005F67D0">
        <w:rPr>
          <w:spacing w:val="-2"/>
          <w:sz w:val="21"/>
        </w:rPr>
        <w:t>disability</w:t>
      </w:r>
    </w:p>
    <w:p w14:paraId="7E8D86CC" w14:textId="77777777" w:rsidR="00916E44" w:rsidRPr="005F67D0" w:rsidRDefault="00E61E79" w:rsidP="00AE6117">
      <w:pPr>
        <w:pStyle w:val="ListParagraph"/>
        <w:numPr>
          <w:ilvl w:val="3"/>
          <w:numId w:val="5"/>
        </w:numPr>
        <w:tabs>
          <w:tab w:val="left" w:pos="2492"/>
        </w:tabs>
        <w:spacing w:before="0" w:after="40"/>
        <w:ind w:hanging="569"/>
        <w:jc w:val="left"/>
        <w:rPr>
          <w:sz w:val="21"/>
        </w:rPr>
      </w:pPr>
      <w:r w:rsidRPr="005F67D0">
        <w:rPr>
          <w:sz w:val="21"/>
        </w:rPr>
        <w:t>has</w:t>
      </w:r>
      <w:r w:rsidRPr="005F67D0">
        <w:rPr>
          <w:spacing w:val="-6"/>
          <w:sz w:val="21"/>
        </w:rPr>
        <w:t xml:space="preserve"> </w:t>
      </w:r>
      <w:r w:rsidRPr="005F67D0">
        <w:rPr>
          <w:sz w:val="21"/>
        </w:rPr>
        <w:t>adequate</w:t>
      </w:r>
      <w:r w:rsidRPr="005F67D0">
        <w:rPr>
          <w:spacing w:val="-5"/>
          <w:sz w:val="21"/>
        </w:rPr>
        <w:t xml:space="preserve"> </w:t>
      </w:r>
      <w:r w:rsidRPr="005F67D0">
        <w:rPr>
          <w:spacing w:val="-2"/>
          <w:sz w:val="21"/>
        </w:rPr>
        <w:t>lighting</w:t>
      </w:r>
    </w:p>
    <w:p w14:paraId="167949AE" w14:textId="77777777" w:rsidR="00916E44" w:rsidRPr="005F67D0" w:rsidRDefault="00E61E79" w:rsidP="00AE6117">
      <w:pPr>
        <w:pStyle w:val="ListParagraph"/>
        <w:numPr>
          <w:ilvl w:val="3"/>
          <w:numId w:val="5"/>
        </w:numPr>
        <w:tabs>
          <w:tab w:val="left" w:pos="2492"/>
        </w:tabs>
        <w:spacing w:before="0" w:after="40"/>
        <w:ind w:hanging="617"/>
        <w:jc w:val="left"/>
        <w:rPr>
          <w:sz w:val="21"/>
        </w:rPr>
      </w:pPr>
      <w:r w:rsidRPr="005F67D0">
        <w:rPr>
          <w:sz w:val="21"/>
        </w:rPr>
        <w:t>is</w:t>
      </w:r>
      <w:r w:rsidRPr="005F67D0">
        <w:rPr>
          <w:spacing w:val="-8"/>
          <w:sz w:val="21"/>
        </w:rPr>
        <w:t xml:space="preserve"> </w:t>
      </w:r>
      <w:r w:rsidRPr="005F67D0">
        <w:rPr>
          <w:sz w:val="21"/>
        </w:rPr>
        <w:t>maintained</w:t>
      </w:r>
      <w:r w:rsidRPr="005F67D0">
        <w:rPr>
          <w:spacing w:val="-5"/>
          <w:sz w:val="21"/>
        </w:rPr>
        <w:t xml:space="preserve"> </w:t>
      </w:r>
      <w:r w:rsidRPr="005F67D0">
        <w:rPr>
          <w:sz w:val="21"/>
        </w:rPr>
        <w:t>at</w:t>
      </w:r>
      <w:r w:rsidRPr="005F67D0">
        <w:rPr>
          <w:spacing w:val="-7"/>
          <w:sz w:val="21"/>
        </w:rPr>
        <w:t xml:space="preserve"> </w:t>
      </w:r>
      <w:r w:rsidRPr="005F67D0">
        <w:rPr>
          <w:sz w:val="21"/>
        </w:rPr>
        <w:t>a</w:t>
      </w:r>
      <w:r w:rsidRPr="005F67D0">
        <w:rPr>
          <w:spacing w:val="-5"/>
          <w:sz w:val="21"/>
        </w:rPr>
        <w:t xml:space="preserve"> </w:t>
      </w:r>
      <w:r w:rsidRPr="005F67D0">
        <w:rPr>
          <w:sz w:val="21"/>
        </w:rPr>
        <w:t>comfortable</w:t>
      </w:r>
      <w:r w:rsidRPr="005F67D0">
        <w:rPr>
          <w:spacing w:val="-5"/>
          <w:sz w:val="21"/>
        </w:rPr>
        <w:t xml:space="preserve"> </w:t>
      </w:r>
      <w:r w:rsidRPr="005F67D0">
        <w:rPr>
          <w:sz w:val="21"/>
        </w:rPr>
        <w:t>ambient</w:t>
      </w:r>
      <w:r w:rsidRPr="005F67D0">
        <w:rPr>
          <w:spacing w:val="-6"/>
          <w:sz w:val="21"/>
        </w:rPr>
        <w:t xml:space="preserve"> </w:t>
      </w:r>
      <w:r w:rsidRPr="005F67D0">
        <w:rPr>
          <w:spacing w:val="-2"/>
          <w:sz w:val="21"/>
        </w:rPr>
        <w:t>temperature</w:t>
      </w:r>
    </w:p>
    <w:p w14:paraId="460C5E92" w14:textId="77777777" w:rsidR="00916E44" w:rsidRPr="005F67D0" w:rsidRDefault="00E61E79" w:rsidP="00BF118F">
      <w:pPr>
        <w:pStyle w:val="ListParagraph"/>
        <w:numPr>
          <w:ilvl w:val="3"/>
          <w:numId w:val="5"/>
        </w:numPr>
        <w:tabs>
          <w:tab w:val="left" w:pos="2492"/>
        </w:tabs>
        <w:spacing w:before="0" w:after="40" w:line="259" w:lineRule="auto"/>
        <w:ind w:right="136" w:hanging="560"/>
        <w:jc w:val="left"/>
        <w:rPr>
          <w:sz w:val="21"/>
        </w:rPr>
      </w:pPr>
      <w:r w:rsidRPr="005F67D0">
        <w:rPr>
          <w:sz w:val="21"/>
        </w:rPr>
        <w:t>has</w:t>
      </w:r>
      <w:r w:rsidRPr="00BF118F">
        <w:rPr>
          <w:sz w:val="21"/>
        </w:rPr>
        <w:t xml:space="preserve"> </w:t>
      </w:r>
      <w:r w:rsidRPr="005F67D0">
        <w:rPr>
          <w:sz w:val="21"/>
        </w:rPr>
        <w:t>a</w:t>
      </w:r>
      <w:r w:rsidRPr="00BF118F">
        <w:rPr>
          <w:sz w:val="21"/>
        </w:rPr>
        <w:t xml:space="preserve"> </w:t>
      </w:r>
      <w:r w:rsidRPr="005F67D0">
        <w:rPr>
          <w:sz w:val="21"/>
        </w:rPr>
        <w:t>hand</w:t>
      </w:r>
      <w:r w:rsidRPr="00BF118F">
        <w:rPr>
          <w:sz w:val="21"/>
        </w:rPr>
        <w:t xml:space="preserve"> </w:t>
      </w:r>
      <w:r w:rsidRPr="005F67D0">
        <w:rPr>
          <w:sz w:val="21"/>
        </w:rPr>
        <w:t>sanitation</w:t>
      </w:r>
      <w:r w:rsidRPr="00BF118F">
        <w:rPr>
          <w:sz w:val="21"/>
        </w:rPr>
        <w:t xml:space="preserve"> </w:t>
      </w:r>
      <w:r w:rsidRPr="005F67D0">
        <w:rPr>
          <w:sz w:val="21"/>
        </w:rPr>
        <w:t>facility</w:t>
      </w:r>
      <w:r w:rsidRPr="00BF118F">
        <w:rPr>
          <w:sz w:val="21"/>
        </w:rPr>
        <w:t xml:space="preserve"> </w:t>
      </w:r>
      <w:r w:rsidRPr="005F67D0">
        <w:rPr>
          <w:sz w:val="21"/>
        </w:rPr>
        <w:t>in</w:t>
      </w:r>
      <w:r w:rsidRPr="00BF118F">
        <w:rPr>
          <w:sz w:val="21"/>
        </w:rPr>
        <w:t xml:space="preserve"> </w:t>
      </w:r>
      <w:r w:rsidRPr="005F67D0">
        <w:rPr>
          <w:sz w:val="21"/>
        </w:rPr>
        <w:t>the</w:t>
      </w:r>
      <w:r w:rsidRPr="00BF118F">
        <w:rPr>
          <w:sz w:val="21"/>
        </w:rPr>
        <w:t xml:space="preserve"> </w:t>
      </w:r>
      <w:r w:rsidRPr="005F67D0">
        <w:rPr>
          <w:sz w:val="21"/>
        </w:rPr>
        <w:t>room or</w:t>
      </w:r>
      <w:r w:rsidRPr="00BF118F">
        <w:rPr>
          <w:sz w:val="21"/>
        </w:rPr>
        <w:t xml:space="preserve"> </w:t>
      </w:r>
      <w:r w:rsidRPr="005F67D0">
        <w:rPr>
          <w:sz w:val="21"/>
        </w:rPr>
        <w:t>has</w:t>
      </w:r>
      <w:r w:rsidRPr="00BF118F">
        <w:rPr>
          <w:sz w:val="21"/>
        </w:rPr>
        <w:t xml:space="preserve"> </w:t>
      </w:r>
      <w:r w:rsidRPr="005F67D0">
        <w:rPr>
          <w:sz w:val="21"/>
        </w:rPr>
        <w:t>ready</w:t>
      </w:r>
      <w:r w:rsidRPr="00BF118F">
        <w:rPr>
          <w:sz w:val="21"/>
        </w:rPr>
        <w:t xml:space="preserve"> </w:t>
      </w:r>
      <w:r w:rsidRPr="005F67D0">
        <w:rPr>
          <w:sz w:val="21"/>
        </w:rPr>
        <w:t>access</w:t>
      </w:r>
      <w:r w:rsidRPr="00BF118F">
        <w:rPr>
          <w:sz w:val="21"/>
        </w:rPr>
        <w:t xml:space="preserve"> </w:t>
      </w:r>
      <w:r w:rsidRPr="005F67D0">
        <w:rPr>
          <w:sz w:val="21"/>
        </w:rPr>
        <w:t>to</w:t>
      </w:r>
      <w:r w:rsidRPr="00BF118F">
        <w:rPr>
          <w:sz w:val="21"/>
        </w:rPr>
        <w:t xml:space="preserve"> </w:t>
      </w:r>
      <w:r w:rsidRPr="005F67D0">
        <w:rPr>
          <w:sz w:val="21"/>
        </w:rPr>
        <w:t>a</w:t>
      </w:r>
      <w:r w:rsidRPr="00BF118F">
        <w:rPr>
          <w:sz w:val="21"/>
        </w:rPr>
        <w:t xml:space="preserve"> </w:t>
      </w:r>
      <w:r w:rsidRPr="005F67D0">
        <w:rPr>
          <w:sz w:val="21"/>
        </w:rPr>
        <w:t>hand</w:t>
      </w:r>
      <w:r w:rsidRPr="00BF118F">
        <w:rPr>
          <w:sz w:val="21"/>
        </w:rPr>
        <w:t xml:space="preserve"> </w:t>
      </w:r>
      <w:r w:rsidRPr="005F67D0">
        <w:rPr>
          <w:sz w:val="21"/>
        </w:rPr>
        <w:t xml:space="preserve">washing </w:t>
      </w:r>
      <w:r w:rsidRPr="00BF118F">
        <w:rPr>
          <w:sz w:val="21"/>
        </w:rPr>
        <w:t>facility</w:t>
      </w:r>
    </w:p>
    <w:p w14:paraId="6394D004" w14:textId="77777777" w:rsidR="00916E44" w:rsidRPr="005F67D0" w:rsidRDefault="00E61E79" w:rsidP="00AE6117">
      <w:pPr>
        <w:pStyle w:val="ListParagraph"/>
        <w:numPr>
          <w:ilvl w:val="3"/>
          <w:numId w:val="5"/>
        </w:numPr>
        <w:tabs>
          <w:tab w:val="left" w:pos="2492"/>
        </w:tabs>
        <w:spacing w:before="0" w:after="40"/>
        <w:ind w:hanging="569"/>
        <w:jc w:val="left"/>
        <w:rPr>
          <w:sz w:val="21"/>
        </w:rPr>
      </w:pPr>
      <w:r w:rsidRPr="005F67D0">
        <w:rPr>
          <w:sz w:val="21"/>
        </w:rPr>
        <w:t>has</w:t>
      </w:r>
      <w:r w:rsidRPr="005F67D0">
        <w:rPr>
          <w:spacing w:val="-6"/>
          <w:sz w:val="21"/>
        </w:rPr>
        <w:t xml:space="preserve"> </w:t>
      </w:r>
      <w:r w:rsidRPr="005F67D0">
        <w:rPr>
          <w:sz w:val="21"/>
        </w:rPr>
        <w:t>access</w:t>
      </w:r>
      <w:r w:rsidRPr="005F67D0">
        <w:rPr>
          <w:spacing w:val="-6"/>
          <w:sz w:val="21"/>
        </w:rPr>
        <w:t xml:space="preserve"> </w:t>
      </w:r>
      <w:r w:rsidRPr="005F67D0">
        <w:rPr>
          <w:sz w:val="21"/>
        </w:rPr>
        <w:t>to</w:t>
      </w:r>
      <w:r w:rsidRPr="005F67D0">
        <w:rPr>
          <w:spacing w:val="-5"/>
          <w:sz w:val="21"/>
        </w:rPr>
        <w:t xml:space="preserve"> </w:t>
      </w:r>
      <w:r w:rsidRPr="005F67D0">
        <w:rPr>
          <w:sz w:val="21"/>
        </w:rPr>
        <w:t>disposable</w:t>
      </w:r>
      <w:r w:rsidRPr="005F67D0">
        <w:rPr>
          <w:spacing w:val="-8"/>
          <w:sz w:val="21"/>
        </w:rPr>
        <w:t xml:space="preserve"> </w:t>
      </w:r>
      <w:r w:rsidRPr="005F67D0">
        <w:rPr>
          <w:spacing w:val="-2"/>
          <w:sz w:val="21"/>
        </w:rPr>
        <w:t>gloves</w:t>
      </w:r>
    </w:p>
    <w:p w14:paraId="5EFD2682" w14:textId="1617DC61" w:rsidR="00916E44" w:rsidRPr="005F67D0" w:rsidRDefault="00E61E79" w:rsidP="00AE6117">
      <w:pPr>
        <w:pStyle w:val="ListParagraph"/>
        <w:numPr>
          <w:ilvl w:val="3"/>
          <w:numId w:val="5"/>
        </w:numPr>
        <w:tabs>
          <w:tab w:val="left" w:pos="2492"/>
        </w:tabs>
        <w:spacing w:before="0" w:after="40"/>
        <w:ind w:hanging="523"/>
        <w:jc w:val="left"/>
        <w:rPr>
          <w:sz w:val="21"/>
        </w:rPr>
      </w:pPr>
      <w:r w:rsidRPr="005F67D0">
        <w:rPr>
          <w:sz w:val="21"/>
        </w:rPr>
        <w:t>meets</w:t>
      </w:r>
      <w:r w:rsidRPr="005F67D0">
        <w:rPr>
          <w:spacing w:val="-7"/>
          <w:sz w:val="21"/>
        </w:rPr>
        <w:t xml:space="preserve"> </w:t>
      </w:r>
      <w:r w:rsidRPr="005F67D0">
        <w:rPr>
          <w:sz w:val="21"/>
        </w:rPr>
        <w:t>other</w:t>
      </w:r>
      <w:r w:rsidRPr="005F67D0">
        <w:rPr>
          <w:spacing w:val="-6"/>
          <w:sz w:val="21"/>
        </w:rPr>
        <w:t xml:space="preserve"> </w:t>
      </w:r>
      <w:r w:rsidRPr="005F67D0">
        <w:rPr>
          <w:sz w:val="21"/>
        </w:rPr>
        <w:t>requirements</w:t>
      </w:r>
      <w:r w:rsidRPr="005F67D0">
        <w:rPr>
          <w:spacing w:val="-8"/>
          <w:sz w:val="21"/>
        </w:rPr>
        <w:t xml:space="preserve"> </w:t>
      </w:r>
      <w:r w:rsidRPr="005F67D0">
        <w:rPr>
          <w:sz w:val="21"/>
        </w:rPr>
        <w:t>as</w:t>
      </w:r>
      <w:r w:rsidRPr="005F67D0">
        <w:rPr>
          <w:spacing w:val="-4"/>
          <w:sz w:val="21"/>
        </w:rPr>
        <w:t xml:space="preserve"> </w:t>
      </w:r>
      <w:r w:rsidRPr="005F67D0">
        <w:rPr>
          <w:sz w:val="21"/>
        </w:rPr>
        <w:t>specified</w:t>
      </w:r>
      <w:r w:rsidRPr="005F67D0">
        <w:rPr>
          <w:spacing w:val="-5"/>
          <w:sz w:val="21"/>
        </w:rPr>
        <w:t xml:space="preserve"> </w:t>
      </w:r>
      <w:r w:rsidRPr="005F67D0">
        <w:rPr>
          <w:sz w:val="21"/>
        </w:rPr>
        <w:t>in</w:t>
      </w:r>
      <w:r w:rsidRPr="005F67D0">
        <w:rPr>
          <w:spacing w:val="-5"/>
          <w:sz w:val="21"/>
        </w:rPr>
        <w:t xml:space="preserve"> </w:t>
      </w:r>
      <w:r w:rsidRPr="005F67D0">
        <w:rPr>
          <w:sz w:val="21"/>
        </w:rPr>
        <w:t>the</w:t>
      </w:r>
      <w:r w:rsidRPr="005F67D0">
        <w:rPr>
          <w:spacing w:val="-4"/>
          <w:sz w:val="21"/>
        </w:rPr>
        <w:t xml:space="preserve"> </w:t>
      </w:r>
      <w:hyperlink r:id="rId18" w:history="1">
        <w:r w:rsidR="00A92C66" w:rsidRPr="005F67D0">
          <w:rPr>
            <w:rStyle w:val="Hyperlink"/>
            <w:sz w:val="21"/>
          </w:rPr>
          <w:t>VPA Guidelines</w:t>
        </w:r>
      </w:hyperlink>
      <w:r w:rsidR="009F28F9" w:rsidRPr="005F67D0">
        <w:rPr>
          <w:color w:val="86179D"/>
          <w:spacing w:val="-2"/>
          <w:sz w:val="21"/>
          <w:u w:val="dotted" w:color="86179D"/>
        </w:rPr>
        <w:t xml:space="preserve"> </w:t>
      </w:r>
      <w:r w:rsidR="009F28F9" w:rsidRPr="005F67D0">
        <w:rPr>
          <w:sz w:val="21"/>
        </w:rPr>
        <w:t>&lt;</w:t>
      </w:r>
      <w:r w:rsidR="000F2A7F" w:rsidRPr="000F2A7F">
        <w:rPr>
          <w:sz w:val="21"/>
        </w:rPr>
        <w:t>https://pharmacy.vic.gov.au/standard-guidelines/</w:t>
      </w:r>
      <w:r w:rsidR="009F28F9" w:rsidRPr="005F67D0">
        <w:rPr>
          <w:sz w:val="21"/>
        </w:rPr>
        <w:t>&gt;</w:t>
      </w:r>
    </w:p>
    <w:p w14:paraId="30BB2923" w14:textId="77777777" w:rsidR="00916E44" w:rsidRPr="005F67D0" w:rsidRDefault="00E61E79" w:rsidP="00AE6117">
      <w:pPr>
        <w:pStyle w:val="ListParagraph"/>
        <w:numPr>
          <w:ilvl w:val="1"/>
          <w:numId w:val="5"/>
        </w:numPr>
        <w:tabs>
          <w:tab w:val="left" w:pos="1231"/>
        </w:tabs>
        <w:spacing w:before="0" w:after="40"/>
        <w:ind w:hanging="357"/>
        <w:rPr>
          <w:sz w:val="21"/>
        </w:rPr>
      </w:pPr>
      <w:r w:rsidRPr="005F67D0">
        <w:rPr>
          <w:sz w:val="21"/>
        </w:rPr>
        <w:t>If</w:t>
      </w:r>
      <w:r w:rsidRPr="005F67D0">
        <w:rPr>
          <w:spacing w:val="-8"/>
          <w:sz w:val="21"/>
        </w:rPr>
        <w:t xml:space="preserve"> </w:t>
      </w:r>
      <w:r w:rsidRPr="005F67D0">
        <w:rPr>
          <w:sz w:val="21"/>
        </w:rPr>
        <w:t>providing</w:t>
      </w:r>
      <w:r w:rsidRPr="005F67D0">
        <w:rPr>
          <w:spacing w:val="-6"/>
          <w:sz w:val="21"/>
        </w:rPr>
        <w:t xml:space="preserve"> </w:t>
      </w:r>
      <w:r w:rsidRPr="005F67D0">
        <w:rPr>
          <w:sz w:val="21"/>
        </w:rPr>
        <w:t>vaccination</w:t>
      </w:r>
      <w:r w:rsidRPr="005F67D0">
        <w:rPr>
          <w:spacing w:val="-7"/>
          <w:sz w:val="21"/>
        </w:rPr>
        <w:t xml:space="preserve"> </w:t>
      </w:r>
      <w:r w:rsidRPr="005F67D0">
        <w:rPr>
          <w:sz w:val="21"/>
        </w:rPr>
        <w:t>services</w:t>
      </w:r>
      <w:r w:rsidRPr="005F67D0">
        <w:rPr>
          <w:spacing w:val="-7"/>
          <w:sz w:val="21"/>
        </w:rPr>
        <w:t xml:space="preserve"> </w:t>
      </w:r>
      <w:r w:rsidRPr="005F67D0">
        <w:rPr>
          <w:sz w:val="21"/>
        </w:rPr>
        <w:t>under</w:t>
      </w:r>
      <w:r w:rsidRPr="005F67D0">
        <w:rPr>
          <w:spacing w:val="-8"/>
          <w:sz w:val="21"/>
        </w:rPr>
        <w:t xml:space="preserve"> </w:t>
      </w:r>
      <w:r w:rsidRPr="005F67D0">
        <w:rPr>
          <w:sz w:val="21"/>
        </w:rPr>
        <w:t>the</w:t>
      </w:r>
      <w:r w:rsidRPr="005F67D0">
        <w:rPr>
          <w:spacing w:val="-6"/>
          <w:sz w:val="21"/>
        </w:rPr>
        <w:t xml:space="preserve"> </w:t>
      </w:r>
      <w:r w:rsidRPr="005F67D0">
        <w:rPr>
          <w:spacing w:val="-2"/>
          <w:sz w:val="21"/>
        </w:rPr>
        <w:t>pilot:</w:t>
      </w:r>
    </w:p>
    <w:p w14:paraId="249D235E" w14:textId="0EF49C2F" w:rsidR="00916E44" w:rsidRPr="005F67D0" w:rsidRDefault="00E61E79" w:rsidP="00BF118F">
      <w:pPr>
        <w:pStyle w:val="ListParagraph"/>
        <w:numPr>
          <w:ilvl w:val="2"/>
          <w:numId w:val="5"/>
        </w:numPr>
        <w:tabs>
          <w:tab w:val="left" w:pos="1592"/>
        </w:tabs>
        <w:spacing w:before="0"/>
        <w:ind w:left="1587" w:right="919" w:hanging="357"/>
        <w:rPr>
          <w:sz w:val="21"/>
        </w:rPr>
        <w:sectPr w:rsidR="00916E44" w:rsidRPr="005F67D0">
          <w:footerReference w:type="even" r:id="rId19"/>
          <w:footerReference w:type="default" r:id="rId20"/>
          <w:footerReference w:type="first" r:id="rId21"/>
          <w:pgSz w:w="11910" w:h="16840"/>
          <w:pgMar w:top="1340" w:right="740" w:bottom="740" w:left="700" w:header="0" w:footer="552" w:gutter="0"/>
          <w:cols w:space="720"/>
        </w:sectPr>
      </w:pPr>
      <w:r w:rsidRPr="005F67D0">
        <w:rPr>
          <w:sz w:val="21"/>
        </w:rPr>
        <w:t>Meet</w:t>
      </w:r>
      <w:r w:rsidRPr="005F67D0">
        <w:rPr>
          <w:spacing w:val="-4"/>
          <w:sz w:val="21"/>
        </w:rPr>
        <w:t xml:space="preserve"> </w:t>
      </w:r>
      <w:r w:rsidRPr="005F67D0">
        <w:rPr>
          <w:sz w:val="21"/>
        </w:rPr>
        <w:t>the</w:t>
      </w:r>
      <w:r w:rsidRPr="005F67D0">
        <w:rPr>
          <w:spacing w:val="-3"/>
          <w:sz w:val="21"/>
        </w:rPr>
        <w:t xml:space="preserve"> </w:t>
      </w:r>
      <w:r w:rsidRPr="005F67D0">
        <w:rPr>
          <w:sz w:val="21"/>
        </w:rPr>
        <w:t>requirements</w:t>
      </w:r>
      <w:r w:rsidRPr="005F67D0">
        <w:rPr>
          <w:spacing w:val="-3"/>
          <w:sz w:val="21"/>
        </w:rPr>
        <w:t xml:space="preserve"> </w:t>
      </w:r>
      <w:r w:rsidRPr="005F67D0">
        <w:rPr>
          <w:sz w:val="21"/>
        </w:rPr>
        <w:t>of</w:t>
      </w:r>
      <w:r w:rsidRPr="005F67D0">
        <w:rPr>
          <w:spacing w:val="-4"/>
          <w:sz w:val="21"/>
        </w:rPr>
        <w:t xml:space="preserve"> </w:t>
      </w:r>
      <w:r w:rsidR="00C65501">
        <w:rPr>
          <w:spacing w:val="-4"/>
          <w:sz w:val="21"/>
        </w:rPr>
        <w:t xml:space="preserve">the </w:t>
      </w:r>
      <w:r w:rsidR="00D44AF0">
        <w:rPr>
          <w:spacing w:val="-4"/>
          <w:sz w:val="21"/>
        </w:rPr>
        <w:t>Victorian Pharmacy Authority Guidelines,</w:t>
      </w:r>
      <w:r w:rsidR="007C3C19">
        <w:rPr>
          <w:spacing w:val="-4"/>
          <w:sz w:val="21"/>
        </w:rPr>
        <w:t xml:space="preserve"> </w:t>
      </w:r>
      <w:r w:rsidR="00960735">
        <w:rPr>
          <w:sz w:val="21"/>
        </w:rPr>
        <w:t xml:space="preserve">vaccination or injection facilities. </w:t>
      </w:r>
      <w:r w:rsidR="00624F59">
        <w:rPr>
          <w:sz w:val="21"/>
        </w:rPr>
        <w:t>Details a</w:t>
      </w:r>
      <w:r w:rsidR="00960735">
        <w:rPr>
          <w:sz w:val="21"/>
        </w:rPr>
        <w:t xml:space="preserve">vailable at </w:t>
      </w:r>
      <w:hyperlink r:id="rId22" w:history="1">
        <w:r w:rsidR="00827008" w:rsidRPr="00C65501">
          <w:rPr>
            <w:rStyle w:val="Hyperlink"/>
            <w:sz w:val="21"/>
          </w:rPr>
          <w:t>Victorian Pharmacy Authority – Standards, Guidelines and Resources</w:t>
        </w:r>
      </w:hyperlink>
      <w:r w:rsidR="00827008">
        <w:rPr>
          <w:sz w:val="21"/>
        </w:rPr>
        <w:t xml:space="preserve"> &lt;</w:t>
      </w:r>
      <w:r w:rsidR="00C65501" w:rsidRPr="00C65501">
        <w:rPr>
          <w:spacing w:val="-3"/>
          <w:sz w:val="21"/>
        </w:rPr>
        <w:t>https://pharmacy.vic.gov.au/standard-guidelines/</w:t>
      </w:r>
      <w:r w:rsidR="00C65501">
        <w:rPr>
          <w:spacing w:val="-3"/>
          <w:sz w:val="21"/>
        </w:rPr>
        <w:t>&gt;</w:t>
      </w:r>
    </w:p>
    <w:p w14:paraId="3B62935B" w14:textId="77777777" w:rsidR="00916E44" w:rsidRPr="005F67D0" w:rsidRDefault="00E61E79" w:rsidP="00981041">
      <w:pPr>
        <w:pStyle w:val="Heading2"/>
        <w:spacing w:before="240" w:after="90"/>
        <w:ind w:left="153"/>
        <w:rPr>
          <w:color w:val="52555A"/>
        </w:rPr>
      </w:pPr>
      <w:bookmarkStart w:id="4" w:name="_Toc158192189"/>
      <w:r w:rsidRPr="005F67D0">
        <w:rPr>
          <w:color w:val="52555A"/>
        </w:rPr>
        <w:lastRenderedPageBreak/>
        <w:t>Pharmacist eligibility criteria</w:t>
      </w:r>
      <w:bookmarkEnd w:id="4"/>
    </w:p>
    <w:p w14:paraId="4FBBEB77" w14:textId="77777777" w:rsidR="00916E44" w:rsidRPr="005F67D0" w:rsidRDefault="00E61E79" w:rsidP="00790CB0">
      <w:pPr>
        <w:pStyle w:val="BodyText"/>
        <w:spacing w:afterLines="120" w:after="288" w:line="280" w:lineRule="atLeast"/>
        <w:ind w:left="153"/>
      </w:pPr>
      <w:r w:rsidRPr="005F67D0">
        <w:t>All participating pharmacists must meet the following criteria:</w:t>
      </w:r>
    </w:p>
    <w:p w14:paraId="77451329" w14:textId="77777777" w:rsidR="00916E44" w:rsidRPr="005F67D0" w:rsidRDefault="00E61E79" w:rsidP="00790CB0">
      <w:pPr>
        <w:pStyle w:val="ListParagraph"/>
        <w:numPr>
          <w:ilvl w:val="0"/>
          <w:numId w:val="4"/>
        </w:numPr>
        <w:tabs>
          <w:tab w:val="left" w:pos="939"/>
        </w:tabs>
        <w:spacing w:before="0" w:afterLines="120" w:after="288" w:line="280" w:lineRule="atLeast"/>
        <w:ind w:right="770"/>
        <w:rPr>
          <w:sz w:val="21"/>
        </w:rPr>
      </w:pPr>
      <w:r w:rsidRPr="005F67D0">
        <w:rPr>
          <w:sz w:val="21"/>
        </w:rPr>
        <w:t>Be</w:t>
      </w:r>
      <w:r w:rsidRPr="005F67D0">
        <w:rPr>
          <w:spacing w:val="-3"/>
          <w:sz w:val="21"/>
        </w:rPr>
        <w:t xml:space="preserve"> </w:t>
      </w:r>
      <w:r w:rsidRPr="005F67D0">
        <w:rPr>
          <w:sz w:val="21"/>
        </w:rPr>
        <w:t>listed</w:t>
      </w:r>
      <w:r w:rsidRPr="005F67D0">
        <w:rPr>
          <w:spacing w:val="-3"/>
          <w:sz w:val="21"/>
        </w:rPr>
        <w:t xml:space="preserve"> </w:t>
      </w:r>
      <w:r w:rsidRPr="005F67D0">
        <w:rPr>
          <w:sz w:val="21"/>
        </w:rPr>
        <w:t>on</w:t>
      </w:r>
      <w:r w:rsidRPr="005F67D0">
        <w:rPr>
          <w:spacing w:val="-3"/>
          <w:sz w:val="21"/>
        </w:rPr>
        <w:t xml:space="preserve"> </w:t>
      </w:r>
      <w:r w:rsidRPr="005F67D0">
        <w:rPr>
          <w:sz w:val="21"/>
        </w:rPr>
        <w:t>the</w:t>
      </w:r>
      <w:r w:rsidRPr="005F67D0">
        <w:rPr>
          <w:spacing w:val="-3"/>
          <w:sz w:val="21"/>
        </w:rPr>
        <w:t xml:space="preserve"> </w:t>
      </w:r>
      <w:r w:rsidRPr="005F67D0">
        <w:rPr>
          <w:sz w:val="21"/>
        </w:rPr>
        <w:t>Australian</w:t>
      </w:r>
      <w:r w:rsidRPr="005F67D0">
        <w:rPr>
          <w:spacing w:val="-5"/>
          <w:sz w:val="21"/>
        </w:rPr>
        <w:t xml:space="preserve"> </w:t>
      </w:r>
      <w:r w:rsidRPr="005F67D0">
        <w:rPr>
          <w:sz w:val="21"/>
        </w:rPr>
        <w:t>Health</w:t>
      </w:r>
      <w:r w:rsidRPr="005F67D0">
        <w:rPr>
          <w:spacing w:val="-3"/>
          <w:sz w:val="21"/>
        </w:rPr>
        <w:t xml:space="preserve"> </w:t>
      </w:r>
      <w:r w:rsidRPr="005F67D0">
        <w:rPr>
          <w:sz w:val="21"/>
        </w:rPr>
        <w:t>Practitioner</w:t>
      </w:r>
      <w:r w:rsidRPr="005F67D0">
        <w:rPr>
          <w:spacing w:val="-4"/>
          <w:sz w:val="21"/>
        </w:rPr>
        <w:t xml:space="preserve"> </w:t>
      </w:r>
      <w:r w:rsidRPr="005F67D0">
        <w:rPr>
          <w:sz w:val="21"/>
        </w:rPr>
        <w:t>Regulation</w:t>
      </w:r>
      <w:r w:rsidRPr="005F67D0">
        <w:rPr>
          <w:spacing w:val="-5"/>
          <w:sz w:val="21"/>
        </w:rPr>
        <w:t xml:space="preserve"> </w:t>
      </w:r>
      <w:r w:rsidRPr="005F67D0">
        <w:rPr>
          <w:sz w:val="21"/>
        </w:rPr>
        <w:t>Agency</w:t>
      </w:r>
      <w:r w:rsidRPr="005F67D0">
        <w:rPr>
          <w:spacing w:val="-3"/>
          <w:sz w:val="21"/>
        </w:rPr>
        <w:t xml:space="preserve"> </w:t>
      </w:r>
      <w:r w:rsidRPr="005F67D0">
        <w:rPr>
          <w:sz w:val="21"/>
        </w:rPr>
        <w:t>(Ahpra)</w:t>
      </w:r>
      <w:r w:rsidRPr="005F67D0">
        <w:rPr>
          <w:spacing w:val="-4"/>
          <w:sz w:val="21"/>
        </w:rPr>
        <w:t xml:space="preserve"> </w:t>
      </w:r>
      <w:r w:rsidRPr="005F67D0">
        <w:rPr>
          <w:sz w:val="21"/>
        </w:rPr>
        <w:t>register</w:t>
      </w:r>
      <w:r w:rsidRPr="005F67D0">
        <w:rPr>
          <w:spacing w:val="-4"/>
          <w:sz w:val="21"/>
        </w:rPr>
        <w:t xml:space="preserve"> </w:t>
      </w:r>
      <w:r w:rsidRPr="005F67D0">
        <w:rPr>
          <w:sz w:val="21"/>
        </w:rPr>
        <w:t>with</w:t>
      </w:r>
      <w:r w:rsidRPr="005F67D0">
        <w:rPr>
          <w:spacing w:val="-3"/>
          <w:sz w:val="21"/>
        </w:rPr>
        <w:t xml:space="preserve"> </w:t>
      </w:r>
      <w:r w:rsidRPr="005F67D0">
        <w:rPr>
          <w:sz w:val="21"/>
        </w:rPr>
        <w:t>general registration type and with no conditions or undertakings on their registration</w:t>
      </w:r>
    </w:p>
    <w:p w14:paraId="2FFD116B" w14:textId="77777777" w:rsidR="00916E44" w:rsidRPr="005F67D0" w:rsidRDefault="00E61E79" w:rsidP="00790CB0">
      <w:pPr>
        <w:pStyle w:val="ListParagraph"/>
        <w:numPr>
          <w:ilvl w:val="0"/>
          <w:numId w:val="4"/>
        </w:numPr>
        <w:tabs>
          <w:tab w:val="left" w:pos="938"/>
        </w:tabs>
        <w:spacing w:before="0" w:afterLines="120" w:after="288" w:line="280" w:lineRule="atLeast"/>
        <w:ind w:left="938" w:hanging="359"/>
        <w:rPr>
          <w:sz w:val="21"/>
        </w:rPr>
      </w:pPr>
      <w:r w:rsidRPr="005F67D0">
        <w:rPr>
          <w:sz w:val="21"/>
        </w:rPr>
        <w:t>Be</w:t>
      </w:r>
      <w:r w:rsidRPr="005F67D0">
        <w:rPr>
          <w:spacing w:val="-8"/>
          <w:sz w:val="21"/>
        </w:rPr>
        <w:t xml:space="preserve"> </w:t>
      </w:r>
      <w:r w:rsidRPr="005F67D0">
        <w:rPr>
          <w:sz w:val="21"/>
        </w:rPr>
        <w:t>employed,</w:t>
      </w:r>
      <w:r w:rsidRPr="005F67D0">
        <w:rPr>
          <w:spacing w:val="-6"/>
          <w:sz w:val="21"/>
        </w:rPr>
        <w:t xml:space="preserve"> </w:t>
      </w:r>
      <w:r w:rsidRPr="005F67D0">
        <w:rPr>
          <w:sz w:val="21"/>
        </w:rPr>
        <w:t>contracted</w:t>
      </w:r>
      <w:r w:rsidRPr="005F67D0">
        <w:rPr>
          <w:spacing w:val="-7"/>
          <w:sz w:val="21"/>
        </w:rPr>
        <w:t xml:space="preserve"> </w:t>
      </w:r>
      <w:r w:rsidRPr="005F67D0">
        <w:rPr>
          <w:sz w:val="21"/>
        </w:rPr>
        <w:t>or</w:t>
      </w:r>
      <w:r w:rsidRPr="005F67D0">
        <w:rPr>
          <w:spacing w:val="-5"/>
          <w:sz w:val="21"/>
        </w:rPr>
        <w:t xml:space="preserve"> </w:t>
      </w:r>
      <w:r w:rsidRPr="005F67D0">
        <w:rPr>
          <w:sz w:val="21"/>
        </w:rPr>
        <w:t>otherwise</w:t>
      </w:r>
      <w:r w:rsidRPr="005F67D0">
        <w:rPr>
          <w:spacing w:val="-5"/>
          <w:sz w:val="21"/>
        </w:rPr>
        <w:t xml:space="preserve"> </w:t>
      </w:r>
      <w:r w:rsidRPr="005F67D0">
        <w:rPr>
          <w:sz w:val="21"/>
        </w:rPr>
        <w:t>engaged</w:t>
      </w:r>
      <w:r w:rsidRPr="005F67D0">
        <w:rPr>
          <w:spacing w:val="-5"/>
          <w:sz w:val="21"/>
        </w:rPr>
        <w:t xml:space="preserve"> </w:t>
      </w:r>
      <w:r w:rsidRPr="005F67D0">
        <w:rPr>
          <w:sz w:val="21"/>
        </w:rPr>
        <w:t>by</w:t>
      </w:r>
      <w:r w:rsidRPr="005F67D0">
        <w:rPr>
          <w:spacing w:val="-5"/>
          <w:sz w:val="21"/>
        </w:rPr>
        <w:t xml:space="preserve"> </w:t>
      </w:r>
      <w:r w:rsidRPr="005F67D0">
        <w:rPr>
          <w:sz w:val="21"/>
        </w:rPr>
        <w:t>a</w:t>
      </w:r>
      <w:r w:rsidRPr="005F67D0">
        <w:rPr>
          <w:spacing w:val="-5"/>
          <w:sz w:val="21"/>
        </w:rPr>
        <w:t xml:space="preserve"> </w:t>
      </w:r>
      <w:r w:rsidRPr="005F67D0">
        <w:rPr>
          <w:sz w:val="21"/>
        </w:rPr>
        <w:t>pharmacy</w:t>
      </w:r>
      <w:r w:rsidRPr="005F67D0">
        <w:rPr>
          <w:spacing w:val="-5"/>
          <w:sz w:val="21"/>
        </w:rPr>
        <w:t xml:space="preserve"> </w:t>
      </w:r>
      <w:r w:rsidRPr="005F67D0">
        <w:rPr>
          <w:sz w:val="21"/>
        </w:rPr>
        <w:t>that</w:t>
      </w:r>
      <w:r w:rsidRPr="005F67D0">
        <w:rPr>
          <w:spacing w:val="-7"/>
          <w:sz w:val="21"/>
        </w:rPr>
        <w:t xml:space="preserve"> </w:t>
      </w:r>
      <w:r w:rsidRPr="005F67D0">
        <w:rPr>
          <w:sz w:val="21"/>
        </w:rPr>
        <w:t>is</w:t>
      </w:r>
      <w:r w:rsidRPr="005F67D0">
        <w:rPr>
          <w:spacing w:val="-5"/>
          <w:sz w:val="21"/>
        </w:rPr>
        <w:t xml:space="preserve"> </w:t>
      </w:r>
      <w:r w:rsidRPr="005F67D0">
        <w:rPr>
          <w:sz w:val="21"/>
        </w:rPr>
        <w:t>participating</w:t>
      </w:r>
      <w:r w:rsidRPr="005F67D0">
        <w:rPr>
          <w:spacing w:val="-5"/>
          <w:sz w:val="21"/>
        </w:rPr>
        <w:t xml:space="preserve"> </w:t>
      </w:r>
      <w:r w:rsidRPr="005F67D0">
        <w:rPr>
          <w:sz w:val="21"/>
        </w:rPr>
        <w:t>in</w:t>
      </w:r>
      <w:r w:rsidRPr="005F67D0">
        <w:rPr>
          <w:spacing w:val="-5"/>
          <w:sz w:val="21"/>
        </w:rPr>
        <w:t xml:space="preserve"> </w:t>
      </w:r>
      <w:r w:rsidRPr="005F67D0">
        <w:rPr>
          <w:sz w:val="21"/>
        </w:rPr>
        <w:t>the</w:t>
      </w:r>
      <w:r w:rsidRPr="005F67D0">
        <w:rPr>
          <w:spacing w:val="-4"/>
          <w:sz w:val="21"/>
        </w:rPr>
        <w:t xml:space="preserve"> </w:t>
      </w:r>
      <w:r w:rsidRPr="005F67D0">
        <w:rPr>
          <w:spacing w:val="-2"/>
          <w:sz w:val="21"/>
        </w:rPr>
        <w:t>pilot</w:t>
      </w:r>
    </w:p>
    <w:p w14:paraId="1A9203B9" w14:textId="77777777" w:rsidR="00916E44" w:rsidRPr="005F67D0" w:rsidRDefault="00E61E79" w:rsidP="00790CB0">
      <w:pPr>
        <w:pStyle w:val="ListParagraph"/>
        <w:numPr>
          <w:ilvl w:val="0"/>
          <w:numId w:val="4"/>
        </w:numPr>
        <w:tabs>
          <w:tab w:val="left" w:pos="939"/>
        </w:tabs>
        <w:spacing w:before="0" w:afterLines="120" w:after="288" w:line="280" w:lineRule="atLeast"/>
        <w:ind w:right="127"/>
        <w:rPr>
          <w:sz w:val="21"/>
        </w:rPr>
      </w:pPr>
      <w:r w:rsidRPr="005F67D0">
        <w:rPr>
          <w:sz w:val="21"/>
        </w:rPr>
        <w:t>Have</w:t>
      </w:r>
      <w:r w:rsidRPr="005F67D0">
        <w:rPr>
          <w:spacing w:val="-3"/>
          <w:sz w:val="21"/>
        </w:rPr>
        <w:t xml:space="preserve"> </w:t>
      </w:r>
      <w:r w:rsidRPr="005F67D0">
        <w:rPr>
          <w:sz w:val="21"/>
        </w:rPr>
        <w:t>successfully</w:t>
      </w:r>
      <w:r w:rsidRPr="005F67D0">
        <w:rPr>
          <w:spacing w:val="-3"/>
          <w:sz w:val="21"/>
        </w:rPr>
        <w:t xml:space="preserve"> </w:t>
      </w:r>
      <w:r w:rsidRPr="005F67D0">
        <w:rPr>
          <w:sz w:val="21"/>
        </w:rPr>
        <w:t>completed</w:t>
      </w:r>
      <w:r w:rsidRPr="005F67D0">
        <w:rPr>
          <w:spacing w:val="-3"/>
          <w:sz w:val="21"/>
        </w:rPr>
        <w:t xml:space="preserve"> </w:t>
      </w:r>
      <w:r w:rsidRPr="005F67D0">
        <w:rPr>
          <w:sz w:val="21"/>
        </w:rPr>
        <w:t>the</w:t>
      </w:r>
      <w:r w:rsidRPr="005F67D0">
        <w:rPr>
          <w:spacing w:val="-3"/>
          <w:sz w:val="21"/>
        </w:rPr>
        <w:t xml:space="preserve"> </w:t>
      </w:r>
      <w:r w:rsidRPr="005F67D0">
        <w:rPr>
          <w:sz w:val="21"/>
        </w:rPr>
        <w:t>required</w:t>
      </w:r>
      <w:r w:rsidRPr="005F67D0">
        <w:rPr>
          <w:spacing w:val="-3"/>
          <w:sz w:val="21"/>
        </w:rPr>
        <w:t xml:space="preserve"> </w:t>
      </w:r>
      <w:r w:rsidRPr="005F67D0">
        <w:rPr>
          <w:sz w:val="21"/>
        </w:rPr>
        <w:t>training</w:t>
      </w:r>
      <w:r w:rsidRPr="005F67D0">
        <w:rPr>
          <w:spacing w:val="-3"/>
          <w:sz w:val="21"/>
        </w:rPr>
        <w:t xml:space="preserve"> </w:t>
      </w:r>
      <w:r w:rsidRPr="005F67D0">
        <w:rPr>
          <w:sz w:val="21"/>
        </w:rPr>
        <w:t>to</w:t>
      </w:r>
      <w:r w:rsidRPr="005F67D0">
        <w:rPr>
          <w:spacing w:val="-3"/>
          <w:sz w:val="21"/>
        </w:rPr>
        <w:t xml:space="preserve"> </w:t>
      </w:r>
      <w:r w:rsidRPr="005F67D0">
        <w:rPr>
          <w:sz w:val="21"/>
        </w:rPr>
        <w:t>deliver</w:t>
      </w:r>
      <w:r w:rsidRPr="005F67D0">
        <w:rPr>
          <w:spacing w:val="-4"/>
          <w:sz w:val="21"/>
        </w:rPr>
        <w:t xml:space="preserve"> </w:t>
      </w:r>
      <w:r w:rsidRPr="005F67D0">
        <w:rPr>
          <w:sz w:val="21"/>
        </w:rPr>
        <w:t>the</w:t>
      </w:r>
      <w:r w:rsidRPr="005F67D0">
        <w:rPr>
          <w:spacing w:val="-3"/>
          <w:sz w:val="21"/>
        </w:rPr>
        <w:t xml:space="preserve"> </w:t>
      </w:r>
      <w:r w:rsidRPr="005F67D0">
        <w:rPr>
          <w:sz w:val="21"/>
        </w:rPr>
        <w:t>services</w:t>
      </w:r>
      <w:r w:rsidRPr="005F67D0">
        <w:rPr>
          <w:spacing w:val="-3"/>
          <w:sz w:val="21"/>
        </w:rPr>
        <w:t xml:space="preserve"> </w:t>
      </w:r>
      <w:r w:rsidRPr="005F67D0">
        <w:rPr>
          <w:sz w:val="21"/>
        </w:rPr>
        <w:t>proposed</w:t>
      </w:r>
      <w:r w:rsidRPr="005F67D0">
        <w:rPr>
          <w:spacing w:val="-3"/>
          <w:sz w:val="21"/>
        </w:rPr>
        <w:t xml:space="preserve"> </w:t>
      </w:r>
      <w:r w:rsidRPr="005F67D0">
        <w:rPr>
          <w:sz w:val="21"/>
        </w:rPr>
        <w:t>as</w:t>
      </w:r>
      <w:r w:rsidRPr="005F67D0">
        <w:rPr>
          <w:spacing w:val="-3"/>
          <w:sz w:val="21"/>
        </w:rPr>
        <w:t xml:space="preserve"> </w:t>
      </w:r>
      <w:r w:rsidRPr="005F67D0">
        <w:rPr>
          <w:sz w:val="21"/>
        </w:rPr>
        <w:t>specified</w:t>
      </w:r>
      <w:r w:rsidRPr="005F67D0">
        <w:rPr>
          <w:spacing w:val="-5"/>
          <w:sz w:val="21"/>
        </w:rPr>
        <w:t xml:space="preserve"> </w:t>
      </w:r>
      <w:r w:rsidRPr="005F67D0">
        <w:rPr>
          <w:sz w:val="21"/>
        </w:rPr>
        <w:t>in</w:t>
      </w:r>
      <w:r w:rsidRPr="005F67D0">
        <w:rPr>
          <w:spacing w:val="-3"/>
          <w:sz w:val="21"/>
        </w:rPr>
        <w:t xml:space="preserve"> </w:t>
      </w:r>
      <w:r w:rsidRPr="005F67D0">
        <w:rPr>
          <w:sz w:val="21"/>
        </w:rPr>
        <w:t>the Secretary Approval and pilot guidelines, prior to any service provision</w:t>
      </w:r>
    </w:p>
    <w:p w14:paraId="6EA59F7B" w14:textId="77777777" w:rsidR="00916E44" w:rsidRPr="005F67D0" w:rsidRDefault="00E61E79" w:rsidP="00790CB0">
      <w:pPr>
        <w:pStyle w:val="ListParagraph"/>
        <w:numPr>
          <w:ilvl w:val="0"/>
          <w:numId w:val="4"/>
        </w:numPr>
        <w:tabs>
          <w:tab w:val="left" w:pos="939"/>
        </w:tabs>
        <w:spacing w:before="0" w:afterLines="120" w:after="288" w:line="280" w:lineRule="atLeast"/>
        <w:ind w:right="158"/>
        <w:rPr>
          <w:sz w:val="21"/>
        </w:rPr>
      </w:pPr>
      <w:r w:rsidRPr="005F67D0">
        <w:rPr>
          <w:sz w:val="21"/>
        </w:rPr>
        <w:t>Hold</w:t>
      </w:r>
      <w:r w:rsidRPr="005F67D0">
        <w:rPr>
          <w:spacing w:val="-2"/>
          <w:sz w:val="21"/>
        </w:rPr>
        <w:t xml:space="preserve"> </w:t>
      </w:r>
      <w:r w:rsidRPr="005F67D0">
        <w:rPr>
          <w:sz w:val="21"/>
        </w:rPr>
        <w:t>and</w:t>
      </w:r>
      <w:r w:rsidRPr="005F67D0">
        <w:rPr>
          <w:spacing w:val="-2"/>
          <w:sz w:val="21"/>
        </w:rPr>
        <w:t xml:space="preserve"> </w:t>
      </w:r>
      <w:r w:rsidRPr="005F67D0">
        <w:rPr>
          <w:sz w:val="21"/>
        </w:rPr>
        <w:t>agree</w:t>
      </w:r>
      <w:r w:rsidRPr="005F67D0">
        <w:rPr>
          <w:spacing w:val="-2"/>
          <w:sz w:val="21"/>
        </w:rPr>
        <w:t xml:space="preserve"> </w:t>
      </w:r>
      <w:r w:rsidRPr="005F67D0">
        <w:rPr>
          <w:sz w:val="21"/>
        </w:rPr>
        <w:t>to</w:t>
      </w:r>
      <w:r w:rsidRPr="005F67D0">
        <w:rPr>
          <w:spacing w:val="-2"/>
          <w:sz w:val="21"/>
        </w:rPr>
        <w:t xml:space="preserve"> </w:t>
      </w:r>
      <w:r w:rsidRPr="005F67D0">
        <w:rPr>
          <w:sz w:val="21"/>
        </w:rPr>
        <w:t>maintain</w:t>
      </w:r>
      <w:r w:rsidRPr="005F67D0">
        <w:rPr>
          <w:spacing w:val="-2"/>
          <w:sz w:val="21"/>
        </w:rPr>
        <w:t xml:space="preserve"> </w:t>
      </w:r>
      <w:r w:rsidRPr="005F67D0">
        <w:rPr>
          <w:sz w:val="21"/>
        </w:rPr>
        <w:t>appropriate</w:t>
      </w:r>
      <w:r w:rsidRPr="005F67D0">
        <w:rPr>
          <w:spacing w:val="-5"/>
          <w:sz w:val="21"/>
        </w:rPr>
        <w:t xml:space="preserve"> </w:t>
      </w:r>
      <w:r w:rsidRPr="005F67D0">
        <w:rPr>
          <w:sz w:val="21"/>
        </w:rPr>
        <w:t>insurance</w:t>
      </w:r>
      <w:r w:rsidRPr="005F67D0">
        <w:rPr>
          <w:spacing w:val="-2"/>
          <w:sz w:val="21"/>
        </w:rPr>
        <w:t xml:space="preserve"> </w:t>
      </w:r>
      <w:r w:rsidRPr="005F67D0">
        <w:rPr>
          <w:sz w:val="21"/>
        </w:rPr>
        <w:t>for</w:t>
      </w:r>
      <w:r w:rsidRPr="005F67D0">
        <w:rPr>
          <w:spacing w:val="-3"/>
          <w:sz w:val="21"/>
        </w:rPr>
        <w:t xml:space="preserve"> </w:t>
      </w:r>
      <w:r w:rsidRPr="005F67D0">
        <w:rPr>
          <w:sz w:val="21"/>
        </w:rPr>
        <w:t>the</w:t>
      </w:r>
      <w:r w:rsidRPr="005F67D0">
        <w:rPr>
          <w:spacing w:val="-2"/>
          <w:sz w:val="21"/>
        </w:rPr>
        <w:t xml:space="preserve"> </w:t>
      </w:r>
      <w:r w:rsidRPr="005F67D0">
        <w:rPr>
          <w:sz w:val="21"/>
        </w:rPr>
        <w:t>services</w:t>
      </w:r>
      <w:r w:rsidRPr="005F67D0">
        <w:rPr>
          <w:spacing w:val="-2"/>
          <w:sz w:val="21"/>
        </w:rPr>
        <w:t xml:space="preserve"> </w:t>
      </w:r>
      <w:r w:rsidRPr="005F67D0">
        <w:rPr>
          <w:sz w:val="21"/>
        </w:rPr>
        <w:t>proposed</w:t>
      </w:r>
      <w:r w:rsidRPr="005F67D0">
        <w:rPr>
          <w:spacing w:val="-1"/>
          <w:sz w:val="21"/>
        </w:rPr>
        <w:t xml:space="preserve"> </w:t>
      </w:r>
      <w:r w:rsidRPr="005F67D0">
        <w:rPr>
          <w:sz w:val="21"/>
        </w:rPr>
        <w:t>to</w:t>
      </w:r>
      <w:r w:rsidRPr="005F67D0">
        <w:rPr>
          <w:spacing w:val="-5"/>
          <w:sz w:val="21"/>
        </w:rPr>
        <w:t xml:space="preserve"> </w:t>
      </w:r>
      <w:r w:rsidRPr="005F67D0">
        <w:rPr>
          <w:sz w:val="21"/>
        </w:rPr>
        <w:t>be</w:t>
      </w:r>
      <w:r w:rsidRPr="005F67D0">
        <w:rPr>
          <w:spacing w:val="-2"/>
          <w:sz w:val="21"/>
        </w:rPr>
        <w:t xml:space="preserve"> </w:t>
      </w:r>
      <w:r w:rsidRPr="005F67D0">
        <w:rPr>
          <w:sz w:val="21"/>
        </w:rPr>
        <w:t>provided</w:t>
      </w:r>
      <w:r w:rsidRPr="005F67D0">
        <w:rPr>
          <w:spacing w:val="-1"/>
          <w:sz w:val="21"/>
        </w:rPr>
        <w:t xml:space="preserve"> </w:t>
      </w:r>
      <w:r w:rsidRPr="005F67D0">
        <w:rPr>
          <w:sz w:val="21"/>
        </w:rPr>
        <w:t>under</w:t>
      </w:r>
      <w:r w:rsidRPr="005F67D0">
        <w:rPr>
          <w:spacing w:val="-2"/>
          <w:sz w:val="21"/>
        </w:rPr>
        <w:t xml:space="preserve"> </w:t>
      </w:r>
      <w:r w:rsidRPr="005F67D0">
        <w:rPr>
          <w:sz w:val="21"/>
        </w:rPr>
        <w:t xml:space="preserve">the </w:t>
      </w:r>
      <w:r w:rsidRPr="005F67D0">
        <w:rPr>
          <w:spacing w:val="-2"/>
          <w:sz w:val="21"/>
        </w:rPr>
        <w:t>pilot.</w:t>
      </w:r>
    </w:p>
    <w:p w14:paraId="62E41244" w14:textId="77777777" w:rsidR="00916E44" w:rsidRPr="005F67D0" w:rsidRDefault="00E61E79" w:rsidP="00981041">
      <w:pPr>
        <w:pStyle w:val="Heading2"/>
        <w:spacing w:before="240" w:after="90"/>
        <w:ind w:left="153"/>
        <w:rPr>
          <w:color w:val="52555A"/>
        </w:rPr>
      </w:pPr>
      <w:bookmarkStart w:id="5" w:name="_Toc158192190"/>
      <w:r w:rsidRPr="005F67D0">
        <w:rPr>
          <w:color w:val="52555A"/>
        </w:rPr>
        <w:t>Pharmacy owner eligibility criteria</w:t>
      </w:r>
      <w:bookmarkEnd w:id="5"/>
    </w:p>
    <w:p w14:paraId="629D99C9" w14:textId="77777777" w:rsidR="00916E44" w:rsidRPr="005F67D0" w:rsidRDefault="00E61E79" w:rsidP="00790CB0">
      <w:pPr>
        <w:pStyle w:val="BodyText"/>
        <w:spacing w:afterLines="120" w:after="288" w:line="280" w:lineRule="atLeast"/>
        <w:ind w:left="153"/>
      </w:pPr>
      <w:r w:rsidRPr="005F67D0">
        <w:t>Pharmacy owners must meet the following criteria for their community pharmacy to be able to participate in the pilot:</w:t>
      </w:r>
    </w:p>
    <w:p w14:paraId="5321A11D" w14:textId="77777777" w:rsidR="00916E44" w:rsidRPr="005F67D0" w:rsidRDefault="00E61E79" w:rsidP="00790CB0">
      <w:pPr>
        <w:pStyle w:val="ListParagraph"/>
        <w:numPr>
          <w:ilvl w:val="0"/>
          <w:numId w:val="3"/>
        </w:numPr>
        <w:tabs>
          <w:tab w:val="left" w:pos="939"/>
        </w:tabs>
        <w:spacing w:before="0" w:afterLines="120" w:after="288" w:line="280" w:lineRule="atLeast"/>
        <w:ind w:left="935" w:right="710" w:hanging="357"/>
        <w:rPr>
          <w:sz w:val="21"/>
        </w:rPr>
      </w:pPr>
      <w:r w:rsidRPr="005F67D0">
        <w:rPr>
          <w:sz w:val="21"/>
        </w:rPr>
        <w:t>Hold</w:t>
      </w:r>
      <w:r w:rsidRPr="005F67D0">
        <w:rPr>
          <w:spacing w:val="-2"/>
          <w:sz w:val="21"/>
        </w:rPr>
        <w:t xml:space="preserve"> </w:t>
      </w:r>
      <w:r w:rsidRPr="005F67D0">
        <w:rPr>
          <w:sz w:val="21"/>
        </w:rPr>
        <w:t>a</w:t>
      </w:r>
      <w:r w:rsidRPr="005F67D0">
        <w:rPr>
          <w:spacing w:val="-2"/>
          <w:sz w:val="21"/>
        </w:rPr>
        <w:t xml:space="preserve"> </w:t>
      </w:r>
      <w:r w:rsidRPr="005F67D0">
        <w:rPr>
          <w:sz w:val="21"/>
        </w:rPr>
        <w:t>licence</w:t>
      </w:r>
      <w:r w:rsidRPr="005F67D0">
        <w:rPr>
          <w:spacing w:val="-4"/>
          <w:sz w:val="21"/>
        </w:rPr>
        <w:t xml:space="preserve"> </w:t>
      </w:r>
      <w:r w:rsidRPr="005F67D0">
        <w:rPr>
          <w:sz w:val="21"/>
        </w:rPr>
        <w:t>issued</w:t>
      </w:r>
      <w:r w:rsidRPr="005F67D0">
        <w:rPr>
          <w:spacing w:val="-2"/>
          <w:sz w:val="21"/>
        </w:rPr>
        <w:t xml:space="preserve"> </w:t>
      </w:r>
      <w:r w:rsidRPr="005F67D0">
        <w:rPr>
          <w:sz w:val="21"/>
        </w:rPr>
        <w:t>by</w:t>
      </w:r>
      <w:r w:rsidRPr="005F67D0">
        <w:rPr>
          <w:spacing w:val="-2"/>
          <w:sz w:val="21"/>
        </w:rPr>
        <w:t xml:space="preserve"> </w:t>
      </w:r>
      <w:r w:rsidRPr="005F67D0">
        <w:rPr>
          <w:sz w:val="21"/>
        </w:rPr>
        <w:t>the</w:t>
      </w:r>
      <w:r w:rsidRPr="005F67D0">
        <w:rPr>
          <w:spacing w:val="-2"/>
          <w:sz w:val="21"/>
        </w:rPr>
        <w:t xml:space="preserve"> </w:t>
      </w:r>
      <w:r w:rsidRPr="005F67D0">
        <w:rPr>
          <w:sz w:val="21"/>
        </w:rPr>
        <w:t>VPA</w:t>
      </w:r>
      <w:r w:rsidRPr="005F67D0">
        <w:rPr>
          <w:spacing w:val="-4"/>
          <w:sz w:val="21"/>
        </w:rPr>
        <w:t xml:space="preserve"> </w:t>
      </w:r>
      <w:r w:rsidRPr="005F67D0">
        <w:rPr>
          <w:sz w:val="21"/>
        </w:rPr>
        <w:t>with</w:t>
      </w:r>
      <w:r w:rsidRPr="005F67D0">
        <w:rPr>
          <w:spacing w:val="-2"/>
          <w:sz w:val="21"/>
        </w:rPr>
        <w:t xml:space="preserve"> </w:t>
      </w:r>
      <w:r w:rsidRPr="005F67D0">
        <w:rPr>
          <w:sz w:val="21"/>
        </w:rPr>
        <w:t>no</w:t>
      </w:r>
      <w:r w:rsidRPr="005F67D0">
        <w:rPr>
          <w:spacing w:val="-2"/>
          <w:sz w:val="21"/>
        </w:rPr>
        <w:t xml:space="preserve"> </w:t>
      </w:r>
      <w:r w:rsidRPr="005F67D0">
        <w:rPr>
          <w:sz w:val="21"/>
        </w:rPr>
        <w:t>conditions</w:t>
      </w:r>
      <w:r w:rsidRPr="005F67D0">
        <w:rPr>
          <w:spacing w:val="-4"/>
          <w:sz w:val="21"/>
        </w:rPr>
        <w:t xml:space="preserve"> </w:t>
      </w:r>
      <w:r w:rsidRPr="005F67D0">
        <w:rPr>
          <w:sz w:val="21"/>
        </w:rPr>
        <w:t>attached</w:t>
      </w:r>
      <w:r w:rsidRPr="005F67D0">
        <w:rPr>
          <w:spacing w:val="-2"/>
          <w:sz w:val="21"/>
        </w:rPr>
        <w:t xml:space="preserve"> </w:t>
      </w:r>
      <w:r w:rsidRPr="005F67D0">
        <w:rPr>
          <w:sz w:val="21"/>
        </w:rPr>
        <w:t>that</w:t>
      </w:r>
      <w:r w:rsidRPr="005F67D0">
        <w:rPr>
          <w:spacing w:val="-3"/>
          <w:sz w:val="21"/>
        </w:rPr>
        <w:t xml:space="preserve"> </w:t>
      </w:r>
      <w:r w:rsidRPr="005F67D0">
        <w:rPr>
          <w:sz w:val="21"/>
        </w:rPr>
        <w:t>would</w:t>
      </w:r>
      <w:r w:rsidRPr="005F67D0">
        <w:rPr>
          <w:spacing w:val="-2"/>
          <w:sz w:val="21"/>
        </w:rPr>
        <w:t xml:space="preserve"> </w:t>
      </w:r>
      <w:r w:rsidRPr="005F67D0">
        <w:rPr>
          <w:sz w:val="21"/>
        </w:rPr>
        <w:t>impact</w:t>
      </w:r>
      <w:r w:rsidRPr="005F67D0">
        <w:rPr>
          <w:spacing w:val="-3"/>
          <w:sz w:val="21"/>
        </w:rPr>
        <w:t xml:space="preserve"> </w:t>
      </w:r>
      <w:r w:rsidRPr="005F67D0">
        <w:rPr>
          <w:sz w:val="21"/>
        </w:rPr>
        <w:t>the</w:t>
      </w:r>
      <w:r w:rsidRPr="005F67D0">
        <w:rPr>
          <w:spacing w:val="-2"/>
          <w:sz w:val="21"/>
        </w:rPr>
        <w:t xml:space="preserve"> </w:t>
      </w:r>
      <w:r w:rsidRPr="005F67D0">
        <w:rPr>
          <w:sz w:val="21"/>
        </w:rPr>
        <w:t>safe</w:t>
      </w:r>
      <w:r w:rsidRPr="005F67D0">
        <w:rPr>
          <w:spacing w:val="-2"/>
          <w:sz w:val="21"/>
        </w:rPr>
        <w:t xml:space="preserve"> </w:t>
      </w:r>
      <w:r w:rsidRPr="005F67D0">
        <w:rPr>
          <w:sz w:val="21"/>
        </w:rPr>
        <w:t>use</w:t>
      </w:r>
      <w:r w:rsidRPr="005F67D0">
        <w:rPr>
          <w:spacing w:val="-2"/>
          <w:sz w:val="21"/>
        </w:rPr>
        <w:t xml:space="preserve"> </w:t>
      </w:r>
      <w:r w:rsidRPr="005F67D0">
        <w:rPr>
          <w:sz w:val="21"/>
        </w:rPr>
        <w:t>of medicines under the pilot</w:t>
      </w:r>
    </w:p>
    <w:p w14:paraId="4C2EC15B" w14:textId="77777777" w:rsidR="00916E44" w:rsidRPr="005F67D0" w:rsidRDefault="00E61E79" w:rsidP="00790CB0">
      <w:pPr>
        <w:pStyle w:val="ListParagraph"/>
        <w:numPr>
          <w:ilvl w:val="0"/>
          <w:numId w:val="3"/>
        </w:numPr>
        <w:tabs>
          <w:tab w:val="left" w:pos="939"/>
        </w:tabs>
        <w:spacing w:before="0" w:afterLines="120" w:after="288" w:line="280" w:lineRule="atLeast"/>
        <w:ind w:left="935" w:right="125" w:hanging="357"/>
        <w:rPr>
          <w:sz w:val="21"/>
        </w:rPr>
      </w:pPr>
      <w:r w:rsidRPr="005F67D0">
        <w:rPr>
          <w:sz w:val="21"/>
        </w:rPr>
        <w:t>Consent</w:t>
      </w:r>
      <w:r w:rsidRPr="005F67D0">
        <w:rPr>
          <w:spacing w:val="-3"/>
          <w:sz w:val="21"/>
        </w:rPr>
        <w:t xml:space="preserve"> </w:t>
      </w:r>
      <w:r w:rsidRPr="005F67D0">
        <w:rPr>
          <w:sz w:val="21"/>
        </w:rPr>
        <w:t>to</w:t>
      </w:r>
      <w:r w:rsidRPr="005F67D0">
        <w:rPr>
          <w:spacing w:val="-2"/>
          <w:sz w:val="21"/>
        </w:rPr>
        <w:t xml:space="preserve"> </w:t>
      </w:r>
      <w:r w:rsidRPr="005F67D0">
        <w:rPr>
          <w:sz w:val="21"/>
        </w:rPr>
        <w:t>participate</w:t>
      </w:r>
      <w:r w:rsidRPr="005F67D0">
        <w:rPr>
          <w:spacing w:val="-2"/>
          <w:sz w:val="21"/>
        </w:rPr>
        <w:t xml:space="preserve"> </w:t>
      </w:r>
      <w:r w:rsidRPr="005F67D0">
        <w:rPr>
          <w:sz w:val="21"/>
        </w:rPr>
        <w:t>in,</w:t>
      </w:r>
      <w:r w:rsidRPr="005F67D0">
        <w:rPr>
          <w:spacing w:val="-6"/>
          <w:sz w:val="21"/>
        </w:rPr>
        <w:t xml:space="preserve"> </w:t>
      </w:r>
      <w:r w:rsidRPr="005F67D0">
        <w:rPr>
          <w:sz w:val="21"/>
        </w:rPr>
        <w:t>and</w:t>
      </w:r>
      <w:r w:rsidRPr="005F67D0">
        <w:rPr>
          <w:spacing w:val="-1"/>
          <w:sz w:val="21"/>
        </w:rPr>
        <w:t xml:space="preserve"> </w:t>
      </w:r>
      <w:r w:rsidRPr="005F67D0">
        <w:rPr>
          <w:sz w:val="21"/>
        </w:rPr>
        <w:t>abide</w:t>
      </w:r>
      <w:r w:rsidRPr="005F67D0">
        <w:rPr>
          <w:spacing w:val="-2"/>
          <w:sz w:val="21"/>
        </w:rPr>
        <w:t xml:space="preserve"> </w:t>
      </w:r>
      <w:r w:rsidRPr="005F67D0">
        <w:rPr>
          <w:sz w:val="21"/>
        </w:rPr>
        <w:t>by,</w:t>
      </w:r>
      <w:r w:rsidRPr="005F67D0">
        <w:rPr>
          <w:spacing w:val="-3"/>
          <w:sz w:val="21"/>
        </w:rPr>
        <w:t xml:space="preserve"> </w:t>
      </w:r>
      <w:r w:rsidRPr="005F67D0">
        <w:rPr>
          <w:sz w:val="21"/>
        </w:rPr>
        <w:t>the</w:t>
      </w:r>
      <w:r w:rsidRPr="005F67D0">
        <w:rPr>
          <w:spacing w:val="-2"/>
          <w:sz w:val="21"/>
        </w:rPr>
        <w:t xml:space="preserve"> </w:t>
      </w:r>
      <w:r w:rsidRPr="005F67D0">
        <w:rPr>
          <w:sz w:val="21"/>
        </w:rPr>
        <w:t>requirements</w:t>
      </w:r>
      <w:r w:rsidRPr="005F67D0">
        <w:rPr>
          <w:spacing w:val="-2"/>
          <w:sz w:val="21"/>
        </w:rPr>
        <w:t xml:space="preserve"> </w:t>
      </w:r>
      <w:r w:rsidRPr="005F67D0">
        <w:rPr>
          <w:sz w:val="21"/>
        </w:rPr>
        <w:t>of</w:t>
      </w:r>
      <w:r w:rsidRPr="005F67D0">
        <w:rPr>
          <w:spacing w:val="-3"/>
          <w:sz w:val="21"/>
        </w:rPr>
        <w:t xml:space="preserve"> </w:t>
      </w:r>
      <w:r w:rsidRPr="005F67D0">
        <w:rPr>
          <w:sz w:val="21"/>
        </w:rPr>
        <w:t>both</w:t>
      </w:r>
      <w:r w:rsidRPr="005F67D0">
        <w:rPr>
          <w:spacing w:val="-2"/>
          <w:sz w:val="21"/>
        </w:rPr>
        <w:t xml:space="preserve"> </w:t>
      </w:r>
      <w:r w:rsidRPr="005F67D0">
        <w:rPr>
          <w:sz w:val="21"/>
        </w:rPr>
        <w:t>the</w:t>
      </w:r>
      <w:r w:rsidRPr="005F67D0">
        <w:rPr>
          <w:spacing w:val="-2"/>
          <w:sz w:val="21"/>
        </w:rPr>
        <w:t xml:space="preserve"> </w:t>
      </w:r>
      <w:r w:rsidRPr="005F67D0">
        <w:rPr>
          <w:sz w:val="21"/>
        </w:rPr>
        <w:t>service</w:t>
      </w:r>
      <w:r w:rsidRPr="005F67D0">
        <w:rPr>
          <w:spacing w:val="-5"/>
          <w:sz w:val="21"/>
        </w:rPr>
        <w:t xml:space="preserve"> </w:t>
      </w:r>
      <w:r w:rsidRPr="005F67D0">
        <w:rPr>
          <w:sz w:val="21"/>
        </w:rPr>
        <w:t>provision</w:t>
      </w:r>
      <w:r w:rsidRPr="005F67D0">
        <w:rPr>
          <w:spacing w:val="-2"/>
          <w:sz w:val="21"/>
        </w:rPr>
        <w:t xml:space="preserve"> </w:t>
      </w:r>
      <w:r w:rsidRPr="005F67D0">
        <w:rPr>
          <w:sz w:val="21"/>
        </w:rPr>
        <w:t>and</w:t>
      </w:r>
      <w:r w:rsidRPr="005F67D0">
        <w:rPr>
          <w:spacing w:val="-1"/>
          <w:sz w:val="21"/>
        </w:rPr>
        <w:t xml:space="preserve"> </w:t>
      </w:r>
      <w:r w:rsidRPr="005F67D0">
        <w:rPr>
          <w:sz w:val="21"/>
        </w:rPr>
        <w:t>monitoring and evaluation components of the pilot for the services being delivered</w:t>
      </w:r>
    </w:p>
    <w:p w14:paraId="38BCA882" w14:textId="77777777" w:rsidR="00916E44" w:rsidRPr="005F67D0" w:rsidRDefault="00E61E79" w:rsidP="00790CB0">
      <w:pPr>
        <w:pStyle w:val="ListParagraph"/>
        <w:numPr>
          <w:ilvl w:val="0"/>
          <w:numId w:val="3"/>
        </w:numPr>
        <w:tabs>
          <w:tab w:val="left" w:pos="939"/>
        </w:tabs>
        <w:spacing w:before="0" w:afterLines="120" w:after="288" w:line="280" w:lineRule="atLeast"/>
        <w:ind w:left="935" w:right="156" w:hanging="357"/>
        <w:rPr>
          <w:sz w:val="21"/>
        </w:rPr>
      </w:pPr>
      <w:r w:rsidRPr="005F67D0">
        <w:rPr>
          <w:sz w:val="21"/>
        </w:rPr>
        <w:t>Hold</w:t>
      </w:r>
      <w:r w:rsidRPr="005F67D0">
        <w:rPr>
          <w:spacing w:val="-2"/>
          <w:sz w:val="21"/>
        </w:rPr>
        <w:t xml:space="preserve"> </w:t>
      </w:r>
      <w:r w:rsidRPr="005F67D0">
        <w:rPr>
          <w:sz w:val="21"/>
        </w:rPr>
        <w:t>and</w:t>
      </w:r>
      <w:r w:rsidRPr="005F67D0">
        <w:rPr>
          <w:spacing w:val="-2"/>
          <w:sz w:val="21"/>
        </w:rPr>
        <w:t xml:space="preserve"> </w:t>
      </w:r>
      <w:r w:rsidRPr="005F67D0">
        <w:rPr>
          <w:sz w:val="21"/>
        </w:rPr>
        <w:t>agree</w:t>
      </w:r>
      <w:r w:rsidRPr="005F67D0">
        <w:rPr>
          <w:spacing w:val="-2"/>
          <w:sz w:val="21"/>
        </w:rPr>
        <w:t xml:space="preserve"> </w:t>
      </w:r>
      <w:r w:rsidRPr="005F67D0">
        <w:rPr>
          <w:sz w:val="21"/>
        </w:rPr>
        <w:t>to</w:t>
      </w:r>
      <w:r w:rsidRPr="005F67D0">
        <w:rPr>
          <w:spacing w:val="-2"/>
          <w:sz w:val="21"/>
        </w:rPr>
        <w:t xml:space="preserve"> </w:t>
      </w:r>
      <w:r w:rsidRPr="005F67D0">
        <w:rPr>
          <w:sz w:val="21"/>
        </w:rPr>
        <w:t>maintain</w:t>
      </w:r>
      <w:r w:rsidRPr="005F67D0">
        <w:rPr>
          <w:spacing w:val="-2"/>
          <w:sz w:val="21"/>
        </w:rPr>
        <w:t xml:space="preserve"> </w:t>
      </w:r>
      <w:r w:rsidRPr="005F67D0">
        <w:rPr>
          <w:sz w:val="21"/>
        </w:rPr>
        <w:t>appropriate</w:t>
      </w:r>
      <w:r w:rsidRPr="005F67D0">
        <w:rPr>
          <w:spacing w:val="-5"/>
          <w:sz w:val="21"/>
        </w:rPr>
        <w:t xml:space="preserve"> </w:t>
      </w:r>
      <w:r w:rsidRPr="005F67D0">
        <w:rPr>
          <w:sz w:val="21"/>
        </w:rPr>
        <w:t>insurance</w:t>
      </w:r>
      <w:r w:rsidRPr="005F67D0">
        <w:rPr>
          <w:spacing w:val="-2"/>
          <w:sz w:val="21"/>
        </w:rPr>
        <w:t xml:space="preserve"> </w:t>
      </w:r>
      <w:r w:rsidRPr="005F67D0">
        <w:rPr>
          <w:sz w:val="21"/>
        </w:rPr>
        <w:t>for</w:t>
      </w:r>
      <w:r w:rsidRPr="005F67D0">
        <w:rPr>
          <w:spacing w:val="-3"/>
          <w:sz w:val="21"/>
        </w:rPr>
        <w:t xml:space="preserve"> </w:t>
      </w:r>
      <w:r w:rsidRPr="005F67D0">
        <w:rPr>
          <w:sz w:val="21"/>
        </w:rPr>
        <w:t>the</w:t>
      </w:r>
      <w:r w:rsidRPr="005F67D0">
        <w:rPr>
          <w:spacing w:val="-2"/>
          <w:sz w:val="21"/>
        </w:rPr>
        <w:t xml:space="preserve"> </w:t>
      </w:r>
      <w:r w:rsidRPr="005F67D0">
        <w:rPr>
          <w:sz w:val="21"/>
        </w:rPr>
        <w:t>services</w:t>
      </w:r>
      <w:r w:rsidRPr="005F67D0">
        <w:rPr>
          <w:spacing w:val="-2"/>
          <w:sz w:val="21"/>
        </w:rPr>
        <w:t xml:space="preserve"> </w:t>
      </w:r>
      <w:r w:rsidRPr="005F67D0">
        <w:rPr>
          <w:sz w:val="21"/>
        </w:rPr>
        <w:t>proposed</w:t>
      </w:r>
      <w:r w:rsidRPr="005F67D0">
        <w:rPr>
          <w:spacing w:val="-1"/>
          <w:sz w:val="21"/>
        </w:rPr>
        <w:t xml:space="preserve"> </w:t>
      </w:r>
      <w:r w:rsidRPr="005F67D0">
        <w:rPr>
          <w:sz w:val="21"/>
        </w:rPr>
        <w:t>to</w:t>
      </w:r>
      <w:r w:rsidRPr="005F67D0">
        <w:rPr>
          <w:spacing w:val="-5"/>
          <w:sz w:val="21"/>
        </w:rPr>
        <w:t xml:space="preserve"> </w:t>
      </w:r>
      <w:r w:rsidRPr="005F67D0">
        <w:rPr>
          <w:sz w:val="21"/>
        </w:rPr>
        <w:t>be</w:t>
      </w:r>
      <w:r w:rsidRPr="005F67D0">
        <w:rPr>
          <w:spacing w:val="-2"/>
          <w:sz w:val="21"/>
        </w:rPr>
        <w:t xml:space="preserve"> </w:t>
      </w:r>
      <w:r w:rsidRPr="005F67D0">
        <w:rPr>
          <w:sz w:val="21"/>
        </w:rPr>
        <w:t>provided under</w:t>
      </w:r>
      <w:r w:rsidRPr="005F67D0">
        <w:rPr>
          <w:spacing w:val="-2"/>
          <w:sz w:val="21"/>
        </w:rPr>
        <w:t xml:space="preserve"> </w:t>
      </w:r>
      <w:r w:rsidRPr="005F67D0">
        <w:rPr>
          <w:sz w:val="21"/>
        </w:rPr>
        <w:t xml:space="preserve">the </w:t>
      </w:r>
      <w:r w:rsidRPr="005F67D0">
        <w:rPr>
          <w:spacing w:val="-2"/>
          <w:sz w:val="21"/>
        </w:rPr>
        <w:t>pilot.</w:t>
      </w:r>
    </w:p>
    <w:p w14:paraId="38996502" w14:textId="77777777" w:rsidR="00916E44" w:rsidRPr="005F67D0" w:rsidRDefault="00E61E79" w:rsidP="00790CB0">
      <w:pPr>
        <w:pStyle w:val="BodyText"/>
        <w:spacing w:afterLines="120" w:after="288" w:line="280" w:lineRule="atLeast"/>
        <w:ind w:left="153"/>
      </w:pPr>
      <w:r w:rsidRPr="005F67D0">
        <w:t>Over the duration of the 12-month pilot, community pharmacies (pharmacy owners) participating in the pilot may experience staff turnover in their pharmacist workforces and therefore the piloted services offered in the pharmacy.</w:t>
      </w:r>
    </w:p>
    <w:p w14:paraId="6DCB04A1" w14:textId="77777777" w:rsidR="00916E44" w:rsidRPr="005F67D0" w:rsidRDefault="00E61E79" w:rsidP="00676AA0">
      <w:pPr>
        <w:pStyle w:val="Heading1"/>
        <w:spacing w:before="320" w:after="200"/>
        <w:ind w:left="153"/>
        <w:rPr>
          <w:color w:val="001F5F"/>
        </w:rPr>
      </w:pPr>
      <w:bookmarkStart w:id="6" w:name="_Toc158192191"/>
      <w:r w:rsidRPr="005F67D0">
        <w:rPr>
          <w:color w:val="001F5F"/>
        </w:rPr>
        <w:t>Expression of interest process (EOI)</w:t>
      </w:r>
      <w:bookmarkEnd w:id="6"/>
    </w:p>
    <w:p w14:paraId="207D8A81" w14:textId="77777777" w:rsidR="00916E44" w:rsidRPr="005F67D0" w:rsidRDefault="00E61E79" w:rsidP="00790CB0">
      <w:pPr>
        <w:pStyle w:val="Heading5"/>
        <w:spacing w:after="120" w:line="280" w:lineRule="atLeast"/>
        <w:ind w:left="153" w:right="199"/>
      </w:pPr>
      <w:r w:rsidRPr="005F67D0">
        <w:rPr>
          <w:color w:val="001F5F"/>
        </w:rPr>
        <w:t>Pharmacy</w:t>
      </w:r>
      <w:r w:rsidRPr="005F67D0">
        <w:rPr>
          <w:color w:val="001F5F"/>
          <w:spacing w:val="-2"/>
        </w:rPr>
        <w:t xml:space="preserve"> </w:t>
      </w:r>
      <w:r w:rsidRPr="005F67D0">
        <w:rPr>
          <w:color w:val="001F5F"/>
        </w:rPr>
        <w:t>owners</w:t>
      </w:r>
      <w:r w:rsidRPr="005F67D0">
        <w:rPr>
          <w:color w:val="001F5F"/>
          <w:spacing w:val="-2"/>
        </w:rPr>
        <w:t xml:space="preserve"> </w:t>
      </w:r>
      <w:r w:rsidRPr="005F67D0">
        <w:rPr>
          <w:color w:val="001F5F"/>
        </w:rPr>
        <w:t>will</w:t>
      </w:r>
      <w:r w:rsidRPr="005F67D0">
        <w:rPr>
          <w:color w:val="001F5F"/>
          <w:spacing w:val="-2"/>
        </w:rPr>
        <w:t xml:space="preserve"> </w:t>
      </w:r>
      <w:r w:rsidRPr="005F67D0">
        <w:rPr>
          <w:color w:val="001F5F"/>
        </w:rPr>
        <w:t>complete</w:t>
      </w:r>
      <w:r w:rsidRPr="005F67D0">
        <w:rPr>
          <w:color w:val="001F5F"/>
          <w:spacing w:val="-3"/>
        </w:rPr>
        <w:t xml:space="preserve"> </w:t>
      </w:r>
      <w:r w:rsidRPr="005F67D0">
        <w:rPr>
          <w:color w:val="001F5F"/>
        </w:rPr>
        <w:t>an</w:t>
      </w:r>
      <w:r w:rsidRPr="005F67D0">
        <w:rPr>
          <w:color w:val="001F5F"/>
          <w:spacing w:val="-3"/>
        </w:rPr>
        <w:t xml:space="preserve"> </w:t>
      </w:r>
      <w:r w:rsidRPr="005F67D0">
        <w:rPr>
          <w:color w:val="001F5F"/>
        </w:rPr>
        <w:t>online</w:t>
      </w:r>
      <w:r w:rsidRPr="005F67D0">
        <w:rPr>
          <w:color w:val="001F5F"/>
          <w:spacing w:val="-4"/>
        </w:rPr>
        <w:t xml:space="preserve"> </w:t>
      </w:r>
      <w:r w:rsidRPr="005F67D0">
        <w:rPr>
          <w:color w:val="001F5F"/>
        </w:rPr>
        <w:t>EOI</w:t>
      </w:r>
      <w:r w:rsidRPr="005F67D0">
        <w:rPr>
          <w:color w:val="001F5F"/>
          <w:spacing w:val="-2"/>
        </w:rPr>
        <w:t xml:space="preserve"> </w:t>
      </w:r>
      <w:r w:rsidRPr="005F67D0">
        <w:rPr>
          <w:color w:val="001F5F"/>
        </w:rPr>
        <w:t>form</w:t>
      </w:r>
      <w:r w:rsidRPr="005F67D0">
        <w:rPr>
          <w:color w:val="001F5F"/>
          <w:spacing w:val="-1"/>
        </w:rPr>
        <w:t xml:space="preserve"> </w:t>
      </w:r>
      <w:r w:rsidRPr="005F67D0">
        <w:rPr>
          <w:color w:val="001F5F"/>
        </w:rPr>
        <w:t>if</w:t>
      </w:r>
      <w:r w:rsidRPr="005F67D0">
        <w:rPr>
          <w:color w:val="001F5F"/>
          <w:spacing w:val="-2"/>
        </w:rPr>
        <w:t xml:space="preserve"> </w:t>
      </w:r>
      <w:r w:rsidRPr="005F67D0">
        <w:rPr>
          <w:color w:val="001F5F"/>
        </w:rPr>
        <w:t>they</w:t>
      </w:r>
      <w:r w:rsidRPr="005F67D0">
        <w:rPr>
          <w:color w:val="001F5F"/>
          <w:spacing w:val="-2"/>
        </w:rPr>
        <w:t xml:space="preserve"> </w:t>
      </w:r>
      <w:r w:rsidRPr="005F67D0">
        <w:rPr>
          <w:color w:val="001F5F"/>
        </w:rPr>
        <w:t>want</w:t>
      </w:r>
      <w:r w:rsidRPr="005F67D0">
        <w:rPr>
          <w:color w:val="001F5F"/>
          <w:spacing w:val="-1"/>
        </w:rPr>
        <w:t xml:space="preserve"> </w:t>
      </w:r>
      <w:r w:rsidRPr="005F67D0">
        <w:rPr>
          <w:color w:val="001F5F"/>
        </w:rPr>
        <w:t>their</w:t>
      </w:r>
      <w:r w:rsidRPr="005F67D0">
        <w:rPr>
          <w:color w:val="001F5F"/>
          <w:spacing w:val="-4"/>
        </w:rPr>
        <w:t xml:space="preserve"> </w:t>
      </w:r>
      <w:r w:rsidRPr="005F67D0">
        <w:rPr>
          <w:color w:val="001F5F"/>
        </w:rPr>
        <w:t>pharmacy/</w:t>
      </w:r>
      <w:proofErr w:type="spellStart"/>
      <w:r w:rsidRPr="005F67D0">
        <w:rPr>
          <w:color w:val="001F5F"/>
        </w:rPr>
        <w:t>ies</w:t>
      </w:r>
      <w:proofErr w:type="spellEnd"/>
      <w:r w:rsidRPr="005F67D0">
        <w:rPr>
          <w:color w:val="001F5F"/>
          <w:spacing w:val="-4"/>
        </w:rPr>
        <w:t xml:space="preserve"> </w:t>
      </w:r>
      <w:r w:rsidRPr="005F67D0">
        <w:rPr>
          <w:color w:val="001F5F"/>
        </w:rPr>
        <w:t>to</w:t>
      </w:r>
      <w:r w:rsidRPr="005F67D0">
        <w:rPr>
          <w:color w:val="001F5F"/>
          <w:spacing w:val="-3"/>
        </w:rPr>
        <w:t xml:space="preserve"> </w:t>
      </w:r>
      <w:r w:rsidRPr="005F67D0">
        <w:rPr>
          <w:color w:val="001F5F"/>
        </w:rPr>
        <w:t>join</w:t>
      </w:r>
      <w:r w:rsidRPr="005F67D0">
        <w:rPr>
          <w:color w:val="001F5F"/>
          <w:spacing w:val="-2"/>
        </w:rPr>
        <w:t xml:space="preserve"> </w:t>
      </w:r>
      <w:r w:rsidRPr="005F67D0">
        <w:rPr>
          <w:color w:val="001F5F"/>
        </w:rPr>
        <w:t>the pilot. This is expected to take under five minutes per form.</w:t>
      </w:r>
    </w:p>
    <w:p w14:paraId="0B372DA4" w14:textId="77777777" w:rsidR="00916E44" w:rsidRPr="005F67D0" w:rsidRDefault="00E61E79" w:rsidP="00790CB0">
      <w:pPr>
        <w:pStyle w:val="Heading5"/>
        <w:spacing w:after="120" w:line="280" w:lineRule="atLeast"/>
        <w:ind w:left="153"/>
      </w:pPr>
      <w:r w:rsidRPr="005F67D0">
        <w:rPr>
          <w:color w:val="001F5F"/>
        </w:rPr>
        <w:t>One</w:t>
      </w:r>
      <w:r w:rsidRPr="005F67D0">
        <w:rPr>
          <w:color w:val="001F5F"/>
          <w:spacing w:val="-5"/>
        </w:rPr>
        <w:t xml:space="preserve"> </w:t>
      </w:r>
      <w:r w:rsidRPr="005F67D0">
        <w:rPr>
          <w:color w:val="001F5F"/>
        </w:rPr>
        <w:t>form</w:t>
      </w:r>
      <w:r w:rsidRPr="005F67D0">
        <w:rPr>
          <w:color w:val="001F5F"/>
          <w:spacing w:val="-5"/>
        </w:rPr>
        <w:t xml:space="preserve"> </w:t>
      </w:r>
      <w:r w:rsidRPr="005F67D0">
        <w:rPr>
          <w:color w:val="001F5F"/>
        </w:rPr>
        <w:t>must</w:t>
      </w:r>
      <w:r w:rsidRPr="005F67D0">
        <w:rPr>
          <w:color w:val="001F5F"/>
          <w:spacing w:val="-2"/>
        </w:rPr>
        <w:t xml:space="preserve"> </w:t>
      </w:r>
      <w:r w:rsidRPr="005F67D0">
        <w:rPr>
          <w:color w:val="001F5F"/>
        </w:rPr>
        <w:t>be</w:t>
      </w:r>
      <w:r w:rsidRPr="005F67D0">
        <w:rPr>
          <w:color w:val="001F5F"/>
          <w:spacing w:val="-3"/>
        </w:rPr>
        <w:t xml:space="preserve"> </w:t>
      </w:r>
      <w:r w:rsidRPr="005F67D0">
        <w:rPr>
          <w:color w:val="001F5F"/>
        </w:rPr>
        <w:t>completed</w:t>
      </w:r>
      <w:r w:rsidRPr="005F67D0">
        <w:rPr>
          <w:color w:val="001F5F"/>
          <w:spacing w:val="-2"/>
        </w:rPr>
        <w:t xml:space="preserve"> </w:t>
      </w:r>
      <w:r w:rsidRPr="005F67D0">
        <w:rPr>
          <w:color w:val="001F5F"/>
        </w:rPr>
        <w:t>for</w:t>
      </w:r>
      <w:r w:rsidRPr="005F67D0">
        <w:rPr>
          <w:color w:val="001F5F"/>
          <w:spacing w:val="-6"/>
        </w:rPr>
        <w:t xml:space="preserve"> </w:t>
      </w:r>
      <w:r w:rsidRPr="005F67D0">
        <w:rPr>
          <w:color w:val="001F5F"/>
        </w:rPr>
        <w:t>each</w:t>
      </w:r>
      <w:r w:rsidRPr="005F67D0">
        <w:rPr>
          <w:color w:val="001F5F"/>
          <w:spacing w:val="-4"/>
        </w:rPr>
        <w:t xml:space="preserve"> </w:t>
      </w:r>
      <w:r w:rsidRPr="005F67D0">
        <w:rPr>
          <w:color w:val="001F5F"/>
        </w:rPr>
        <w:t>participating</w:t>
      </w:r>
      <w:r w:rsidRPr="005F67D0">
        <w:rPr>
          <w:color w:val="001F5F"/>
          <w:spacing w:val="-5"/>
        </w:rPr>
        <w:t xml:space="preserve"> </w:t>
      </w:r>
      <w:r w:rsidRPr="005F67D0">
        <w:rPr>
          <w:color w:val="001F5F"/>
        </w:rPr>
        <w:t>pharmacy</w:t>
      </w:r>
      <w:r w:rsidRPr="005F67D0">
        <w:rPr>
          <w:color w:val="001F5F"/>
          <w:spacing w:val="3"/>
        </w:rPr>
        <w:t xml:space="preserve"> </w:t>
      </w:r>
      <w:r w:rsidRPr="005F67D0">
        <w:rPr>
          <w:color w:val="001F5F"/>
          <w:spacing w:val="-2"/>
        </w:rPr>
        <w:t>premises.</w:t>
      </w:r>
    </w:p>
    <w:p w14:paraId="5EDE9796" w14:textId="77777777" w:rsidR="00916E44" w:rsidRPr="005F67D0" w:rsidRDefault="00E61E79" w:rsidP="00981041">
      <w:pPr>
        <w:pStyle w:val="Heading2"/>
        <w:spacing w:before="240" w:after="90"/>
        <w:ind w:left="153"/>
      </w:pPr>
      <w:bookmarkStart w:id="7" w:name="_Toc158192192"/>
      <w:r w:rsidRPr="005F67D0">
        <w:rPr>
          <w:color w:val="52555A"/>
        </w:rPr>
        <w:t>Information</w:t>
      </w:r>
      <w:r w:rsidRPr="005F67D0">
        <w:rPr>
          <w:color w:val="52555A"/>
          <w:spacing w:val="-10"/>
        </w:rPr>
        <w:t xml:space="preserve"> </w:t>
      </w:r>
      <w:r w:rsidRPr="005F67D0">
        <w:rPr>
          <w:color w:val="52555A"/>
        </w:rPr>
        <w:t>needed</w:t>
      </w:r>
      <w:r w:rsidRPr="005F67D0">
        <w:rPr>
          <w:color w:val="52555A"/>
          <w:spacing w:val="-9"/>
        </w:rPr>
        <w:t xml:space="preserve"> </w:t>
      </w:r>
      <w:r w:rsidRPr="005F67D0">
        <w:rPr>
          <w:color w:val="52555A"/>
        </w:rPr>
        <w:t>for</w:t>
      </w:r>
      <w:r w:rsidRPr="005F67D0">
        <w:rPr>
          <w:color w:val="52555A"/>
          <w:spacing w:val="-10"/>
        </w:rPr>
        <w:t xml:space="preserve"> </w:t>
      </w:r>
      <w:r w:rsidRPr="005F67D0">
        <w:rPr>
          <w:color w:val="52555A"/>
        </w:rPr>
        <w:t>the</w:t>
      </w:r>
      <w:r w:rsidRPr="005F67D0">
        <w:rPr>
          <w:color w:val="52555A"/>
          <w:spacing w:val="-10"/>
        </w:rPr>
        <w:t xml:space="preserve"> </w:t>
      </w:r>
      <w:r w:rsidRPr="005F67D0">
        <w:rPr>
          <w:color w:val="52555A"/>
        </w:rPr>
        <w:t>EOI</w:t>
      </w:r>
      <w:r w:rsidRPr="005F67D0">
        <w:rPr>
          <w:color w:val="52555A"/>
          <w:spacing w:val="-8"/>
        </w:rPr>
        <w:t xml:space="preserve"> </w:t>
      </w:r>
      <w:r w:rsidRPr="005F67D0">
        <w:rPr>
          <w:color w:val="52555A"/>
          <w:spacing w:val="-4"/>
        </w:rPr>
        <w:t>form</w:t>
      </w:r>
      <w:bookmarkEnd w:id="7"/>
    </w:p>
    <w:p w14:paraId="1C6A3960" w14:textId="77777777" w:rsidR="00916E44" w:rsidRPr="005F67D0" w:rsidRDefault="00E61E79" w:rsidP="00790CB0">
      <w:pPr>
        <w:pStyle w:val="BodyText"/>
        <w:spacing w:after="120" w:line="280" w:lineRule="atLeast"/>
        <w:ind w:left="153"/>
      </w:pPr>
      <w:r w:rsidRPr="005F67D0">
        <w:t>The pharmacy owner will be asked to provide information about the pharmacy premises, its contact details, and the details of the proposed participating pharmacists for that premises.</w:t>
      </w:r>
    </w:p>
    <w:p w14:paraId="2D59F62C" w14:textId="1AC2D7DA" w:rsidR="001B0D59" w:rsidRPr="005F67D0" w:rsidRDefault="001B0D59" w:rsidP="00790CB0">
      <w:pPr>
        <w:pStyle w:val="BodyText"/>
        <w:spacing w:after="120" w:line="280" w:lineRule="atLeast"/>
        <w:ind w:left="153"/>
      </w:pPr>
      <w:r w:rsidRPr="005F67D0">
        <w:t>Completion of the EOI cannot be delegated as the owner must make a declaration as part of the EOI process.</w:t>
      </w:r>
    </w:p>
    <w:p w14:paraId="3227D039" w14:textId="355C3495" w:rsidR="00916E44" w:rsidRPr="005F67D0" w:rsidRDefault="00E61E79" w:rsidP="00790CB0">
      <w:pPr>
        <w:pStyle w:val="BodyText"/>
        <w:spacing w:after="120" w:line="280" w:lineRule="atLeast"/>
        <w:ind w:left="153"/>
      </w:pPr>
      <w:r w:rsidRPr="005F67D0">
        <w:t>The indicative information that should be prepared for the EOI process is listed here:</w:t>
      </w:r>
    </w:p>
    <w:p w14:paraId="3C6BE4F6" w14:textId="77777777" w:rsidR="00916E44" w:rsidRPr="005F67D0" w:rsidRDefault="00E61E79" w:rsidP="00AE6117">
      <w:pPr>
        <w:spacing w:before="240" w:after="120"/>
        <w:ind w:firstLine="153"/>
        <w:rPr>
          <w:b/>
          <w:bCs/>
          <w:sz w:val="21"/>
          <w:szCs w:val="21"/>
        </w:rPr>
      </w:pPr>
      <w:r w:rsidRPr="005F67D0">
        <w:rPr>
          <w:b/>
          <w:bCs/>
          <w:sz w:val="21"/>
          <w:szCs w:val="21"/>
        </w:rPr>
        <w:t>Applicant (pharmacy owner/director) contact information</w:t>
      </w:r>
    </w:p>
    <w:p w14:paraId="123B8B6F"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Pharmacy</w:t>
      </w:r>
      <w:r w:rsidRPr="005F67D0">
        <w:rPr>
          <w:spacing w:val="-7"/>
          <w:sz w:val="21"/>
        </w:rPr>
        <w:t xml:space="preserve"> </w:t>
      </w:r>
      <w:r w:rsidRPr="005F67D0">
        <w:rPr>
          <w:sz w:val="21"/>
        </w:rPr>
        <w:t>owner</w:t>
      </w:r>
      <w:r w:rsidRPr="005F67D0">
        <w:rPr>
          <w:spacing w:val="-6"/>
          <w:sz w:val="21"/>
        </w:rPr>
        <w:t xml:space="preserve"> </w:t>
      </w:r>
      <w:r w:rsidRPr="005F67D0">
        <w:rPr>
          <w:sz w:val="21"/>
        </w:rPr>
        <w:t>name,</w:t>
      </w:r>
      <w:r w:rsidRPr="005F67D0">
        <w:rPr>
          <w:spacing w:val="-7"/>
          <w:sz w:val="21"/>
        </w:rPr>
        <w:t xml:space="preserve"> </w:t>
      </w:r>
      <w:r w:rsidRPr="005F67D0">
        <w:rPr>
          <w:sz w:val="21"/>
        </w:rPr>
        <w:t>email,</w:t>
      </w:r>
      <w:r w:rsidRPr="005F67D0">
        <w:rPr>
          <w:spacing w:val="-7"/>
          <w:sz w:val="21"/>
        </w:rPr>
        <w:t xml:space="preserve"> </w:t>
      </w:r>
      <w:r w:rsidRPr="005F67D0">
        <w:rPr>
          <w:sz w:val="21"/>
        </w:rPr>
        <w:t>phone</w:t>
      </w:r>
      <w:r w:rsidRPr="005F67D0">
        <w:rPr>
          <w:spacing w:val="-5"/>
          <w:sz w:val="21"/>
        </w:rPr>
        <w:t xml:space="preserve"> </w:t>
      </w:r>
      <w:r w:rsidRPr="005F67D0">
        <w:rPr>
          <w:spacing w:val="-2"/>
          <w:sz w:val="21"/>
        </w:rPr>
        <w:t>number</w:t>
      </w:r>
    </w:p>
    <w:p w14:paraId="1160E18A"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Pharmacy</w:t>
      </w:r>
      <w:r w:rsidRPr="005F67D0">
        <w:rPr>
          <w:spacing w:val="-9"/>
          <w:sz w:val="21"/>
        </w:rPr>
        <w:t xml:space="preserve"> </w:t>
      </w:r>
      <w:r w:rsidRPr="005F67D0">
        <w:rPr>
          <w:sz w:val="21"/>
        </w:rPr>
        <w:t>owner</w:t>
      </w:r>
      <w:r w:rsidRPr="005F67D0">
        <w:rPr>
          <w:spacing w:val="-7"/>
          <w:sz w:val="21"/>
        </w:rPr>
        <w:t xml:space="preserve"> </w:t>
      </w:r>
      <w:r w:rsidRPr="005F67D0">
        <w:rPr>
          <w:sz w:val="21"/>
        </w:rPr>
        <w:t>Ahpra</w:t>
      </w:r>
      <w:r w:rsidRPr="005F67D0">
        <w:rPr>
          <w:spacing w:val="-7"/>
          <w:sz w:val="21"/>
        </w:rPr>
        <w:t xml:space="preserve"> </w:t>
      </w:r>
      <w:r w:rsidRPr="005F67D0">
        <w:rPr>
          <w:sz w:val="21"/>
        </w:rPr>
        <w:t>registration</w:t>
      </w:r>
      <w:r w:rsidRPr="005F67D0">
        <w:rPr>
          <w:spacing w:val="-7"/>
          <w:sz w:val="21"/>
        </w:rPr>
        <w:t xml:space="preserve"> </w:t>
      </w:r>
      <w:r w:rsidRPr="005F67D0">
        <w:rPr>
          <w:spacing w:val="-2"/>
          <w:sz w:val="21"/>
        </w:rPr>
        <w:t>number</w:t>
      </w:r>
    </w:p>
    <w:p w14:paraId="4CB93829"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VPA</w:t>
      </w:r>
      <w:r w:rsidRPr="005F67D0">
        <w:rPr>
          <w:spacing w:val="-6"/>
          <w:sz w:val="21"/>
        </w:rPr>
        <w:t xml:space="preserve"> </w:t>
      </w:r>
      <w:r w:rsidRPr="005F67D0">
        <w:rPr>
          <w:sz w:val="21"/>
        </w:rPr>
        <w:t>licence</w:t>
      </w:r>
      <w:r w:rsidRPr="005F67D0">
        <w:rPr>
          <w:spacing w:val="-6"/>
          <w:sz w:val="21"/>
        </w:rPr>
        <w:t xml:space="preserve"> </w:t>
      </w:r>
      <w:r w:rsidRPr="005F67D0">
        <w:rPr>
          <w:spacing w:val="-2"/>
          <w:sz w:val="21"/>
        </w:rPr>
        <w:t>number</w:t>
      </w:r>
    </w:p>
    <w:p w14:paraId="78AC4C3E"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lastRenderedPageBreak/>
        <w:t>Pharmacy</w:t>
      </w:r>
      <w:r w:rsidRPr="005F67D0">
        <w:rPr>
          <w:spacing w:val="-8"/>
          <w:sz w:val="21"/>
        </w:rPr>
        <w:t xml:space="preserve"> </w:t>
      </w:r>
      <w:r w:rsidRPr="005F67D0">
        <w:rPr>
          <w:sz w:val="21"/>
        </w:rPr>
        <w:t>contact</w:t>
      </w:r>
      <w:r w:rsidRPr="005F67D0">
        <w:rPr>
          <w:spacing w:val="-6"/>
          <w:sz w:val="21"/>
        </w:rPr>
        <w:t xml:space="preserve"> </w:t>
      </w:r>
      <w:r w:rsidRPr="005F67D0">
        <w:rPr>
          <w:sz w:val="21"/>
        </w:rPr>
        <w:t>name,</w:t>
      </w:r>
      <w:r w:rsidRPr="005F67D0">
        <w:rPr>
          <w:spacing w:val="-9"/>
          <w:sz w:val="21"/>
        </w:rPr>
        <w:t xml:space="preserve"> </w:t>
      </w:r>
      <w:r w:rsidRPr="005F67D0">
        <w:rPr>
          <w:sz w:val="21"/>
        </w:rPr>
        <w:t>email,</w:t>
      </w:r>
      <w:r w:rsidRPr="005F67D0">
        <w:rPr>
          <w:spacing w:val="-6"/>
          <w:sz w:val="21"/>
        </w:rPr>
        <w:t xml:space="preserve"> </w:t>
      </w:r>
      <w:r w:rsidRPr="005F67D0">
        <w:rPr>
          <w:sz w:val="21"/>
        </w:rPr>
        <w:t>phone</w:t>
      </w:r>
      <w:r w:rsidRPr="005F67D0">
        <w:rPr>
          <w:spacing w:val="-4"/>
          <w:sz w:val="21"/>
        </w:rPr>
        <w:t xml:space="preserve"> </w:t>
      </w:r>
      <w:r w:rsidRPr="005F67D0">
        <w:rPr>
          <w:sz w:val="21"/>
        </w:rPr>
        <w:t>number</w:t>
      </w:r>
      <w:r w:rsidRPr="005F67D0">
        <w:rPr>
          <w:spacing w:val="-6"/>
          <w:sz w:val="21"/>
        </w:rPr>
        <w:t xml:space="preserve"> </w:t>
      </w:r>
      <w:r w:rsidRPr="005F67D0">
        <w:rPr>
          <w:sz w:val="21"/>
        </w:rPr>
        <w:t>and</w:t>
      </w:r>
      <w:r w:rsidRPr="005F67D0">
        <w:rPr>
          <w:spacing w:val="-6"/>
          <w:sz w:val="21"/>
        </w:rPr>
        <w:t xml:space="preserve"> </w:t>
      </w:r>
      <w:r w:rsidRPr="005F67D0">
        <w:rPr>
          <w:sz w:val="21"/>
        </w:rPr>
        <w:t>role</w:t>
      </w:r>
      <w:r w:rsidRPr="005F67D0">
        <w:rPr>
          <w:spacing w:val="-5"/>
          <w:sz w:val="21"/>
        </w:rPr>
        <w:t xml:space="preserve"> </w:t>
      </w:r>
      <w:r w:rsidRPr="005F67D0">
        <w:rPr>
          <w:sz w:val="21"/>
        </w:rPr>
        <w:t>e.g.</w:t>
      </w:r>
      <w:r w:rsidRPr="005F67D0">
        <w:rPr>
          <w:spacing w:val="-6"/>
          <w:sz w:val="21"/>
        </w:rPr>
        <w:t xml:space="preserve"> </w:t>
      </w:r>
      <w:r w:rsidRPr="005F67D0">
        <w:rPr>
          <w:sz w:val="21"/>
        </w:rPr>
        <w:t>pharmacy</w:t>
      </w:r>
      <w:r w:rsidRPr="005F67D0">
        <w:rPr>
          <w:spacing w:val="-8"/>
          <w:sz w:val="21"/>
        </w:rPr>
        <w:t xml:space="preserve"> </w:t>
      </w:r>
      <w:r w:rsidRPr="005F67D0">
        <w:rPr>
          <w:sz w:val="21"/>
        </w:rPr>
        <w:t>manager/pharmacist</w:t>
      </w:r>
      <w:r w:rsidRPr="005F67D0">
        <w:rPr>
          <w:spacing w:val="-6"/>
          <w:sz w:val="21"/>
        </w:rPr>
        <w:t xml:space="preserve"> </w:t>
      </w:r>
      <w:r w:rsidRPr="005F67D0">
        <w:rPr>
          <w:sz w:val="21"/>
        </w:rPr>
        <w:t>in</w:t>
      </w:r>
      <w:r w:rsidRPr="005F67D0">
        <w:rPr>
          <w:spacing w:val="-5"/>
          <w:sz w:val="21"/>
        </w:rPr>
        <w:t xml:space="preserve"> </w:t>
      </w:r>
      <w:r w:rsidRPr="005F67D0">
        <w:rPr>
          <w:spacing w:val="-2"/>
          <w:sz w:val="21"/>
        </w:rPr>
        <w:t>charge</w:t>
      </w:r>
    </w:p>
    <w:p w14:paraId="64EF89F0" w14:textId="77777777" w:rsidR="00916E44" w:rsidRPr="005F67D0" w:rsidRDefault="00E61E79" w:rsidP="003F2A70">
      <w:pPr>
        <w:spacing w:before="240" w:after="120"/>
        <w:ind w:firstLine="153"/>
        <w:rPr>
          <w:b/>
          <w:bCs/>
          <w:sz w:val="21"/>
          <w:szCs w:val="21"/>
        </w:rPr>
      </w:pPr>
      <w:r w:rsidRPr="005F67D0">
        <w:rPr>
          <w:b/>
          <w:bCs/>
          <w:sz w:val="21"/>
          <w:szCs w:val="21"/>
        </w:rPr>
        <w:t>Company information</w:t>
      </w:r>
    </w:p>
    <w:p w14:paraId="548BB0A0"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Entity type (e.g. sole trader, partnership, corporate entity, body corporate, other)</w:t>
      </w:r>
    </w:p>
    <w:p w14:paraId="0E03CE4F"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ABN</w:t>
      </w:r>
    </w:p>
    <w:p w14:paraId="430E5A8E"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company name</w:t>
      </w:r>
    </w:p>
    <w:p w14:paraId="18B4D9B9"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Trading name</w:t>
      </w:r>
    </w:p>
    <w:p w14:paraId="6D114367"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address</w:t>
      </w:r>
    </w:p>
    <w:p w14:paraId="4A53C545"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Site address (if different to registered address)</w:t>
      </w:r>
    </w:p>
    <w:p w14:paraId="0AC3D5D7"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VPA premises number</w:t>
      </w:r>
    </w:p>
    <w:p w14:paraId="15EF508E"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email</w:t>
      </w:r>
    </w:p>
    <w:p w14:paraId="18F21AF3"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Registered phone number</w:t>
      </w:r>
    </w:p>
    <w:p w14:paraId="1B009B12"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Company</w:t>
      </w:r>
      <w:r w:rsidRPr="005F67D0">
        <w:rPr>
          <w:spacing w:val="-8"/>
          <w:sz w:val="21"/>
        </w:rPr>
        <w:t xml:space="preserve"> </w:t>
      </w:r>
      <w:r w:rsidRPr="005F67D0">
        <w:rPr>
          <w:sz w:val="21"/>
        </w:rPr>
        <w:t>director</w:t>
      </w:r>
      <w:r w:rsidRPr="005F67D0">
        <w:rPr>
          <w:spacing w:val="-6"/>
          <w:sz w:val="21"/>
        </w:rPr>
        <w:t xml:space="preserve"> </w:t>
      </w:r>
      <w:r w:rsidRPr="005F67D0">
        <w:rPr>
          <w:sz w:val="21"/>
        </w:rPr>
        <w:t>name</w:t>
      </w:r>
      <w:r w:rsidRPr="005F67D0">
        <w:rPr>
          <w:spacing w:val="-4"/>
          <w:sz w:val="21"/>
        </w:rPr>
        <w:t xml:space="preserve"> </w:t>
      </w:r>
      <w:r w:rsidRPr="005F67D0">
        <w:rPr>
          <w:sz w:val="21"/>
        </w:rPr>
        <w:t>(if</w:t>
      </w:r>
      <w:r w:rsidRPr="005F67D0">
        <w:rPr>
          <w:spacing w:val="-6"/>
          <w:sz w:val="21"/>
        </w:rPr>
        <w:t xml:space="preserve"> </w:t>
      </w:r>
      <w:r w:rsidRPr="005F67D0">
        <w:rPr>
          <w:sz w:val="21"/>
        </w:rPr>
        <w:t>different</w:t>
      </w:r>
      <w:r w:rsidRPr="005F67D0">
        <w:rPr>
          <w:spacing w:val="-6"/>
          <w:sz w:val="21"/>
        </w:rPr>
        <w:t xml:space="preserve"> </w:t>
      </w:r>
      <w:r w:rsidRPr="005F67D0">
        <w:rPr>
          <w:sz w:val="21"/>
        </w:rPr>
        <w:t>from</w:t>
      </w:r>
      <w:r w:rsidRPr="005F67D0">
        <w:rPr>
          <w:spacing w:val="-2"/>
          <w:sz w:val="21"/>
        </w:rPr>
        <w:t xml:space="preserve"> above)</w:t>
      </w:r>
    </w:p>
    <w:p w14:paraId="0149BD43"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Company</w:t>
      </w:r>
      <w:r w:rsidRPr="005F67D0">
        <w:rPr>
          <w:spacing w:val="-8"/>
          <w:sz w:val="21"/>
        </w:rPr>
        <w:t xml:space="preserve"> </w:t>
      </w:r>
      <w:proofErr w:type="gramStart"/>
      <w:r w:rsidRPr="005F67D0">
        <w:rPr>
          <w:sz w:val="21"/>
        </w:rPr>
        <w:t>contact</w:t>
      </w:r>
      <w:proofErr w:type="gramEnd"/>
      <w:r w:rsidRPr="005F67D0">
        <w:rPr>
          <w:spacing w:val="-7"/>
          <w:sz w:val="21"/>
        </w:rPr>
        <w:t xml:space="preserve"> </w:t>
      </w:r>
      <w:r w:rsidRPr="005F67D0">
        <w:rPr>
          <w:sz w:val="21"/>
        </w:rPr>
        <w:t>person</w:t>
      </w:r>
      <w:r w:rsidRPr="005F67D0">
        <w:rPr>
          <w:spacing w:val="-7"/>
          <w:sz w:val="21"/>
        </w:rPr>
        <w:t xml:space="preserve"> </w:t>
      </w:r>
      <w:r w:rsidRPr="005F67D0">
        <w:rPr>
          <w:sz w:val="21"/>
        </w:rPr>
        <w:t>name,</w:t>
      </w:r>
      <w:r w:rsidRPr="005F67D0">
        <w:rPr>
          <w:spacing w:val="-6"/>
          <w:sz w:val="21"/>
        </w:rPr>
        <w:t xml:space="preserve"> </w:t>
      </w:r>
      <w:r w:rsidRPr="005F67D0">
        <w:rPr>
          <w:sz w:val="21"/>
        </w:rPr>
        <w:t>position,</w:t>
      </w:r>
      <w:r w:rsidRPr="005F67D0">
        <w:rPr>
          <w:spacing w:val="-7"/>
          <w:sz w:val="21"/>
        </w:rPr>
        <w:t xml:space="preserve"> </w:t>
      </w:r>
      <w:r w:rsidRPr="005F67D0">
        <w:rPr>
          <w:sz w:val="21"/>
        </w:rPr>
        <w:t>email</w:t>
      </w:r>
      <w:r w:rsidRPr="005F67D0">
        <w:rPr>
          <w:spacing w:val="-4"/>
          <w:sz w:val="21"/>
        </w:rPr>
        <w:t xml:space="preserve"> </w:t>
      </w:r>
      <w:r w:rsidRPr="005F67D0">
        <w:rPr>
          <w:sz w:val="21"/>
        </w:rPr>
        <w:t>(if</w:t>
      </w:r>
      <w:r w:rsidRPr="005F67D0">
        <w:rPr>
          <w:spacing w:val="-7"/>
          <w:sz w:val="21"/>
        </w:rPr>
        <w:t xml:space="preserve"> </w:t>
      </w:r>
      <w:r w:rsidRPr="005F67D0">
        <w:rPr>
          <w:sz w:val="21"/>
        </w:rPr>
        <w:t>different</w:t>
      </w:r>
      <w:r w:rsidRPr="005F67D0">
        <w:rPr>
          <w:spacing w:val="-7"/>
          <w:sz w:val="21"/>
        </w:rPr>
        <w:t xml:space="preserve"> </w:t>
      </w:r>
      <w:r w:rsidRPr="005F67D0">
        <w:rPr>
          <w:sz w:val="21"/>
        </w:rPr>
        <w:t>from</w:t>
      </w:r>
      <w:r w:rsidRPr="005F67D0">
        <w:rPr>
          <w:spacing w:val="-3"/>
          <w:sz w:val="21"/>
        </w:rPr>
        <w:t xml:space="preserve"> </w:t>
      </w:r>
      <w:r w:rsidRPr="005F67D0">
        <w:rPr>
          <w:spacing w:val="-2"/>
          <w:sz w:val="21"/>
        </w:rPr>
        <w:t>above)</w:t>
      </w:r>
    </w:p>
    <w:p w14:paraId="04EE5DE7" w14:textId="77777777" w:rsidR="00916E44" w:rsidRPr="005F67D0" w:rsidRDefault="00E61E79" w:rsidP="003F2A70">
      <w:pPr>
        <w:spacing w:before="240" w:after="120"/>
        <w:ind w:firstLine="153"/>
        <w:rPr>
          <w:b/>
          <w:bCs/>
          <w:sz w:val="21"/>
          <w:szCs w:val="21"/>
        </w:rPr>
      </w:pPr>
      <w:r w:rsidRPr="005F67D0">
        <w:rPr>
          <w:b/>
          <w:bCs/>
          <w:sz w:val="21"/>
          <w:szCs w:val="21"/>
        </w:rPr>
        <w:t>Pharmacy premises and service information</w:t>
      </w:r>
    </w:p>
    <w:p w14:paraId="479520FD"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The services you wish to provide under the pilot</w:t>
      </w:r>
    </w:p>
    <w:p w14:paraId="3F1F667B"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Pharmacy name, address, phone number, email and fax number</w:t>
      </w:r>
    </w:p>
    <w:p w14:paraId="32AB4BBC"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VPA premises number</w:t>
      </w:r>
    </w:p>
    <w:p w14:paraId="708536F9"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Total number of Ahpra registered pharmacists employed and FTE</w:t>
      </w:r>
    </w:p>
    <w:p w14:paraId="419AD9D4"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Type of pharmacy (e.g. banner group, independent pharmacy)</w:t>
      </w:r>
    </w:p>
    <w:p w14:paraId="6CA37F17"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Can provide services in languages other than English (e.g. spoken by pharmacists – verbal and/or written)</w:t>
      </w:r>
    </w:p>
    <w:p w14:paraId="574F96D5"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Number of pharmacists on duty during standard business hours</w:t>
      </w:r>
    </w:p>
    <w:p w14:paraId="235A3E6D"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Details of person responsible for overseeing pilot services name, position, email, phone number, Ahpra registration number)</w:t>
      </w:r>
    </w:p>
    <w:p w14:paraId="5819954B" w14:textId="77777777" w:rsidR="00916E44" w:rsidRPr="005F67D0" w:rsidRDefault="00E61E79" w:rsidP="000B4F62">
      <w:pPr>
        <w:pStyle w:val="ListParagraph"/>
        <w:numPr>
          <w:ilvl w:val="0"/>
          <w:numId w:val="2"/>
        </w:numPr>
        <w:tabs>
          <w:tab w:val="left" w:pos="435"/>
        </w:tabs>
        <w:spacing w:before="0" w:after="40" w:line="280" w:lineRule="atLeast"/>
        <w:ind w:left="437"/>
        <w:rPr>
          <w:sz w:val="21"/>
        </w:rPr>
      </w:pPr>
      <w:r w:rsidRPr="005F67D0">
        <w:rPr>
          <w:sz w:val="21"/>
        </w:rPr>
        <w:t xml:space="preserve">Health Provider Identifier for the </w:t>
      </w:r>
      <w:proofErr w:type="spellStart"/>
      <w:r w:rsidRPr="005F67D0">
        <w:rPr>
          <w:sz w:val="21"/>
        </w:rPr>
        <w:t>Organisation</w:t>
      </w:r>
      <w:proofErr w:type="spellEnd"/>
      <w:r w:rsidRPr="005F67D0">
        <w:rPr>
          <w:sz w:val="21"/>
        </w:rPr>
        <w:t xml:space="preserve"> (HPI-O – further details available below)</w:t>
      </w:r>
    </w:p>
    <w:p w14:paraId="60FBB5E8" w14:textId="603C93AE" w:rsidR="008D47AC" w:rsidRPr="005F67D0" w:rsidRDefault="008D47AC" w:rsidP="00065A37">
      <w:pPr>
        <w:pStyle w:val="ListParagraph"/>
        <w:numPr>
          <w:ilvl w:val="0"/>
          <w:numId w:val="2"/>
        </w:numPr>
        <w:tabs>
          <w:tab w:val="left" w:pos="435"/>
        </w:tabs>
        <w:spacing w:before="0" w:after="40" w:line="280" w:lineRule="atLeast"/>
        <w:ind w:left="437"/>
        <w:rPr>
          <w:sz w:val="21"/>
        </w:rPr>
      </w:pPr>
      <w:r w:rsidRPr="005F67D0">
        <w:rPr>
          <w:sz w:val="21"/>
        </w:rPr>
        <w:t>For pharmacies which have an existing MedAdvisor subscription: MedAdvisor ID – to access this ID go to</w:t>
      </w:r>
      <w:r w:rsidR="00884CF0">
        <w:rPr>
          <w:sz w:val="21"/>
        </w:rPr>
        <w:t xml:space="preserve"> </w:t>
      </w:r>
      <w:hyperlink r:id="rId23" w:history="1">
        <w:r w:rsidR="00884CF0" w:rsidRPr="00A6075C">
          <w:rPr>
            <w:rStyle w:val="Hyperlink"/>
            <w:sz w:val="21"/>
            <w:szCs w:val="21"/>
          </w:rPr>
          <w:t>How to obtain Pharmacy MedAdvisor ID</w:t>
        </w:r>
      </w:hyperlink>
      <w:r w:rsidRPr="005F67D0">
        <w:rPr>
          <w:sz w:val="21"/>
        </w:rPr>
        <w:t xml:space="preserve"> </w:t>
      </w:r>
      <w:r w:rsidR="00884CF0" w:rsidRPr="00A6075C">
        <w:rPr>
          <w:sz w:val="21"/>
          <w:szCs w:val="21"/>
        </w:rPr>
        <w:t>&lt;</w:t>
      </w:r>
      <w:r w:rsidR="00041938" w:rsidRPr="00A6075C">
        <w:rPr>
          <w:sz w:val="21"/>
          <w:szCs w:val="21"/>
        </w:rPr>
        <w:t>https://support.medadvisor.com.au/hc/en-us/articles/4406856268953-How-to-obtain-Pharmacy-MedAdvisor-ID</w:t>
      </w:r>
      <w:r w:rsidR="00884CF0" w:rsidRPr="00A6075C">
        <w:rPr>
          <w:sz w:val="21"/>
          <w:szCs w:val="21"/>
        </w:rPr>
        <w:t>&gt;</w:t>
      </w:r>
    </w:p>
    <w:p w14:paraId="688132D7" w14:textId="77777777" w:rsidR="00916E44" w:rsidRPr="005F67D0" w:rsidRDefault="00E61E79" w:rsidP="003F2A70">
      <w:pPr>
        <w:spacing w:before="240" w:after="120"/>
        <w:ind w:firstLine="153"/>
        <w:rPr>
          <w:b/>
          <w:bCs/>
          <w:sz w:val="21"/>
          <w:szCs w:val="21"/>
        </w:rPr>
      </w:pPr>
      <w:r w:rsidRPr="005F67D0">
        <w:rPr>
          <w:b/>
          <w:bCs/>
          <w:sz w:val="21"/>
          <w:szCs w:val="21"/>
        </w:rPr>
        <w:t>Pharmacist information</w:t>
      </w:r>
    </w:p>
    <w:p w14:paraId="3F883EB8"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Pharmacist</w:t>
      </w:r>
      <w:r w:rsidRPr="005F67D0">
        <w:rPr>
          <w:spacing w:val="-12"/>
          <w:sz w:val="21"/>
        </w:rPr>
        <w:t xml:space="preserve"> </w:t>
      </w:r>
      <w:r w:rsidRPr="005F67D0">
        <w:rPr>
          <w:spacing w:val="-4"/>
          <w:sz w:val="21"/>
        </w:rPr>
        <w:t>name</w:t>
      </w:r>
    </w:p>
    <w:p w14:paraId="68DADFCC"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Pharmacist</w:t>
      </w:r>
      <w:r w:rsidRPr="005F67D0">
        <w:rPr>
          <w:spacing w:val="-9"/>
          <w:sz w:val="21"/>
        </w:rPr>
        <w:t xml:space="preserve"> </w:t>
      </w:r>
      <w:r w:rsidRPr="005F67D0">
        <w:rPr>
          <w:sz w:val="21"/>
        </w:rPr>
        <w:t>Ahpra</w:t>
      </w:r>
      <w:r w:rsidRPr="005F67D0">
        <w:rPr>
          <w:spacing w:val="-8"/>
          <w:sz w:val="21"/>
        </w:rPr>
        <w:t xml:space="preserve"> </w:t>
      </w:r>
      <w:r w:rsidRPr="005F67D0">
        <w:rPr>
          <w:sz w:val="21"/>
        </w:rPr>
        <w:t>registration</w:t>
      </w:r>
      <w:r w:rsidRPr="005F67D0">
        <w:rPr>
          <w:spacing w:val="-7"/>
          <w:sz w:val="21"/>
        </w:rPr>
        <w:t xml:space="preserve"> </w:t>
      </w:r>
      <w:r w:rsidRPr="005F67D0">
        <w:rPr>
          <w:spacing w:val="-2"/>
          <w:sz w:val="21"/>
        </w:rPr>
        <w:t>number</w:t>
      </w:r>
    </w:p>
    <w:p w14:paraId="2FC895D6"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Pharmacist</w:t>
      </w:r>
      <w:r w:rsidRPr="005F67D0">
        <w:rPr>
          <w:spacing w:val="-8"/>
          <w:sz w:val="21"/>
        </w:rPr>
        <w:t xml:space="preserve"> </w:t>
      </w:r>
      <w:r w:rsidRPr="005F67D0">
        <w:rPr>
          <w:sz w:val="21"/>
        </w:rPr>
        <w:t>email,</w:t>
      </w:r>
      <w:r w:rsidRPr="005F67D0">
        <w:rPr>
          <w:spacing w:val="-5"/>
          <w:sz w:val="21"/>
        </w:rPr>
        <w:t xml:space="preserve"> </w:t>
      </w:r>
      <w:r w:rsidRPr="005F67D0">
        <w:rPr>
          <w:sz w:val="21"/>
        </w:rPr>
        <w:t>full</w:t>
      </w:r>
      <w:r w:rsidRPr="005F67D0">
        <w:rPr>
          <w:spacing w:val="-3"/>
          <w:sz w:val="21"/>
        </w:rPr>
        <w:t xml:space="preserve"> </w:t>
      </w:r>
      <w:r w:rsidRPr="005F67D0">
        <w:rPr>
          <w:sz w:val="21"/>
        </w:rPr>
        <w:t>or</w:t>
      </w:r>
      <w:r w:rsidRPr="005F67D0">
        <w:rPr>
          <w:spacing w:val="-5"/>
          <w:sz w:val="21"/>
        </w:rPr>
        <w:t xml:space="preserve"> </w:t>
      </w:r>
      <w:r w:rsidRPr="005F67D0">
        <w:rPr>
          <w:sz w:val="21"/>
        </w:rPr>
        <w:t>part</w:t>
      </w:r>
      <w:r w:rsidRPr="005F67D0">
        <w:rPr>
          <w:spacing w:val="-5"/>
          <w:sz w:val="21"/>
        </w:rPr>
        <w:t xml:space="preserve"> </w:t>
      </w:r>
      <w:r w:rsidRPr="005F67D0">
        <w:rPr>
          <w:sz w:val="21"/>
        </w:rPr>
        <w:t>time</w:t>
      </w:r>
      <w:r w:rsidRPr="005F67D0">
        <w:rPr>
          <w:spacing w:val="-4"/>
          <w:sz w:val="21"/>
        </w:rPr>
        <w:t xml:space="preserve"> </w:t>
      </w:r>
      <w:r w:rsidRPr="005F67D0">
        <w:rPr>
          <w:sz w:val="21"/>
        </w:rPr>
        <w:t>(or</w:t>
      </w:r>
      <w:r w:rsidRPr="005F67D0">
        <w:rPr>
          <w:spacing w:val="-6"/>
          <w:sz w:val="21"/>
        </w:rPr>
        <w:t xml:space="preserve"> </w:t>
      </w:r>
      <w:r w:rsidRPr="005F67D0">
        <w:rPr>
          <w:sz w:val="21"/>
        </w:rPr>
        <w:t>other)</w:t>
      </w:r>
      <w:r w:rsidRPr="005F67D0">
        <w:rPr>
          <w:spacing w:val="-6"/>
          <w:sz w:val="21"/>
        </w:rPr>
        <w:t xml:space="preserve"> </w:t>
      </w:r>
      <w:r w:rsidRPr="005F67D0">
        <w:rPr>
          <w:sz w:val="21"/>
        </w:rPr>
        <w:t>employment</w:t>
      </w:r>
      <w:r w:rsidRPr="005F67D0">
        <w:rPr>
          <w:spacing w:val="-4"/>
          <w:sz w:val="21"/>
        </w:rPr>
        <w:t xml:space="preserve"> </w:t>
      </w:r>
      <w:r w:rsidRPr="005F67D0">
        <w:rPr>
          <w:sz w:val="21"/>
        </w:rPr>
        <w:t>status</w:t>
      </w:r>
      <w:r w:rsidRPr="005F67D0">
        <w:rPr>
          <w:spacing w:val="-4"/>
          <w:sz w:val="21"/>
        </w:rPr>
        <w:t xml:space="preserve"> </w:t>
      </w:r>
      <w:r w:rsidRPr="005F67D0">
        <w:rPr>
          <w:sz w:val="21"/>
        </w:rPr>
        <w:t>in</w:t>
      </w:r>
      <w:r w:rsidRPr="005F67D0">
        <w:rPr>
          <w:spacing w:val="-4"/>
          <w:sz w:val="21"/>
        </w:rPr>
        <w:t xml:space="preserve"> </w:t>
      </w:r>
      <w:r w:rsidRPr="005F67D0">
        <w:rPr>
          <w:sz w:val="21"/>
        </w:rPr>
        <w:t>the</w:t>
      </w:r>
      <w:r w:rsidRPr="005F67D0">
        <w:rPr>
          <w:spacing w:val="-4"/>
          <w:sz w:val="21"/>
        </w:rPr>
        <w:t xml:space="preserve"> </w:t>
      </w:r>
      <w:r w:rsidRPr="005F67D0">
        <w:rPr>
          <w:spacing w:val="-2"/>
          <w:sz w:val="21"/>
        </w:rPr>
        <w:t>pharmacy</w:t>
      </w:r>
    </w:p>
    <w:p w14:paraId="61C4D795" w14:textId="4EF6852A" w:rsidR="00916E44" w:rsidRPr="005F67D0" w:rsidRDefault="00E61E79" w:rsidP="00981041">
      <w:pPr>
        <w:pStyle w:val="Heading2"/>
        <w:spacing w:before="240" w:after="90"/>
        <w:ind w:left="153"/>
        <w:rPr>
          <w:color w:val="52555A"/>
        </w:rPr>
      </w:pPr>
      <w:bookmarkStart w:id="8" w:name="_Toc158192193"/>
      <w:r w:rsidRPr="005F67D0">
        <w:rPr>
          <w:color w:val="52555A"/>
        </w:rPr>
        <w:t>Declaration</w:t>
      </w:r>
      <w:bookmarkEnd w:id="8"/>
      <w:r w:rsidRPr="005F67D0">
        <w:rPr>
          <w:color w:val="52555A"/>
        </w:rPr>
        <w:t xml:space="preserve"> </w:t>
      </w:r>
    </w:p>
    <w:p w14:paraId="578F48AB" w14:textId="77777777" w:rsidR="00916E44" w:rsidRPr="005F67D0" w:rsidRDefault="00E61E79" w:rsidP="000B4F62">
      <w:pPr>
        <w:pStyle w:val="BodyText"/>
        <w:spacing w:after="120" w:line="280" w:lineRule="atLeast"/>
        <w:ind w:left="153"/>
      </w:pPr>
      <w:r w:rsidRPr="005F67D0">
        <w:t>The</w:t>
      </w:r>
      <w:r w:rsidRPr="005F67D0">
        <w:rPr>
          <w:spacing w:val="-2"/>
        </w:rPr>
        <w:t xml:space="preserve"> </w:t>
      </w:r>
      <w:r w:rsidRPr="005F67D0">
        <w:t>pharmacy</w:t>
      </w:r>
      <w:r w:rsidRPr="005F67D0">
        <w:rPr>
          <w:spacing w:val="-2"/>
        </w:rPr>
        <w:t xml:space="preserve"> </w:t>
      </w:r>
      <w:r w:rsidRPr="005F67D0">
        <w:t>owner</w:t>
      </w:r>
      <w:r w:rsidRPr="005F67D0">
        <w:rPr>
          <w:spacing w:val="-5"/>
        </w:rPr>
        <w:t xml:space="preserve"> </w:t>
      </w:r>
      <w:r w:rsidRPr="005F67D0">
        <w:t>will</w:t>
      </w:r>
      <w:r w:rsidRPr="005F67D0">
        <w:rPr>
          <w:spacing w:val="-4"/>
        </w:rPr>
        <w:t xml:space="preserve"> </w:t>
      </w:r>
      <w:r w:rsidRPr="005F67D0">
        <w:t>be</w:t>
      </w:r>
      <w:r w:rsidRPr="005F67D0">
        <w:rPr>
          <w:spacing w:val="-2"/>
        </w:rPr>
        <w:t xml:space="preserve"> </w:t>
      </w:r>
      <w:r w:rsidRPr="005F67D0">
        <w:t>required</w:t>
      </w:r>
      <w:r w:rsidRPr="005F67D0">
        <w:rPr>
          <w:spacing w:val="-2"/>
        </w:rPr>
        <w:t xml:space="preserve"> </w:t>
      </w:r>
      <w:r w:rsidRPr="005F67D0">
        <w:t>to agree</w:t>
      </w:r>
      <w:r w:rsidRPr="005F67D0">
        <w:rPr>
          <w:spacing w:val="-2"/>
        </w:rPr>
        <w:t xml:space="preserve"> </w:t>
      </w:r>
      <w:r w:rsidRPr="005F67D0">
        <w:t>to</w:t>
      </w:r>
      <w:r w:rsidRPr="005F67D0">
        <w:rPr>
          <w:spacing w:val="-2"/>
        </w:rPr>
        <w:t xml:space="preserve"> </w:t>
      </w:r>
      <w:r w:rsidRPr="005F67D0">
        <w:t>the</w:t>
      </w:r>
      <w:r w:rsidRPr="005F67D0">
        <w:rPr>
          <w:spacing w:val="-2"/>
        </w:rPr>
        <w:t xml:space="preserve"> </w:t>
      </w:r>
      <w:r w:rsidRPr="005F67D0">
        <w:t>statements</w:t>
      </w:r>
      <w:r w:rsidRPr="005F67D0">
        <w:rPr>
          <w:spacing w:val="-2"/>
        </w:rPr>
        <w:t xml:space="preserve"> </w:t>
      </w:r>
      <w:r w:rsidRPr="005F67D0">
        <w:t>below</w:t>
      </w:r>
      <w:r w:rsidRPr="005F67D0">
        <w:rPr>
          <w:spacing w:val="-1"/>
        </w:rPr>
        <w:t xml:space="preserve"> </w:t>
      </w:r>
      <w:r w:rsidRPr="005F67D0">
        <w:t>to</w:t>
      </w:r>
      <w:r w:rsidRPr="005F67D0">
        <w:rPr>
          <w:spacing w:val="-2"/>
        </w:rPr>
        <w:t xml:space="preserve"> </w:t>
      </w:r>
      <w:r w:rsidRPr="005F67D0">
        <w:t>participate</w:t>
      </w:r>
      <w:r w:rsidRPr="005F67D0">
        <w:rPr>
          <w:spacing w:val="-2"/>
        </w:rPr>
        <w:t xml:space="preserve"> </w:t>
      </w:r>
      <w:r w:rsidRPr="005F67D0">
        <w:t>in</w:t>
      </w:r>
      <w:r w:rsidRPr="005F67D0">
        <w:rPr>
          <w:spacing w:val="-2"/>
        </w:rPr>
        <w:t xml:space="preserve"> </w:t>
      </w:r>
      <w:r w:rsidRPr="005F67D0">
        <w:t>the</w:t>
      </w:r>
      <w:r w:rsidRPr="005F67D0">
        <w:rPr>
          <w:spacing w:val="-2"/>
        </w:rPr>
        <w:t xml:space="preserve"> </w:t>
      </w:r>
      <w:r w:rsidRPr="005F67D0">
        <w:t>pilot.</w:t>
      </w:r>
      <w:r w:rsidRPr="005F67D0">
        <w:rPr>
          <w:spacing w:val="-3"/>
        </w:rPr>
        <w:t xml:space="preserve"> </w:t>
      </w:r>
      <w:r w:rsidRPr="005F67D0">
        <w:t>This information will be incorporated into the EOI online form.</w:t>
      </w:r>
    </w:p>
    <w:p w14:paraId="7822BB64" w14:textId="7ED73670" w:rsidR="00E51031" w:rsidRPr="005F67D0" w:rsidRDefault="00E51031" w:rsidP="003F2A70">
      <w:pPr>
        <w:spacing w:before="240" w:after="120"/>
        <w:ind w:firstLine="153"/>
        <w:rPr>
          <w:b/>
          <w:bCs/>
          <w:sz w:val="21"/>
          <w:szCs w:val="21"/>
        </w:rPr>
      </w:pPr>
      <w:r w:rsidRPr="005F67D0">
        <w:rPr>
          <w:b/>
          <w:bCs/>
          <w:sz w:val="21"/>
          <w:szCs w:val="21"/>
        </w:rPr>
        <w:t>DECLARATION</w:t>
      </w:r>
    </w:p>
    <w:p w14:paraId="677BF02D" w14:textId="77777777" w:rsidR="00E51031"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 xml:space="preserve">I declare that: </w:t>
      </w:r>
    </w:p>
    <w:p w14:paraId="18B9CA23"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lang w:val="en-AU"/>
        </w:rPr>
      </w:pPr>
      <w:r w:rsidRPr="005F67D0">
        <w:rPr>
          <w:sz w:val="21"/>
          <w:szCs w:val="21"/>
        </w:rPr>
        <w:t xml:space="preserve">I own or am otherwise </w:t>
      </w:r>
      <w:proofErr w:type="spellStart"/>
      <w:r w:rsidRPr="005F67D0">
        <w:rPr>
          <w:sz w:val="21"/>
          <w:szCs w:val="21"/>
        </w:rPr>
        <w:t>authorised</w:t>
      </w:r>
      <w:proofErr w:type="spellEnd"/>
      <w:r w:rsidRPr="005F67D0">
        <w:rPr>
          <w:sz w:val="21"/>
          <w:szCs w:val="21"/>
        </w:rPr>
        <w:t xml:space="preserve"> to act on behalf of the pharmacy named in this EOI </w:t>
      </w:r>
      <w:proofErr w:type="gramStart"/>
      <w:r w:rsidRPr="005F67D0">
        <w:rPr>
          <w:sz w:val="21"/>
          <w:szCs w:val="21"/>
        </w:rPr>
        <w:t>form;</w:t>
      </w:r>
      <w:proofErr w:type="gramEnd"/>
    </w:p>
    <w:p w14:paraId="6774EBB7"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The information I have provided in this form is complete, true and correct; and</w:t>
      </w:r>
    </w:p>
    <w:p w14:paraId="59E1ED7A"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If I have provided any personal information in relation to another person, such as my participating pharmacists, I have confirmed that they agree to the disclosure to the department and to participate in the program.</w:t>
      </w:r>
    </w:p>
    <w:p w14:paraId="406C4A17" w14:textId="77777777" w:rsidR="001C4C86"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lastRenderedPageBreak/>
        <w:t>I will notify the department within 5 business days if there are any changes to the business name or contact details, or a change in the clinical services provided by the pharmacy named in this EOI form.</w:t>
      </w:r>
    </w:p>
    <w:p w14:paraId="1D8BF959" w14:textId="6E8005D2" w:rsidR="00E51031"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 xml:space="preserve">I understand that </w:t>
      </w:r>
      <w:proofErr w:type="gramStart"/>
      <w:r w:rsidRPr="005F67D0">
        <w:rPr>
          <w:sz w:val="21"/>
          <w:szCs w:val="21"/>
        </w:rPr>
        <w:t>in order to</w:t>
      </w:r>
      <w:proofErr w:type="gramEnd"/>
      <w:r w:rsidRPr="005F67D0">
        <w:rPr>
          <w:sz w:val="21"/>
          <w:szCs w:val="21"/>
        </w:rPr>
        <w:t xml:space="preserve"> participate in the Pilot:</w:t>
      </w:r>
    </w:p>
    <w:p w14:paraId="1DE9815C"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lang w:val="en-AU"/>
        </w:rPr>
      </w:pPr>
      <w:r w:rsidRPr="005F67D0">
        <w:rPr>
          <w:sz w:val="21"/>
          <w:szCs w:val="21"/>
        </w:rPr>
        <w:t xml:space="preserve">I must enter into a funding agreement with the Department of Health, and I will be provided with a copy of this in due </w:t>
      </w:r>
      <w:proofErr w:type="gramStart"/>
      <w:r w:rsidRPr="005F67D0">
        <w:rPr>
          <w:sz w:val="21"/>
          <w:szCs w:val="21"/>
        </w:rPr>
        <w:t>course;</w:t>
      </w:r>
      <w:proofErr w:type="gramEnd"/>
    </w:p>
    <w:p w14:paraId="019300B0"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 xml:space="preserve">my participating pharmacists and I must adhere to the terms and conditions set out in the funding agreement, and any guidelines and protocols of the Pilot issued by the Department of </w:t>
      </w:r>
      <w:proofErr w:type="gramStart"/>
      <w:r w:rsidRPr="005F67D0">
        <w:rPr>
          <w:sz w:val="21"/>
          <w:szCs w:val="21"/>
        </w:rPr>
        <w:t>Health;</w:t>
      </w:r>
      <w:proofErr w:type="gramEnd"/>
    </w:p>
    <w:p w14:paraId="08B6B93F" w14:textId="77777777" w:rsidR="00E51031"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I will need to meet the pharmacy owner eligibility criteria for participation in the Pilot; and</w:t>
      </w:r>
    </w:p>
    <w:p w14:paraId="591DBDF1" w14:textId="329E9D1A" w:rsidR="001342AE" w:rsidRPr="005F67D0" w:rsidRDefault="00E51031" w:rsidP="00161D0A">
      <w:pPr>
        <w:pStyle w:val="ListParagraph"/>
        <w:widowControl/>
        <w:numPr>
          <w:ilvl w:val="1"/>
          <w:numId w:val="7"/>
        </w:numPr>
        <w:autoSpaceDE/>
        <w:autoSpaceDN/>
        <w:spacing w:before="0" w:after="120" w:line="280" w:lineRule="atLeast"/>
        <w:ind w:left="1434" w:hanging="357"/>
        <w:rPr>
          <w:sz w:val="21"/>
          <w:szCs w:val="21"/>
        </w:rPr>
      </w:pPr>
      <w:r w:rsidRPr="005F67D0">
        <w:rPr>
          <w:sz w:val="21"/>
          <w:szCs w:val="21"/>
        </w:rPr>
        <w:t xml:space="preserve">the pharmacy named in this EOI </w:t>
      </w:r>
      <w:proofErr w:type="gramStart"/>
      <w:r w:rsidRPr="005F67D0">
        <w:rPr>
          <w:sz w:val="21"/>
          <w:szCs w:val="21"/>
        </w:rPr>
        <w:t>form</w:t>
      </w:r>
      <w:proofErr w:type="gramEnd"/>
      <w:r w:rsidRPr="005F67D0">
        <w:rPr>
          <w:sz w:val="21"/>
          <w:szCs w:val="21"/>
        </w:rPr>
        <w:t xml:space="preserve"> and my participating pharmacists will need to meet the eligibility criteria for participation in the Pilot.</w:t>
      </w:r>
    </w:p>
    <w:p w14:paraId="277089D4" w14:textId="54338FBA" w:rsidR="00E51031" w:rsidRPr="005F67D0" w:rsidRDefault="00E51031" w:rsidP="00796F3C">
      <w:pPr>
        <w:pStyle w:val="ListParagraph"/>
        <w:widowControl/>
        <w:numPr>
          <w:ilvl w:val="0"/>
          <w:numId w:val="7"/>
        </w:numPr>
        <w:autoSpaceDE/>
        <w:autoSpaceDN/>
        <w:spacing w:before="0" w:after="120" w:line="257" w:lineRule="auto"/>
        <w:ind w:left="714" w:hanging="357"/>
        <w:rPr>
          <w:sz w:val="21"/>
          <w:szCs w:val="21"/>
        </w:rPr>
      </w:pPr>
      <w:r w:rsidRPr="005F67D0">
        <w:rPr>
          <w:sz w:val="21"/>
          <w:szCs w:val="21"/>
        </w:rPr>
        <w:t xml:space="preserve">I understand that giving false or misleading information is a serious offence and may lead to me having to repay the reimbursement amounts and/or the grant provided. </w:t>
      </w:r>
    </w:p>
    <w:p w14:paraId="3C765614" w14:textId="77777777" w:rsidR="00916E44" w:rsidRPr="005F67D0" w:rsidRDefault="00E61E79" w:rsidP="00F97E7C">
      <w:pPr>
        <w:pStyle w:val="Heading2"/>
        <w:spacing w:before="240" w:after="90"/>
        <w:ind w:left="153"/>
        <w:rPr>
          <w:color w:val="52555A"/>
        </w:rPr>
      </w:pPr>
      <w:bookmarkStart w:id="9" w:name="_Toc158192194"/>
      <w:r w:rsidRPr="005F67D0">
        <w:rPr>
          <w:color w:val="52555A"/>
        </w:rPr>
        <w:t>Funding Agreement</w:t>
      </w:r>
      <w:bookmarkEnd w:id="9"/>
    </w:p>
    <w:p w14:paraId="22D10C3E" w14:textId="77777777" w:rsidR="00916E44" w:rsidRPr="005F67D0" w:rsidRDefault="00E61E79" w:rsidP="000B4F62">
      <w:pPr>
        <w:pStyle w:val="BodyText"/>
        <w:spacing w:after="120" w:line="280" w:lineRule="atLeast"/>
        <w:ind w:left="153" w:right="199"/>
      </w:pPr>
      <w:r w:rsidRPr="005F67D0">
        <w:t>Once</w:t>
      </w:r>
      <w:r w:rsidRPr="005F67D0">
        <w:rPr>
          <w:spacing w:val="-2"/>
        </w:rPr>
        <w:t xml:space="preserve"> </w:t>
      </w:r>
      <w:r w:rsidRPr="005F67D0">
        <w:t>the</w:t>
      </w:r>
      <w:r w:rsidRPr="005F67D0">
        <w:rPr>
          <w:spacing w:val="-1"/>
        </w:rPr>
        <w:t xml:space="preserve"> </w:t>
      </w:r>
      <w:r w:rsidRPr="005F67D0">
        <w:t>EOI</w:t>
      </w:r>
      <w:r w:rsidRPr="005F67D0">
        <w:rPr>
          <w:spacing w:val="-3"/>
        </w:rPr>
        <w:t xml:space="preserve"> </w:t>
      </w:r>
      <w:r w:rsidRPr="005F67D0">
        <w:t>form</w:t>
      </w:r>
      <w:r w:rsidRPr="005F67D0">
        <w:rPr>
          <w:spacing w:val="-1"/>
        </w:rPr>
        <w:t xml:space="preserve"> </w:t>
      </w:r>
      <w:r w:rsidRPr="005F67D0">
        <w:t>is</w:t>
      </w:r>
      <w:r w:rsidRPr="005F67D0">
        <w:rPr>
          <w:spacing w:val="-2"/>
        </w:rPr>
        <w:t xml:space="preserve"> </w:t>
      </w:r>
      <w:r w:rsidRPr="005F67D0">
        <w:t>completed</w:t>
      </w:r>
      <w:r w:rsidRPr="005F67D0">
        <w:rPr>
          <w:spacing w:val="-1"/>
        </w:rPr>
        <w:t xml:space="preserve"> </w:t>
      </w:r>
      <w:r w:rsidRPr="005F67D0">
        <w:t>and</w:t>
      </w:r>
      <w:r w:rsidRPr="005F67D0">
        <w:rPr>
          <w:spacing w:val="-2"/>
        </w:rPr>
        <w:t xml:space="preserve"> </w:t>
      </w:r>
      <w:r w:rsidRPr="005F67D0">
        <w:t>validation</w:t>
      </w:r>
      <w:r w:rsidRPr="005F67D0">
        <w:rPr>
          <w:spacing w:val="-2"/>
        </w:rPr>
        <w:t xml:space="preserve"> </w:t>
      </w:r>
      <w:r w:rsidRPr="005F67D0">
        <w:t>has</w:t>
      </w:r>
      <w:r w:rsidRPr="005F67D0">
        <w:rPr>
          <w:spacing w:val="-5"/>
        </w:rPr>
        <w:t xml:space="preserve"> </w:t>
      </w:r>
      <w:r w:rsidRPr="005F67D0">
        <w:t>been</w:t>
      </w:r>
      <w:r w:rsidRPr="005F67D0">
        <w:rPr>
          <w:spacing w:val="-1"/>
        </w:rPr>
        <w:t xml:space="preserve"> </w:t>
      </w:r>
      <w:r w:rsidRPr="005F67D0">
        <w:t>successful,</w:t>
      </w:r>
      <w:r w:rsidRPr="005F67D0">
        <w:rPr>
          <w:spacing w:val="-3"/>
        </w:rPr>
        <w:t xml:space="preserve"> </w:t>
      </w:r>
      <w:r w:rsidRPr="005F67D0">
        <w:t>the</w:t>
      </w:r>
      <w:r w:rsidRPr="005F67D0">
        <w:rPr>
          <w:spacing w:val="-2"/>
        </w:rPr>
        <w:t xml:space="preserve"> </w:t>
      </w:r>
      <w:r w:rsidRPr="005F67D0">
        <w:t>pharmacy</w:t>
      </w:r>
      <w:r w:rsidRPr="005F67D0">
        <w:rPr>
          <w:spacing w:val="-2"/>
        </w:rPr>
        <w:t xml:space="preserve"> </w:t>
      </w:r>
      <w:r w:rsidRPr="005F67D0">
        <w:t>owner</w:t>
      </w:r>
      <w:r w:rsidRPr="005F67D0">
        <w:rPr>
          <w:spacing w:val="-5"/>
        </w:rPr>
        <w:t xml:space="preserve"> </w:t>
      </w:r>
      <w:r w:rsidRPr="005F67D0">
        <w:t>will</w:t>
      </w:r>
      <w:r w:rsidRPr="005F67D0">
        <w:rPr>
          <w:spacing w:val="-1"/>
        </w:rPr>
        <w:t xml:space="preserve"> </w:t>
      </w:r>
      <w:r w:rsidRPr="005F67D0">
        <w:t>be</w:t>
      </w:r>
      <w:r w:rsidRPr="005F67D0">
        <w:rPr>
          <w:spacing w:val="-2"/>
        </w:rPr>
        <w:t xml:space="preserve"> </w:t>
      </w:r>
      <w:r w:rsidRPr="005F67D0">
        <w:t>sent</w:t>
      </w:r>
      <w:r w:rsidRPr="005F67D0">
        <w:rPr>
          <w:spacing w:val="-3"/>
        </w:rPr>
        <w:t xml:space="preserve"> </w:t>
      </w:r>
      <w:r w:rsidRPr="005F67D0">
        <w:t>a Funding Agreement by the department.</w:t>
      </w:r>
    </w:p>
    <w:p w14:paraId="48CF6B3C" w14:textId="282A6A8C" w:rsidR="00916E44" w:rsidRPr="005F67D0" w:rsidRDefault="00E61E79" w:rsidP="000B4F62">
      <w:pPr>
        <w:pStyle w:val="BodyText"/>
        <w:spacing w:after="120" w:line="280" w:lineRule="atLeast"/>
        <w:ind w:left="153"/>
      </w:pPr>
      <w:r w:rsidRPr="005F67D0">
        <w:t>This</w:t>
      </w:r>
      <w:r w:rsidRPr="005F67D0">
        <w:rPr>
          <w:spacing w:val="-3"/>
        </w:rPr>
        <w:t xml:space="preserve"> </w:t>
      </w:r>
      <w:r w:rsidRPr="005F67D0">
        <w:t>will</w:t>
      </w:r>
      <w:r w:rsidRPr="005F67D0">
        <w:rPr>
          <w:spacing w:val="-2"/>
        </w:rPr>
        <w:t xml:space="preserve"> </w:t>
      </w:r>
      <w:r w:rsidRPr="005F67D0">
        <w:t>constitute</w:t>
      </w:r>
      <w:r w:rsidRPr="005F67D0">
        <w:rPr>
          <w:spacing w:val="-3"/>
        </w:rPr>
        <w:t xml:space="preserve"> </w:t>
      </w:r>
      <w:r w:rsidRPr="005F67D0">
        <w:t>the</w:t>
      </w:r>
      <w:r w:rsidRPr="005F67D0">
        <w:rPr>
          <w:spacing w:val="-3"/>
        </w:rPr>
        <w:t xml:space="preserve"> </w:t>
      </w:r>
      <w:r w:rsidRPr="005F67D0">
        <w:t>legal</w:t>
      </w:r>
      <w:r w:rsidRPr="005F67D0">
        <w:rPr>
          <w:spacing w:val="-2"/>
        </w:rPr>
        <w:t xml:space="preserve"> </w:t>
      </w:r>
      <w:r w:rsidRPr="005F67D0">
        <w:t>arrangement</w:t>
      </w:r>
      <w:r w:rsidRPr="005F67D0">
        <w:rPr>
          <w:spacing w:val="-4"/>
        </w:rPr>
        <w:t xml:space="preserve"> </w:t>
      </w:r>
      <w:r w:rsidRPr="005F67D0">
        <w:t>between</w:t>
      </w:r>
      <w:r w:rsidRPr="005F67D0">
        <w:rPr>
          <w:spacing w:val="-2"/>
        </w:rPr>
        <w:t xml:space="preserve"> </w:t>
      </w:r>
      <w:r w:rsidRPr="005F67D0">
        <w:t>the</w:t>
      </w:r>
      <w:r w:rsidRPr="005F67D0">
        <w:rPr>
          <w:spacing w:val="-1"/>
        </w:rPr>
        <w:t xml:space="preserve"> </w:t>
      </w:r>
      <w:r w:rsidRPr="005F67D0">
        <w:t>department</w:t>
      </w:r>
      <w:r w:rsidRPr="005F67D0">
        <w:rPr>
          <w:spacing w:val="-4"/>
        </w:rPr>
        <w:t xml:space="preserve"> </w:t>
      </w:r>
      <w:r w:rsidRPr="005F67D0">
        <w:t>and</w:t>
      </w:r>
      <w:r w:rsidRPr="005F67D0">
        <w:rPr>
          <w:spacing w:val="-2"/>
        </w:rPr>
        <w:t xml:space="preserve"> </w:t>
      </w:r>
      <w:r w:rsidRPr="005F67D0">
        <w:t>the</w:t>
      </w:r>
      <w:r w:rsidRPr="005F67D0">
        <w:rPr>
          <w:spacing w:val="-3"/>
        </w:rPr>
        <w:t xml:space="preserve"> </w:t>
      </w:r>
      <w:r w:rsidRPr="005F67D0">
        <w:t>pharmacy</w:t>
      </w:r>
      <w:r w:rsidRPr="005F67D0">
        <w:rPr>
          <w:spacing w:val="-3"/>
        </w:rPr>
        <w:t xml:space="preserve"> </w:t>
      </w:r>
      <w:r w:rsidRPr="005F67D0">
        <w:t>owner,</w:t>
      </w:r>
      <w:r w:rsidRPr="005F67D0">
        <w:rPr>
          <w:spacing w:val="-4"/>
        </w:rPr>
        <w:t xml:space="preserve"> </w:t>
      </w:r>
      <w:r w:rsidRPr="005F67D0">
        <w:t>setting</w:t>
      </w:r>
      <w:r w:rsidRPr="005F67D0">
        <w:rPr>
          <w:spacing w:val="-3"/>
        </w:rPr>
        <w:t xml:space="preserve"> </w:t>
      </w:r>
      <w:r w:rsidRPr="005F67D0">
        <w:t>out</w:t>
      </w:r>
      <w:r w:rsidRPr="005F67D0">
        <w:rPr>
          <w:spacing w:val="-6"/>
        </w:rPr>
        <w:t xml:space="preserve"> </w:t>
      </w:r>
      <w:r w:rsidRPr="005F67D0">
        <w:t>the conditions of participation in the pilot and for receipt of reimbursements.</w:t>
      </w:r>
      <w:r w:rsidR="00B71DD8" w:rsidRPr="005F67D0">
        <w:t xml:space="preserve">  Following receipt of the funding agreement, you may indicate your intention to be bound by the agreement by providing any activity outlined in the Pilot.</w:t>
      </w:r>
    </w:p>
    <w:p w14:paraId="5851A5ED" w14:textId="1DBB944E" w:rsidR="00916E44" w:rsidRPr="005F67D0" w:rsidRDefault="00916E44" w:rsidP="000B4F62">
      <w:pPr>
        <w:pStyle w:val="BodyText"/>
        <w:spacing w:after="120" w:line="280" w:lineRule="atLeast"/>
        <w:ind w:left="153"/>
      </w:pPr>
    </w:p>
    <w:p w14:paraId="651A0C3C" w14:textId="77777777" w:rsidR="00916E44" w:rsidRPr="005F67D0" w:rsidRDefault="00E61E79" w:rsidP="00676AA0">
      <w:pPr>
        <w:pStyle w:val="Heading1"/>
        <w:spacing w:before="320" w:after="200"/>
        <w:ind w:left="153"/>
        <w:rPr>
          <w:color w:val="001F5F"/>
        </w:rPr>
      </w:pPr>
      <w:bookmarkStart w:id="10" w:name="_Toc158192195"/>
      <w:r w:rsidRPr="005F67D0">
        <w:rPr>
          <w:color w:val="001F5F"/>
        </w:rPr>
        <w:t>Provision of services</w:t>
      </w:r>
      <w:bookmarkEnd w:id="10"/>
    </w:p>
    <w:p w14:paraId="33544791" w14:textId="77777777" w:rsidR="00916E44" w:rsidRPr="005F67D0" w:rsidRDefault="00E61E79" w:rsidP="000B4F62">
      <w:pPr>
        <w:pStyle w:val="Heading5"/>
        <w:spacing w:after="120" w:line="280" w:lineRule="atLeast"/>
        <w:ind w:left="153"/>
      </w:pPr>
      <w:r w:rsidRPr="005F67D0">
        <w:rPr>
          <w:color w:val="001F5F"/>
        </w:rPr>
        <w:t>Pharmacy</w:t>
      </w:r>
      <w:r w:rsidRPr="005F67D0">
        <w:rPr>
          <w:color w:val="001F5F"/>
          <w:spacing w:val="-3"/>
        </w:rPr>
        <w:t xml:space="preserve"> </w:t>
      </w:r>
      <w:r w:rsidRPr="005F67D0">
        <w:rPr>
          <w:color w:val="001F5F"/>
        </w:rPr>
        <w:t>owners</w:t>
      </w:r>
      <w:r w:rsidRPr="005F67D0">
        <w:rPr>
          <w:color w:val="001F5F"/>
          <w:spacing w:val="-3"/>
        </w:rPr>
        <w:t xml:space="preserve"> </w:t>
      </w:r>
      <w:r w:rsidRPr="005F67D0">
        <w:rPr>
          <w:color w:val="001F5F"/>
        </w:rPr>
        <w:t>will</w:t>
      </w:r>
      <w:r w:rsidRPr="005F67D0">
        <w:rPr>
          <w:color w:val="001F5F"/>
          <w:spacing w:val="-3"/>
        </w:rPr>
        <w:t xml:space="preserve"> </w:t>
      </w:r>
      <w:r w:rsidRPr="005F67D0">
        <w:rPr>
          <w:color w:val="001F5F"/>
        </w:rPr>
        <w:t>be</w:t>
      </w:r>
      <w:r w:rsidRPr="005F67D0">
        <w:rPr>
          <w:color w:val="001F5F"/>
          <w:spacing w:val="-3"/>
        </w:rPr>
        <w:t xml:space="preserve"> </w:t>
      </w:r>
      <w:r w:rsidRPr="005F67D0">
        <w:rPr>
          <w:color w:val="001F5F"/>
        </w:rPr>
        <w:t>able</w:t>
      </w:r>
      <w:r w:rsidRPr="005F67D0">
        <w:rPr>
          <w:color w:val="001F5F"/>
          <w:spacing w:val="-3"/>
        </w:rPr>
        <w:t xml:space="preserve"> </w:t>
      </w:r>
      <w:r w:rsidRPr="005F67D0">
        <w:rPr>
          <w:color w:val="001F5F"/>
        </w:rPr>
        <w:t>to</w:t>
      </w:r>
      <w:r w:rsidRPr="005F67D0">
        <w:rPr>
          <w:color w:val="001F5F"/>
          <w:spacing w:val="-3"/>
        </w:rPr>
        <w:t xml:space="preserve"> </w:t>
      </w:r>
      <w:r w:rsidRPr="005F67D0">
        <w:rPr>
          <w:color w:val="001F5F"/>
        </w:rPr>
        <w:t>select</w:t>
      </w:r>
      <w:r w:rsidRPr="005F67D0">
        <w:rPr>
          <w:color w:val="001F5F"/>
          <w:spacing w:val="-3"/>
        </w:rPr>
        <w:t xml:space="preserve"> </w:t>
      </w:r>
      <w:r w:rsidRPr="005F67D0">
        <w:rPr>
          <w:color w:val="001F5F"/>
        </w:rPr>
        <w:t>the</w:t>
      </w:r>
      <w:r w:rsidRPr="005F67D0">
        <w:rPr>
          <w:color w:val="001F5F"/>
          <w:spacing w:val="-3"/>
        </w:rPr>
        <w:t xml:space="preserve"> </w:t>
      </w:r>
      <w:r w:rsidRPr="005F67D0">
        <w:rPr>
          <w:color w:val="001F5F"/>
        </w:rPr>
        <w:t>service</w:t>
      </w:r>
      <w:r w:rsidRPr="005F67D0">
        <w:rPr>
          <w:color w:val="001F5F"/>
          <w:spacing w:val="-3"/>
        </w:rPr>
        <w:t xml:space="preserve"> </w:t>
      </w:r>
      <w:r w:rsidRPr="005F67D0">
        <w:rPr>
          <w:color w:val="001F5F"/>
        </w:rPr>
        <w:t>provision</w:t>
      </w:r>
      <w:r w:rsidRPr="005F67D0">
        <w:rPr>
          <w:color w:val="001F5F"/>
          <w:spacing w:val="-5"/>
        </w:rPr>
        <w:t xml:space="preserve"> </w:t>
      </w:r>
      <w:r w:rsidRPr="005F67D0">
        <w:rPr>
          <w:color w:val="001F5F"/>
        </w:rPr>
        <w:t>model</w:t>
      </w:r>
      <w:r w:rsidRPr="005F67D0">
        <w:rPr>
          <w:color w:val="001F5F"/>
          <w:spacing w:val="-6"/>
        </w:rPr>
        <w:t xml:space="preserve"> </w:t>
      </w:r>
      <w:r w:rsidRPr="005F67D0">
        <w:rPr>
          <w:color w:val="001F5F"/>
        </w:rPr>
        <w:t>which</w:t>
      </w:r>
      <w:r w:rsidRPr="005F67D0">
        <w:rPr>
          <w:color w:val="001F5F"/>
          <w:spacing w:val="-3"/>
        </w:rPr>
        <w:t xml:space="preserve"> </w:t>
      </w:r>
      <w:r w:rsidRPr="005F67D0">
        <w:rPr>
          <w:color w:val="001F5F"/>
        </w:rPr>
        <w:t>works</w:t>
      </w:r>
      <w:r w:rsidRPr="005F67D0">
        <w:rPr>
          <w:color w:val="001F5F"/>
          <w:spacing w:val="-3"/>
        </w:rPr>
        <w:t xml:space="preserve"> </w:t>
      </w:r>
      <w:r w:rsidRPr="005F67D0">
        <w:rPr>
          <w:color w:val="001F5F"/>
        </w:rPr>
        <w:t>best</w:t>
      </w:r>
      <w:r w:rsidRPr="005F67D0">
        <w:rPr>
          <w:color w:val="001F5F"/>
          <w:spacing w:val="-3"/>
        </w:rPr>
        <w:t xml:space="preserve"> </w:t>
      </w:r>
      <w:r w:rsidRPr="005F67D0">
        <w:rPr>
          <w:color w:val="001F5F"/>
        </w:rPr>
        <w:t>for</w:t>
      </w:r>
      <w:r w:rsidRPr="005F67D0">
        <w:rPr>
          <w:color w:val="001F5F"/>
          <w:spacing w:val="-3"/>
        </w:rPr>
        <w:t xml:space="preserve"> </w:t>
      </w:r>
      <w:r w:rsidRPr="005F67D0">
        <w:rPr>
          <w:color w:val="001F5F"/>
        </w:rPr>
        <w:t>their premises, staffing and the community they serve.</w:t>
      </w:r>
    </w:p>
    <w:p w14:paraId="434A637C" w14:textId="77777777" w:rsidR="00916E44" w:rsidRPr="005F67D0" w:rsidRDefault="00E61E79" w:rsidP="000B4F62">
      <w:pPr>
        <w:pStyle w:val="BodyText"/>
        <w:spacing w:after="120" w:line="280" w:lineRule="atLeast"/>
        <w:ind w:left="153"/>
      </w:pPr>
      <w:r w:rsidRPr="005F67D0">
        <w:t>It</w:t>
      </w:r>
      <w:r w:rsidRPr="005F67D0">
        <w:rPr>
          <w:spacing w:val="-3"/>
        </w:rPr>
        <w:t xml:space="preserve"> </w:t>
      </w:r>
      <w:r w:rsidRPr="005F67D0">
        <w:t>is</w:t>
      </w:r>
      <w:r w:rsidRPr="005F67D0">
        <w:rPr>
          <w:spacing w:val="-2"/>
        </w:rPr>
        <w:t xml:space="preserve"> </w:t>
      </w:r>
      <w:r w:rsidRPr="005F67D0">
        <w:t>encouraged</w:t>
      </w:r>
      <w:r w:rsidRPr="005F67D0">
        <w:rPr>
          <w:spacing w:val="-1"/>
        </w:rPr>
        <w:t xml:space="preserve"> </w:t>
      </w:r>
      <w:r w:rsidRPr="005F67D0">
        <w:t>that</w:t>
      </w:r>
      <w:r w:rsidRPr="005F67D0">
        <w:rPr>
          <w:spacing w:val="-3"/>
        </w:rPr>
        <w:t xml:space="preserve"> </w:t>
      </w:r>
      <w:r w:rsidRPr="005F67D0">
        <w:t>pharmacies</w:t>
      </w:r>
      <w:r w:rsidRPr="005F67D0">
        <w:rPr>
          <w:spacing w:val="-2"/>
        </w:rPr>
        <w:t xml:space="preserve"> </w:t>
      </w:r>
      <w:r w:rsidRPr="005F67D0">
        <w:t>provide</w:t>
      </w:r>
      <w:r w:rsidRPr="005F67D0">
        <w:rPr>
          <w:spacing w:val="-2"/>
        </w:rPr>
        <w:t xml:space="preserve"> </w:t>
      </w:r>
      <w:r w:rsidRPr="005F67D0">
        <w:t>all</w:t>
      </w:r>
      <w:r w:rsidRPr="005F67D0">
        <w:rPr>
          <w:spacing w:val="-1"/>
        </w:rPr>
        <w:t xml:space="preserve"> </w:t>
      </w:r>
      <w:r w:rsidRPr="005F67D0">
        <w:t>four</w:t>
      </w:r>
      <w:r w:rsidRPr="005F67D0">
        <w:rPr>
          <w:spacing w:val="-1"/>
        </w:rPr>
        <w:t xml:space="preserve"> </w:t>
      </w:r>
      <w:r w:rsidRPr="005F67D0">
        <w:t>piloted</w:t>
      </w:r>
      <w:r w:rsidRPr="005F67D0">
        <w:rPr>
          <w:spacing w:val="-2"/>
        </w:rPr>
        <w:t xml:space="preserve"> </w:t>
      </w:r>
      <w:r w:rsidRPr="005F67D0">
        <w:t>services</w:t>
      </w:r>
      <w:r w:rsidRPr="005F67D0">
        <w:rPr>
          <w:spacing w:val="-2"/>
        </w:rPr>
        <w:t xml:space="preserve"> </w:t>
      </w:r>
      <w:r w:rsidRPr="005F67D0">
        <w:t>during</w:t>
      </w:r>
      <w:r w:rsidRPr="005F67D0">
        <w:rPr>
          <w:spacing w:val="-2"/>
        </w:rPr>
        <w:t xml:space="preserve"> </w:t>
      </w:r>
      <w:r w:rsidRPr="005F67D0">
        <w:t>opening</w:t>
      </w:r>
      <w:r w:rsidRPr="005F67D0">
        <w:rPr>
          <w:spacing w:val="-2"/>
        </w:rPr>
        <w:t xml:space="preserve"> </w:t>
      </w:r>
      <w:r w:rsidRPr="005F67D0">
        <w:t>hours;</w:t>
      </w:r>
      <w:r w:rsidRPr="005F67D0">
        <w:rPr>
          <w:spacing w:val="-3"/>
        </w:rPr>
        <w:t xml:space="preserve"> </w:t>
      </w:r>
      <w:r w:rsidRPr="005F67D0">
        <w:t>however,</w:t>
      </w:r>
      <w:r w:rsidRPr="005F67D0">
        <w:rPr>
          <w:spacing w:val="-3"/>
        </w:rPr>
        <w:t xml:space="preserve"> </w:t>
      </w:r>
      <w:r w:rsidRPr="005F67D0">
        <w:t>it</w:t>
      </w:r>
      <w:r w:rsidRPr="005F67D0">
        <w:rPr>
          <w:spacing w:val="-3"/>
        </w:rPr>
        <w:t xml:space="preserve"> </w:t>
      </w:r>
      <w:r w:rsidRPr="005F67D0">
        <w:t xml:space="preserve">is </w:t>
      </w:r>
      <w:proofErr w:type="spellStart"/>
      <w:r w:rsidRPr="005F67D0">
        <w:t>recognised</w:t>
      </w:r>
      <w:proofErr w:type="spellEnd"/>
      <w:r w:rsidRPr="005F67D0">
        <w:t xml:space="preserve"> this may not be appropriate in every situation.</w:t>
      </w:r>
    </w:p>
    <w:p w14:paraId="17D775C6" w14:textId="77777777" w:rsidR="00916E44" w:rsidRPr="005F67D0" w:rsidRDefault="00E61E79" w:rsidP="000B4F62">
      <w:pPr>
        <w:pStyle w:val="BodyText"/>
        <w:spacing w:after="120" w:line="280" w:lineRule="atLeast"/>
        <w:ind w:left="153"/>
      </w:pPr>
      <w:r w:rsidRPr="005F67D0">
        <w:t>Each</w:t>
      </w:r>
      <w:r w:rsidRPr="005F67D0">
        <w:rPr>
          <w:spacing w:val="-2"/>
        </w:rPr>
        <w:t xml:space="preserve"> </w:t>
      </w:r>
      <w:r w:rsidRPr="005F67D0">
        <w:t>pharmacy</w:t>
      </w:r>
      <w:r w:rsidRPr="005F67D0">
        <w:rPr>
          <w:spacing w:val="-2"/>
        </w:rPr>
        <w:t xml:space="preserve"> </w:t>
      </w:r>
      <w:r w:rsidRPr="005F67D0">
        <w:t>owner</w:t>
      </w:r>
      <w:r w:rsidRPr="005F67D0">
        <w:rPr>
          <w:spacing w:val="-3"/>
        </w:rPr>
        <w:t xml:space="preserve"> </w:t>
      </w:r>
      <w:r w:rsidRPr="005F67D0">
        <w:t>will</w:t>
      </w:r>
      <w:r w:rsidRPr="005F67D0">
        <w:rPr>
          <w:spacing w:val="-3"/>
        </w:rPr>
        <w:t xml:space="preserve"> </w:t>
      </w:r>
      <w:r w:rsidRPr="005F67D0">
        <w:t>be</w:t>
      </w:r>
      <w:r w:rsidRPr="005F67D0">
        <w:rPr>
          <w:spacing w:val="-2"/>
        </w:rPr>
        <w:t xml:space="preserve"> </w:t>
      </w:r>
      <w:r w:rsidRPr="005F67D0">
        <w:t>able</w:t>
      </w:r>
      <w:r w:rsidRPr="005F67D0">
        <w:rPr>
          <w:spacing w:val="-2"/>
        </w:rPr>
        <w:t xml:space="preserve"> </w:t>
      </w:r>
      <w:r w:rsidRPr="005F67D0">
        <w:t>to</w:t>
      </w:r>
      <w:r w:rsidRPr="005F67D0">
        <w:rPr>
          <w:spacing w:val="-2"/>
        </w:rPr>
        <w:t xml:space="preserve"> </w:t>
      </w:r>
      <w:r w:rsidRPr="005F67D0">
        <w:t>choose</w:t>
      </w:r>
      <w:r w:rsidRPr="005F67D0">
        <w:rPr>
          <w:spacing w:val="-1"/>
        </w:rPr>
        <w:t xml:space="preserve"> </w:t>
      </w:r>
      <w:r w:rsidRPr="005F67D0">
        <w:t>to</w:t>
      </w:r>
      <w:r w:rsidRPr="005F67D0">
        <w:rPr>
          <w:spacing w:val="-2"/>
        </w:rPr>
        <w:t xml:space="preserve"> </w:t>
      </w:r>
      <w:r w:rsidRPr="005F67D0">
        <w:t>implement</w:t>
      </w:r>
      <w:r w:rsidRPr="005F67D0">
        <w:rPr>
          <w:spacing w:val="-3"/>
        </w:rPr>
        <w:t xml:space="preserve"> </w:t>
      </w:r>
      <w:r w:rsidRPr="005F67D0">
        <w:t>the</w:t>
      </w:r>
      <w:r w:rsidRPr="005F67D0">
        <w:rPr>
          <w:spacing w:val="-2"/>
        </w:rPr>
        <w:t xml:space="preserve"> </w:t>
      </w:r>
      <w:r w:rsidRPr="005F67D0">
        <w:t>piloted</w:t>
      </w:r>
      <w:r w:rsidRPr="005F67D0">
        <w:rPr>
          <w:spacing w:val="-2"/>
        </w:rPr>
        <w:t xml:space="preserve"> </w:t>
      </w:r>
      <w:r w:rsidRPr="005F67D0">
        <w:t>services</w:t>
      </w:r>
      <w:r w:rsidRPr="005F67D0">
        <w:rPr>
          <w:spacing w:val="-4"/>
        </w:rPr>
        <w:t xml:space="preserve"> </w:t>
      </w:r>
      <w:r w:rsidRPr="005F67D0">
        <w:t>which</w:t>
      </w:r>
      <w:r w:rsidRPr="005F67D0">
        <w:rPr>
          <w:spacing w:val="-1"/>
        </w:rPr>
        <w:t xml:space="preserve"> </w:t>
      </w:r>
      <w:r w:rsidRPr="005F67D0">
        <w:t>will</w:t>
      </w:r>
      <w:r w:rsidRPr="005F67D0">
        <w:rPr>
          <w:spacing w:val="-3"/>
        </w:rPr>
        <w:t xml:space="preserve"> </w:t>
      </w:r>
      <w:r w:rsidRPr="005F67D0">
        <w:t>work</w:t>
      </w:r>
      <w:r w:rsidRPr="005F67D0">
        <w:rPr>
          <w:spacing w:val="-3"/>
        </w:rPr>
        <w:t xml:space="preserve"> </w:t>
      </w:r>
      <w:r w:rsidRPr="005F67D0">
        <w:t>best</w:t>
      </w:r>
      <w:r w:rsidRPr="005F67D0">
        <w:rPr>
          <w:spacing w:val="-3"/>
        </w:rPr>
        <w:t xml:space="preserve"> </w:t>
      </w:r>
      <w:r w:rsidRPr="005F67D0">
        <w:t>for</w:t>
      </w:r>
      <w:r w:rsidRPr="005F67D0">
        <w:rPr>
          <w:spacing w:val="-3"/>
        </w:rPr>
        <w:t xml:space="preserve"> </w:t>
      </w:r>
      <w:r w:rsidRPr="005F67D0">
        <w:t>their premises and staffing levels.</w:t>
      </w:r>
    </w:p>
    <w:p w14:paraId="3FCDEBB8" w14:textId="77777777" w:rsidR="00916E44" w:rsidRPr="005F67D0" w:rsidRDefault="00E61E79" w:rsidP="000B4F62">
      <w:pPr>
        <w:pStyle w:val="BodyText"/>
        <w:spacing w:after="120" w:line="280" w:lineRule="atLeast"/>
        <w:ind w:left="153"/>
      </w:pPr>
      <w:r w:rsidRPr="005F67D0">
        <w:t>The</w:t>
      </w:r>
      <w:r w:rsidRPr="005F67D0">
        <w:rPr>
          <w:spacing w:val="-2"/>
        </w:rPr>
        <w:t xml:space="preserve"> </w:t>
      </w:r>
      <w:r w:rsidRPr="005F67D0">
        <w:t>selection</w:t>
      </w:r>
      <w:r w:rsidRPr="005F67D0">
        <w:rPr>
          <w:spacing w:val="-2"/>
        </w:rPr>
        <w:t xml:space="preserve"> </w:t>
      </w:r>
      <w:r w:rsidRPr="005F67D0">
        <w:t>of</w:t>
      </w:r>
      <w:r w:rsidRPr="005F67D0">
        <w:rPr>
          <w:spacing w:val="-2"/>
        </w:rPr>
        <w:t xml:space="preserve"> </w:t>
      </w:r>
      <w:r w:rsidRPr="005F67D0">
        <w:t>pilot</w:t>
      </w:r>
      <w:r w:rsidRPr="005F67D0">
        <w:rPr>
          <w:spacing w:val="-3"/>
        </w:rPr>
        <w:t xml:space="preserve"> </w:t>
      </w:r>
      <w:r w:rsidRPr="005F67D0">
        <w:t>services,</w:t>
      </w:r>
      <w:r w:rsidRPr="005F67D0">
        <w:rPr>
          <w:spacing w:val="-3"/>
        </w:rPr>
        <w:t xml:space="preserve"> </w:t>
      </w:r>
      <w:r w:rsidRPr="005F67D0">
        <w:t>when</w:t>
      </w:r>
      <w:r w:rsidRPr="005F67D0">
        <w:rPr>
          <w:spacing w:val="-2"/>
        </w:rPr>
        <w:t xml:space="preserve"> </w:t>
      </w:r>
      <w:r w:rsidRPr="005F67D0">
        <w:t>they</w:t>
      </w:r>
      <w:r w:rsidRPr="005F67D0">
        <w:rPr>
          <w:spacing w:val="-2"/>
        </w:rPr>
        <w:t xml:space="preserve"> </w:t>
      </w:r>
      <w:r w:rsidRPr="005F67D0">
        <w:t>are</w:t>
      </w:r>
      <w:r w:rsidRPr="005F67D0">
        <w:rPr>
          <w:spacing w:val="-2"/>
        </w:rPr>
        <w:t xml:space="preserve"> </w:t>
      </w:r>
      <w:r w:rsidRPr="005F67D0">
        <w:t>offered,</w:t>
      </w:r>
      <w:r w:rsidRPr="005F67D0">
        <w:rPr>
          <w:spacing w:val="-3"/>
        </w:rPr>
        <w:t xml:space="preserve"> </w:t>
      </w:r>
      <w:r w:rsidRPr="005F67D0">
        <w:t>and</w:t>
      </w:r>
      <w:r w:rsidRPr="005F67D0">
        <w:rPr>
          <w:spacing w:val="-1"/>
        </w:rPr>
        <w:t xml:space="preserve"> </w:t>
      </w:r>
      <w:r w:rsidRPr="005F67D0">
        <w:t>the</w:t>
      </w:r>
      <w:r w:rsidRPr="005F67D0">
        <w:rPr>
          <w:spacing w:val="-2"/>
        </w:rPr>
        <w:t xml:space="preserve"> </w:t>
      </w:r>
      <w:r w:rsidRPr="005F67D0">
        <w:t>commencement</w:t>
      </w:r>
      <w:r w:rsidRPr="005F67D0">
        <w:rPr>
          <w:spacing w:val="-3"/>
        </w:rPr>
        <w:t xml:space="preserve"> </w:t>
      </w:r>
      <w:r w:rsidRPr="005F67D0">
        <w:t>date</w:t>
      </w:r>
      <w:r w:rsidRPr="005F67D0">
        <w:rPr>
          <w:spacing w:val="-2"/>
        </w:rPr>
        <w:t xml:space="preserve"> </w:t>
      </w:r>
      <w:r w:rsidRPr="005F67D0">
        <w:t>for</w:t>
      </w:r>
      <w:r w:rsidRPr="005F67D0">
        <w:rPr>
          <w:spacing w:val="-3"/>
        </w:rPr>
        <w:t xml:space="preserve"> </w:t>
      </w:r>
      <w:r w:rsidRPr="005F67D0">
        <w:t>each</w:t>
      </w:r>
      <w:r w:rsidRPr="005F67D0">
        <w:rPr>
          <w:spacing w:val="-1"/>
        </w:rPr>
        <w:t xml:space="preserve"> </w:t>
      </w:r>
      <w:r w:rsidRPr="005F67D0">
        <w:t>service</w:t>
      </w:r>
      <w:r w:rsidRPr="005F67D0">
        <w:rPr>
          <w:spacing w:val="-2"/>
        </w:rPr>
        <w:t xml:space="preserve"> </w:t>
      </w:r>
      <w:r w:rsidRPr="005F67D0">
        <w:t>is</w:t>
      </w:r>
      <w:r w:rsidRPr="005F67D0">
        <w:rPr>
          <w:spacing w:val="-2"/>
        </w:rPr>
        <w:t xml:space="preserve"> </w:t>
      </w:r>
      <w:r w:rsidRPr="005F67D0">
        <w:t>a decision for the business. There are no specific requirements for hours of operation or a service commencement date.</w:t>
      </w:r>
    </w:p>
    <w:p w14:paraId="59D8D3EC" w14:textId="77777777" w:rsidR="00916E44" w:rsidRPr="005F67D0" w:rsidRDefault="00E61E79" w:rsidP="000B4F62">
      <w:pPr>
        <w:pStyle w:val="BodyText"/>
        <w:spacing w:after="120" w:line="280" w:lineRule="atLeast"/>
        <w:ind w:left="153"/>
      </w:pPr>
      <w:r w:rsidRPr="005F67D0">
        <w:t>New</w:t>
      </w:r>
      <w:r w:rsidRPr="005F67D0">
        <w:rPr>
          <w:spacing w:val="-2"/>
        </w:rPr>
        <w:t xml:space="preserve"> </w:t>
      </w:r>
      <w:r w:rsidRPr="005F67D0">
        <w:t>services</w:t>
      </w:r>
      <w:r w:rsidRPr="005F67D0">
        <w:rPr>
          <w:spacing w:val="-2"/>
        </w:rPr>
        <w:t xml:space="preserve"> </w:t>
      </w:r>
      <w:r w:rsidRPr="005F67D0">
        <w:t>can</w:t>
      </w:r>
      <w:r w:rsidRPr="005F67D0">
        <w:rPr>
          <w:spacing w:val="-3"/>
        </w:rPr>
        <w:t xml:space="preserve"> </w:t>
      </w:r>
      <w:r w:rsidRPr="005F67D0">
        <w:t>be</w:t>
      </w:r>
      <w:r w:rsidRPr="005F67D0">
        <w:rPr>
          <w:spacing w:val="-3"/>
        </w:rPr>
        <w:t xml:space="preserve"> </w:t>
      </w:r>
      <w:r w:rsidRPr="005F67D0">
        <w:t>sequentially</w:t>
      </w:r>
      <w:r w:rsidRPr="005F67D0">
        <w:rPr>
          <w:spacing w:val="-3"/>
        </w:rPr>
        <w:t xml:space="preserve"> </w:t>
      </w:r>
      <w:r w:rsidRPr="005F67D0">
        <w:t>added</w:t>
      </w:r>
      <w:r w:rsidRPr="005F67D0">
        <w:rPr>
          <w:spacing w:val="-3"/>
        </w:rPr>
        <w:t xml:space="preserve"> </w:t>
      </w:r>
      <w:r w:rsidRPr="005F67D0">
        <w:t>to</w:t>
      </w:r>
      <w:r w:rsidRPr="005F67D0">
        <w:rPr>
          <w:spacing w:val="-3"/>
        </w:rPr>
        <w:t xml:space="preserve"> </w:t>
      </w:r>
      <w:r w:rsidRPr="005F67D0">
        <w:t>the</w:t>
      </w:r>
      <w:r w:rsidRPr="005F67D0">
        <w:rPr>
          <w:spacing w:val="-3"/>
        </w:rPr>
        <w:t xml:space="preserve"> </w:t>
      </w:r>
      <w:r w:rsidRPr="005F67D0">
        <w:t>pharmacy’s</w:t>
      </w:r>
      <w:r w:rsidRPr="005F67D0">
        <w:rPr>
          <w:spacing w:val="-1"/>
        </w:rPr>
        <w:t xml:space="preserve"> </w:t>
      </w:r>
      <w:r w:rsidRPr="005F67D0">
        <w:t>service</w:t>
      </w:r>
      <w:r w:rsidRPr="005F67D0">
        <w:rPr>
          <w:spacing w:val="-3"/>
        </w:rPr>
        <w:t xml:space="preserve"> </w:t>
      </w:r>
      <w:r w:rsidRPr="005F67D0">
        <w:t>offerings</w:t>
      </w:r>
      <w:r w:rsidRPr="005F67D0">
        <w:rPr>
          <w:spacing w:val="-3"/>
        </w:rPr>
        <w:t xml:space="preserve"> </w:t>
      </w:r>
      <w:r w:rsidRPr="005F67D0">
        <w:t>over</w:t>
      </w:r>
      <w:r w:rsidRPr="005F67D0">
        <w:rPr>
          <w:spacing w:val="-4"/>
        </w:rPr>
        <w:t xml:space="preserve"> </w:t>
      </w:r>
      <w:r w:rsidRPr="005F67D0">
        <w:t>time</w:t>
      </w:r>
      <w:r w:rsidRPr="005F67D0">
        <w:rPr>
          <w:spacing w:val="-2"/>
        </w:rPr>
        <w:t xml:space="preserve"> </w:t>
      </w:r>
      <w:r w:rsidRPr="005F67D0">
        <w:t>and</w:t>
      </w:r>
      <w:r w:rsidRPr="005F67D0">
        <w:rPr>
          <w:spacing w:val="-5"/>
        </w:rPr>
        <w:t xml:space="preserve"> </w:t>
      </w:r>
      <w:r w:rsidRPr="005F67D0">
        <w:t>as</w:t>
      </w:r>
      <w:r w:rsidRPr="005F67D0">
        <w:rPr>
          <w:spacing w:val="-3"/>
        </w:rPr>
        <w:t xml:space="preserve"> </w:t>
      </w:r>
      <w:r w:rsidRPr="005F67D0">
        <w:t>pharmacists successfully complete the required training.</w:t>
      </w:r>
      <w:r w:rsidRPr="005F67D0">
        <w:rPr>
          <w:spacing w:val="40"/>
        </w:rPr>
        <w:t xml:space="preserve"> </w:t>
      </w:r>
      <w:r w:rsidRPr="005F67D0">
        <w:t>Pharmacy owners will be asked to provide an update to the department when there is a change in the services offered.</w:t>
      </w:r>
    </w:p>
    <w:p w14:paraId="6E46FC05" w14:textId="77777777" w:rsidR="00916E44" w:rsidRPr="005F67D0" w:rsidRDefault="00E61E79" w:rsidP="000B4F62">
      <w:pPr>
        <w:pStyle w:val="BodyText"/>
        <w:spacing w:after="120" w:line="280" w:lineRule="atLeast"/>
        <w:ind w:left="153"/>
      </w:pPr>
      <w:r w:rsidRPr="005F67D0">
        <w:t>People</w:t>
      </w:r>
      <w:r w:rsidRPr="005F67D0">
        <w:rPr>
          <w:spacing w:val="-2"/>
        </w:rPr>
        <w:t xml:space="preserve"> </w:t>
      </w:r>
      <w:r w:rsidRPr="005F67D0">
        <w:t>with</w:t>
      </w:r>
      <w:r w:rsidRPr="005F67D0">
        <w:rPr>
          <w:spacing w:val="-2"/>
        </w:rPr>
        <w:t xml:space="preserve"> </w:t>
      </w:r>
      <w:r w:rsidRPr="005F67D0">
        <w:t>or</w:t>
      </w:r>
      <w:r w:rsidRPr="005F67D0">
        <w:rPr>
          <w:spacing w:val="-3"/>
        </w:rPr>
        <w:t xml:space="preserve"> </w:t>
      </w:r>
      <w:r w:rsidRPr="005F67D0">
        <w:t>without</w:t>
      </w:r>
      <w:r w:rsidRPr="005F67D0">
        <w:rPr>
          <w:spacing w:val="-3"/>
        </w:rPr>
        <w:t xml:space="preserve"> </w:t>
      </w:r>
      <w:r w:rsidRPr="005F67D0">
        <w:t>a</w:t>
      </w:r>
      <w:r w:rsidRPr="005F67D0">
        <w:rPr>
          <w:spacing w:val="-5"/>
        </w:rPr>
        <w:t xml:space="preserve"> </w:t>
      </w:r>
      <w:r w:rsidRPr="005F67D0">
        <w:t>Medicare</w:t>
      </w:r>
      <w:r w:rsidRPr="005F67D0">
        <w:rPr>
          <w:spacing w:val="-1"/>
        </w:rPr>
        <w:t xml:space="preserve"> </w:t>
      </w:r>
      <w:r w:rsidRPr="005F67D0">
        <w:t>card</w:t>
      </w:r>
      <w:r w:rsidRPr="005F67D0">
        <w:rPr>
          <w:spacing w:val="-2"/>
        </w:rPr>
        <w:t xml:space="preserve"> </w:t>
      </w:r>
      <w:r w:rsidRPr="005F67D0">
        <w:t>and</w:t>
      </w:r>
      <w:r w:rsidRPr="005F67D0">
        <w:rPr>
          <w:spacing w:val="-1"/>
        </w:rPr>
        <w:t xml:space="preserve"> </w:t>
      </w:r>
      <w:r w:rsidRPr="005F67D0">
        <w:t>international</w:t>
      </w:r>
      <w:r w:rsidRPr="005F67D0">
        <w:rPr>
          <w:spacing w:val="-1"/>
        </w:rPr>
        <w:t xml:space="preserve"> </w:t>
      </w:r>
      <w:r w:rsidRPr="005F67D0">
        <w:t>students</w:t>
      </w:r>
      <w:r w:rsidRPr="005F67D0">
        <w:rPr>
          <w:spacing w:val="-2"/>
        </w:rPr>
        <w:t xml:space="preserve"> </w:t>
      </w:r>
      <w:r w:rsidRPr="005F67D0">
        <w:t>will</w:t>
      </w:r>
      <w:r w:rsidRPr="005F67D0">
        <w:rPr>
          <w:spacing w:val="-1"/>
        </w:rPr>
        <w:t xml:space="preserve"> </w:t>
      </w:r>
      <w:r w:rsidRPr="005F67D0">
        <w:t>be</w:t>
      </w:r>
      <w:r w:rsidRPr="005F67D0">
        <w:rPr>
          <w:spacing w:val="-1"/>
        </w:rPr>
        <w:t xml:space="preserve"> </w:t>
      </w:r>
      <w:r w:rsidRPr="005F67D0">
        <w:t>eligible</w:t>
      </w:r>
      <w:r w:rsidRPr="005F67D0">
        <w:rPr>
          <w:spacing w:val="-2"/>
        </w:rPr>
        <w:t xml:space="preserve"> </w:t>
      </w:r>
      <w:r w:rsidRPr="005F67D0">
        <w:t>to</w:t>
      </w:r>
      <w:r w:rsidRPr="005F67D0">
        <w:rPr>
          <w:spacing w:val="-2"/>
        </w:rPr>
        <w:t xml:space="preserve"> </w:t>
      </w:r>
      <w:r w:rsidRPr="005F67D0">
        <w:t>seek</w:t>
      </w:r>
      <w:r w:rsidRPr="005F67D0">
        <w:rPr>
          <w:spacing w:val="-1"/>
        </w:rPr>
        <w:t xml:space="preserve"> </w:t>
      </w:r>
      <w:r w:rsidRPr="005F67D0">
        <w:t>a</w:t>
      </w:r>
      <w:r w:rsidRPr="005F67D0">
        <w:rPr>
          <w:spacing w:val="-2"/>
        </w:rPr>
        <w:t xml:space="preserve"> </w:t>
      </w:r>
      <w:r w:rsidRPr="005F67D0">
        <w:t>service</w:t>
      </w:r>
      <w:r w:rsidRPr="005F67D0">
        <w:rPr>
          <w:spacing w:val="-2"/>
        </w:rPr>
        <w:t xml:space="preserve"> </w:t>
      </w:r>
      <w:r w:rsidRPr="005F67D0">
        <w:t>under</w:t>
      </w:r>
      <w:r w:rsidRPr="005F67D0">
        <w:rPr>
          <w:spacing w:val="-3"/>
        </w:rPr>
        <w:t xml:space="preserve"> </w:t>
      </w:r>
      <w:r w:rsidRPr="005F67D0">
        <w:t xml:space="preserve">the </w:t>
      </w:r>
      <w:r w:rsidRPr="005F67D0">
        <w:rPr>
          <w:spacing w:val="-2"/>
        </w:rPr>
        <w:t>pilot.</w:t>
      </w:r>
    </w:p>
    <w:p w14:paraId="343F2C40" w14:textId="0950DE07" w:rsidR="00916E44" w:rsidRPr="005F67D0" w:rsidRDefault="00E61E79" w:rsidP="00F97E7C">
      <w:pPr>
        <w:pStyle w:val="Heading2"/>
        <w:spacing w:before="240" w:after="90"/>
        <w:ind w:left="153"/>
        <w:rPr>
          <w:color w:val="52555A"/>
        </w:rPr>
      </w:pPr>
      <w:bookmarkStart w:id="11" w:name="_Toc158192196"/>
      <w:r w:rsidRPr="005F67D0">
        <w:rPr>
          <w:color w:val="52555A"/>
        </w:rPr>
        <w:t>Booking process</w:t>
      </w:r>
      <w:bookmarkEnd w:id="11"/>
    </w:p>
    <w:p w14:paraId="76916465" w14:textId="77777777" w:rsidR="00916E44" w:rsidRPr="005F67D0" w:rsidRDefault="00E61E79" w:rsidP="000B4F62">
      <w:pPr>
        <w:pStyle w:val="BodyText"/>
        <w:spacing w:after="120" w:line="280" w:lineRule="atLeast"/>
        <w:ind w:left="153"/>
      </w:pPr>
      <w:r w:rsidRPr="005F67D0">
        <w:t>It will be a decision for each pharmacy owner whether they wish to use an established a booking process for the consultations, or whether they will accept walk in consultations – at all or select times of the week.</w:t>
      </w:r>
    </w:p>
    <w:p w14:paraId="43A4BD45" w14:textId="7D69B81D" w:rsidR="00916E44" w:rsidRPr="005F67D0" w:rsidRDefault="00E61E79" w:rsidP="00F97E7C">
      <w:pPr>
        <w:pStyle w:val="Heading2"/>
        <w:spacing w:before="240" w:after="90"/>
        <w:ind w:left="153"/>
        <w:rPr>
          <w:color w:val="52555A"/>
        </w:rPr>
      </w:pPr>
      <w:bookmarkStart w:id="12" w:name="_Toc158192197"/>
      <w:r w:rsidRPr="005F67D0">
        <w:rPr>
          <w:color w:val="52555A"/>
        </w:rPr>
        <w:t>Management protocols</w:t>
      </w:r>
      <w:bookmarkEnd w:id="12"/>
    </w:p>
    <w:p w14:paraId="21FDDC75" w14:textId="77777777" w:rsidR="00916E44" w:rsidRPr="005F67D0" w:rsidRDefault="00E61E79" w:rsidP="000B4F62">
      <w:pPr>
        <w:pStyle w:val="BodyText"/>
        <w:spacing w:after="120" w:line="280" w:lineRule="atLeast"/>
        <w:ind w:left="153"/>
      </w:pPr>
      <w:r w:rsidRPr="005F67D0">
        <w:t>Each of the pilot’s four services will be supported by clear and detailed management protocols.</w:t>
      </w:r>
    </w:p>
    <w:p w14:paraId="22FF268F" w14:textId="77777777" w:rsidR="00916E44" w:rsidRPr="005F67D0" w:rsidRDefault="00E61E79" w:rsidP="000B4F62">
      <w:pPr>
        <w:pStyle w:val="BodyText"/>
        <w:spacing w:after="120" w:line="280" w:lineRule="atLeast"/>
        <w:ind w:left="153"/>
      </w:pPr>
      <w:r w:rsidRPr="005F67D0">
        <w:lastRenderedPageBreak/>
        <w:t>The protocols have been developed using evidence-based approaches by Safer Care Victoria and the department, with oversight from the pilot’s Clinical Reference Group, and travel medicine experts. The management protocols align to the Therapeutic Guidelines Ltd and other best-practice guidelines as appropriate.</w:t>
      </w:r>
    </w:p>
    <w:p w14:paraId="3176FC50" w14:textId="77777777" w:rsidR="00916E44" w:rsidRPr="005F67D0" w:rsidRDefault="00E61E79" w:rsidP="000B4F62">
      <w:pPr>
        <w:pStyle w:val="BodyText"/>
        <w:spacing w:after="120" w:line="280" w:lineRule="atLeast"/>
        <w:ind w:left="153"/>
      </w:pPr>
      <w:r w:rsidRPr="005F67D0">
        <w:t>The management protocols will support all decision-making and set out when a patient can be treated under the pilot, and under what circumstances they will need to be referred to their usual GP or other healthcare provider.</w:t>
      </w:r>
    </w:p>
    <w:p w14:paraId="3CBA6407" w14:textId="77777777" w:rsidR="00916E44" w:rsidRPr="005F67D0" w:rsidRDefault="00E61E79" w:rsidP="000B4F62">
      <w:pPr>
        <w:pStyle w:val="BodyText"/>
        <w:spacing w:after="120" w:line="280" w:lineRule="atLeast"/>
        <w:ind w:left="153"/>
      </w:pPr>
      <w:r w:rsidRPr="005F67D0">
        <w:t xml:space="preserve">Compliance with the management protocols will be mandated in the Secretary Approval that </w:t>
      </w:r>
      <w:proofErr w:type="spellStart"/>
      <w:r w:rsidRPr="005F67D0">
        <w:t>authorises</w:t>
      </w:r>
      <w:proofErr w:type="spellEnd"/>
      <w:r w:rsidRPr="005F67D0">
        <w:t xml:space="preserve"> the administration, sale or supply of the specified Schedule 4 poisons relevant to the piloted services.</w:t>
      </w:r>
    </w:p>
    <w:p w14:paraId="559C27A6" w14:textId="77777777" w:rsidR="00916E44" w:rsidRPr="005F67D0" w:rsidRDefault="00E61E79" w:rsidP="00A63A5F">
      <w:pPr>
        <w:pStyle w:val="Heading2"/>
        <w:spacing w:before="240" w:after="90"/>
        <w:ind w:left="153"/>
        <w:rPr>
          <w:color w:val="52555A"/>
        </w:rPr>
      </w:pPr>
      <w:bookmarkStart w:id="13" w:name="_Toc158192198"/>
      <w:r w:rsidRPr="005F67D0">
        <w:rPr>
          <w:color w:val="52555A"/>
        </w:rPr>
        <w:t>Coordination of care between pharmacists and general practitioners</w:t>
      </w:r>
      <w:bookmarkEnd w:id="13"/>
    </w:p>
    <w:p w14:paraId="62A9F39A" w14:textId="77777777" w:rsidR="00916E44" w:rsidRPr="005F67D0" w:rsidRDefault="00E61E79" w:rsidP="000B4F62">
      <w:pPr>
        <w:pStyle w:val="Heading5"/>
        <w:spacing w:after="120" w:line="280" w:lineRule="atLeast"/>
        <w:ind w:left="153"/>
      </w:pPr>
      <w:r w:rsidRPr="005F67D0">
        <w:rPr>
          <w:color w:val="001F5F"/>
        </w:rPr>
        <w:t>Integrated</w:t>
      </w:r>
      <w:r w:rsidRPr="005F67D0">
        <w:rPr>
          <w:color w:val="001F5F"/>
          <w:spacing w:val="-2"/>
        </w:rPr>
        <w:t xml:space="preserve"> </w:t>
      </w:r>
      <w:r w:rsidRPr="005F67D0">
        <w:rPr>
          <w:color w:val="001F5F"/>
        </w:rPr>
        <w:t>care</w:t>
      </w:r>
      <w:r w:rsidRPr="005F67D0">
        <w:rPr>
          <w:color w:val="001F5F"/>
          <w:spacing w:val="-5"/>
        </w:rPr>
        <w:t xml:space="preserve"> </w:t>
      </w:r>
      <w:r w:rsidRPr="005F67D0">
        <w:rPr>
          <w:color w:val="001F5F"/>
        </w:rPr>
        <w:t>is</w:t>
      </w:r>
      <w:r w:rsidRPr="005F67D0">
        <w:rPr>
          <w:color w:val="001F5F"/>
          <w:spacing w:val="-2"/>
        </w:rPr>
        <w:t xml:space="preserve"> </w:t>
      </w:r>
      <w:r w:rsidRPr="005F67D0">
        <w:rPr>
          <w:color w:val="001F5F"/>
        </w:rPr>
        <w:t>an</w:t>
      </w:r>
      <w:r w:rsidRPr="005F67D0">
        <w:rPr>
          <w:color w:val="001F5F"/>
          <w:spacing w:val="-2"/>
        </w:rPr>
        <w:t xml:space="preserve"> </w:t>
      </w:r>
      <w:r w:rsidRPr="005F67D0">
        <w:rPr>
          <w:color w:val="001F5F"/>
        </w:rPr>
        <w:t>important</w:t>
      </w:r>
      <w:r w:rsidRPr="005F67D0">
        <w:rPr>
          <w:color w:val="001F5F"/>
          <w:spacing w:val="-4"/>
        </w:rPr>
        <w:t xml:space="preserve"> </w:t>
      </w:r>
      <w:r w:rsidRPr="005F67D0">
        <w:rPr>
          <w:color w:val="001F5F"/>
        </w:rPr>
        <w:t>aspect</w:t>
      </w:r>
      <w:r w:rsidRPr="005F67D0">
        <w:rPr>
          <w:color w:val="001F5F"/>
          <w:spacing w:val="-2"/>
        </w:rPr>
        <w:t xml:space="preserve"> </w:t>
      </w:r>
      <w:r w:rsidRPr="005F67D0">
        <w:rPr>
          <w:color w:val="001F5F"/>
        </w:rPr>
        <w:t>of</w:t>
      </w:r>
      <w:r w:rsidRPr="005F67D0">
        <w:rPr>
          <w:color w:val="001F5F"/>
          <w:spacing w:val="-2"/>
        </w:rPr>
        <w:t xml:space="preserve"> </w:t>
      </w:r>
      <w:r w:rsidRPr="005F67D0">
        <w:rPr>
          <w:color w:val="001F5F"/>
        </w:rPr>
        <w:t>the</w:t>
      </w:r>
      <w:r w:rsidRPr="005F67D0">
        <w:rPr>
          <w:color w:val="001F5F"/>
          <w:spacing w:val="-4"/>
        </w:rPr>
        <w:t xml:space="preserve"> </w:t>
      </w:r>
      <w:r w:rsidRPr="005F67D0">
        <w:rPr>
          <w:color w:val="001F5F"/>
        </w:rPr>
        <w:t>pilot,</w:t>
      </w:r>
      <w:r w:rsidRPr="005F67D0">
        <w:rPr>
          <w:color w:val="001F5F"/>
          <w:spacing w:val="-1"/>
        </w:rPr>
        <w:t xml:space="preserve"> </w:t>
      </w:r>
      <w:r w:rsidRPr="005F67D0">
        <w:rPr>
          <w:color w:val="001F5F"/>
        </w:rPr>
        <w:t>and</w:t>
      </w:r>
      <w:r w:rsidRPr="005F67D0">
        <w:rPr>
          <w:color w:val="001F5F"/>
          <w:spacing w:val="-4"/>
        </w:rPr>
        <w:t xml:space="preserve"> </w:t>
      </w:r>
      <w:r w:rsidRPr="005F67D0">
        <w:rPr>
          <w:color w:val="001F5F"/>
        </w:rPr>
        <w:t>the</w:t>
      </w:r>
      <w:r w:rsidRPr="005F67D0">
        <w:rPr>
          <w:color w:val="001F5F"/>
          <w:spacing w:val="-4"/>
        </w:rPr>
        <w:t xml:space="preserve"> </w:t>
      </w:r>
      <w:r w:rsidRPr="005F67D0">
        <w:rPr>
          <w:color w:val="001F5F"/>
        </w:rPr>
        <w:t>patient’s</w:t>
      </w:r>
      <w:r w:rsidRPr="005F67D0">
        <w:rPr>
          <w:color w:val="001F5F"/>
          <w:spacing w:val="-4"/>
        </w:rPr>
        <w:t xml:space="preserve"> </w:t>
      </w:r>
      <w:r w:rsidRPr="005F67D0">
        <w:rPr>
          <w:color w:val="001F5F"/>
        </w:rPr>
        <w:t>usual GP</w:t>
      </w:r>
      <w:r w:rsidRPr="005F67D0">
        <w:rPr>
          <w:color w:val="001F5F"/>
          <w:spacing w:val="-1"/>
        </w:rPr>
        <w:t xml:space="preserve"> </w:t>
      </w:r>
      <w:r w:rsidRPr="005F67D0">
        <w:rPr>
          <w:color w:val="001F5F"/>
        </w:rPr>
        <w:t>is</w:t>
      </w:r>
      <w:r w:rsidRPr="005F67D0">
        <w:rPr>
          <w:color w:val="001F5F"/>
          <w:spacing w:val="-2"/>
        </w:rPr>
        <w:t xml:space="preserve"> </w:t>
      </w:r>
      <w:r w:rsidRPr="005F67D0">
        <w:rPr>
          <w:color w:val="001F5F"/>
        </w:rPr>
        <w:t>expected</w:t>
      </w:r>
      <w:r w:rsidRPr="005F67D0">
        <w:rPr>
          <w:color w:val="001F5F"/>
          <w:spacing w:val="-2"/>
        </w:rPr>
        <w:t xml:space="preserve"> </w:t>
      </w:r>
      <w:r w:rsidRPr="005F67D0">
        <w:rPr>
          <w:color w:val="001F5F"/>
        </w:rPr>
        <w:t>to</w:t>
      </w:r>
      <w:r w:rsidRPr="005F67D0">
        <w:rPr>
          <w:color w:val="001F5F"/>
          <w:spacing w:val="-2"/>
        </w:rPr>
        <w:t xml:space="preserve"> </w:t>
      </w:r>
      <w:r w:rsidRPr="005F67D0">
        <w:rPr>
          <w:color w:val="001F5F"/>
        </w:rPr>
        <w:t>be provided with information on the patient’s condition and treatment.</w:t>
      </w:r>
    </w:p>
    <w:p w14:paraId="2CF35528" w14:textId="77777777" w:rsidR="00916E44" w:rsidRPr="005F67D0" w:rsidRDefault="00E61E79" w:rsidP="000B4F62">
      <w:pPr>
        <w:pStyle w:val="BodyText"/>
        <w:spacing w:after="120" w:line="280" w:lineRule="atLeast"/>
        <w:ind w:left="153"/>
      </w:pPr>
      <w:r w:rsidRPr="005F67D0">
        <w:t>Pharmacists</w:t>
      </w:r>
      <w:r w:rsidRPr="005F67D0">
        <w:rPr>
          <w:spacing w:val="-2"/>
        </w:rPr>
        <w:t xml:space="preserve"> </w:t>
      </w:r>
      <w:r w:rsidRPr="005F67D0">
        <w:t>will</w:t>
      </w:r>
      <w:r w:rsidRPr="005F67D0">
        <w:rPr>
          <w:spacing w:val="-1"/>
        </w:rPr>
        <w:t xml:space="preserve"> </w:t>
      </w:r>
      <w:r w:rsidRPr="005F67D0">
        <w:t>be</w:t>
      </w:r>
      <w:r w:rsidRPr="005F67D0">
        <w:rPr>
          <w:spacing w:val="-2"/>
        </w:rPr>
        <w:t xml:space="preserve"> </w:t>
      </w:r>
      <w:r w:rsidRPr="005F67D0">
        <w:t>required</w:t>
      </w:r>
      <w:r w:rsidRPr="005F67D0">
        <w:rPr>
          <w:spacing w:val="-2"/>
        </w:rPr>
        <w:t xml:space="preserve"> </w:t>
      </w:r>
      <w:r w:rsidRPr="005F67D0">
        <w:t>to obtain</w:t>
      </w:r>
      <w:r w:rsidRPr="005F67D0">
        <w:rPr>
          <w:spacing w:val="-2"/>
        </w:rPr>
        <w:t xml:space="preserve"> </w:t>
      </w:r>
      <w:r w:rsidRPr="005F67D0">
        <w:t>consent</w:t>
      </w:r>
      <w:r w:rsidRPr="005F67D0">
        <w:rPr>
          <w:spacing w:val="-3"/>
        </w:rPr>
        <w:t xml:space="preserve"> </w:t>
      </w:r>
      <w:r w:rsidRPr="005F67D0">
        <w:t>from</w:t>
      </w:r>
      <w:r w:rsidRPr="005F67D0">
        <w:rPr>
          <w:spacing w:val="-1"/>
        </w:rPr>
        <w:t xml:space="preserve"> </w:t>
      </w:r>
      <w:r w:rsidRPr="005F67D0">
        <w:t>each</w:t>
      </w:r>
      <w:r w:rsidRPr="005F67D0">
        <w:rPr>
          <w:spacing w:val="-1"/>
        </w:rPr>
        <w:t xml:space="preserve"> </w:t>
      </w:r>
      <w:r w:rsidRPr="005F67D0">
        <w:t>patient,</w:t>
      </w:r>
      <w:r w:rsidRPr="005F67D0">
        <w:rPr>
          <w:spacing w:val="-3"/>
        </w:rPr>
        <w:t xml:space="preserve"> </w:t>
      </w:r>
      <w:r w:rsidRPr="005F67D0">
        <w:t>to</w:t>
      </w:r>
      <w:r w:rsidRPr="005F67D0">
        <w:rPr>
          <w:spacing w:val="-2"/>
        </w:rPr>
        <w:t xml:space="preserve"> </w:t>
      </w:r>
      <w:r w:rsidRPr="005F67D0">
        <w:t>inform</w:t>
      </w:r>
      <w:r w:rsidRPr="005F67D0">
        <w:rPr>
          <w:spacing w:val="-1"/>
        </w:rPr>
        <w:t xml:space="preserve"> </w:t>
      </w:r>
      <w:r w:rsidRPr="005F67D0">
        <w:t>their</w:t>
      </w:r>
      <w:r w:rsidRPr="005F67D0">
        <w:rPr>
          <w:spacing w:val="-3"/>
        </w:rPr>
        <w:t xml:space="preserve"> </w:t>
      </w:r>
      <w:r w:rsidRPr="005F67D0">
        <w:t>GP</w:t>
      </w:r>
      <w:r w:rsidRPr="005F67D0">
        <w:rPr>
          <w:spacing w:val="-2"/>
        </w:rPr>
        <w:t xml:space="preserve"> </w:t>
      </w:r>
      <w:r w:rsidRPr="005F67D0">
        <w:t>of</w:t>
      </w:r>
      <w:r w:rsidRPr="005F67D0">
        <w:rPr>
          <w:spacing w:val="-3"/>
        </w:rPr>
        <w:t xml:space="preserve"> </w:t>
      </w:r>
      <w:r w:rsidRPr="005F67D0">
        <w:t>the</w:t>
      </w:r>
      <w:r w:rsidRPr="005F67D0">
        <w:rPr>
          <w:spacing w:val="-2"/>
        </w:rPr>
        <w:t xml:space="preserve"> </w:t>
      </w:r>
      <w:r w:rsidRPr="005F67D0">
        <w:t>consultation</w:t>
      </w:r>
      <w:r w:rsidRPr="005F67D0">
        <w:rPr>
          <w:spacing w:val="-2"/>
        </w:rPr>
        <w:t xml:space="preserve"> </w:t>
      </w:r>
      <w:r w:rsidRPr="005F67D0">
        <w:t>and/or treatment. If the patient provides appropriate consent, pharmacists will also be required to update My Health Record with treatments provided under the pilot.</w:t>
      </w:r>
    </w:p>
    <w:p w14:paraId="0E169CD3" w14:textId="77777777" w:rsidR="00916E44" w:rsidRPr="005F67D0" w:rsidRDefault="00E61E79" w:rsidP="000B4F62">
      <w:pPr>
        <w:pStyle w:val="BodyText"/>
        <w:spacing w:after="120" w:line="280" w:lineRule="atLeast"/>
        <w:ind w:left="153"/>
      </w:pPr>
      <w:r w:rsidRPr="005F67D0">
        <w:t>Pharmacists</w:t>
      </w:r>
      <w:r w:rsidRPr="005F67D0">
        <w:rPr>
          <w:spacing w:val="-8"/>
        </w:rPr>
        <w:t xml:space="preserve"> </w:t>
      </w:r>
      <w:r w:rsidRPr="005F67D0">
        <w:t>will</w:t>
      </w:r>
      <w:r w:rsidRPr="005F67D0">
        <w:rPr>
          <w:spacing w:val="-6"/>
        </w:rPr>
        <w:t xml:space="preserve"> </w:t>
      </w:r>
      <w:r w:rsidRPr="005F67D0">
        <w:t>be</w:t>
      </w:r>
      <w:r w:rsidRPr="005F67D0">
        <w:rPr>
          <w:spacing w:val="-7"/>
        </w:rPr>
        <w:t xml:space="preserve"> </w:t>
      </w:r>
      <w:r w:rsidRPr="005F67D0">
        <w:t>required</w:t>
      </w:r>
      <w:r w:rsidRPr="005F67D0">
        <w:rPr>
          <w:spacing w:val="-7"/>
        </w:rPr>
        <w:t xml:space="preserve"> </w:t>
      </w:r>
      <w:r w:rsidRPr="005F67D0">
        <w:t>to</w:t>
      </w:r>
      <w:r w:rsidRPr="005F67D0">
        <w:rPr>
          <w:spacing w:val="-7"/>
        </w:rPr>
        <w:t xml:space="preserve"> </w:t>
      </w:r>
      <w:r w:rsidRPr="005F67D0">
        <w:t>document</w:t>
      </w:r>
      <w:r w:rsidRPr="005F67D0">
        <w:rPr>
          <w:spacing w:val="-7"/>
        </w:rPr>
        <w:t xml:space="preserve"> </w:t>
      </w:r>
      <w:r w:rsidRPr="005F67D0">
        <w:t>each</w:t>
      </w:r>
      <w:r w:rsidRPr="005F67D0">
        <w:rPr>
          <w:spacing w:val="-7"/>
        </w:rPr>
        <w:t xml:space="preserve"> </w:t>
      </w:r>
      <w:r w:rsidRPr="005F67D0">
        <w:t>consultation</w:t>
      </w:r>
      <w:r w:rsidRPr="005F67D0">
        <w:rPr>
          <w:spacing w:val="-7"/>
        </w:rPr>
        <w:t xml:space="preserve"> </w:t>
      </w:r>
      <w:r w:rsidRPr="005F67D0">
        <w:t>in</w:t>
      </w:r>
      <w:r w:rsidRPr="005F67D0">
        <w:rPr>
          <w:spacing w:val="-7"/>
        </w:rPr>
        <w:t xml:space="preserve"> </w:t>
      </w:r>
      <w:r w:rsidRPr="005F67D0">
        <w:t>specified</w:t>
      </w:r>
      <w:r w:rsidRPr="005F67D0">
        <w:rPr>
          <w:spacing w:val="-7"/>
        </w:rPr>
        <w:t xml:space="preserve"> </w:t>
      </w:r>
      <w:r w:rsidRPr="005F67D0">
        <w:t>pharmacy</w:t>
      </w:r>
      <w:r w:rsidRPr="005F67D0">
        <w:rPr>
          <w:spacing w:val="-7"/>
        </w:rPr>
        <w:t xml:space="preserve"> </w:t>
      </w:r>
      <w:r w:rsidRPr="005F67D0">
        <w:rPr>
          <w:spacing w:val="-2"/>
        </w:rPr>
        <w:t>software.</w:t>
      </w:r>
    </w:p>
    <w:p w14:paraId="148B1476" w14:textId="77777777" w:rsidR="00916E44" w:rsidRPr="005F67D0" w:rsidRDefault="00E61E79" w:rsidP="000B4F62">
      <w:pPr>
        <w:pStyle w:val="BodyText"/>
        <w:spacing w:after="120" w:line="280" w:lineRule="atLeast"/>
        <w:ind w:left="153" w:right="199"/>
      </w:pPr>
      <w:r w:rsidRPr="005F67D0">
        <w:rPr>
          <w:color w:val="21272B"/>
        </w:rPr>
        <w:t>Pharmacists</w:t>
      </w:r>
      <w:r w:rsidRPr="005F67D0">
        <w:rPr>
          <w:color w:val="21272B"/>
          <w:spacing w:val="-2"/>
        </w:rPr>
        <w:t xml:space="preserve"> </w:t>
      </w:r>
      <w:r w:rsidRPr="005F67D0">
        <w:rPr>
          <w:color w:val="21272B"/>
        </w:rPr>
        <w:t>may</w:t>
      </w:r>
      <w:r w:rsidRPr="005F67D0">
        <w:rPr>
          <w:color w:val="21272B"/>
          <w:spacing w:val="-2"/>
        </w:rPr>
        <w:t xml:space="preserve"> </w:t>
      </w:r>
      <w:r w:rsidRPr="005F67D0">
        <w:rPr>
          <w:color w:val="21272B"/>
        </w:rPr>
        <w:t>provide</w:t>
      </w:r>
      <w:r w:rsidRPr="005F67D0">
        <w:rPr>
          <w:color w:val="21272B"/>
          <w:spacing w:val="-2"/>
        </w:rPr>
        <w:t xml:space="preserve"> </w:t>
      </w:r>
      <w:r w:rsidRPr="005F67D0">
        <w:rPr>
          <w:color w:val="21272B"/>
        </w:rPr>
        <w:t>each</w:t>
      </w:r>
      <w:r w:rsidRPr="005F67D0">
        <w:rPr>
          <w:color w:val="21272B"/>
          <w:spacing w:val="-1"/>
        </w:rPr>
        <w:t xml:space="preserve"> </w:t>
      </w:r>
      <w:r w:rsidRPr="005F67D0">
        <w:rPr>
          <w:color w:val="21272B"/>
        </w:rPr>
        <w:t>person</w:t>
      </w:r>
      <w:r w:rsidRPr="005F67D0">
        <w:rPr>
          <w:color w:val="21272B"/>
          <w:spacing w:val="-4"/>
        </w:rPr>
        <w:t xml:space="preserve"> </w:t>
      </w:r>
      <w:r w:rsidRPr="005F67D0">
        <w:rPr>
          <w:color w:val="21272B"/>
        </w:rPr>
        <w:t>with</w:t>
      </w:r>
      <w:r w:rsidRPr="005F67D0">
        <w:rPr>
          <w:color w:val="21272B"/>
          <w:spacing w:val="-2"/>
        </w:rPr>
        <w:t xml:space="preserve"> </w:t>
      </w:r>
      <w:r w:rsidRPr="005F67D0">
        <w:rPr>
          <w:color w:val="21272B"/>
        </w:rPr>
        <w:t>a</w:t>
      </w:r>
      <w:r w:rsidRPr="005F67D0">
        <w:rPr>
          <w:color w:val="21272B"/>
          <w:spacing w:val="-2"/>
        </w:rPr>
        <w:t xml:space="preserve"> </w:t>
      </w:r>
      <w:r w:rsidRPr="005F67D0">
        <w:rPr>
          <w:color w:val="21272B"/>
        </w:rPr>
        <w:t>printed</w:t>
      </w:r>
      <w:r w:rsidRPr="005F67D0">
        <w:rPr>
          <w:color w:val="21272B"/>
          <w:spacing w:val="-2"/>
        </w:rPr>
        <w:t xml:space="preserve"> </w:t>
      </w:r>
      <w:r w:rsidRPr="005F67D0">
        <w:rPr>
          <w:color w:val="21272B"/>
        </w:rPr>
        <w:t>consultation</w:t>
      </w:r>
      <w:r w:rsidRPr="005F67D0">
        <w:rPr>
          <w:color w:val="21272B"/>
          <w:spacing w:val="-2"/>
        </w:rPr>
        <w:t xml:space="preserve"> </w:t>
      </w:r>
      <w:r w:rsidRPr="005F67D0">
        <w:rPr>
          <w:color w:val="21272B"/>
        </w:rPr>
        <w:t>record</w:t>
      </w:r>
      <w:r w:rsidRPr="005F67D0">
        <w:rPr>
          <w:color w:val="21272B"/>
          <w:spacing w:val="-2"/>
        </w:rPr>
        <w:t xml:space="preserve"> </w:t>
      </w:r>
      <w:r w:rsidRPr="005F67D0">
        <w:rPr>
          <w:color w:val="21272B"/>
        </w:rPr>
        <w:t>to</w:t>
      </w:r>
      <w:r w:rsidRPr="005F67D0">
        <w:rPr>
          <w:color w:val="21272B"/>
          <w:spacing w:val="-2"/>
        </w:rPr>
        <w:t xml:space="preserve"> </w:t>
      </w:r>
      <w:r w:rsidRPr="005F67D0">
        <w:rPr>
          <w:color w:val="21272B"/>
        </w:rPr>
        <w:t>share</w:t>
      </w:r>
      <w:r w:rsidRPr="005F67D0">
        <w:rPr>
          <w:color w:val="21272B"/>
          <w:spacing w:val="-2"/>
        </w:rPr>
        <w:t xml:space="preserve"> </w:t>
      </w:r>
      <w:r w:rsidRPr="005F67D0">
        <w:rPr>
          <w:color w:val="21272B"/>
        </w:rPr>
        <w:t>with</w:t>
      </w:r>
      <w:r w:rsidRPr="005F67D0">
        <w:rPr>
          <w:color w:val="21272B"/>
          <w:spacing w:val="-2"/>
        </w:rPr>
        <w:t xml:space="preserve"> </w:t>
      </w:r>
      <w:r w:rsidRPr="005F67D0">
        <w:rPr>
          <w:color w:val="21272B"/>
        </w:rPr>
        <w:t>a</w:t>
      </w:r>
      <w:r w:rsidRPr="005F67D0">
        <w:rPr>
          <w:color w:val="21272B"/>
          <w:spacing w:val="-2"/>
        </w:rPr>
        <w:t xml:space="preserve"> </w:t>
      </w:r>
      <w:r w:rsidRPr="005F67D0">
        <w:rPr>
          <w:color w:val="21272B"/>
        </w:rPr>
        <w:t>GP</w:t>
      </w:r>
      <w:r w:rsidRPr="005F67D0">
        <w:rPr>
          <w:color w:val="21272B"/>
          <w:spacing w:val="-2"/>
        </w:rPr>
        <w:t xml:space="preserve"> </w:t>
      </w:r>
      <w:r w:rsidRPr="005F67D0">
        <w:rPr>
          <w:color w:val="21272B"/>
        </w:rPr>
        <w:t>if</w:t>
      </w:r>
      <w:r w:rsidRPr="005F67D0">
        <w:rPr>
          <w:color w:val="21272B"/>
          <w:spacing w:val="-3"/>
        </w:rPr>
        <w:t xml:space="preserve"> </w:t>
      </w:r>
      <w:r w:rsidRPr="005F67D0">
        <w:rPr>
          <w:color w:val="21272B"/>
        </w:rPr>
        <w:t>they</w:t>
      </w:r>
      <w:r w:rsidRPr="005F67D0">
        <w:rPr>
          <w:color w:val="21272B"/>
          <w:spacing w:val="-2"/>
        </w:rPr>
        <w:t xml:space="preserve"> </w:t>
      </w:r>
      <w:r w:rsidRPr="005F67D0">
        <w:rPr>
          <w:color w:val="21272B"/>
        </w:rPr>
        <w:t>need</w:t>
      </w:r>
      <w:r w:rsidRPr="005F67D0">
        <w:rPr>
          <w:color w:val="21272B"/>
          <w:spacing w:val="-2"/>
        </w:rPr>
        <w:t xml:space="preserve"> </w:t>
      </w:r>
      <w:r w:rsidRPr="005F67D0">
        <w:rPr>
          <w:color w:val="21272B"/>
        </w:rPr>
        <w:t>to seek further care.</w:t>
      </w:r>
    </w:p>
    <w:p w14:paraId="369CA31F" w14:textId="77777777" w:rsidR="00916E44" w:rsidRPr="005F67D0" w:rsidRDefault="00E61E79" w:rsidP="000B4F62">
      <w:pPr>
        <w:pStyle w:val="BodyText"/>
        <w:spacing w:after="120" w:line="280" w:lineRule="atLeast"/>
        <w:ind w:left="153"/>
      </w:pPr>
      <w:r w:rsidRPr="005F67D0">
        <w:t>If</w:t>
      </w:r>
      <w:r w:rsidRPr="005F67D0">
        <w:rPr>
          <w:spacing w:val="-7"/>
        </w:rPr>
        <w:t xml:space="preserve"> </w:t>
      </w:r>
      <w:r w:rsidRPr="005F67D0">
        <w:t>a</w:t>
      </w:r>
      <w:r w:rsidRPr="005F67D0">
        <w:rPr>
          <w:spacing w:val="-4"/>
        </w:rPr>
        <w:t xml:space="preserve"> </w:t>
      </w:r>
      <w:r w:rsidRPr="005F67D0">
        <w:t>person</w:t>
      </w:r>
      <w:r w:rsidRPr="005F67D0">
        <w:rPr>
          <w:spacing w:val="-4"/>
        </w:rPr>
        <w:t xml:space="preserve"> </w:t>
      </w:r>
      <w:r w:rsidRPr="005F67D0">
        <w:t>does</w:t>
      </w:r>
      <w:r w:rsidRPr="005F67D0">
        <w:rPr>
          <w:spacing w:val="-2"/>
        </w:rPr>
        <w:t xml:space="preserve"> </w:t>
      </w:r>
      <w:r w:rsidRPr="005F67D0">
        <w:t>not</w:t>
      </w:r>
      <w:r w:rsidRPr="005F67D0">
        <w:rPr>
          <w:spacing w:val="-5"/>
        </w:rPr>
        <w:t xml:space="preserve"> </w:t>
      </w:r>
      <w:r w:rsidRPr="005F67D0">
        <w:t>have</w:t>
      </w:r>
      <w:r w:rsidRPr="005F67D0">
        <w:rPr>
          <w:spacing w:val="-6"/>
        </w:rPr>
        <w:t xml:space="preserve"> </w:t>
      </w:r>
      <w:r w:rsidRPr="005F67D0">
        <w:t>a</w:t>
      </w:r>
      <w:r w:rsidRPr="005F67D0">
        <w:rPr>
          <w:spacing w:val="-4"/>
        </w:rPr>
        <w:t xml:space="preserve"> </w:t>
      </w:r>
      <w:r w:rsidRPr="005F67D0">
        <w:t>regular</w:t>
      </w:r>
      <w:r w:rsidRPr="005F67D0">
        <w:rPr>
          <w:spacing w:val="-4"/>
        </w:rPr>
        <w:t xml:space="preserve"> </w:t>
      </w:r>
      <w:r w:rsidRPr="005F67D0">
        <w:t>GP,</w:t>
      </w:r>
      <w:r w:rsidRPr="005F67D0">
        <w:rPr>
          <w:spacing w:val="-5"/>
        </w:rPr>
        <w:t xml:space="preserve"> </w:t>
      </w:r>
      <w:r w:rsidRPr="005F67D0">
        <w:t>it</w:t>
      </w:r>
      <w:r w:rsidRPr="005F67D0">
        <w:rPr>
          <w:spacing w:val="-5"/>
        </w:rPr>
        <w:t xml:space="preserve"> </w:t>
      </w:r>
      <w:r w:rsidRPr="005F67D0">
        <w:t>is</w:t>
      </w:r>
      <w:r w:rsidRPr="005F67D0">
        <w:rPr>
          <w:spacing w:val="-3"/>
        </w:rPr>
        <w:t xml:space="preserve"> </w:t>
      </w:r>
      <w:r w:rsidRPr="005F67D0">
        <w:t>good</w:t>
      </w:r>
      <w:r w:rsidRPr="005F67D0">
        <w:rPr>
          <w:spacing w:val="-4"/>
        </w:rPr>
        <w:t xml:space="preserve"> </w:t>
      </w:r>
      <w:r w:rsidRPr="005F67D0">
        <w:t>practice</w:t>
      </w:r>
      <w:r w:rsidRPr="005F67D0">
        <w:rPr>
          <w:spacing w:val="-4"/>
        </w:rPr>
        <w:t xml:space="preserve"> </w:t>
      </w:r>
      <w:r w:rsidRPr="005F67D0">
        <w:t>to</w:t>
      </w:r>
      <w:r w:rsidRPr="005F67D0">
        <w:rPr>
          <w:spacing w:val="-3"/>
        </w:rPr>
        <w:t xml:space="preserve"> </w:t>
      </w:r>
      <w:r w:rsidRPr="005F67D0">
        <w:t>encourage</w:t>
      </w:r>
      <w:r w:rsidRPr="005F67D0">
        <w:rPr>
          <w:spacing w:val="-3"/>
        </w:rPr>
        <w:t xml:space="preserve"> </w:t>
      </w:r>
      <w:r w:rsidRPr="005F67D0">
        <w:t>the</w:t>
      </w:r>
      <w:r w:rsidRPr="005F67D0">
        <w:rPr>
          <w:spacing w:val="-3"/>
        </w:rPr>
        <w:t xml:space="preserve"> </w:t>
      </w:r>
      <w:r w:rsidRPr="005F67D0">
        <w:t>person</w:t>
      </w:r>
      <w:r w:rsidRPr="005F67D0">
        <w:rPr>
          <w:spacing w:val="-4"/>
        </w:rPr>
        <w:t xml:space="preserve"> </w:t>
      </w:r>
      <w:r w:rsidRPr="005F67D0">
        <w:t>to</w:t>
      </w:r>
      <w:r w:rsidRPr="005F67D0">
        <w:rPr>
          <w:spacing w:val="-4"/>
        </w:rPr>
        <w:t xml:space="preserve"> </w:t>
      </w:r>
      <w:r w:rsidRPr="005F67D0">
        <w:t>do</w:t>
      </w:r>
      <w:r w:rsidRPr="005F67D0">
        <w:rPr>
          <w:spacing w:val="-3"/>
        </w:rPr>
        <w:t xml:space="preserve"> </w:t>
      </w:r>
      <w:r w:rsidRPr="005F67D0">
        <w:rPr>
          <w:spacing w:val="-5"/>
        </w:rPr>
        <w:t>so.</w:t>
      </w:r>
    </w:p>
    <w:p w14:paraId="322AB534" w14:textId="77777777" w:rsidR="00916E44" w:rsidRPr="005F67D0" w:rsidRDefault="00E61E79" w:rsidP="000B4F62">
      <w:pPr>
        <w:pStyle w:val="BodyText"/>
        <w:spacing w:after="120" w:line="280" w:lineRule="atLeast"/>
        <w:ind w:left="153" w:right="199"/>
      </w:pPr>
      <w:r w:rsidRPr="005F67D0">
        <w:t>People</w:t>
      </w:r>
      <w:r w:rsidRPr="005F67D0">
        <w:rPr>
          <w:spacing w:val="-2"/>
        </w:rPr>
        <w:t xml:space="preserve"> </w:t>
      </w:r>
      <w:r w:rsidRPr="005F67D0">
        <w:t>seeking</w:t>
      </w:r>
      <w:r w:rsidRPr="005F67D0">
        <w:rPr>
          <w:spacing w:val="-2"/>
        </w:rPr>
        <w:t xml:space="preserve"> </w:t>
      </w:r>
      <w:r w:rsidRPr="005F67D0">
        <w:t>treatment,</w:t>
      </w:r>
      <w:r w:rsidRPr="005F67D0">
        <w:rPr>
          <w:spacing w:val="-3"/>
        </w:rPr>
        <w:t xml:space="preserve"> </w:t>
      </w:r>
      <w:r w:rsidRPr="005F67D0">
        <w:t>but</w:t>
      </w:r>
      <w:r w:rsidRPr="005F67D0">
        <w:rPr>
          <w:spacing w:val="-3"/>
        </w:rPr>
        <w:t xml:space="preserve"> </w:t>
      </w:r>
      <w:r w:rsidRPr="005F67D0">
        <w:t>who</w:t>
      </w:r>
      <w:r w:rsidRPr="005F67D0">
        <w:rPr>
          <w:spacing w:val="-2"/>
        </w:rPr>
        <w:t xml:space="preserve"> </w:t>
      </w:r>
      <w:r w:rsidRPr="005F67D0">
        <w:t>are</w:t>
      </w:r>
      <w:r w:rsidRPr="005F67D0">
        <w:rPr>
          <w:spacing w:val="-5"/>
        </w:rPr>
        <w:t xml:space="preserve"> </w:t>
      </w:r>
      <w:r w:rsidRPr="005F67D0">
        <w:t>ineligible</w:t>
      </w:r>
      <w:r w:rsidRPr="005F67D0">
        <w:rPr>
          <w:spacing w:val="-2"/>
        </w:rPr>
        <w:t xml:space="preserve"> </w:t>
      </w:r>
      <w:r w:rsidRPr="005F67D0">
        <w:t>under</w:t>
      </w:r>
      <w:r w:rsidRPr="005F67D0">
        <w:rPr>
          <w:spacing w:val="-3"/>
        </w:rPr>
        <w:t xml:space="preserve"> </w:t>
      </w:r>
      <w:r w:rsidRPr="005F67D0">
        <w:t>the</w:t>
      </w:r>
      <w:r w:rsidRPr="005F67D0">
        <w:rPr>
          <w:spacing w:val="-2"/>
        </w:rPr>
        <w:t xml:space="preserve"> </w:t>
      </w:r>
      <w:r w:rsidRPr="005F67D0">
        <w:t>management</w:t>
      </w:r>
      <w:r w:rsidRPr="005F67D0">
        <w:rPr>
          <w:spacing w:val="-3"/>
        </w:rPr>
        <w:t xml:space="preserve"> </w:t>
      </w:r>
      <w:r w:rsidRPr="005F67D0">
        <w:t>protocols,</w:t>
      </w:r>
      <w:r w:rsidRPr="005F67D0">
        <w:rPr>
          <w:spacing w:val="-6"/>
        </w:rPr>
        <w:t xml:space="preserve"> </w:t>
      </w:r>
      <w:r w:rsidRPr="005F67D0">
        <w:t>will</w:t>
      </w:r>
      <w:r w:rsidRPr="005F67D0">
        <w:rPr>
          <w:spacing w:val="-1"/>
        </w:rPr>
        <w:t xml:space="preserve"> </w:t>
      </w:r>
      <w:r w:rsidRPr="005F67D0">
        <w:t>need</w:t>
      </w:r>
      <w:r w:rsidRPr="005F67D0">
        <w:rPr>
          <w:spacing w:val="-1"/>
        </w:rPr>
        <w:t xml:space="preserve"> </w:t>
      </w:r>
      <w:r w:rsidRPr="005F67D0">
        <w:t>to</w:t>
      </w:r>
      <w:r w:rsidRPr="005F67D0">
        <w:rPr>
          <w:spacing w:val="-2"/>
        </w:rPr>
        <w:t xml:space="preserve"> </w:t>
      </w:r>
      <w:r w:rsidRPr="005F67D0">
        <w:t>be</w:t>
      </w:r>
      <w:r w:rsidRPr="005F67D0">
        <w:rPr>
          <w:spacing w:val="-2"/>
        </w:rPr>
        <w:t xml:space="preserve"> </w:t>
      </w:r>
      <w:r w:rsidRPr="005F67D0">
        <w:t>referred</w:t>
      </w:r>
      <w:r w:rsidRPr="005F67D0">
        <w:rPr>
          <w:spacing w:val="-2"/>
        </w:rPr>
        <w:t xml:space="preserve"> </w:t>
      </w:r>
      <w:r w:rsidRPr="005F67D0">
        <w:t>to a GP or other healthcare provider.</w:t>
      </w:r>
    </w:p>
    <w:p w14:paraId="75E7C299" w14:textId="77777777" w:rsidR="00916E44" w:rsidRPr="005F67D0" w:rsidRDefault="00E61E79" w:rsidP="00AD7DBF">
      <w:pPr>
        <w:pStyle w:val="Heading1"/>
        <w:spacing w:before="320" w:after="200"/>
        <w:ind w:left="153"/>
      </w:pPr>
      <w:bookmarkStart w:id="14" w:name="_Toc158192199"/>
      <w:r w:rsidRPr="005F67D0">
        <w:rPr>
          <w:color w:val="001F5F"/>
        </w:rPr>
        <w:t>Dispensing software and My Health Record</w:t>
      </w:r>
      <w:bookmarkEnd w:id="14"/>
    </w:p>
    <w:p w14:paraId="572157AC" w14:textId="77777777" w:rsidR="00916E44" w:rsidRPr="005F67D0" w:rsidRDefault="00E61E79" w:rsidP="000B4F62">
      <w:pPr>
        <w:pStyle w:val="BodyText"/>
        <w:spacing w:after="120" w:line="280" w:lineRule="atLeast"/>
        <w:ind w:left="153" w:right="199"/>
      </w:pPr>
      <w:r w:rsidRPr="005F67D0">
        <w:t>Pharmacies will continue to dispense medication per routine local practice as part of the pilot. Details regarding the treatment of a person and the medications supplied will also need to be documented within software</w:t>
      </w:r>
      <w:r w:rsidRPr="005F67D0">
        <w:rPr>
          <w:spacing w:val="-5"/>
        </w:rPr>
        <w:t xml:space="preserve"> </w:t>
      </w:r>
      <w:r w:rsidRPr="005F67D0">
        <w:t>which</w:t>
      </w:r>
      <w:r w:rsidRPr="005F67D0">
        <w:rPr>
          <w:spacing w:val="-2"/>
        </w:rPr>
        <w:t xml:space="preserve"> </w:t>
      </w:r>
      <w:r w:rsidRPr="005F67D0">
        <w:t>supports</w:t>
      </w:r>
      <w:r w:rsidRPr="005F67D0">
        <w:rPr>
          <w:spacing w:val="-1"/>
        </w:rPr>
        <w:t xml:space="preserve"> </w:t>
      </w:r>
      <w:r w:rsidRPr="005F67D0">
        <w:t>compliance</w:t>
      </w:r>
      <w:r w:rsidRPr="005F67D0">
        <w:rPr>
          <w:spacing w:val="-4"/>
        </w:rPr>
        <w:t xml:space="preserve"> </w:t>
      </w:r>
      <w:r w:rsidRPr="005F67D0">
        <w:t>with</w:t>
      </w:r>
      <w:r w:rsidRPr="005F67D0">
        <w:rPr>
          <w:spacing w:val="-1"/>
        </w:rPr>
        <w:t xml:space="preserve"> </w:t>
      </w:r>
      <w:r w:rsidRPr="005F67D0">
        <w:t>the</w:t>
      </w:r>
      <w:r w:rsidRPr="005F67D0">
        <w:rPr>
          <w:spacing w:val="-4"/>
        </w:rPr>
        <w:t xml:space="preserve"> </w:t>
      </w:r>
      <w:r w:rsidRPr="005F67D0">
        <w:t>management</w:t>
      </w:r>
      <w:r w:rsidRPr="005F67D0">
        <w:rPr>
          <w:spacing w:val="-3"/>
        </w:rPr>
        <w:t xml:space="preserve"> </w:t>
      </w:r>
      <w:r w:rsidRPr="005F67D0">
        <w:t>protocols.</w:t>
      </w:r>
      <w:r w:rsidRPr="005F67D0">
        <w:rPr>
          <w:spacing w:val="-3"/>
        </w:rPr>
        <w:t xml:space="preserve"> </w:t>
      </w:r>
      <w:r w:rsidRPr="005F67D0">
        <w:t>There</w:t>
      </w:r>
      <w:r w:rsidRPr="005F67D0">
        <w:rPr>
          <w:spacing w:val="-5"/>
        </w:rPr>
        <w:t xml:space="preserve"> </w:t>
      </w:r>
      <w:r w:rsidRPr="005F67D0">
        <w:t>will</w:t>
      </w:r>
      <w:r w:rsidRPr="005F67D0">
        <w:rPr>
          <w:spacing w:val="-1"/>
        </w:rPr>
        <w:t xml:space="preserve"> </w:t>
      </w:r>
      <w:r w:rsidRPr="005F67D0">
        <w:t>be</w:t>
      </w:r>
      <w:r w:rsidRPr="005F67D0">
        <w:rPr>
          <w:spacing w:val="-2"/>
        </w:rPr>
        <w:t xml:space="preserve"> </w:t>
      </w:r>
      <w:r w:rsidRPr="005F67D0">
        <w:t>no</w:t>
      </w:r>
      <w:r w:rsidRPr="005F67D0">
        <w:rPr>
          <w:spacing w:val="-2"/>
        </w:rPr>
        <w:t xml:space="preserve"> </w:t>
      </w:r>
      <w:r w:rsidRPr="005F67D0">
        <w:t>requirement</w:t>
      </w:r>
      <w:r w:rsidRPr="005F67D0">
        <w:rPr>
          <w:spacing w:val="-1"/>
        </w:rPr>
        <w:t xml:space="preserve"> </w:t>
      </w:r>
      <w:r w:rsidRPr="005F67D0">
        <w:t>to</w:t>
      </w:r>
      <w:r w:rsidRPr="005F67D0">
        <w:rPr>
          <w:spacing w:val="-2"/>
        </w:rPr>
        <w:t xml:space="preserve"> </w:t>
      </w:r>
      <w:r w:rsidRPr="005F67D0">
        <w:t>provide data relating to the pilot directly from dispensing software.</w:t>
      </w:r>
    </w:p>
    <w:p w14:paraId="352D577F" w14:textId="77777777" w:rsidR="00916E44" w:rsidRPr="005F67D0" w:rsidRDefault="00E61E79" w:rsidP="000B4F62">
      <w:pPr>
        <w:pStyle w:val="BodyText"/>
        <w:spacing w:after="120" w:line="280" w:lineRule="atLeast"/>
        <w:ind w:left="153"/>
      </w:pPr>
      <w:r w:rsidRPr="005F67D0">
        <w:t>Pharmaceutical</w:t>
      </w:r>
      <w:r w:rsidRPr="005F67D0">
        <w:rPr>
          <w:spacing w:val="-2"/>
        </w:rPr>
        <w:t xml:space="preserve"> </w:t>
      </w:r>
      <w:r w:rsidRPr="005F67D0">
        <w:t>Benefits</w:t>
      </w:r>
      <w:r w:rsidRPr="005F67D0">
        <w:rPr>
          <w:spacing w:val="-6"/>
        </w:rPr>
        <w:t xml:space="preserve"> </w:t>
      </w:r>
      <w:r w:rsidRPr="005F67D0">
        <w:t>Scheme</w:t>
      </w:r>
      <w:r w:rsidRPr="005F67D0">
        <w:rPr>
          <w:spacing w:val="-3"/>
        </w:rPr>
        <w:t xml:space="preserve"> </w:t>
      </w:r>
      <w:r w:rsidRPr="005F67D0">
        <w:t>(PBS)</w:t>
      </w:r>
      <w:r w:rsidRPr="005F67D0">
        <w:rPr>
          <w:spacing w:val="-4"/>
        </w:rPr>
        <w:t xml:space="preserve"> </w:t>
      </w:r>
      <w:r w:rsidRPr="005F67D0">
        <w:t>claims</w:t>
      </w:r>
      <w:r w:rsidRPr="005F67D0">
        <w:rPr>
          <w:spacing w:val="-6"/>
        </w:rPr>
        <w:t xml:space="preserve"> </w:t>
      </w:r>
      <w:r w:rsidRPr="005F67D0">
        <w:t>made</w:t>
      </w:r>
      <w:r w:rsidRPr="005F67D0">
        <w:rPr>
          <w:spacing w:val="-3"/>
        </w:rPr>
        <w:t xml:space="preserve"> </w:t>
      </w:r>
      <w:r w:rsidRPr="005F67D0">
        <w:t>by</w:t>
      </w:r>
      <w:r w:rsidRPr="005F67D0">
        <w:rPr>
          <w:spacing w:val="-3"/>
        </w:rPr>
        <w:t xml:space="preserve"> </w:t>
      </w:r>
      <w:r w:rsidRPr="005F67D0">
        <w:t>pharmacies</w:t>
      </w:r>
      <w:r w:rsidRPr="005F67D0">
        <w:rPr>
          <w:spacing w:val="-3"/>
        </w:rPr>
        <w:t xml:space="preserve"> </w:t>
      </w:r>
      <w:r w:rsidRPr="005F67D0">
        <w:t>and</w:t>
      </w:r>
      <w:r w:rsidRPr="005F67D0">
        <w:rPr>
          <w:spacing w:val="-3"/>
        </w:rPr>
        <w:t xml:space="preserve"> </w:t>
      </w:r>
      <w:r w:rsidRPr="005F67D0">
        <w:t>processed</w:t>
      </w:r>
      <w:r w:rsidRPr="005F67D0">
        <w:rPr>
          <w:spacing w:val="-3"/>
        </w:rPr>
        <w:t xml:space="preserve"> </w:t>
      </w:r>
      <w:r w:rsidRPr="005F67D0">
        <w:t>by</w:t>
      </w:r>
      <w:r w:rsidRPr="005F67D0">
        <w:rPr>
          <w:spacing w:val="-3"/>
        </w:rPr>
        <w:t xml:space="preserve"> </w:t>
      </w:r>
      <w:r w:rsidRPr="005F67D0">
        <w:t>Services</w:t>
      </w:r>
      <w:r w:rsidRPr="005F67D0">
        <w:rPr>
          <w:spacing w:val="-3"/>
        </w:rPr>
        <w:t xml:space="preserve"> </w:t>
      </w:r>
      <w:r w:rsidRPr="005F67D0">
        <w:t>Australia</w:t>
      </w:r>
      <w:r w:rsidRPr="005F67D0">
        <w:rPr>
          <w:spacing w:val="-3"/>
        </w:rPr>
        <w:t xml:space="preserve"> </w:t>
      </w:r>
      <w:r w:rsidRPr="005F67D0">
        <w:t>are routinely available in My Health Record. Medication supplied within this pilot is outside the scope of the PBS and as such PBS records will not be created within My Health Record for the pilot.</w:t>
      </w:r>
    </w:p>
    <w:p w14:paraId="58FB770B" w14:textId="5CF146ED" w:rsidR="00C06D04" w:rsidRPr="005F67D0" w:rsidRDefault="00E61E79" w:rsidP="000B4F62">
      <w:pPr>
        <w:pStyle w:val="BodyText"/>
        <w:spacing w:after="120" w:line="280" w:lineRule="atLeast"/>
        <w:ind w:left="153" w:right="199"/>
      </w:pPr>
      <w:r w:rsidRPr="005F67D0">
        <w:t>Dispense</w:t>
      </w:r>
      <w:r w:rsidRPr="005F67D0">
        <w:rPr>
          <w:spacing w:val="-2"/>
        </w:rPr>
        <w:t xml:space="preserve"> </w:t>
      </w:r>
      <w:r w:rsidRPr="005F67D0">
        <w:t>records</w:t>
      </w:r>
      <w:r w:rsidRPr="005F67D0">
        <w:rPr>
          <w:spacing w:val="-3"/>
        </w:rPr>
        <w:t xml:space="preserve"> </w:t>
      </w:r>
      <w:r w:rsidRPr="005F67D0">
        <w:t>are</w:t>
      </w:r>
      <w:r w:rsidRPr="005F67D0">
        <w:rPr>
          <w:spacing w:val="-3"/>
        </w:rPr>
        <w:t xml:space="preserve"> </w:t>
      </w:r>
      <w:r w:rsidRPr="005F67D0">
        <w:t>distinct</w:t>
      </w:r>
      <w:r w:rsidRPr="005F67D0">
        <w:rPr>
          <w:spacing w:val="-3"/>
        </w:rPr>
        <w:t xml:space="preserve"> </w:t>
      </w:r>
      <w:r w:rsidRPr="005F67D0">
        <w:t>from PBS</w:t>
      </w:r>
      <w:r w:rsidRPr="005F67D0">
        <w:rPr>
          <w:spacing w:val="-2"/>
        </w:rPr>
        <w:t xml:space="preserve"> </w:t>
      </w:r>
      <w:r w:rsidRPr="005F67D0">
        <w:t>records</w:t>
      </w:r>
      <w:r w:rsidRPr="005F67D0">
        <w:rPr>
          <w:spacing w:val="-5"/>
        </w:rPr>
        <w:t xml:space="preserve"> </w:t>
      </w:r>
      <w:r w:rsidRPr="005F67D0">
        <w:t>in</w:t>
      </w:r>
      <w:r w:rsidRPr="005F67D0">
        <w:rPr>
          <w:spacing w:val="-2"/>
        </w:rPr>
        <w:t xml:space="preserve"> </w:t>
      </w:r>
      <w:r w:rsidRPr="005F67D0">
        <w:t>My</w:t>
      </w:r>
      <w:r w:rsidRPr="005F67D0">
        <w:rPr>
          <w:spacing w:val="-2"/>
        </w:rPr>
        <w:t xml:space="preserve"> </w:t>
      </w:r>
      <w:r w:rsidRPr="005F67D0">
        <w:t>Health</w:t>
      </w:r>
      <w:r w:rsidRPr="005F67D0">
        <w:rPr>
          <w:spacing w:val="-2"/>
        </w:rPr>
        <w:t xml:space="preserve"> </w:t>
      </w:r>
      <w:r w:rsidRPr="005F67D0">
        <w:t>Record</w:t>
      </w:r>
      <w:r w:rsidRPr="005F67D0">
        <w:rPr>
          <w:spacing w:val="-1"/>
        </w:rPr>
        <w:t xml:space="preserve"> </w:t>
      </w:r>
      <w:r w:rsidRPr="005F67D0">
        <w:t>and</w:t>
      </w:r>
      <w:r w:rsidRPr="005F67D0">
        <w:rPr>
          <w:spacing w:val="-1"/>
        </w:rPr>
        <w:t xml:space="preserve"> </w:t>
      </w:r>
      <w:r w:rsidRPr="005F67D0">
        <w:t>covers</w:t>
      </w:r>
      <w:r w:rsidRPr="005F67D0">
        <w:rPr>
          <w:spacing w:val="-2"/>
        </w:rPr>
        <w:t xml:space="preserve"> </w:t>
      </w:r>
      <w:r w:rsidRPr="005F67D0">
        <w:t>dispensing</w:t>
      </w:r>
      <w:r w:rsidRPr="005F67D0">
        <w:rPr>
          <w:spacing w:val="-2"/>
        </w:rPr>
        <w:t xml:space="preserve"> </w:t>
      </w:r>
      <w:r w:rsidRPr="005F67D0">
        <w:t>events</w:t>
      </w:r>
      <w:r w:rsidRPr="005F67D0">
        <w:rPr>
          <w:spacing w:val="-2"/>
        </w:rPr>
        <w:t xml:space="preserve"> </w:t>
      </w:r>
      <w:r w:rsidRPr="005F67D0">
        <w:t>for</w:t>
      </w:r>
      <w:r w:rsidRPr="005F67D0">
        <w:rPr>
          <w:spacing w:val="-3"/>
        </w:rPr>
        <w:t xml:space="preserve"> </w:t>
      </w:r>
      <w:r w:rsidRPr="005F67D0">
        <w:t>both PBS and non-PBS medications. Dispensing software in use is expected to send dispense records to My Health Record.</w:t>
      </w:r>
      <w:r w:rsidR="00AD7DBF" w:rsidRPr="005F67D0">
        <w:t xml:space="preserve"> </w:t>
      </w:r>
      <w:r w:rsidR="00C06D04" w:rsidRPr="005F67D0">
        <w:t>Participating</w:t>
      </w:r>
      <w:r w:rsidR="00C06D04" w:rsidRPr="005F67D0">
        <w:rPr>
          <w:spacing w:val="-9"/>
        </w:rPr>
        <w:t xml:space="preserve"> </w:t>
      </w:r>
      <w:r w:rsidR="00C06D04" w:rsidRPr="005F67D0">
        <w:t>pharmacies</w:t>
      </w:r>
      <w:r w:rsidR="00C06D04" w:rsidRPr="005F67D0">
        <w:rPr>
          <w:spacing w:val="-7"/>
        </w:rPr>
        <w:t xml:space="preserve"> </w:t>
      </w:r>
      <w:r w:rsidR="00C06D04" w:rsidRPr="005F67D0">
        <w:t>therefore</w:t>
      </w:r>
      <w:r w:rsidR="00C06D04" w:rsidRPr="005F67D0">
        <w:rPr>
          <w:spacing w:val="-8"/>
        </w:rPr>
        <w:t xml:space="preserve"> </w:t>
      </w:r>
      <w:r w:rsidR="00C06D04" w:rsidRPr="005F67D0">
        <w:t>need</w:t>
      </w:r>
      <w:r w:rsidR="00C06D04" w:rsidRPr="005F67D0">
        <w:rPr>
          <w:spacing w:val="-6"/>
        </w:rPr>
        <w:t xml:space="preserve"> </w:t>
      </w:r>
      <w:r w:rsidR="00C06D04" w:rsidRPr="005F67D0">
        <w:t>to</w:t>
      </w:r>
      <w:r w:rsidR="00C06D04" w:rsidRPr="005F67D0">
        <w:rPr>
          <w:spacing w:val="-7"/>
        </w:rPr>
        <w:t xml:space="preserve"> </w:t>
      </w:r>
      <w:r w:rsidR="00C06D04" w:rsidRPr="005F67D0">
        <w:t>be</w:t>
      </w:r>
      <w:r w:rsidR="00C06D04" w:rsidRPr="005F67D0">
        <w:rPr>
          <w:spacing w:val="-7"/>
        </w:rPr>
        <w:t xml:space="preserve"> </w:t>
      </w:r>
      <w:r w:rsidR="00C06D04" w:rsidRPr="005F67D0">
        <w:t>operating</w:t>
      </w:r>
      <w:r w:rsidR="00C06D04" w:rsidRPr="005F67D0">
        <w:rPr>
          <w:spacing w:val="-5"/>
        </w:rPr>
        <w:t xml:space="preserve"> </w:t>
      </w:r>
      <w:r w:rsidR="00C06D04" w:rsidRPr="005F67D0">
        <w:t>software</w:t>
      </w:r>
      <w:r w:rsidR="00C06D04" w:rsidRPr="005F67D0">
        <w:rPr>
          <w:spacing w:val="-7"/>
        </w:rPr>
        <w:t xml:space="preserve"> </w:t>
      </w:r>
      <w:r w:rsidR="00C06D04" w:rsidRPr="005F67D0">
        <w:t>conformant</w:t>
      </w:r>
      <w:r w:rsidR="00C06D04" w:rsidRPr="005F67D0">
        <w:rPr>
          <w:spacing w:val="-11"/>
        </w:rPr>
        <w:t xml:space="preserve"> </w:t>
      </w:r>
      <w:r w:rsidR="00C06D04" w:rsidRPr="005F67D0">
        <w:t>with</w:t>
      </w:r>
      <w:r w:rsidR="00C06D04" w:rsidRPr="005F67D0">
        <w:rPr>
          <w:spacing w:val="-7"/>
        </w:rPr>
        <w:t xml:space="preserve"> </w:t>
      </w:r>
      <w:r w:rsidR="00C06D04" w:rsidRPr="005F67D0">
        <w:t>My</w:t>
      </w:r>
      <w:r w:rsidR="00C06D04" w:rsidRPr="005F67D0">
        <w:rPr>
          <w:spacing w:val="-9"/>
        </w:rPr>
        <w:t xml:space="preserve"> </w:t>
      </w:r>
      <w:r w:rsidR="00C06D04" w:rsidRPr="005F67D0">
        <w:t>Health</w:t>
      </w:r>
      <w:r w:rsidR="00C06D04" w:rsidRPr="005F67D0">
        <w:rPr>
          <w:spacing w:val="-9"/>
        </w:rPr>
        <w:t xml:space="preserve"> </w:t>
      </w:r>
      <w:r w:rsidR="00C06D04" w:rsidRPr="005F67D0">
        <w:rPr>
          <w:spacing w:val="-2"/>
        </w:rPr>
        <w:t>Record.</w:t>
      </w:r>
    </w:p>
    <w:p w14:paraId="0B6919AB" w14:textId="74BD2A45" w:rsidR="00916E44" w:rsidRPr="005F67D0" w:rsidRDefault="00C06D04" w:rsidP="000B4F62">
      <w:pPr>
        <w:pStyle w:val="BodyText"/>
        <w:spacing w:after="120" w:line="280" w:lineRule="atLeast"/>
        <w:ind w:left="153"/>
      </w:pPr>
      <w:r w:rsidRPr="005F67D0">
        <w:t>Dispensing software that meets the technical and security requirements of the My Health Record system is known</w:t>
      </w:r>
      <w:r w:rsidRPr="005F67D0">
        <w:rPr>
          <w:spacing w:val="-2"/>
        </w:rPr>
        <w:t xml:space="preserve"> </w:t>
      </w:r>
      <w:r w:rsidRPr="005F67D0">
        <w:t>as</w:t>
      </w:r>
      <w:r w:rsidRPr="005F67D0">
        <w:rPr>
          <w:spacing w:val="-2"/>
        </w:rPr>
        <w:t xml:space="preserve"> </w:t>
      </w:r>
      <w:r w:rsidRPr="005F67D0">
        <w:t>conformant</w:t>
      </w:r>
      <w:r w:rsidRPr="005F67D0">
        <w:rPr>
          <w:spacing w:val="-3"/>
        </w:rPr>
        <w:t xml:space="preserve"> </w:t>
      </w:r>
      <w:r w:rsidRPr="005F67D0">
        <w:t>software.</w:t>
      </w:r>
      <w:r w:rsidRPr="005F67D0">
        <w:rPr>
          <w:spacing w:val="-4"/>
        </w:rPr>
        <w:t xml:space="preserve"> </w:t>
      </w:r>
      <w:r w:rsidRPr="005F67D0">
        <w:t>Most</w:t>
      </w:r>
      <w:r w:rsidRPr="005F67D0">
        <w:rPr>
          <w:spacing w:val="-3"/>
        </w:rPr>
        <w:t xml:space="preserve"> </w:t>
      </w:r>
      <w:r w:rsidRPr="005F67D0">
        <w:t>common</w:t>
      </w:r>
      <w:r w:rsidRPr="005F67D0">
        <w:rPr>
          <w:spacing w:val="-2"/>
        </w:rPr>
        <w:t xml:space="preserve"> </w:t>
      </w:r>
      <w:r w:rsidRPr="005F67D0">
        <w:t>dispensing</w:t>
      </w:r>
      <w:r w:rsidRPr="005F67D0">
        <w:rPr>
          <w:spacing w:val="-2"/>
        </w:rPr>
        <w:t xml:space="preserve"> </w:t>
      </w:r>
      <w:r w:rsidRPr="005F67D0">
        <w:t>software</w:t>
      </w:r>
      <w:r w:rsidRPr="005F67D0">
        <w:rPr>
          <w:spacing w:val="-3"/>
        </w:rPr>
        <w:t xml:space="preserve"> </w:t>
      </w:r>
      <w:r w:rsidRPr="005F67D0">
        <w:t>systems</w:t>
      </w:r>
      <w:r w:rsidRPr="005F67D0">
        <w:rPr>
          <w:spacing w:val="-2"/>
        </w:rPr>
        <w:t xml:space="preserve"> </w:t>
      </w:r>
      <w:r w:rsidRPr="005F67D0">
        <w:t>conform</w:t>
      </w:r>
      <w:r w:rsidRPr="005F67D0">
        <w:rPr>
          <w:spacing w:val="-1"/>
        </w:rPr>
        <w:t xml:space="preserve"> </w:t>
      </w:r>
      <w:r w:rsidRPr="005F67D0">
        <w:t>to</w:t>
      </w:r>
      <w:r w:rsidRPr="005F67D0">
        <w:rPr>
          <w:spacing w:val="-2"/>
        </w:rPr>
        <w:t xml:space="preserve"> </w:t>
      </w:r>
      <w:r w:rsidRPr="005F67D0">
        <w:t>the My</w:t>
      </w:r>
      <w:r w:rsidRPr="005F67D0">
        <w:rPr>
          <w:spacing w:val="-2"/>
        </w:rPr>
        <w:t xml:space="preserve"> </w:t>
      </w:r>
      <w:r w:rsidRPr="005F67D0">
        <w:t>Health</w:t>
      </w:r>
      <w:r w:rsidRPr="005F67D0">
        <w:rPr>
          <w:spacing w:val="-4"/>
        </w:rPr>
        <w:t xml:space="preserve"> </w:t>
      </w:r>
      <w:r w:rsidRPr="005F67D0">
        <w:t xml:space="preserve">Record standard and can connect directly to the My Health Record system. This means that pharmacists are </w:t>
      </w:r>
      <w:r w:rsidR="00E61E79" w:rsidRPr="005F67D0">
        <w:t>generally able to access and view a patient’s My Health Record directly through their conformant dispensing software</w:t>
      </w:r>
      <w:r w:rsidR="00E61E79" w:rsidRPr="005F67D0">
        <w:rPr>
          <w:spacing w:val="-5"/>
        </w:rPr>
        <w:t xml:space="preserve"> </w:t>
      </w:r>
      <w:r w:rsidR="00E61E79" w:rsidRPr="005F67D0">
        <w:t>if</w:t>
      </w:r>
      <w:r w:rsidR="00E61E79" w:rsidRPr="005F67D0">
        <w:rPr>
          <w:spacing w:val="-3"/>
        </w:rPr>
        <w:t xml:space="preserve"> </w:t>
      </w:r>
      <w:r w:rsidR="00E61E79" w:rsidRPr="005F67D0">
        <w:t>they</w:t>
      </w:r>
      <w:r w:rsidR="00E61E79" w:rsidRPr="005F67D0">
        <w:rPr>
          <w:spacing w:val="-2"/>
        </w:rPr>
        <w:t xml:space="preserve"> </w:t>
      </w:r>
      <w:r w:rsidR="00E61E79" w:rsidRPr="005F67D0">
        <w:t>are</w:t>
      </w:r>
      <w:r w:rsidR="00E61E79" w:rsidRPr="005F67D0">
        <w:rPr>
          <w:spacing w:val="-3"/>
        </w:rPr>
        <w:t xml:space="preserve"> </w:t>
      </w:r>
      <w:r w:rsidR="00E61E79" w:rsidRPr="005F67D0">
        <w:t>providing</w:t>
      </w:r>
      <w:r w:rsidR="00E61E79" w:rsidRPr="005F67D0">
        <w:rPr>
          <w:spacing w:val="-2"/>
        </w:rPr>
        <w:t xml:space="preserve"> </w:t>
      </w:r>
      <w:r w:rsidR="00E61E79" w:rsidRPr="005F67D0">
        <w:t>healthcare</w:t>
      </w:r>
      <w:r w:rsidR="00E61E79" w:rsidRPr="005F67D0">
        <w:rPr>
          <w:spacing w:val="-3"/>
        </w:rPr>
        <w:t xml:space="preserve"> </w:t>
      </w:r>
      <w:r w:rsidR="00E61E79" w:rsidRPr="005F67D0">
        <w:t>for</w:t>
      </w:r>
      <w:r w:rsidR="00E61E79" w:rsidRPr="005F67D0">
        <w:rPr>
          <w:spacing w:val="-3"/>
        </w:rPr>
        <w:t xml:space="preserve"> </w:t>
      </w:r>
      <w:r w:rsidR="00E61E79" w:rsidRPr="005F67D0">
        <w:t>that</w:t>
      </w:r>
      <w:r w:rsidR="00E61E79" w:rsidRPr="005F67D0">
        <w:rPr>
          <w:spacing w:val="-3"/>
        </w:rPr>
        <w:t xml:space="preserve"> </w:t>
      </w:r>
      <w:r w:rsidR="00E61E79" w:rsidRPr="005F67D0">
        <w:t>individual</w:t>
      </w:r>
      <w:r w:rsidR="00E61E79" w:rsidRPr="005F67D0">
        <w:rPr>
          <w:spacing w:val="-1"/>
        </w:rPr>
        <w:t xml:space="preserve"> </w:t>
      </w:r>
      <w:r w:rsidR="00E61E79" w:rsidRPr="005F67D0">
        <w:t>and</w:t>
      </w:r>
      <w:r w:rsidR="00E61E79" w:rsidRPr="005F67D0">
        <w:rPr>
          <w:spacing w:val="-2"/>
        </w:rPr>
        <w:t xml:space="preserve"> </w:t>
      </w:r>
      <w:r w:rsidR="00E61E79" w:rsidRPr="005F67D0">
        <w:t>have</w:t>
      </w:r>
      <w:r w:rsidR="00E61E79" w:rsidRPr="005F67D0">
        <w:rPr>
          <w:spacing w:val="-2"/>
        </w:rPr>
        <w:t xml:space="preserve"> </w:t>
      </w:r>
      <w:r w:rsidR="00E61E79" w:rsidRPr="005F67D0">
        <w:t>been</w:t>
      </w:r>
      <w:r w:rsidR="00E61E79" w:rsidRPr="005F67D0">
        <w:rPr>
          <w:spacing w:val="-2"/>
        </w:rPr>
        <w:t xml:space="preserve"> </w:t>
      </w:r>
      <w:r w:rsidR="00E61E79" w:rsidRPr="005F67D0">
        <w:t>granted</w:t>
      </w:r>
      <w:r w:rsidR="00E61E79" w:rsidRPr="005F67D0">
        <w:rPr>
          <w:spacing w:val="-2"/>
        </w:rPr>
        <w:t xml:space="preserve"> </w:t>
      </w:r>
      <w:r w:rsidR="00E61E79" w:rsidRPr="005F67D0">
        <w:t>access</w:t>
      </w:r>
      <w:r w:rsidR="00E61E79" w:rsidRPr="005F67D0">
        <w:rPr>
          <w:spacing w:val="-2"/>
        </w:rPr>
        <w:t xml:space="preserve"> </w:t>
      </w:r>
      <w:r w:rsidR="00E61E79" w:rsidRPr="005F67D0">
        <w:t>by</w:t>
      </w:r>
      <w:r w:rsidR="00E61E79" w:rsidRPr="005F67D0">
        <w:rPr>
          <w:spacing w:val="-2"/>
        </w:rPr>
        <w:t xml:space="preserve"> </w:t>
      </w:r>
      <w:r w:rsidR="00E61E79" w:rsidRPr="005F67D0">
        <w:t>the</w:t>
      </w:r>
      <w:r w:rsidR="00E61E79" w:rsidRPr="005F67D0">
        <w:rPr>
          <w:spacing w:val="-2"/>
        </w:rPr>
        <w:t xml:space="preserve"> </w:t>
      </w:r>
      <w:proofErr w:type="spellStart"/>
      <w:r w:rsidR="00E61E79" w:rsidRPr="005F67D0">
        <w:t>organisation</w:t>
      </w:r>
      <w:proofErr w:type="spellEnd"/>
      <w:r w:rsidR="00E61E79" w:rsidRPr="005F67D0">
        <w:t>.</w:t>
      </w:r>
    </w:p>
    <w:p w14:paraId="5A0A7D6D" w14:textId="008470F0" w:rsidR="00916E44" w:rsidRPr="005F67D0" w:rsidRDefault="00E61E79" w:rsidP="000B4F62">
      <w:pPr>
        <w:pStyle w:val="BodyText"/>
        <w:spacing w:after="120" w:line="280" w:lineRule="atLeast"/>
        <w:ind w:left="153" w:right="292"/>
      </w:pPr>
      <w:r w:rsidRPr="005F67D0">
        <w:t>A</w:t>
      </w:r>
      <w:r w:rsidRPr="005F67D0">
        <w:rPr>
          <w:spacing w:val="-4"/>
        </w:rPr>
        <w:t xml:space="preserve"> </w:t>
      </w:r>
      <w:r w:rsidRPr="005F67D0">
        <w:t>list</w:t>
      </w:r>
      <w:r w:rsidRPr="005F67D0">
        <w:rPr>
          <w:spacing w:val="-5"/>
        </w:rPr>
        <w:t xml:space="preserve"> </w:t>
      </w:r>
      <w:r w:rsidRPr="005F67D0">
        <w:t>of</w:t>
      </w:r>
      <w:r w:rsidRPr="005F67D0">
        <w:rPr>
          <w:spacing w:val="-5"/>
        </w:rPr>
        <w:t xml:space="preserve"> </w:t>
      </w:r>
      <w:r w:rsidRPr="005F67D0">
        <w:t>conformant</w:t>
      </w:r>
      <w:r w:rsidRPr="005F67D0">
        <w:rPr>
          <w:spacing w:val="-5"/>
        </w:rPr>
        <w:t xml:space="preserve"> </w:t>
      </w:r>
      <w:r w:rsidRPr="005F67D0">
        <w:t>software</w:t>
      </w:r>
      <w:r w:rsidRPr="005F67D0">
        <w:rPr>
          <w:spacing w:val="-5"/>
        </w:rPr>
        <w:t xml:space="preserve"> </w:t>
      </w:r>
      <w:r w:rsidRPr="005F67D0">
        <w:t>is</w:t>
      </w:r>
      <w:r w:rsidRPr="005F67D0">
        <w:rPr>
          <w:spacing w:val="-3"/>
        </w:rPr>
        <w:t xml:space="preserve"> </w:t>
      </w:r>
      <w:r w:rsidRPr="005F67D0">
        <w:t>available</w:t>
      </w:r>
      <w:r w:rsidRPr="005F67D0">
        <w:rPr>
          <w:spacing w:val="-3"/>
        </w:rPr>
        <w:t xml:space="preserve"> </w:t>
      </w:r>
      <w:r w:rsidR="00D40CEB" w:rsidRPr="005F67D0">
        <w:t xml:space="preserve">from the </w:t>
      </w:r>
      <w:hyperlink r:id="rId24" w:history="1">
        <w:r w:rsidR="00D40CEB" w:rsidRPr="000519E3">
          <w:rPr>
            <w:rStyle w:val="Hyperlink"/>
          </w:rPr>
          <w:t>Digital Health website</w:t>
        </w:r>
      </w:hyperlink>
      <w:r w:rsidR="000519E3">
        <w:t xml:space="preserve"> &lt;</w:t>
      </w:r>
      <w:r w:rsidR="000519E3" w:rsidRPr="000519E3">
        <w:t>https://www.digitalhealth.gov.au/healthcare-providers</w:t>
      </w:r>
      <w:r w:rsidR="000519E3">
        <w:t>&gt;</w:t>
      </w:r>
    </w:p>
    <w:p w14:paraId="5F7AA34D" w14:textId="77777777" w:rsidR="00916E44" w:rsidRPr="005F67D0" w:rsidRDefault="00E61E79" w:rsidP="000B4F62">
      <w:pPr>
        <w:pStyle w:val="BodyText"/>
        <w:spacing w:after="120" w:line="280" w:lineRule="atLeast"/>
        <w:ind w:left="153" w:right="199"/>
      </w:pPr>
      <w:r w:rsidRPr="005F67D0">
        <w:t xml:space="preserve">In addition to operating a conformant platform, participating pharmacies are expected to be routinely uploading dispense records to My Health Record. Individual local software may have local configurations or </w:t>
      </w:r>
      <w:r w:rsidRPr="005F67D0">
        <w:lastRenderedPageBreak/>
        <w:t>specific workflow requirements to enable this. As part of the onboarding process, the Health Provider Identifier</w:t>
      </w:r>
      <w:r w:rsidRPr="005F67D0">
        <w:rPr>
          <w:spacing w:val="-3"/>
        </w:rPr>
        <w:t xml:space="preserve"> </w:t>
      </w:r>
      <w:r w:rsidRPr="005F67D0">
        <w:t>for</w:t>
      </w:r>
      <w:r w:rsidRPr="005F67D0">
        <w:rPr>
          <w:spacing w:val="-4"/>
        </w:rPr>
        <w:t xml:space="preserve"> </w:t>
      </w:r>
      <w:r w:rsidRPr="005F67D0">
        <w:t>the</w:t>
      </w:r>
      <w:r w:rsidRPr="005F67D0">
        <w:rPr>
          <w:spacing w:val="-3"/>
        </w:rPr>
        <w:t xml:space="preserve"> </w:t>
      </w:r>
      <w:proofErr w:type="spellStart"/>
      <w:r w:rsidRPr="005F67D0">
        <w:t>Organisation</w:t>
      </w:r>
      <w:proofErr w:type="spellEnd"/>
      <w:r w:rsidRPr="005F67D0">
        <w:rPr>
          <w:spacing w:val="-3"/>
        </w:rPr>
        <w:t xml:space="preserve"> </w:t>
      </w:r>
      <w:r w:rsidRPr="005F67D0">
        <w:t>(HPI-O)</w:t>
      </w:r>
      <w:r w:rsidRPr="005F67D0">
        <w:rPr>
          <w:spacing w:val="-4"/>
        </w:rPr>
        <w:t xml:space="preserve"> </w:t>
      </w:r>
      <w:r w:rsidRPr="005F67D0">
        <w:t>will</w:t>
      </w:r>
      <w:r w:rsidRPr="005F67D0">
        <w:rPr>
          <w:spacing w:val="-2"/>
        </w:rPr>
        <w:t xml:space="preserve"> </w:t>
      </w:r>
      <w:r w:rsidRPr="005F67D0">
        <w:t>be</w:t>
      </w:r>
      <w:r w:rsidRPr="005F67D0">
        <w:rPr>
          <w:spacing w:val="-3"/>
        </w:rPr>
        <w:t xml:space="preserve"> </w:t>
      </w:r>
      <w:r w:rsidRPr="005F67D0">
        <w:t>collected</w:t>
      </w:r>
      <w:r w:rsidRPr="005F67D0">
        <w:rPr>
          <w:spacing w:val="-2"/>
        </w:rPr>
        <w:t xml:space="preserve"> </w:t>
      </w:r>
      <w:r w:rsidRPr="005F67D0">
        <w:t>which</w:t>
      </w:r>
      <w:r w:rsidRPr="005F67D0">
        <w:rPr>
          <w:spacing w:val="-3"/>
        </w:rPr>
        <w:t xml:space="preserve"> </w:t>
      </w:r>
      <w:r w:rsidRPr="005F67D0">
        <w:t>will</w:t>
      </w:r>
      <w:r w:rsidRPr="005F67D0">
        <w:rPr>
          <w:spacing w:val="-2"/>
        </w:rPr>
        <w:t xml:space="preserve"> </w:t>
      </w:r>
      <w:r w:rsidRPr="005F67D0">
        <w:t>enable</w:t>
      </w:r>
      <w:r w:rsidRPr="005F67D0">
        <w:rPr>
          <w:spacing w:val="-2"/>
        </w:rPr>
        <w:t xml:space="preserve"> </w:t>
      </w:r>
      <w:r w:rsidRPr="005F67D0">
        <w:t>visibility</w:t>
      </w:r>
      <w:r w:rsidRPr="005F67D0">
        <w:rPr>
          <w:spacing w:val="-3"/>
        </w:rPr>
        <w:t xml:space="preserve"> </w:t>
      </w:r>
      <w:r w:rsidRPr="005F67D0">
        <w:t>of</w:t>
      </w:r>
      <w:r w:rsidRPr="005F67D0">
        <w:rPr>
          <w:spacing w:val="-3"/>
        </w:rPr>
        <w:t xml:space="preserve"> </w:t>
      </w:r>
      <w:r w:rsidRPr="005F67D0">
        <w:t>high-level</w:t>
      </w:r>
      <w:r w:rsidRPr="005F67D0">
        <w:rPr>
          <w:spacing w:val="-2"/>
        </w:rPr>
        <w:t xml:space="preserve"> </w:t>
      </w:r>
      <w:r w:rsidRPr="005F67D0">
        <w:t>data</w:t>
      </w:r>
      <w:r w:rsidRPr="005F67D0">
        <w:rPr>
          <w:spacing w:val="-3"/>
        </w:rPr>
        <w:t xml:space="preserve"> </w:t>
      </w:r>
      <w:r w:rsidRPr="005F67D0">
        <w:t>regarding dispense record uploads.</w:t>
      </w:r>
    </w:p>
    <w:p w14:paraId="7ED79F9B" w14:textId="77777777" w:rsidR="00916E44" w:rsidRPr="005F67D0" w:rsidRDefault="00E61E79" w:rsidP="000B4F62">
      <w:pPr>
        <w:pStyle w:val="BodyText"/>
        <w:spacing w:after="120" w:line="280" w:lineRule="atLeast"/>
        <w:ind w:left="153" w:right="199"/>
      </w:pPr>
      <w:r w:rsidRPr="005F67D0">
        <w:t>To</w:t>
      </w:r>
      <w:r w:rsidRPr="005F67D0">
        <w:rPr>
          <w:spacing w:val="-2"/>
        </w:rPr>
        <w:t xml:space="preserve"> </w:t>
      </w:r>
      <w:r w:rsidRPr="005F67D0">
        <w:t>enable</w:t>
      </w:r>
      <w:r w:rsidRPr="005F67D0">
        <w:rPr>
          <w:spacing w:val="-2"/>
        </w:rPr>
        <w:t xml:space="preserve"> </w:t>
      </w:r>
      <w:r w:rsidRPr="005F67D0">
        <w:t>dispensing</w:t>
      </w:r>
      <w:r w:rsidRPr="005F67D0">
        <w:rPr>
          <w:spacing w:val="-2"/>
        </w:rPr>
        <w:t xml:space="preserve"> </w:t>
      </w:r>
      <w:r w:rsidRPr="005F67D0">
        <w:t>data</w:t>
      </w:r>
      <w:r w:rsidRPr="005F67D0">
        <w:rPr>
          <w:spacing w:val="-2"/>
        </w:rPr>
        <w:t xml:space="preserve"> </w:t>
      </w:r>
      <w:r w:rsidRPr="005F67D0">
        <w:t>to</w:t>
      </w:r>
      <w:r w:rsidRPr="005F67D0">
        <w:rPr>
          <w:spacing w:val="-2"/>
        </w:rPr>
        <w:t xml:space="preserve"> </w:t>
      </w:r>
      <w:r w:rsidRPr="005F67D0">
        <w:t>be</w:t>
      </w:r>
      <w:r w:rsidRPr="005F67D0">
        <w:rPr>
          <w:spacing w:val="-2"/>
        </w:rPr>
        <w:t xml:space="preserve"> </w:t>
      </w:r>
      <w:r w:rsidRPr="005F67D0">
        <w:t>uploaded</w:t>
      </w:r>
      <w:r w:rsidRPr="005F67D0">
        <w:rPr>
          <w:spacing w:val="-2"/>
        </w:rPr>
        <w:t xml:space="preserve"> </w:t>
      </w:r>
      <w:r w:rsidRPr="005F67D0">
        <w:t>to</w:t>
      </w:r>
      <w:r w:rsidRPr="005F67D0">
        <w:rPr>
          <w:spacing w:val="-2"/>
        </w:rPr>
        <w:t xml:space="preserve"> </w:t>
      </w:r>
      <w:r w:rsidRPr="005F67D0">
        <w:t>My</w:t>
      </w:r>
      <w:r w:rsidRPr="005F67D0">
        <w:rPr>
          <w:spacing w:val="-2"/>
        </w:rPr>
        <w:t xml:space="preserve"> </w:t>
      </w:r>
      <w:r w:rsidRPr="005F67D0">
        <w:t>Health</w:t>
      </w:r>
      <w:r w:rsidRPr="005F67D0">
        <w:rPr>
          <w:spacing w:val="-5"/>
        </w:rPr>
        <w:t xml:space="preserve"> </w:t>
      </w:r>
      <w:r w:rsidRPr="005F67D0">
        <w:t>Record</w:t>
      </w:r>
      <w:r w:rsidRPr="005F67D0">
        <w:rPr>
          <w:spacing w:val="-3"/>
        </w:rPr>
        <w:t xml:space="preserve"> </w:t>
      </w:r>
      <w:r w:rsidRPr="005F67D0">
        <w:t>from</w:t>
      </w:r>
      <w:r w:rsidRPr="005F67D0">
        <w:rPr>
          <w:spacing w:val="-1"/>
        </w:rPr>
        <w:t xml:space="preserve"> </w:t>
      </w:r>
      <w:r w:rsidRPr="005F67D0">
        <w:t>dispensing</w:t>
      </w:r>
      <w:r w:rsidRPr="005F67D0">
        <w:rPr>
          <w:spacing w:val="-2"/>
        </w:rPr>
        <w:t xml:space="preserve"> </w:t>
      </w:r>
      <w:r w:rsidRPr="005F67D0">
        <w:t>systems,</w:t>
      </w:r>
      <w:r w:rsidRPr="005F67D0">
        <w:rPr>
          <w:spacing w:val="-3"/>
        </w:rPr>
        <w:t xml:space="preserve"> </w:t>
      </w:r>
      <w:r w:rsidRPr="005F67D0">
        <w:t>specific</w:t>
      </w:r>
      <w:r w:rsidRPr="005F67D0">
        <w:rPr>
          <w:spacing w:val="-2"/>
        </w:rPr>
        <w:t xml:space="preserve"> </w:t>
      </w:r>
      <w:r w:rsidRPr="005F67D0">
        <w:t>data</w:t>
      </w:r>
      <w:r w:rsidRPr="005F67D0">
        <w:rPr>
          <w:spacing w:val="-5"/>
        </w:rPr>
        <w:t xml:space="preserve"> </w:t>
      </w:r>
      <w:r w:rsidRPr="005F67D0">
        <w:t>must be captured in those systems in relation to the patient and pharmacist. As dispensing software may differ between vendors in how the data is managed and used, please refer to your dispensing system vendor for comprehensive guidance on these requirements.</w:t>
      </w:r>
    </w:p>
    <w:p w14:paraId="3112E6F5" w14:textId="77777777" w:rsidR="00916E44" w:rsidRPr="005F67D0" w:rsidRDefault="00E61E79" w:rsidP="001C4C86">
      <w:pPr>
        <w:pStyle w:val="Heading6"/>
        <w:spacing w:before="240" w:after="120"/>
        <w:ind w:left="153"/>
      </w:pPr>
      <w:r w:rsidRPr="005F67D0">
        <w:t>Patient data:</w:t>
      </w:r>
    </w:p>
    <w:p w14:paraId="3D332357" w14:textId="77777777" w:rsidR="00916E44" w:rsidRPr="005F67D0" w:rsidRDefault="00E61E79" w:rsidP="000B4F62">
      <w:pPr>
        <w:pStyle w:val="BodyText"/>
        <w:spacing w:after="120" w:line="280" w:lineRule="atLeast"/>
        <w:ind w:left="153"/>
      </w:pPr>
      <w:r w:rsidRPr="005F67D0">
        <w:t>To</w:t>
      </w:r>
      <w:r w:rsidRPr="005F67D0">
        <w:rPr>
          <w:spacing w:val="-3"/>
        </w:rPr>
        <w:t xml:space="preserve"> </w:t>
      </w:r>
      <w:r w:rsidRPr="005F67D0">
        <w:t>upload</w:t>
      </w:r>
      <w:r w:rsidRPr="005F67D0">
        <w:rPr>
          <w:spacing w:val="-3"/>
        </w:rPr>
        <w:t xml:space="preserve"> </w:t>
      </w:r>
      <w:r w:rsidRPr="005F67D0">
        <w:t>documentation</w:t>
      </w:r>
      <w:r w:rsidRPr="005F67D0">
        <w:rPr>
          <w:spacing w:val="-5"/>
        </w:rPr>
        <w:t xml:space="preserve"> </w:t>
      </w:r>
      <w:r w:rsidRPr="005F67D0">
        <w:t>(including</w:t>
      </w:r>
      <w:r w:rsidRPr="005F67D0">
        <w:rPr>
          <w:spacing w:val="-3"/>
        </w:rPr>
        <w:t xml:space="preserve"> </w:t>
      </w:r>
      <w:r w:rsidRPr="005F67D0">
        <w:t>dispensing</w:t>
      </w:r>
      <w:r w:rsidRPr="005F67D0">
        <w:rPr>
          <w:spacing w:val="-3"/>
        </w:rPr>
        <w:t xml:space="preserve"> </w:t>
      </w:r>
      <w:r w:rsidRPr="005F67D0">
        <w:t>records)</w:t>
      </w:r>
      <w:r w:rsidRPr="005F67D0">
        <w:rPr>
          <w:spacing w:val="-4"/>
        </w:rPr>
        <w:t xml:space="preserve"> </w:t>
      </w:r>
      <w:r w:rsidRPr="005F67D0">
        <w:t>to</w:t>
      </w:r>
      <w:r w:rsidRPr="005F67D0">
        <w:rPr>
          <w:spacing w:val="-3"/>
        </w:rPr>
        <w:t xml:space="preserve"> </w:t>
      </w:r>
      <w:r w:rsidRPr="005F67D0">
        <w:t>a</w:t>
      </w:r>
      <w:r w:rsidRPr="005F67D0">
        <w:rPr>
          <w:spacing w:val="-3"/>
        </w:rPr>
        <w:t xml:space="preserve"> </w:t>
      </w:r>
      <w:r w:rsidRPr="005F67D0">
        <w:t>patient’s</w:t>
      </w:r>
      <w:r w:rsidRPr="005F67D0">
        <w:rPr>
          <w:spacing w:val="-3"/>
        </w:rPr>
        <w:t xml:space="preserve"> </w:t>
      </w:r>
      <w:r w:rsidRPr="005F67D0">
        <w:t>My</w:t>
      </w:r>
      <w:r w:rsidRPr="005F67D0">
        <w:rPr>
          <w:spacing w:val="-3"/>
        </w:rPr>
        <w:t xml:space="preserve"> </w:t>
      </w:r>
      <w:r w:rsidRPr="005F67D0">
        <w:t>Health</w:t>
      </w:r>
      <w:r w:rsidRPr="005F67D0">
        <w:rPr>
          <w:spacing w:val="-3"/>
        </w:rPr>
        <w:t xml:space="preserve"> </w:t>
      </w:r>
      <w:r w:rsidRPr="005F67D0">
        <w:t>Record,</w:t>
      </w:r>
      <w:r w:rsidRPr="005F67D0">
        <w:rPr>
          <w:spacing w:val="-4"/>
        </w:rPr>
        <w:t xml:space="preserve"> </w:t>
      </w:r>
      <w:r w:rsidRPr="005F67D0">
        <w:t>the</w:t>
      </w:r>
      <w:r w:rsidRPr="005F67D0">
        <w:rPr>
          <w:spacing w:val="-3"/>
        </w:rPr>
        <w:t xml:space="preserve"> </w:t>
      </w:r>
      <w:r w:rsidRPr="005F67D0">
        <w:t>following</w:t>
      </w:r>
      <w:r w:rsidRPr="005F67D0">
        <w:rPr>
          <w:spacing w:val="-3"/>
        </w:rPr>
        <w:t xml:space="preserve"> </w:t>
      </w:r>
      <w:r w:rsidRPr="005F67D0">
        <w:t>patient information must be captured in dispensing systems:</w:t>
      </w:r>
    </w:p>
    <w:p w14:paraId="6DDF8E61"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First</w:t>
      </w:r>
      <w:r w:rsidRPr="005F67D0">
        <w:rPr>
          <w:spacing w:val="-5"/>
          <w:sz w:val="21"/>
        </w:rPr>
        <w:t xml:space="preserve"> </w:t>
      </w:r>
      <w:r w:rsidRPr="005F67D0">
        <w:rPr>
          <w:spacing w:val="-4"/>
          <w:sz w:val="21"/>
        </w:rPr>
        <w:t>name</w:t>
      </w:r>
    </w:p>
    <w:p w14:paraId="34660DE9"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pacing w:val="-2"/>
          <w:sz w:val="21"/>
        </w:rPr>
        <w:t>Surname</w:t>
      </w:r>
    </w:p>
    <w:p w14:paraId="4A30620F"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Date</w:t>
      </w:r>
      <w:r w:rsidRPr="005F67D0">
        <w:rPr>
          <w:spacing w:val="-4"/>
          <w:sz w:val="21"/>
        </w:rPr>
        <w:t xml:space="preserve"> </w:t>
      </w:r>
      <w:r w:rsidRPr="005F67D0">
        <w:rPr>
          <w:sz w:val="21"/>
        </w:rPr>
        <w:t>of</w:t>
      </w:r>
      <w:r w:rsidRPr="005F67D0">
        <w:rPr>
          <w:spacing w:val="-2"/>
          <w:sz w:val="21"/>
        </w:rPr>
        <w:t xml:space="preserve"> birth</w:t>
      </w:r>
    </w:p>
    <w:p w14:paraId="3D2EBF0D"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pacing w:val="-2"/>
          <w:sz w:val="21"/>
        </w:rPr>
        <w:t>Gender</w:t>
      </w:r>
    </w:p>
    <w:p w14:paraId="45643B40"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One</w:t>
      </w:r>
      <w:r w:rsidRPr="005F67D0">
        <w:rPr>
          <w:spacing w:val="-4"/>
          <w:sz w:val="21"/>
        </w:rPr>
        <w:t xml:space="preserve"> </w:t>
      </w:r>
      <w:r w:rsidRPr="005F67D0">
        <w:rPr>
          <w:sz w:val="21"/>
        </w:rPr>
        <w:t>of</w:t>
      </w:r>
      <w:r w:rsidRPr="005F67D0">
        <w:rPr>
          <w:spacing w:val="-3"/>
          <w:sz w:val="21"/>
        </w:rPr>
        <w:t xml:space="preserve"> </w:t>
      </w:r>
      <w:r w:rsidRPr="005F67D0">
        <w:rPr>
          <w:sz w:val="21"/>
        </w:rPr>
        <w:t>the</w:t>
      </w:r>
      <w:r w:rsidRPr="005F67D0">
        <w:rPr>
          <w:spacing w:val="-3"/>
          <w:sz w:val="21"/>
        </w:rPr>
        <w:t xml:space="preserve"> </w:t>
      </w:r>
      <w:r w:rsidRPr="005F67D0">
        <w:rPr>
          <w:spacing w:val="-2"/>
          <w:sz w:val="21"/>
        </w:rPr>
        <w:t>below:</w:t>
      </w:r>
    </w:p>
    <w:p w14:paraId="3141E4D0" w14:textId="77777777" w:rsidR="00916E44" w:rsidRPr="005F67D0" w:rsidRDefault="00E61E79" w:rsidP="000B4F62">
      <w:pPr>
        <w:pStyle w:val="ListParagraph"/>
        <w:numPr>
          <w:ilvl w:val="1"/>
          <w:numId w:val="2"/>
        </w:numPr>
        <w:tabs>
          <w:tab w:val="left" w:pos="604"/>
          <w:tab w:val="left" w:pos="606"/>
        </w:tabs>
        <w:spacing w:before="0" w:after="40" w:line="280" w:lineRule="atLeast"/>
        <w:ind w:right="1044"/>
        <w:rPr>
          <w:sz w:val="21"/>
        </w:rPr>
      </w:pPr>
      <w:r w:rsidRPr="005F67D0">
        <w:rPr>
          <w:sz w:val="21"/>
        </w:rPr>
        <w:t>Alphanumeric</w:t>
      </w:r>
      <w:r w:rsidRPr="005F67D0">
        <w:rPr>
          <w:spacing w:val="-3"/>
          <w:sz w:val="21"/>
        </w:rPr>
        <w:t xml:space="preserve"> </w:t>
      </w:r>
      <w:r w:rsidRPr="005F67D0">
        <w:rPr>
          <w:sz w:val="21"/>
        </w:rPr>
        <w:t>identifier</w:t>
      </w:r>
      <w:r w:rsidRPr="005F67D0">
        <w:rPr>
          <w:spacing w:val="-4"/>
          <w:sz w:val="21"/>
        </w:rPr>
        <w:t xml:space="preserve"> </w:t>
      </w:r>
      <w:r w:rsidRPr="005F67D0">
        <w:rPr>
          <w:sz w:val="21"/>
        </w:rPr>
        <w:t>such</w:t>
      </w:r>
      <w:r w:rsidRPr="005F67D0">
        <w:rPr>
          <w:spacing w:val="-3"/>
          <w:sz w:val="21"/>
        </w:rPr>
        <w:t xml:space="preserve"> </w:t>
      </w:r>
      <w:r w:rsidRPr="005F67D0">
        <w:rPr>
          <w:sz w:val="21"/>
        </w:rPr>
        <w:t>as</w:t>
      </w:r>
      <w:r w:rsidRPr="005F67D0">
        <w:rPr>
          <w:spacing w:val="-3"/>
          <w:sz w:val="21"/>
        </w:rPr>
        <w:t xml:space="preserve"> </w:t>
      </w:r>
      <w:r w:rsidRPr="005F67D0">
        <w:rPr>
          <w:sz w:val="21"/>
        </w:rPr>
        <w:t>Medicare</w:t>
      </w:r>
      <w:r w:rsidRPr="005F67D0">
        <w:rPr>
          <w:spacing w:val="-3"/>
          <w:sz w:val="21"/>
        </w:rPr>
        <w:t xml:space="preserve"> </w:t>
      </w:r>
      <w:r w:rsidRPr="005F67D0">
        <w:rPr>
          <w:sz w:val="21"/>
        </w:rPr>
        <w:t>card</w:t>
      </w:r>
      <w:r w:rsidRPr="005F67D0">
        <w:rPr>
          <w:spacing w:val="-4"/>
          <w:sz w:val="21"/>
        </w:rPr>
        <w:t xml:space="preserve"> </w:t>
      </w:r>
      <w:r w:rsidRPr="005F67D0">
        <w:rPr>
          <w:sz w:val="21"/>
        </w:rPr>
        <w:t>number</w:t>
      </w:r>
      <w:r w:rsidRPr="005F67D0">
        <w:rPr>
          <w:spacing w:val="-4"/>
          <w:sz w:val="21"/>
        </w:rPr>
        <w:t xml:space="preserve"> </w:t>
      </w:r>
      <w:r w:rsidRPr="005F67D0">
        <w:rPr>
          <w:sz w:val="21"/>
        </w:rPr>
        <w:t>(including</w:t>
      </w:r>
      <w:r w:rsidRPr="005F67D0">
        <w:rPr>
          <w:spacing w:val="-3"/>
          <w:sz w:val="21"/>
        </w:rPr>
        <w:t xml:space="preserve"> </w:t>
      </w:r>
      <w:r w:rsidRPr="005F67D0">
        <w:rPr>
          <w:sz w:val="21"/>
        </w:rPr>
        <w:t>individual</w:t>
      </w:r>
      <w:r w:rsidRPr="005F67D0">
        <w:rPr>
          <w:spacing w:val="-2"/>
          <w:sz w:val="21"/>
        </w:rPr>
        <w:t xml:space="preserve"> </w:t>
      </w:r>
      <w:r w:rsidRPr="005F67D0">
        <w:rPr>
          <w:sz w:val="21"/>
        </w:rPr>
        <w:t>reference</w:t>
      </w:r>
      <w:r w:rsidRPr="005F67D0">
        <w:rPr>
          <w:spacing w:val="-3"/>
          <w:sz w:val="21"/>
        </w:rPr>
        <w:t xml:space="preserve"> </w:t>
      </w:r>
      <w:r w:rsidRPr="005F67D0">
        <w:rPr>
          <w:sz w:val="21"/>
        </w:rPr>
        <w:t>number), Department of Veterans’ Affairs (DVA) number or Individual Health Identifier (IHI)</w:t>
      </w:r>
    </w:p>
    <w:p w14:paraId="47F3BBE1" w14:textId="77777777" w:rsidR="00916E44" w:rsidRPr="005F67D0" w:rsidRDefault="00E61E79" w:rsidP="000B4F62">
      <w:pPr>
        <w:pStyle w:val="ListParagraph"/>
        <w:numPr>
          <w:ilvl w:val="1"/>
          <w:numId w:val="2"/>
        </w:numPr>
        <w:tabs>
          <w:tab w:val="left" w:pos="605"/>
        </w:tabs>
        <w:spacing w:before="0" w:after="40" w:line="280" w:lineRule="atLeast"/>
        <w:ind w:left="605" w:hanging="225"/>
        <w:rPr>
          <w:sz w:val="21"/>
        </w:rPr>
      </w:pPr>
      <w:r w:rsidRPr="005F67D0">
        <w:rPr>
          <w:sz w:val="21"/>
        </w:rPr>
        <w:t>Patient</w:t>
      </w:r>
      <w:r w:rsidRPr="005F67D0">
        <w:rPr>
          <w:spacing w:val="-7"/>
          <w:sz w:val="21"/>
        </w:rPr>
        <w:t xml:space="preserve"> </w:t>
      </w:r>
      <w:r w:rsidRPr="005F67D0">
        <w:rPr>
          <w:spacing w:val="-2"/>
          <w:sz w:val="21"/>
        </w:rPr>
        <w:t>address</w:t>
      </w:r>
    </w:p>
    <w:p w14:paraId="5A4550D3" w14:textId="77777777" w:rsidR="00916E44" w:rsidRPr="005F67D0" w:rsidRDefault="00E61E79" w:rsidP="000B4F62">
      <w:pPr>
        <w:pStyle w:val="BodyText"/>
        <w:spacing w:before="120" w:after="120" w:line="280" w:lineRule="atLeast"/>
        <w:ind w:left="153" w:right="198"/>
      </w:pPr>
      <w:r w:rsidRPr="005F67D0">
        <w:t>The</w:t>
      </w:r>
      <w:r w:rsidRPr="005F67D0">
        <w:rPr>
          <w:spacing w:val="-1"/>
        </w:rPr>
        <w:t xml:space="preserve"> </w:t>
      </w:r>
      <w:r w:rsidRPr="005F67D0">
        <w:t>omission</w:t>
      </w:r>
      <w:r w:rsidRPr="005F67D0">
        <w:rPr>
          <w:spacing w:val="-2"/>
        </w:rPr>
        <w:t xml:space="preserve"> </w:t>
      </w:r>
      <w:r w:rsidRPr="005F67D0">
        <w:t>of</w:t>
      </w:r>
      <w:r w:rsidRPr="005F67D0">
        <w:rPr>
          <w:spacing w:val="-3"/>
        </w:rPr>
        <w:t xml:space="preserve"> </w:t>
      </w:r>
      <w:r w:rsidRPr="005F67D0">
        <w:t>one</w:t>
      </w:r>
      <w:r w:rsidRPr="005F67D0">
        <w:rPr>
          <w:spacing w:val="-1"/>
        </w:rPr>
        <w:t xml:space="preserve"> </w:t>
      </w:r>
      <w:r w:rsidRPr="005F67D0">
        <w:t>or</w:t>
      </w:r>
      <w:r w:rsidRPr="005F67D0">
        <w:rPr>
          <w:spacing w:val="-6"/>
        </w:rPr>
        <w:t xml:space="preserve"> </w:t>
      </w:r>
      <w:r w:rsidRPr="005F67D0">
        <w:t>more</w:t>
      </w:r>
      <w:r w:rsidRPr="005F67D0">
        <w:rPr>
          <w:spacing w:val="-3"/>
        </w:rPr>
        <w:t xml:space="preserve"> </w:t>
      </w:r>
      <w:r w:rsidRPr="005F67D0">
        <w:t>of</w:t>
      </w:r>
      <w:r w:rsidRPr="005F67D0">
        <w:rPr>
          <w:spacing w:val="-3"/>
        </w:rPr>
        <w:t xml:space="preserve"> </w:t>
      </w:r>
      <w:r w:rsidRPr="005F67D0">
        <w:t>these</w:t>
      </w:r>
      <w:r w:rsidRPr="005F67D0">
        <w:rPr>
          <w:spacing w:val="-1"/>
        </w:rPr>
        <w:t xml:space="preserve"> </w:t>
      </w:r>
      <w:r w:rsidRPr="005F67D0">
        <w:t>data</w:t>
      </w:r>
      <w:r w:rsidRPr="005F67D0">
        <w:rPr>
          <w:spacing w:val="-2"/>
        </w:rPr>
        <w:t xml:space="preserve"> </w:t>
      </w:r>
      <w:r w:rsidRPr="005F67D0">
        <w:t>points</w:t>
      </w:r>
      <w:r w:rsidRPr="005F67D0">
        <w:rPr>
          <w:spacing w:val="-5"/>
        </w:rPr>
        <w:t xml:space="preserve"> </w:t>
      </w:r>
      <w:r w:rsidRPr="005F67D0">
        <w:t>may</w:t>
      </w:r>
      <w:r w:rsidRPr="005F67D0">
        <w:rPr>
          <w:spacing w:val="-2"/>
        </w:rPr>
        <w:t xml:space="preserve"> </w:t>
      </w:r>
      <w:r w:rsidRPr="005F67D0">
        <w:t>mean</w:t>
      </w:r>
      <w:r w:rsidRPr="005F67D0">
        <w:rPr>
          <w:spacing w:val="-1"/>
        </w:rPr>
        <w:t xml:space="preserve"> </w:t>
      </w:r>
      <w:r w:rsidRPr="005F67D0">
        <w:t>dispense</w:t>
      </w:r>
      <w:r w:rsidRPr="005F67D0">
        <w:rPr>
          <w:spacing w:val="-2"/>
        </w:rPr>
        <w:t xml:space="preserve"> </w:t>
      </w:r>
      <w:r w:rsidRPr="005F67D0">
        <w:t>records</w:t>
      </w:r>
      <w:r w:rsidRPr="005F67D0">
        <w:rPr>
          <w:spacing w:val="-2"/>
        </w:rPr>
        <w:t xml:space="preserve"> </w:t>
      </w:r>
      <w:r w:rsidRPr="005F67D0">
        <w:t>or</w:t>
      </w:r>
      <w:r w:rsidRPr="005F67D0">
        <w:rPr>
          <w:spacing w:val="-3"/>
        </w:rPr>
        <w:t xml:space="preserve"> </w:t>
      </w:r>
      <w:r w:rsidRPr="005F67D0">
        <w:t>other</w:t>
      </w:r>
      <w:r w:rsidRPr="005F67D0">
        <w:rPr>
          <w:spacing w:val="-3"/>
        </w:rPr>
        <w:t xml:space="preserve"> </w:t>
      </w:r>
      <w:r w:rsidRPr="005F67D0">
        <w:t>documents</w:t>
      </w:r>
      <w:r w:rsidRPr="005F67D0">
        <w:rPr>
          <w:spacing w:val="-2"/>
        </w:rPr>
        <w:t xml:space="preserve"> </w:t>
      </w:r>
      <w:r w:rsidRPr="005F67D0">
        <w:t>intended for sharing to My Health Record do not upload. Workflows should be implemented (ideally supported / enforced by local dispensary software) to routinely collect the above information.</w:t>
      </w:r>
    </w:p>
    <w:p w14:paraId="303A82CC" w14:textId="77777777" w:rsidR="00916E44" w:rsidRPr="005F67D0" w:rsidRDefault="00E61E79" w:rsidP="0064306B">
      <w:pPr>
        <w:pStyle w:val="Heading6"/>
        <w:spacing w:before="240" w:after="120"/>
        <w:ind w:left="153"/>
      </w:pPr>
      <w:r w:rsidRPr="005F67D0">
        <w:t>Pharmacist</w:t>
      </w:r>
      <w:r w:rsidRPr="005F67D0">
        <w:rPr>
          <w:spacing w:val="-8"/>
        </w:rPr>
        <w:t xml:space="preserve"> </w:t>
      </w:r>
      <w:r w:rsidRPr="005F67D0">
        <w:rPr>
          <w:spacing w:val="-2"/>
        </w:rPr>
        <w:t>data:</w:t>
      </w:r>
    </w:p>
    <w:p w14:paraId="4FB8A546" w14:textId="77777777" w:rsidR="00916E44" w:rsidRPr="005F67D0" w:rsidRDefault="00E61E79" w:rsidP="000B4F62">
      <w:pPr>
        <w:pStyle w:val="BodyText"/>
        <w:spacing w:after="120" w:line="280" w:lineRule="atLeast"/>
        <w:ind w:left="153"/>
      </w:pPr>
      <w:r w:rsidRPr="005F67D0">
        <w:t>Dispensing</w:t>
      </w:r>
      <w:r w:rsidRPr="005F67D0">
        <w:rPr>
          <w:spacing w:val="-1"/>
        </w:rPr>
        <w:t xml:space="preserve"> </w:t>
      </w:r>
      <w:r w:rsidRPr="005F67D0">
        <w:t>data</w:t>
      </w:r>
      <w:r w:rsidRPr="005F67D0">
        <w:rPr>
          <w:spacing w:val="-4"/>
        </w:rPr>
        <w:t xml:space="preserve"> </w:t>
      </w:r>
      <w:r w:rsidRPr="005F67D0">
        <w:t>may</w:t>
      </w:r>
      <w:r w:rsidRPr="005F67D0">
        <w:rPr>
          <w:spacing w:val="-1"/>
        </w:rPr>
        <w:t xml:space="preserve"> </w:t>
      </w:r>
      <w:r w:rsidRPr="005F67D0">
        <w:t>only</w:t>
      </w:r>
      <w:r w:rsidRPr="005F67D0">
        <w:rPr>
          <w:spacing w:val="-4"/>
        </w:rPr>
        <w:t xml:space="preserve"> </w:t>
      </w:r>
      <w:r w:rsidRPr="005F67D0">
        <w:t>be</w:t>
      </w:r>
      <w:r w:rsidRPr="005F67D0">
        <w:rPr>
          <w:spacing w:val="-1"/>
        </w:rPr>
        <w:t xml:space="preserve"> </w:t>
      </w:r>
      <w:r w:rsidRPr="005F67D0">
        <w:t>uploaded</w:t>
      </w:r>
      <w:r w:rsidRPr="005F67D0">
        <w:rPr>
          <w:spacing w:val="-1"/>
        </w:rPr>
        <w:t xml:space="preserve"> </w:t>
      </w:r>
      <w:r w:rsidRPr="005F67D0">
        <w:t>to</w:t>
      </w:r>
      <w:r w:rsidRPr="005F67D0">
        <w:rPr>
          <w:spacing w:val="-1"/>
        </w:rPr>
        <w:t xml:space="preserve"> </w:t>
      </w:r>
      <w:r w:rsidRPr="005F67D0">
        <w:t>My</w:t>
      </w:r>
      <w:r w:rsidRPr="005F67D0">
        <w:rPr>
          <w:spacing w:val="-1"/>
        </w:rPr>
        <w:t xml:space="preserve"> </w:t>
      </w:r>
      <w:r w:rsidRPr="005F67D0">
        <w:t>Health</w:t>
      </w:r>
      <w:r w:rsidRPr="005F67D0">
        <w:rPr>
          <w:spacing w:val="-4"/>
        </w:rPr>
        <w:t xml:space="preserve"> </w:t>
      </w:r>
      <w:r w:rsidRPr="005F67D0">
        <w:t>Record</w:t>
      </w:r>
      <w:r w:rsidRPr="005F67D0">
        <w:rPr>
          <w:spacing w:val="-1"/>
        </w:rPr>
        <w:t xml:space="preserve"> </w:t>
      </w:r>
      <w:r w:rsidRPr="005F67D0">
        <w:t>where</w:t>
      </w:r>
      <w:r w:rsidRPr="005F67D0">
        <w:rPr>
          <w:spacing w:val="-2"/>
        </w:rPr>
        <w:t xml:space="preserve"> </w:t>
      </w:r>
      <w:r w:rsidRPr="005F67D0">
        <w:t>they</w:t>
      </w:r>
      <w:r w:rsidRPr="005F67D0">
        <w:rPr>
          <w:spacing w:val="-1"/>
        </w:rPr>
        <w:t xml:space="preserve"> </w:t>
      </w:r>
      <w:r w:rsidRPr="005F67D0">
        <w:t>are</w:t>
      </w:r>
      <w:r w:rsidRPr="005F67D0">
        <w:rPr>
          <w:spacing w:val="-2"/>
        </w:rPr>
        <w:t xml:space="preserve"> </w:t>
      </w:r>
      <w:r w:rsidRPr="005F67D0">
        <w:t>accompanied</w:t>
      </w:r>
      <w:r w:rsidRPr="005F67D0">
        <w:rPr>
          <w:spacing w:val="-1"/>
        </w:rPr>
        <w:t xml:space="preserve"> </w:t>
      </w:r>
      <w:r w:rsidRPr="005F67D0">
        <w:t>by</w:t>
      </w:r>
      <w:r w:rsidRPr="005F67D0">
        <w:rPr>
          <w:spacing w:val="-1"/>
        </w:rPr>
        <w:t xml:space="preserve"> </w:t>
      </w:r>
      <w:r w:rsidRPr="005F67D0">
        <w:t>a</w:t>
      </w:r>
      <w:r w:rsidRPr="005F67D0">
        <w:rPr>
          <w:spacing w:val="-1"/>
        </w:rPr>
        <w:t xml:space="preserve"> </w:t>
      </w:r>
      <w:r w:rsidRPr="005F67D0">
        <w:t>valid</w:t>
      </w:r>
      <w:r w:rsidRPr="005F67D0">
        <w:rPr>
          <w:spacing w:val="-4"/>
        </w:rPr>
        <w:t xml:space="preserve"> </w:t>
      </w:r>
      <w:r w:rsidRPr="005F67D0">
        <w:t>Health Provider Identifier – Individual (HPI-I) for the pharmacist.</w:t>
      </w:r>
    </w:p>
    <w:p w14:paraId="79A94E1C" w14:textId="77777777" w:rsidR="00916E44" w:rsidRPr="005F67D0" w:rsidRDefault="00E61E79" w:rsidP="000B4F62">
      <w:pPr>
        <w:pStyle w:val="BodyText"/>
        <w:spacing w:after="120" w:line="280" w:lineRule="atLeast"/>
        <w:ind w:left="153"/>
      </w:pPr>
      <w:r w:rsidRPr="005F67D0">
        <w:t>Pharmacists</w:t>
      </w:r>
      <w:r w:rsidRPr="005F67D0">
        <w:rPr>
          <w:spacing w:val="-2"/>
        </w:rPr>
        <w:t xml:space="preserve"> </w:t>
      </w:r>
      <w:r w:rsidRPr="005F67D0">
        <w:t>wishing</w:t>
      </w:r>
      <w:r w:rsidRPr="005F67D0">
        <w:rPr>
          <w:spacing w:val="-2"/>
        </w:rPr>
        <w:t xml:space="preserve"> </w:t>
      </w:r>
      <w:r w:rsidRPr="005F67D0">
        <w:t>to</w:t>
      </w:r>
      <w:r w:rsidRPr="005F67D0">
        <w:rPr>
          <w:spacing w:val="-2"/>
        </w:rPr>
        <w:t xml:space="preserve"> </w:t>
      </w:r>
      <w:r w:rsidRPr="005F67D0">
        <w:t>upload</w:t>
      </w:r>
      <w:r w:rsidRPr="005F67D0">
        <w:rPr>
          <w:spacing w:val="-2"/>
        </w:rPr>
        <w:t xml:space="preserve"> </w:t>
      </w:r>
      <w:r w:rsidRPr="005F67D0">
        <w:t>documentation</w:t>
      </w:r>
      <w:r w:rsidRPr="005F67D0">
        <w:rPr>
          <w:spacing w:val="-2"/>
        </w:rPr>
        <w:t xml:space="preserve"> </w:t>
      </w:r>
      <w:r w:rsidRPr="005F67D0">
        <w:t>to</w:t>
      </w:r>
      <w:r w:rsidRPr="005F67D0">
        <w:rPr>
          <w:spacing w:val="-2"/>
        </w:rPr>
        <w:t xml:space="preserve"> </w:t>
      </w:r>
      <w:r w:rsidRPr="005F67D0">
        <w:t>My</w:t>
      </w:r>
      <w:r w:rsidRPr="005F67D0">
        <w:rPr>
          <w:spacing w:val="-3"/>
        </w:rPr>
        <w:t xml:space="preserve"> </w:t>
      </w:r>
      <w:r w:rsidRPr="005F67D0">
        <w:t>Health</w:t>
      </w:r>
      <w:r w:rsidRPr="005F67D0">
        <w:rPr>
          <w:spacing w:val="-2"/>
        </w:rPr>
        <w:t xml:space="preserve"> </w:t>
      </w:r>
      <w:r w:rsidRPr="005F67D0">
        <w:t>Record</w:t>
      </w:r>
      <w:r w:rsidRPr="005F67D0">
        <w:rPr>
          <w:spacing w:val="-5"/>
        </w:rPr>
        <w:t xml:space="preserve"> </w:t>
      </w:r>
      <w:r w:rsidRPr="005F67D0">
        <w:t>must</w:t>
      </w:r>
      <w:r w:rsidRPr="005F67D0">
        <w:rPr>
          <w:spacing w:val="-3"/>
        </w:rPr>
        <w:t xml:space="preserve"> </w:t>
      </w:r>
      <w:r w:rsidRPr="005F67D0">
        <w:t>ensure</w:t>
      </w:r>
      <w:r w:rsidRPr="005F67D0">
        <w:rPr>
          <w:spacing w:val="-2"/>
        </w:rPr>
        <w:t xml:space="preserve"> </w:t>
      </w:r>
      <w:r w:rsidRPr="005F67D0">
        <w:t>their</w:t>
      </w:r>
      <w:r w:rsidRPr="005F67D0">
        <w:rPr>
          <w:spacing w:val="-3"/>
        </w:rPr>
        <w:t xml:space="preserve"> </w:t>
      </w:r>
      <w:r w:rsidRPr="005F67D0">
        <w:t>HPI-I</w:t>
      </w:r>
      <w:r w:rsidRPr="005F67D0">
        <w:rPr>
          <w:spacing w:val="-3"/>
        </w:rPr>
        <w:t xml:space="preserve"> </w:t>
      </w:r>
      <w:r w:rsidRPr="005F67D0">
        <w:t>is</w:t>
      </w:r>
      <w:r w:rsidRPr="005F67D0">
        <w:rPr>
          <w:spacing w:val="-2"/>
        </w:rPr>
        <w:t xml:space="preserve"> </w:t>
      </w:r>
      <w:r w:rsidRPr="005F67D0">
        <w:t>recorded appropriately to allow for use by the dispensing software.</w:t>
      </w:r>
    </w:p>
    <w:p w14:paraId="34087F86" w14:textId="77777777" w:rsidR="00916E44" w:rsidRPr="005F67D0" w:rsidRDefault="00E61E79" w:rsidP="00CD1B39">
      <w:pPr>
        <w:pStyle w:val="Heading1"/>
        <w:spacing w:before="320" w:after="200"/>
        <w:ind w:left="153"/>
        <w:rPr>
          <w:color w:val="001F5F"/>
        </w:rPr>
      </w:pPr>
      <w:bookmarkStart w:id="15" w:name="_Toc158192200"/>
      <w:r w:rsidRPr="005F67D0">
        <w:rPr>
          <w:color w:val="001F5F"/>
        </w:rPr>
        <w:t>IT systems</w:t>
      </w:r>
      <w:bookmarkEnd w:id="15"/>
    </w:p>
    <w:p w14:paraId="573614E9" w14:textId="582D0DFB" w:rsidR="00D25B0C" w:rsidRPr="007D5F2D" w:rsidRDefault="00D25B0C" w:rsidP="00D25B0C">
      <w:pPr>
        <w:pStyle w:val="BodyText"/>
        <w:spacing w:after="120" w:line="280" w:lineRule="atLeast"/>
        <w:rPr>
          <w:b/>
          <w:bCs/>
          <w:lang w:val="en-AU"/>
        </w:rPr>
      </w:pPr>
      <w:r w:rsidRPr="007D5F2D">
        <w:rPr>
          <w:lang w:val="en-AU"/>
        </w:rPr>
        <w:t>Participating pharmacies are required to have a MedAdvisor</w:t>
      </w:r>
      <w:r w:rsidR="00941B86" w:rsidRPr="007D5F2D">
        <w:rPr>
          <w:lang w:val="en-AU"/>
        </w:rPr>
        <w:t xml:space="preserve"> </w:t>
      </w:r>
      <w:r w:rsidRPr="007D5F2D">
        <w:rPr>
          <w:lang w:val="en-AU"/>
        </w:rPr>
        <w:t>subscription to deliver services within the pilot.</w:t>
      </w:r>
      <w:r w:rsidRPr="007D5F2D">
        <w:rPr>
          <w:b/>
          <w:bCs/>
          <w:lang w:val="en-AU"/>
        </w:rPr>
        <w:t xml:space="preserve"> </w:t>
      </w:r>
    </w:p>
    <w:tbl>
      <w:tblPr>
        <w:tblStyle w:val="TableGrid"/>
        <w:tblW w:w="0" w:type="auto"/>
        <w:tblInd w:w="152" w:type="dxa"/>
        <w:tblLook w:val="04A0" w:firstRow="1" w:lastRow="0" w:firstColumn="1" w:lastColumn="0" w:noHBand="0" w:noVBand="1"/>
      </w:tblPr>
      <w:tblGrid>
        <w:gridCol w:w="5156"/>
        <w:gridCol w:w="5152"/>
      </w:tblGrid>
      <w:tr w:rsidR="007E5353" w:rsidRPr="007D5F2D" w14:paraId="72303C3A" w14:textId="77777777" w:rsidTr="0001722A">
        <w:tc>
          <w:tcPr>
            <w:tcW w:w="5156" w:type="dxa"/>
          </w:tcPr>
          <w:p w14:paraId="4310D931" w14:textId="4D04CCDF" w:rsidR="007E5353" w:rsidRPr="007D5F2D" w:rsidRDefault="007E5353" w:rsidP="00D25B0C">
            <w:pPr>
              <w:pStyle w:val="BodyText"/>
              <w:spacing w:after="120" w:line="280" w:lineRule="atLeast"/>
              <w:ind w:left="0"/>
              <w:rPr>
                <w:b/>
                <w:bCs/>
              </w:rPr>
            </w:pPr>
            <w:r w:rsidRPr="007D5F2D">
              <w:rPr>
                <w:b/>
                <w:bCs/>
              </w:rPr>
              <w:t>Pilot Services</w:t>
            </w:r>
          </w:p>
        </w:tc>
        <w:tc>
          <w:tcPr>
            <w:tcW w:w="5152" w:type="dxa"/>
          </w:tcPr>
          <w:p w14:paraId="786913F9" w14:textId="0671D397" w:rsidR="007E5353" w:rsidRPr="007D5F2D" w:rsidRDefault="007E5353" w:rsidP="00D25B0C">
            <w:pPr>
              <w:pStyle w:val="BodyText"/>
              <w:spacing w:after="120" w:line="280" w:lineRule="atLeast"/>
              <w:ind w:left="0"/>
              <w:rPr>
                <w:b/>
                <w:bCs/>
              </w:rPr>
            </w:pPr>
            <w:r w:rsidRPr="007D5F2D">
              <w:rPr>
                <w:b/>
                <w:bCs/>
              </w:rPr>
              <w:t>Required Subscription</w:t>
            </w:r>
          </w:p>
        </w:tc>
      </w:tr>
      <w:tr w:rsidR="0001722A" w:rsidRPr="007D5F2D" w14:paraId="52175624" w14:textId="77777777" w:rsidTr="0001722A">
        <w:tc>
          <w:tcPr>
            <w:tcW w:w="5156" w:type="dxa"/>
          </w:tcPr>
          <w:p w14:paraId="3F83782E" w14:textId="43DF8413" w:rsidR="0001722A" w:rsidRPr="007D5F2D" w:rsidRDefault="0001722A" w:rsidP="00D25B0C">
            <w:pPr>
              <w:pStyle w:val="BodyText"/>
              <w:spacing w:after="120" w:line="280" w:lineRule="atLeast"/>
              <w:ind w:left="0"/>
            </w:pPr>
            <w:r w:rsidRPr="007D5F2D">
              <w:t>Urinary Tract Infection</w:t>
            </w:r>
          </w:p>
        </w:tc>
        <w:tc>
          <w:tcPr>
            <w:tcW w:w="5152" w:type="dxa"/>
            <w:vMerge w:val="restart"/>
          </w:tcPr>
          <w:p w14:paraId="03AC3ABF" w14:textId="77777777" w:rsidR="00125E2B" w:rsidRPr="007D5F2D" w:rsidRDefault="00125E2B" w:rsidP="0001722A">
            <w:pPr>
              <w:pStyle w:val="BodyText"/>
              <w:spacing w:after="120" w:line="280" w:lineRule="atLeast"/>
              <w:ind w:left="0"/>
              <w:jc w:val="center"/>
            </w:pPr>
          </w:p>
          <w:p w14:paraId="03C038DC" w14:textId="77777777" w:rsidR="00125E2B" w:rsidRPr="007D5F2D" w:rsidRDefault="00125E2B" w:rsidP="0001722A">
            <w:pPr>
              <w:pStyle w:val="BodyText"/>
              <w:spacing w:after="120" w:line="280" w:lineRule="atLeast"/>
              <w:ind w:left="0"/>
              <w:jc w:val="center"/>
            </w:pPr>
          </w:p>
          <w:p w14:paraId="31A640F9" w14:textId="4FD043A7" w:rsidR="0001722A" w:rsidRPr="007D5F2D" w:rsidRDefault="00E04ECF" w:rsidP="00282983">
            <w:pPr>
              <w:pStyle w:val="BodyText"/>
              <w:spacing w:after="120" w:line="280" w:lineRule="atLeast"/>
              <w:ind w:left="0"/>
              <w:jc w:val="center"/>
            </w:pPr>
            <w:r w:rsidRPr="007D5F2D">
              <w:t>MedAdvisor Core</w:t>
            </w:r>
          </w:p>
        </w:tc>
      </w:tr>
      <w:tr w:rsidR="0001722A" w:rsidRPr="007D5F2D" w14:paraId="7121688A" w14:textId="77777777" w:rsidTr="0001722A">
        <w:tc>
          <w:tcPr>
            <w:tcW w:w="5156" w:type="dxa"/>
          </w:tcPr>
          <w:p w14:paraId="64507A11" w14:textId="38089C00" w:rsidR="0001722A" w:rsidRPr="007D5F2D" w:rsidRDefault="0001722A" w:rsidP="00D25B0C">
            <w:pPr>
              <w:pStyle w:val="BodyText"/>
              <w:spacing w:after="120" w:line="280" w:lineRule="atLeast"/>
              <w:ind w:left="0"/>
            </w:pPr>
            <w:r w:rsidRPr="007D5F2D">
              <w:t>Oral Contraception</w:t>
            </w:r>
          </w:p>
        </w:tc>
        <w:tc>
          <w:tcPr>
            <w:tcW w:w="5152" w:type="dxa"/>
            <w:vMerge/>
          </w:tcPr>
          <w:p w14:paraId="7E67D9F4" w14:textId="77777777" w:rsidR="0001722A" w:rsidRPr="007D5F2D" w:rsidRDefault="0001722A" w:rsidP="00D25B0C">
            <w:pPr>
              <w:pStyle w:val="BodyText"/>
              <w:spacing w:after="120" w:line="280" w:lineRule="atLeast"/>
              <w:ind w:left="0"/>
            </w:pPr>
          </w:p>
        </w:tc>
      </w:tr>
      <w:tr w:rsidR="0001722A" w:rsidRPr="007D5F2D" w14:paraId="197189E2" w14:textId="77777777" w:rsidTr="0001722A">
        <w:tc>
          <w:tcPr>
            <w:tcW w:w="5156" w:type="dxa"/>
          </w:tcPr>
          <w:p w14:paraId="29B45C90" w14:textId="6FBA5B34" w:rsidR="0001722A" w:rsidRPr="007D5F2D" w:rsidRDefault="0001722A" w:rsidP="00D25B0C">
            <w:pPr>
              <w:pStyle w:val="BodyText"/>
              <w:spacing w:after="120" w:line="280" w:lineRule="atLeast"/>
              <w:ind w:left="0"/>
            </w:pPr>
            <w:r w:rsidRPr="007D5F2D">
              <w:t>Skin conditions (herpes zoster (shingles) and mild plaque psoriasis)</w:t>
            </w:r>
          </w:p>
        </w:tc>
        <w:tc>
          <w:tcPr>
            <w:tcW w:w="5152" w:type="dxa"/>
            <w:vMerge/>
          </w:tcPr>
          <w:p w14:paraId="074FBF7B" w14:textId="77777777" w:rsidR="0001722A" w:rsidRPr="007D5F2D" w:rsidRDefault="0001722A" w:rsidP="00D25B0C">
            <w:pPr>
              <w:pStyle w:val="BodyText"/>
              <w:spacing w:after="120" w:line="280" w:lineRule="atLeast"/>
              <w:ind w:left="0"/>
            </w:pPr>
          </w:p>
        </w:tc>
      </w:tr>
      <w:tr w:rsidR="0001722A" w:rsidRPr="007D5F2D" w14:paraId="76A9E764" w14:textId="77777777" w:rsidTr="0001722A">
        <w:tc>
          <w:tcPr>
            <w:tcW w:w="5156" w:type="dxa"/>
          </w:tcPr>
          <w:p w14:paraId="79937FC8" w14:textId="2B0B4C6A" w:rsidR="0001722A" w:rsidRPr="007D5F2D" w:rsidRDefault="0001722A" w:rsidP="00D25B0C">
            <w:pPr>
              <w:pStyle w:val="BodyText"/>
              <w:spacing w:after="120" w:line="280" w:lineRule="atLeast"/>
              <w:ind w:left="0"/>
            </w:pPr>
            <w:r w:rsidRPr="007D5F2D">
              <w:t>Travel Health + Immunisations</w:t>
            </w:r>
          </w:p>
        </w:tc>
        <w:tc>
          <w:tcPr>
            <w:tcW w:w="5152" w:type="dxa"/>
            <w:vMerge/>
          </w:tcPr>
          <w:p w14:paraId="2A9A25D3" w14:textId="77777777" w:rsidR="0001722A" w:rsidRPr="007D5F2D" w:rsidRDefault="0001722A" w:rsidP="00D25B0C">
            <w:pPr>
              <w:pStyle w:val="BodyText"/>
              <w:spacing w:after="120" w:line="280" w:lineRule="atLeast"/>
              <w:ind w:left="0"/>
            </w:pPr>
          </w:p>
        </w:tc>
      </w:tr>
    </w:tbl>
    <w:p w14:paraId="2EB53BA1" w14:textId="77777777" w:rsidR="00467B67" w:rsidRDefault="00467B67" w:rsidP="00D25B0C">
      <w:pPr>
        <w:pStyle w:val="BodyText"/>
        <w:spacing w:after="120" w:line="280" w:lineRule="atLeast"/>
        <w:rPr>
          <w:lang w:val="en-AU"/>
        </w:rPr>
      </w:pPr>
    </w:p>
    <w:p w14:paraId="3B29AA47" w14:textId="3BA35663" w:rsidR="00D25B0C" w:rsidRPr="007D5F2D" w:rsidRDefault="00D25B0C" w:rsidP="002C2C95">
      <w:pPr>
        <w:pStyle w:val="BodyText"/>
        <w:spacing w:after="120" w:line="280" w:lineRule="atLeast"/>
        <w:rPr>
          <w:lang w:val="en-AU"/>
        </w:rPr>
      </w:pPr>
      <w:r w:rsidRPr="007D5F2D">
        <w:rPr>
          <w:lang w:val="en-AU"/>
        </w:rPr>
        <w:t>Pharmacies currently participating in the pilot that are on MedAdvisor Essentials will continue to have access to the Urinary Tract Infection, Oral Contraception and Skin Condition services if eligible.</w:t>
      </w:r>
    </w:p>
    <w:p w14:paraId="2B187A85" w14:textId="77777777" w:rsidR="002C2C95" w:rsidRDefault="00D25B0C" w:rsidP="002C2C95">
      <w:pPr>
        <w:pStyle w:val="BodyText"/>
        <w:spacing w:after="120" w:line="280" w:lineRule="atLeast"/>
        <w:rPr>
          <w:lang w:val="en-AU"/>
        </w:rPr>
      </w:pPr>
      <w:r w:rsidRPr="007D5F2D">
        <w:rPr>
          <w:lang w:val="en-AU"/>
        </w:rPr>
        <w:t xml:space="preserve">For more information or to subscribe to MedAdvisor Core, please email MedAdvisor at </w:t>
      </w:r>
      <w:hyperlink r:id="rId25" w:history="1">
        <w:r w:rsidRPr="007D5F2D">
          <w:rPr>
            <w:rStyle w:val="Hyperlink"/>
            <w:lang w:val="en-AU"/>
          </w:rPr>
          <w:t>info@medadvisor.com.au</w:t>
        </w:r>
      </w:hyperlink>
    </w:p>
    <w:p w14:paraId="25B35B43" w14:textId="712B7445" w:rsidR="00D25B0C" w:rsidRPr="000F66B9" w:rsidRDefault="00D25B0C" w:rsidP="002C2C95">
      <w:pPr>
        <w:pStyle w:val="BodyText"/>
        <w:spacing w:after="120" w:line="280" w:lineRule="atLeast"/>
        <w:rPr>
          <w:lang w:val="en-AU"/>
        </w:rPr>
      </w:pPr>
      <w:r w:rsidRPr="007D5F2D">
        <w:rPr>
          <w:lang w:val="en-AU"/>
        </w:rPr>
        <w:t xml:space="preserve">Note that the EOI form will require a MedAdvisor ID number. You can find your MedAdvisor ID </w:t>
      </w:r>
      <w:r w:rsidR="001A2627">
        <w:rPr>
          <w:lang w:val="en-AU"/>
        </w:rPr>
        <w:t xml:space="preserve">at </w:t>
      </w:r>
      <w:hyperlink r:id="rId26" w:history="1">
        <w:r w:rsidR="00ED5069" w:rsidRPr="00A6075C">
          <w:rPr>
            <w:rStyle w:val="Hyperlink"/>
          </w:rPr>
          <w:t>How to obtain Pharmacy MedAdvisor ID</w:t>
        </w:r>
      </w:hyperlink>
      <w:r w:rsidR="00ED5069" w:rsidRPr="005F67D0">
        <w:t xml:space="preserve"> </w:t>
      </w:r>
      <w:r w:rsidR="00ED5069" w:rsidRPr="00A6075C">
        <w:t>&lt;https://support.medadvisor.com.au/hc/en-us/articles/4406856268953-How-to-</w:t>
      </w:r>
      <w:r w:rsidR="00ED5069" w:rsidRPr="00A6075C">
        <w:lastRenderedPageBreak/>
        <w:t>obtain-Pharmacy-MedAdvisor-ID&gt;</w:t>
      </w:r>
      <w:r w:rsidR="00EF23E1">
        <w:rPr>
          <w:lang w:val="en-AU"/>
        </w:rPr>
        <w:t>.</w:t>
      </w:r>
      <w:r w:rsidR="00467B67">
        <w:rPr>
          <w:lang w:val="en-AU"/>
        </w:rPr>
        <w:t xml:space="preserve"> </w:t>
      </w:r>
    </w:p>
    <w:p w14:paraId="717B5579" w14:textId="77777777" w:rsidR="00916E44" w:rsidRPr="005F67D0" w:rsidRDefault="00E61E79" w:rsidP="00BA49A3">
      <w:pPr>
        <w:pStyle w:val="Heading1"/>
        <w:spacing w:before="320" w:after="200"/>
        <w:ind w:left="153"/>
        <w:rPr>
          <w:color w:val="001F5F"/>
        </w:rPr>
      </w:pPr>
      <w:bookmarkStart w:id="16" w:name="_Toc158192201"/>
      <w:r w:rsidRPr="005F67D0">
        <w:rPr>
          <w:color w:val="001F5F"/>
        </w:rPr>
        <w:t>Pharmacy reimbursement</w:t>
      </w:r>
      <w:bookmarkEnd w:id="16"/>
    </w:p>
    <w:p w14:paraId="238B033C" w14:textId="77777777" w:rsidR="00916E44" w:rsidRPr="005F67D0" w:rsidRDefault="00E61E79" w:rsidP="000B4F62">
      <w:pPr>
        <w:pStyle w:val="Heading5"/>
        <w:spacing w:after="120" w:line="280" w:lineRule="atLeast"/>
        <w:ind w:left="153"/>
      </w:pPr>
      <w:r w:rsidRPr="005F67D0">
        <w:rPr>
          <w:color w:val="001F5F"/>
        </w:rPr>
        <w:t>Pharmacies will be reimbursed for each consultation conducted to compensate for additional administration</w:t>
      </w:r>
      <w:r w:rsidRPr="005F67D0">
        <w:rPr>
          <w:color w:val="001F5F"/>
          <w:spacing w:val="-4"/>
        </w:rPr>
        <w:t xml:space="preserve"> </w:t>
      </w:r>
      <w:r w:rsidRPr="005F67D0">
        <w:rPr>
          <w:color w:val="001F5F"/>
        </w:rPr>
        <w:t>and</w:t>
      </w:r>
      <w:r w:rsidRPr="005F67D0">
        <w:rPr>
          <w:color w:val="001F5F"/>
          <w:spacing w:val="-3"/>
        </w:rPr>
        <w:t xml:space="preserve"> </w:t>
      </w:r>
      <w:r w:rsidRPr="005F67D0">
        <w:rPr>
          <w:color w:val="001F5F"/>
        </w:rPr>
        <w:t>data</w:t>
      </w:r>
      <w:r w:rsidRPr="005F67D0">
        <w:rPr>
          <w:color w:val="001F5F"/>
          <w:spacing w:val="-1"/>
        </w:rPr>
        <w:t xml:space="preserve"> </w:t>
      </w:r>
      <w:r w:rsidRPr="005F67D0">
        <w:rPr>
          <w:color w:val="001F5F"/>
        </w:rPr>
        <w:t>collection</w:t>
      </w:r>
      <w:r w:rsidRPr="005F67D0">
        <w:rPr>
          <w:color w:val="001F5F"/>
          <w:spacing w:val="-1"/>
        </w:rPr>
        <w:t xml:space="preserve"> </w:t>
      </w:r>
      <w:r w:rsidRPr="005F67D0">
        <w:rPr>
          <w:color w:val="001F5F"/>
        </w:rPr>
        <w:t>required</w:t>
      </w:r>
      <w:r w:rsidRPr="005F67D0">
        <w:rPr>
          <w:color w:val="001F5F"/>
          <w:spacing w:val="-2"/>
        </w:rPr>
        <w:t xml:space="preserve"> </w:t>
      </w:r>
      <w:r w:rsidRPr="005F67D0">
        <w:rPr>
          <w:color w:val="001F5F"/>
        </w:rPr>
        <w:t>to</w:t>
      </w:r>
      <w:r w:rsidRPr="005F67D0">
        <w:rPr>
          <w:color w:val="001F5F"/>
          <w:spacing w:val="-5"/>
        </w:rPr>
        <w:t xml:space="preserve"> </w:t>
      </w:r>
      <w:r w:rsidRPr="005F67D0">
        <w:rPr>
          <w:color w:val="001F5F"/>
        </w:rPr>
        <w:t>support</w:t>
      </w:r>
      <w:r w:rsidRPr="005F67D0">
        <w:rPr>
          <w:color w:val="001F5F"/>
          <w:spacing w:val="-3"/>
        </w:rPr>
        <w:t xml:space="preserve"> </w:t>
      </w:r>
      <w:r w:rsidRPr="005F67D0">
        <w:rPr>
          <w:color w:val="001F5F"/>
        </w:rPr>
        <w:t>the</w:t>
      </w:r>
      <w:r w:rsidRPr="005F67D0">
        <w:rPr>
          <w:color w:val="001F5F"/>
          <w:spacing w:val="-3"/>
        </w:rPr>
        <w:t xml:space="preserve"> </w:t>
      </w:r>
      <w:r w:rsidRPr="005F67D0">
        <w:rPr>
          <w:color w:val="001F5F"/>
        </w:rPr>
        <w:t>pilot’s</w:t>
      </w:r>
      <w:r w:rsidRPr="005F67D0">
        <w:rPr>
          <w:color w:val="001F5F"/>
          <w:spacing w:val="-3"/>
        </w:rPr>
        <w:t xml:space="preserve"> </w:t>
      </w:r>
      <w:r w:rsidRPr="005F67D0">
        <w:rPr>
          <w:color w:val="001F5F"/>
        </w:rPr>
        <w:t>monitoring</w:t>
      </w:r>
      <w:r w:rsidRPr="005F67D0">
        <w:rPr>
          <w:color w:val="001F5F"/>
          <w:spacing w:val="-5"/>
        </w:rPr>
        <w:t xml:space="preserve"> </w:t>
      </w:r>
      <w:r w:rsidRPr="005F67D0">
        <w:rPr>
          <w:color w:val="001F5F"/>
        </w:rPr>
        <w:t>and</w:t>
      </w:r>
      <w:r w:rsidRPr="005F67D0">
        <w:rPr>
          <w:color w:val="001F5F"/>
          <w:spacing w:val="-5"/>
        </w:rPr>
        <w:t xml:space="preserve"> </w:t>
      </w:r>
      <w:r w:rsidRPr="005F67D0">
        <w:rPr>
          <w:color w:val="001F5F"/>
        </w:rPr>
        <w:t>evaluation.</w:t>
      </w:r>
      <w:r w:rsidRPr="005F67D0">
        <w:rPr>
          <w:color w:val="001F5F"/>
          <w:spacing w:val="40"/>
        </w:rPr>
        <w:t xml:space="preserve"> </w:t>
      </w:r>
      <w:r w:rsidRPr="005F67D0">
        <w:rPr>
          <w:color w:val="001F5F"/>
        </w:rPr>
        <w:t>The reimbursement amount set will be $20.00 per completed consultation as specified below.</w:t>
      </w:r>
    </w:p>
    <w:p w14:paraId="2707ED70" w14:textId="77777777" w:rsidR="00916E44" w:rsidRPr="005F67D0" w:rsidRDefault="00E61E79" w:rsidP="000B4F62">
      <w:pPr>
        <w:pStyle w:val="BodyText"/>
        <w:spacing w:after="120" w:line="280" w:lineRule="atLeast"/>
      </w:pPr>
      <w:r w:rsidRPr="005F67D0">
        <w:t>The service fee of $20.00 was set based on the MBS item number 82205 (professional attendance by a participating nurse practitioner lasting less than 20 minutes).</w:t>
      </w:r>
    </w:p>
    <w:p w14:paraId="762CB6F4" w14:textId="77777777" w:rsidR="00916E44" w:rsidRPr="005F67D0" w:rsidRDefault="00E61E79" w:rsidP="000B4F62">
      <w:pPr>
        <w:pStyle w:val="BodyText"/>
        <w:spacing w:after="120" w:line="280" w:lineRule="atLeast"/>
      </w:pPr>
      <w:r w:rsidRPr="005F67D0">
        <w:t>There will be capping of the cost of dispensed medication charged by the pharmacy for patients participating in the pilot. This will reflect the co-payment level they would be eligible for under the PBS and ensures equity of access. The department will reimburse the pharmacy for the amount which would be payable under the PBS.</w:t>
      </w:r>
    </w:p>
    <w:p w14:paraId="2C73A39B" w14:textId="77777777" w:rsidR="00916E44" w:rsidRPr="005F67D0" w:rsidRDefault="00E61E79" w:rsidP="000B4F62">
      <w:pPr>
        <w:pStyle w:val="BodyText"/>
        <w:spacing w:after="120" w:line="280" w:lineRule="atLeast"/>
      </w:pPr>
      <w:r w:rsidRPr="005F67D0">
        <w:t>If the medicine is not listed under the PBS, the patient will pay full price as they would if it was prescribed by a GP.</w:t>
      </w:r>
    </w:p>
    <w:p w14:paraId="6B30FBB5" w14:textId="0CD1F938" w:rsidR="006B0540" w:rsidRPr="005F67D0" w:rsidRDefault="006B0540" w:rsidP="000B4F62">
      <w:pPr>
        <w:pStyle w:val="BodyText"/>
        <w:spacing w:after="120" w:line="280" w:lineRule="atLeast"/>
      </w:pPr>
      <w:r w:rsidRPr="005F67D0">
        <w:t xml:space="preserve">Note the amounts mentioned here are exclusive of GST. </w:t>
      </w:r>
      <w:r w:rsidR="00BB66E7" w:rsidRPr="005F67D0">
        <w:t xml:space="preserve">The </w:t>
      </w:r>
      <w:r w:rsidRPr="005F67D0">
        <w:t>GST will be applied in the pharmacy service fee and medication payments.</w:t>
      </w:r>
    </w:p>
    <w:p w14:paraId="6B58399D" w14:textId="22632797" w:rsidR="00916E44" w:rsidRPr="005F67D0" w:rsidRDefault="00E61E79" w:rsidP="001D294E">
      <w:pPr>
        <w:pStyle w:val="Heading2"/>
        <w:spacing w:before="240" w:after="90"/>
        <w:ind w:left="153"/>
        <w:rPr>
          <w:color w:val="52555A"/>
        </w:rPr>
      </w:pPr>
      <w:bookmarkStart w:id="17" w:name="_Toc158192202"/>
      <w:r w:rsidRPr="005F67D0">
        <w:rPr>
          <w:color w:val="52555A"/>
        </w:rPr>
        <w:t>Uncomplicated UTI, OCP and skin condition consultations</w:t>
      </w:r>
      <w:bookmarkEnd w:id="17"/>
    </w:p>
    <w:p w14:paraId="32A720BD" w14:textId="77777777" w:rsidR="00916E44" w:rsidRPr="005F67D0" w:rsidRDefault="00E61E79" w:rsidP="000B4F62">
      <w:pPr>
        <w:pStyle w:val="BodyText"/>
        <w:spacing w:after="120" w:line="280" w:lineRule="atLeast"/>
      </w:pPr>
      <w:r w:rsidRPr="005F67D0">
        <w:t>The patient seeking treatment by pharmacists will not pay a consultation fee. The Victorian Government is providing reimbursement of $20 to participating pharmacies for each eligible consultation service conducted.</w:t>
      </w:r>
    </w:p>
    <w:p w14:paraId="509FD14B" w14:textId="77777777" w:rsidR="00916E44" w:rsidRPr="005F67D0" w:rsidRDefault="00E61E79" w:rsidP="000B4F62">
      <w:pPr>
        <w:pStyle w:val="BodyText"/>
        <w:spacing w:after="120" w:line="280" w:lineRule="atLeast"/>
      </w:pPr>
      <w:r w:rsidRPr="005F67D0">
        <w:t>Pharmacies and pharmacists are not permitted to charge the patient an additional consultation or administration fee.</w:t>
      </w:r>
    </w:p>
    <w:p w14:paraId="1E2D13E6" w14:textId="77777777" w:rsidR="00916E44" w:rsidRPr="005F67D0" w:rsidRDefault="00E61E79" w:rsidP="000B4F62">
      <w:pPr>
        <w:pStyle w:val="BodyText"/>
        <w:spacing w:after="120" w:line="280" w:lineRule="atLeast"/>
      </w:pPr>
      <w:r w:rsidRPr="005F67D0">
        <w:t>A reimbursement fee will be paid following the conclusion of the consultation, whether medication was supplied or not. This is illustrated in the following example:</w:t>
      </w:r>
    </w:p>
    <w:p w14:paraId="42611660" w14:textId="77777777" w:rsidR="00916E44" w:rsidRPr="005F67D0" w:rsidRDefault="00E61E79" w:rsidP="000B4F62">
      <w:pPr>
        <w:pStyle w:val="BodyText"/>
        <w:spacing w:after="120" w:line="280" w:lineRule="atLeast"/>
        <w:ind w:left="548" w:right="199"/>
      </w:pPr>
      <w:r w:rsidRPr="005F67D0">
        <w:t>The pharmacist starts a consultation with an eligible person in-scope for a UTI consultation. However, during</w:t>
      </w:r>
      <w:r w:rsidRPr="005F67D0">
        <w:rPr>
          <w:spacing w:val="-2"/>
        </w:rPr>
        <w:t xml:space="preserve"> </w:t>
      </w:r>
      <w:r w:rsidRPr="005F67D0">
        <w:t>the</w:t>
      </w:r>
      <w:r w:rsidRPr="005F67D0">
        <w:rPr>
          <w:spacing w:val="-2"/>
        </w:rPr>
        <w:t xml:space="preserve"> </w:t>
      </w:r>
      <w:r w:rsidRPr="005F67D0">
        <w:t>consultation</w:t>
      </w:r>
      <w:r w:rsidRPr="005F67D0">
        <w:rPr>
          <w:spacing w:val="-4"/>
        </w:rPr>
        <w:t xml:space="preserve"> </w:t>
      </w:r>
      <w:r w:rsidRPr="005F67D0">
        <w:t>it</w:t>
      </w:r>
      <w:r w:rsidRPr="005F67D0">
        <w:rPr>
          <w:spacing w:val="-3"/>
        </w:rPr>
        <w:t xml:space="preserve"> </w:t>
      </w:r>
      <w:r w:rsidRPr="005F67D0">
        <w:t>is</w:t>
      </w:r>
      <w:r w:rsidRPr="005F67D0">
        <w:rPr>
          <w:spacing w:val="-2"/>
        </w:rPr>
        <w:t xml:space="preserve"> </w:t>
      </w:r>
      <w:r w:rsidRPr="005F67D0">
        <w:t>determined</w:t>
      </w:r>
      <w:r w:rsidRPr="005F67D0">
        <w:rPr>
          <w:spacing w:val="-2"/>
        </w:rPr>
        <w:t xml:space="preserve"> </w:t>
      </w:r>
      <w:r w:rsidRPr="005F67D0">
        <w:t>that</w:t>
      </w:r>
      <w:r w:rsidRPr="005F67D0">
        <w:rPr>
          <w:spacing w:val="-3"/>
        </w:rPr>
        <w:t xml:space="preserve"> </w:t>
      </w:r>
      <w:r w:rsidRPr="005F67D0">
        <w:t>the</w:t>
      </w:r>
      <w:r w:rsidRPr="005F67D0">
        <w:rPr>
          <w:spacing w:val="-2"/>
        </w:rPr>
        <w:t xml:space="preserve"> </w:t>
      </w:r>
      <w:r w:rsidRPr="005F67D0">
        <w:t>UTI</w:t>
      </w:r>
      <w:r w:rsidRPr="005F67D0">
        <w:rPr>
          <w:spacing w:val="-3"/>
        </w:rPr>
        <w:t xml:space="preserve"> </w:t>
      </w:r>
      <w:r w:rsidRPr="005F67D0">
        <w:t>is</w:t>
      </w:r>
      <w:r w:rsidRPr="005F67D0">
        <w:rPr>
          <w:spacing w:val="-2"/>
        </w:rPr>
        <w:t xml:space="preserve"> </w:t>
      </w:r>
      <w:r w:rsidRPr="005F67D0">
        <w:t>not</w:t>
      </w:r>
      <w:r w:rsidRPr="005F67D0">
        <w:rPr>
          <w:spacing w:val="-1"/>
        </w:rPr>
        <w:t xml:space="preserve"> </w:t>
      </w:r>
      <w:r w:rsidRPr="005F67D0">
        <w:t>uncomplicated</w:t>
      </w:r>
      <w:r w:rsidRPr="005F67D0">
        <w:rPr>
          <w:spacing w:val="-2"/>
        </w:rPr>
        <w:t xml:space="preserve"> </w:t>
      </w:r>
      <w:r w:rsidRPr="005F67D0">
        <w:t>due</w:t>
      </w:r>
      <w:r w:rsidRPr="005F67D0">
        <w:rPr>
          <w:spacing w:val="-2"/>
        </w:rPr>
        <w:t xml:space="preserve"> </w:t>
      </w:r>
      <w:r w:rsidRPr="005F67D0">
        <w:t>to</w:t>
      </w:r>
      <w:r w:rsidRPr="005F67D0">
        <w:rPr>
          <w:spacing w:val="-2"/>
        </w:rPr>
        <w:t xml:space="preserve"> </w:t>
      </w:r>
      <w:r w:rsidRPr="005F67D0">
        <w:t>factors</w:t>
      </w:r>
      <w:r w:rsidRPr="005F67D0">
        <w:rPr>
          <w:spacing w:val="-3"/>
        </w:rPr>
        <w:t xml:space="preserve"> </w:t>
      </w:r>
      <w:r w:rsidRPr="005F67D0">
        <w:t>identified</w:t>
      </w:r>
      <w:r w:rsidRPr="005F67D0">
        <w:rPr>
          <w:spacing w:val="-2"/>
        </w:rPr>
        <w:t xml:space="preserve"> </w:t>
      </w:r>
      <w:r w:rsidRPr="005F67D0">
        <w:t>under the management protocol. The pharmacist will complete the data collection, inform the patient of the outcome, and a referral to the patient’s usual GP or other healthcare provider will be supplied. This constitutes a consultation, even though no medication is provided.</w:t>
      </w:r>
    </w:p>
    <w:p w14:paraId="21A44714" w14:textId="77777777" w:rsidR="00916E44" w:rsidRPr="005F67D0" w:rsidRDefault="00E61E79" w:rsidP="000B4F62">
      <w:pPr>
        <w:pStyle w:val="BodyText"/>
        <w:spacing w:after="120" w:line="280" w:lineRule="atLeast"/>
        <w:ind w:right="199"/>
      </w:pPr>
      <w:r w:rsidRPr="005F67D0">
        <w:t>When</w:t>
      </w:r>
      <w:r w:rsidRPr="005F67D0">
        <w:rPr>
          <w:spacing w:val="-2"/>
        </w:rPr>
        <w:t xml:space="preserve"> </w:t>
      </w:r>
      <w:r w:rsidRPr="005F67D0">
        <w:t>a</w:t>
      </w:r>
      <w:r w:rsidRPr="005F67D0">
        <w:rPr>
          <w:spacing w:val="-2"/>
        </w:rPr>
        <w:t xml:space="preserve"> </w:t>
      </w:r>
      <w:r w:rsidRPr="005F67D0">
        <w:t>person</w:t>
      </w:r>
      <w:r w:rsidRPr="005F67D0">
        <w:rPr>
          <w:spacing w:val="-2"/>
        </w:rPr>
        <w:t xml:space="preserve"> </w:t>
      </w:r>
      <w:r w:rsidRPr="005F67D0">
        <w:t>presents</w:t>
      </w:r>
      <w:r w:rsidRPr="005F67D0">
        <w:rPr>
          <w:spacing w:val="-2"/>
        </w:rPr>
        <w:t xml:space="preserve"> </w:t>
      </w:r>
      <w:r w:rsidRPr="005F67D0">
        <w:t>for</w:t>
      </w:r>
      <w:r w:rsidRPr="005F67D0">
        <w:rPr>
          <w:spacing w:val="-3"/>
        </w:rPr>
        <w:t xml:space="preserve"> </w:t>
      </w:r>
      <w:r w:rsidRPr="005F67D0">
        <w:t>a</w:t>
      </w:r>
      <w:r w:rsidRPr="005F67D0">
        <w:rPr>
          <w:spacing w:val="-2"/>
        </w:rPr>
        <w:t xml:space="preserve"> </w:t>
      </w:r>
      <w:r w:rsidRPr="005F67D0">
        <w:t>service</w:t>
      </w:r>
      <w:r w:rsidRPr="005F67D0">
        <w:rPr>
          <w:spacing w:val="-2"/>
        </w:rPr>
        <w:t xml:space="preserve"> </w:t>
      </w:r>
      <w:r w:rsidRPr="005F67D0">
        <w:t>who</w:t>
      </w:r>
      <w:r w:rsidRPr="005F67D0">
        <w:rPr>
          <w:spacing w:val="-2"/>
        </w:rPr>
        <w:t xml:space="preserve"> </w:t>
      </w:r>
      <w:r w:rsidRPr="005F67D0">
        <w:t>is</w:t>
      </w:r>
      <w:r w:rsidRPr="005F67D0">
        <w:rPr>
          <w:spacing w:val="-5"/>
        </w:rPr>
        <w:t xml:space="preserve"> </w:t>
      </w:r>
      <w:r w:rsidRPr="005F67D0">
        <w:t>ineligible</w:t>
      </w:r>
      <w:r w:rsidRPr="005F67D0">
        <w:rPr>
          <w:spacing w:val="-2"/>
        </w:rPr>
        <w:t xml:space="preserve"> </w:t>
      </w:r>
      <w:r w:rsidRPr="005F67D0">
        <w:t>for</w:t>
      </w:r>
      <w:r w:rsidRPr="005F67D0">
        <w:rPr>
          <w:spacing w:val="-3"/>
        </w:rPr>
        <w:t xml:space="preserve"> </w:t>
      </w:r>
      <w:r w:rsidRPr="005F67D0">
        <w:t>treatment</w:t>
      </w:r>
      <w:r w:rsidRPr="005F67D0">
        <w:rPr>
          <w:spacing w:val="-3"/>
        </w:rPr>
        <w:t xml:space="preserve"> </w:t>
      </w:r>
      <w:r w:rsidRPr="005F67D0">
        <w:t>and</w:t>
      </w:r>
      <w:r w:rsidRPr="005F67D0">
        <w:rPr>
          <w:spacing w:val="-1"/>
        </w:rPr>
        <w:t xml:space="preserve"> </w:t>
      </w:r>
      <w:r w:rsidRPr="005F67D0">
        <w:t>is</w:t>
      </w:r>
      <w:r w:rsidRPr="005F67D0">
        <w:rPr>
          <w:spacing w:val="-1"/>
        </w:rPr>
        <w:t xml:space="preserve"> </w:t>
      </w:r>
      <w:r w:rsidRPr="005F67D0">
        <w:t>clearly</w:t>
      </w:r>
      <w:r w:rsidRPr="005F67D0">
        <w:rPr>
          <w:spacing w:val="-2"/>
        </w:rPr>
        <w:t xml:space="preserve"> </w:t>
      </w:r>
      <w:r w:rsidRPr="005F67D0">
        <w:t>outside</w:t>
      </w:r>
      <w:r w:rsidRPr="005F67D0">
        <w:rPr>
          <w:spacing w:val="-2"/>
        </w:rPr>
        <w:t xml:space="preserve"> </w:t>
      </w:r>
      <w:r w:rsidRPr="005F67D0">
        <w:t>the</w:t>
      </w:r>
      <w:r w:rsidRPr="005F67D0">
        <w:rPr>
          <w:spacing w:val="-2"/>
        </w:rPr>
        <w:t xml:space="preserve"> </w:t>
      </w:r>
      <w:r w:rsidRPr="005F67D0">
        <w:t>scope</w:t>
      </w:r>
      <w:r w:rsidRPr="005F67D0">
        <w:rPr>
          <w:spacing w:val="-2"/>
        </w:rPr>
        <w:t xml:space="preserve"> </w:t>
      </w:r>
      <w:r w:rsidRPr="005F67D0">
        <w:t>of</w:t>
      </w:r>
      <w:r w:rsidRPr="005F67D0">
        <w:rPr>
          <w:spacing w:val="-3"/>
        </w:rPr>
        <w:t xml:space="preserve"> </w:t>
      </w:r>
      <w:r w:rsidRPr="005F67D0">
        <w:t>the pilot services, the</w:t>
      </w:r>
      <w:r w:rsidRPr="005F67D0">
        <w:rPr>
          <w:spacing w:val="-12"/>
        </w:rPr>
        <w:t xml:space="preserve"> </w:t>
      </w:r>
      <w:r w:rsidRPr="005F67D0">
        <w:t>$20 reimbursement fee will not apply.</w:t>
      </w:r>
      <w:r w:rsidRPr="005F67D0">
        <w:rPr>
          <w:spacing w:val="40"/>
        </w:rPr>
        <w:t xml:space="preserve"> </w:t>
      </w:r>
      <w:r w:rsidRPr="005F67D0">
        <w:t>This is illustrated in the example below:</w:t>
      </w:r>
    </w:p>
    <w:p w14:paraId="36479AD1" w14:textId="77777777" w:rsidR="00916E44" w:rsidRPr="005F67D0" w:rsidRDefault="00E61E79" w:rsidP="000B4F62">
      <w:pPr>
        <w:pStyle w:val="BodyText"/>
        <w:spacing w:after="120" w:line="280" w:lineRule="atLeast"/>
        <w:ind w:left="550" w:right="266"/>
      </w:pPr>
      <w:r w:rsidRPr="005F67D0">
        <w:t>A person presents for UTI treatment who is clearly outside the specified age range or presents with an out-of-scope condition or medical emergency.</w:t>
      </w:r>
      <w:r w:rsidRPr="005F67D0">
        <w:rPr>
          <w:spacing w:val="40"/>
        </w:rPr>
        <w:t xml:space="preserve"> </w:t>
      </w:r>
      <w:r w:rsidRPr="005F67D0">
        <w:t>The pharmacist conducts a short screening process, rather than a consultation.</w:t>
      </w:r>
      <w:r w:rsidRPr="005F67D0">
        <w:rPr>
          <w:spacing w:val="-2"/>
        </w:rPr>
        <w:t xml:space="preserve"> </w:t>
      </w:r>
      <w:r w:rsidRPr="005F67D0">
        <w:t>The pharmacist advises the person that they are unable to provide treatment and</w:t>
      </w:r>
      <w:r w:rsidRPr="005F67D0">
        <w:rPr>
          <w:spacing w:val="-1"/>
        </w:rPr>
        <w:t xml:space="preserve"> </w:t>
      </w:r>
      <w:r w:rsidRPr="005F67D0">
        <w:t>directs</w:t>
      </w:r>
      <w:r w:rsidRPr="005F67D0">
        <w:rPr>
          <w:spacing w:val="-2"/>
        </w:rPr>
        <w:t xml:space="preserve"> </w:t>
      </w:r>
      <w:r w:rsidRPr="005F67D0">
        <w:t>the</w:t>
      </w:r>
      <w:r w:rsidRPr="005F67D0">
        <w:rPr>
          <w:spacing w:val="-2"/>
        </w:rPr>
        <w:t xml:space="preserve"> </w:t>
      </w:r>
      <w:r w:rsidRPr="005F67D0">
        <w:t>person</w:t>
      </w:r>
      <w:r w:rsidRPr="005F67D0">
        <w:rPr>
          <w:spacing w:val="-2"/>
        </w:rPr>
        <w:t xml:space="preserve"> </w:t>
      </w:r>
      <w:r w:rsidRPr="005F67D0">
        <w:t>to</w:t>
      </w:r>
      <w:r w:rsidRPr="005F67D0">
        <w:rPr>
          <w:spacing w:val="-5"/>
        </w:rPr>
        <w:t xml:space="preserve"> </w:t>
      </w:r>
      <w:r w:rsidRPr="005F67D0">
        <w:t>seek</w:t>
      </w:r>
      <w:r w:rsidRPr="005F67D0">
        <w:rPr>
          <w:spacing w:val="-2"/>
        </w:rPr>
        <w:t xml:space="preserve"> </w:t>
      </w:r>
      <w:r w:rsidRPr="005F67D0">
        <w:t>alternate</w:t>
      </w:r>
      <w:r w:rsidRPr="005F67D0">
        <w:rPr>
          <w:spacing w:val="-2"/>
        </w:rPr>
        <w:t xml:space="preserve"> </w:t>
      </w:r>
      <w:r w:rsidRPr="005F67D0">
        <w:t>treatment</w:t>
      </w:r>
      <w:r w:rsidRPr="005F67D0">
        <w:rPr>
          <w:spacing w:val="-3"/>
        </w:rPr>
        <w:t xml:space="preserve"> </w:t>
      </w:r>
      <w:r w:rsidRPr="005F67D0">
        <w:t>pathways.</w:t>
      </w:r>
      <w:r w:rsidRPr="005F67D0">
        <w:rPr>
          <w:spacing w:val="40"/>
        </w:rPr>
        <w:t xml:space="preserve"> </w:t>
      </w:r>
      <w:r w:rsidRPr="005F67D0">
        <w:t>In</w:t>
      </w:r>
      <w:r w:rsidRPr="005F67D0">
        <w:rPr>
          <w:spacing w:val="-2"/>
        </w:rPr>
        <w:t xml:space="preserve"> </w:t>
      </w:r>
      <w:r w:rsidRPr="005F67D0">
        <w:t>this</w:t>
      </w:r>
      <w:r w:rsidRPr="005F67D0">
        <w:rPr>
          <w:spacing w:val="-2"/>
        </w:rPr>
        <w:t xml:space="preserve"> </w:t>
      </w:r>
      <w:r w:rsidRPr="005F67D0">
        <w:t>situation</w:t>
      </w:r>
      <w:r w:rsidRPr="005F67D0">
        <w:rPr>
          <w:spacing w:val="-4"/>
        </w:rPr>
        <w:t xml:space="preserve"> </w:t>
      </w:r>
      <w:r w:rsidRPr="005F67D0">
        <w:t>no</w:t>
      </w:r>
      <w:r w:rsidRPr="005F67D0">
        <w:rPr>
          <w:spacing w:val="-2"/>
        </w:rPr>
        <w:t xml:space="preserve"> </w:t>
      </w:r>
      <w:r w:rsidRPr="005F67D0">
        <w:t>data</w:t>
      </w:r>
      <w:r w:rsidRPr="005F67D0">
        <w:rPr>
          <w:spacing w:val="-2"/>
        </w:rPr>
        <w:t xml:space="preserve"> </w:t>
      </w:r>
      <w:r w:rsidRPr="005F67D0">
        <w:t>is</w:t>
      </w:r>
      <w:r w:rsidRPr="005F67D0">
        <w:rPr>
          <w:spacing w:val="-2"/>
        </w:rPr>
        <w:t xml:space="preserve"> </w:t>
      </w:r>
      <w:r w:rsidRPr="005F67D0">
        <w:t>recorded</w:t>
      </w:r>
      <w:r w:rsidRPr="005F67D0">
        <w:rPr>
          <w:spacing w:val="-2"/>
        </w:rPr>
        <w:t xml:space="preserve"> </w:t>
      </w:r>
      <w:r w:rsidRPr="005F67D0">
        <w:t>for</w:t>
      </w:r>
      <w:r w:rsidRPr="005F67D0">
        <w:rPr>
          <w:spacing w:val="-3"/>
        </w:rPr>
        <w:t xml:space="preserve"> </w:t>
      </w:r>
      <w:r w:rsidRPr="005F67D0">
        <w:t>the purposes of the pilot.</w:t>
      </w:r>
    </w:p>
    <w:p w14:paraId="740B0184" w14:textId="77777777" w:rsidR="00916E44" w:rsidRPr="005F67D0" w:rsidRDefault="00E61E79" w:rsidP="001D294E">
      <w:pPr>
        <w:pStyle w:val="Heading2"/>
        <w:spacing w:before="240" w:after="90"/>
        <w:ind w:left="153"/>
        <w:rPr>
          <w:color w:val="52555A"/>
        </w:rPr>
      </w:pPr>
      <w:bookmarkStart w:id="18" w:name="_Toc158192203"/>
      <w:r w:rsidRPr="005F67D0">
        <w:rPr>
          <w:color w:val="52555A"/>
        </w:rPr>
        <w:t>Uncomplicated UTI, OCP and skin condition medications</w:t>
      </w:r>
      <w:bookmarkEnd w:id="18"/>
    </w:p>
    <w:p w14:paraId="65460AA1" w14:textId="77777777" w:rsidR="00916E44" w:rsidRPr="005F67D0" w:rsidRDefault="00E61E79" w:rsidP="000B4F62">
      <w:pPr>
        <w:pStyle w:val="BodyText"/>
        <w:spacing w:after="120" w:line="280" w:lineRule="atLeast"/>
        <w:ind w:right="199"/>
      </w:pPr>
      <w:r w:rsidRPr="005F67D0">
        <w:t>Medications provided for an uncomplicated UTI, skin condition or as an OCP will be from the specified list within the management protocol and will be supplied to patients at specified prices. The price is designed to be the same as if that patient had accessed it via the PBS. The reimbursement to the pharmacy will offset any gap. This will also apply for concession card holders who will pay the same as if they were purchasing the medication with a prescription and for Aboriginal and Torres Strait Islander people eligible for Close the Gap. Similarly, for international students and people without a Medicare card, the cost will be the same as if the medication was purchased under the PBS.</w:t>
      </w:r>
    </w:p>
    <w:p w14:paraId="362658DE" w14:textId="77777777" w:rsidR="006511CB" w:rsidRPr="005F67D0" w:rsidRDefault="00E61E79" w:rsidP="000B4F62">
      <w:pPr>
        <w:pStyle w:val="BodyText"/>
        <w:spacing w:after="120" w:line="280" w:lineRule="atLeast"/>
        <w:ind w:right="199"/>
      </w:pPr>
      <w:r w:rsidRPr="005F67D0">
        <w:t xml:space="preserve">The medications will not count towards the patient’s PBS Safety Net, which will be made clear to the patient, </w:t>
      </w:r>
      <w:r w:rsidRPr="005F67D0">
        <w:lastRenderedPageBreak/>
        <w:t>by the pharmacist during the consent phase of the consultation.</w:t>
      </w:r>
    </w:p>
    <w:p w14:paraId="7C4AB77D" w14:textId="30BBF803" w:rsidR="00916E44" w:rsidRPr="005F67D0" w:rsidRDefault="00E61E79" w:rsidP="000B4F62">
      <w:pPr>
        <w:pStyle w:val="BodyText"/>
        <w:spacing w:after="120" w:line="280" w:lineRule="atLeast"/>
        <w:ind w:right="199"/>
      </w:pPr>
      <w:r w:rsidRPr="005F67D0">
        <w:t>The medications to be provided under the UTI, OCP and skin management protocols will have set maximum pricing for each of the following categories which the patient can be charged:</w:t>
      </w:r>
    </w:p>
    <w:p w14:paraId="596E3BEE"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General</w:t>
      </w:r>
      <w:r w:rsidRPr="005F67D0">
        <w:rPr>
          <w:spacing w:val="-9"/>
          <w:sz w:val="21"/>
        </w:rPr>
        <w:t xml:space="preserve"> </w:t>
      </w:r>
      <w:r w:rsidRPr="005F67D0">
        <w:rPr>
          <w:spacing w:val="-2"/>
          <w:sz w:val="21"/>
        </w:rPr>
        <w:t>patient</w:t>
      </w:r>
    </w:p>
    <w:p w14:paraId="74FE0DAC"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pacing w:val="-2"/>
          <w:sz w:val="21"/>
        </w:rPr>
        <w:t>Concessional</w:t>
      </w:r>
    </w:p>
    <w:p w14:paraId="515F751F"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Close</w:t>
      </w:r>
      <w:r w:rsidRPr="005F67D0">
        <w:rPr>
          <w:spacing w:val="-5"/>
          <w:sz w:val="21"/>
        </w:rPr>
        <w:t xml:space="preserve"> </w:t>
      </w:r>
      <w:r w:rsidRPr="005F67D0">
        <w:rPr>
          <w:sz w:val="21"/>
        </w:rPr>
        <w:t>the</w:t>
      </w:r>
      <w:r w:rsidRPr="005F67D0">
        <w:rPr>
          <w:spacing w:val="-4"/>
          <w:sz w:val="21"/>
        </w:rPr>
        <w:t xml:space="preserve"> </w:t>
      </w:r>
      <w:r w:rsidRPr="005F67D0">
        <w:rPr>
          <w:spacing w:val="-5"/>
          <w:sz w:val="21"/>
        </w:rPr>
        <w:t>gap</w:t>
      </w:r>
    </w:p>
    <w:p w14:paraId="561D06FE"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No</w:t>
      </w:r>
      <w:r w:rsidRPr="005F67D0">
        <w:rPr>
          <w:spacing w:val="-7"/>
          <w:sz w:val="21"/>
        </w:rPr>
        <w:t xml:space="preserve"> </w:t>
      </w:r>
      <w:r w:rsidRPr="005F67D0">
        <w:rPr>
          <w:sz w:val="21"/>
        </w:rPr>
        <w:t>Medicare</w:t>
      </w:r>
      <w:r w:rsidRPr="005F67D0">
        <w:rPr>
          <w:spacing w:val="-7"/>
          <w:sz w:val="21"/>
        </w:rPr>
        <w:t xml:space="preserve"> </w:t>
      </w:r>
      <w:r w:rsidRPr="005F67D0">
        <w:rPr>
          <w:sz w:val="21"/>
        </w:rPr>
        <w:t>card</w:t>
      </w:r>
      <w:r w:rsidRPr="005F67D0">
        <w:rPr>
          <w:spacing w:val="-8"/>
          <w:sz w:val="21"/>
        </w:rPr>
        <w:t xml:space="preserve"> </w:t>
      </w:r>
      <w:r w:rsidRPr="005F67D0">
        <w:rPr>
          <w:sz w:val="21"/>
        </w:rPr>
        <w:t>with</w:t>
      </w:r>
      <w:r w:rsidRPr="005F67D0">
        <w:rPr>
          <w:spacing w:val="-6"/>
          <w:sz w:val="21"/>
        </w:rPr>
        <w:t xml:space="preserve"> </w:t>
      </w:r>
      <w:r w:rsidRPr="005F67D0">
        <w:rPr>
          <w:sz w:val="21"/>
        </w:rPr>
        <w:t>reciprocal</w:t>
      </w:r>
      <w:r w:rsidRPr="005F67D0">
        <w:rPr>
          <w:spacing w:val="-5"/>
          <w:sz w:val="21"/>
        </w:rPr>
        <w:t xml:space="preserve"> </w:t>
      </w:r>
      <w:r w:rsidRPr="005F67D0">
        <w:rPr>
          <w:spacing w:val="-2"/>
          <w:sz w:val="21"/>
        </w:rPr>
        <w:t>agreement</w:t>
      </w:r>
    </w:p>
    <w:p w14:paraId="32A22B38" w14:textId="77777777" w:rsidR="00916E44" w:rsidRPr="005F67D0" w:rsidRDefault="00E61E79" w:rsidP="000B4F62">
      <w:pPr>
        <w:pStyle w:val="ListParagraph"/>
        <w:numPr>
          <w:ilvl w:val="1"/>
          <w:numId w:val="2"/>
        </w:numPr>
        <w:tabs>
          <w:tab w:val="left" w:pos="605"/>
        </w:tabs>
        <w:spacing w:before="0" w:after="40" w:line="280" w:lineRule="atLeast"/>
        <w:ind w:left="607"/>
        <w:rPr>
          <w:sz w:val="21"/>
        </w:rPr>
      </w:pPr>
      <w:r w:rsidRPr="005F67D0">
        <w:rPr>
          <w:sz w:val="21"/>
        </w:rPr>
        <w:t>No</w:t>
      </w:r>
      <w:r w:rsidRPr="005F67D0">
        <w:rPr>
          <w:spacing w:val="-7"/>
          <w:sz w:val="21"/>
        </w:rPr>
        <w:t xml:space="preserve"> </w:t>
      </w:r>
      <w:r w:rsidRPr="005F67D0">
        <w:rPr>
          <w:sz w:val="21"/>
        </w:rPr>
        <w:t>Medicare</w:t>
      </w:r>
      <w:r w:rsidRPr="005F67D0">
        <w:rPr>
          <w:spacing w:val="-7"/>
          <w:sz w:val="21"/>
        </w:rPr>
        <w:t xml:space="preserve"> </w:t>
      </w:r>
      <w:r w:rsidRPr="005F67D0">
        <w:rPr>
          <w:sz w:val="21"/>
        </w:rPr>
        <w:t>card</w:t>
      </w:r>
      <w:r w:rsidRPr="005F67D0">
        <w:rPr>
          <w:spacing w:val="-10"/>
          <w:sz w:val="21"/>
        </w:rPr>
        <w:t xml:space="preserve"> </w:t>
      </w:r>
      <w:r w:rsidRPr="005F67D0">
        <w:rPr>
          <w:sz w:val="21"/>
        </w:rPr>
        <w:t>without</w:t>
      </w:r>
      <w:r w:rsidRPr="005F67D0">
        <w:rPr>
          <w:spacing w:val="-10"/>
          <w:sz w:val="21"/>
        </w:rPr>
        <w:t xml:space="preserve"> </w:t>
      </w:r>
      <w:r w:rsidRPr="005F67D0">
        <w:rPr>
          <w:sz w:val="21"/>
        </w:rPr>
        <w:t>reciprocal</w:t>
      </w:r>
      <w:r w:rsidRPr="005F67D0">
        <w:rPr>
          <w:spacing w:val="-5"/>
          <w:sz w:val="21"/>
        </w:rPr>
        <w:t xml:space="preserve"> </w:t>
      </w:r>
      <w:r w:rsidRPr="005F67D0">
        <w:rPr>
          <w:spacing w:val="-2"/>
          <w:sz w:val="21"/>
        </w:rPr>
        <w:t>agreement.</w:t>
      </w:r>
    </w:p>
    <w:p w14:paraId="1260E13B" w14:textId="77777777" w:rsidR="00916E44" w:rsidRPr="005F67D0" w:rsidRDefault="00E61E79" w:rsidP="000B4F62">
      <w:pPr>
        <w:pStyle w:val="BodyText"/>
        <w:spacing w:after="120" w:line="280" w:lineRule="atLeast"/>
        <w:ind w:right="199"/>
      </w:pPr>
      <w:r w:rsidRPr="005F67D0">
        <w:t>Pricing details will be provided in a subsequent factsheet. It is intended that pharmacies will not be negatively impacted in providing medications under the pilot compared to provision with a prescription.</w:t>
      </w:r>
    </w:p>
    <w:p w14:paraId="29AD5EC4" w14:textId="77777777" w:rsidR="00916E44" w:rsidRPr="005F67D0" w:rsidRDefault="00E61E79" w:rsidP="000B4F62">
      <w:pPr>
        <w:pStyle w:val="BodyText"/>
        <w:spacing w:after="120" w:line="280" w:lineRule="atLeast"/>
        <w:ind w:right="199"/>
      </w:pPr>
      <w:r w:rsidRPr="005F67D0">
        <w:t>Note that extra charges such as brand premiums and special patient charges will be the responsibility of the patient as they are the patient’s responsibility under the PBS.</w:t>
      </w:r>
    </w:p>
    <w:p w14:paraId="7B193FDE" w14:textId="3E35FF11" w:rsidR="00916E44" w:rsidRPr="005F67D0" w:rsidRDefault="00E61E79" w:rsidP="001D294E">
      <w:pPr>
        <w:pStyle w:val="Heading2"/>
        <w:spacing w:before="240" w:after="90"/>
        <w:ind w:left="153"/>
        <w:rPr>
          <w:color w:val="52555A"/>
        </w:rPr>
      </w:pPr>
      <w:bookmarkStart w:id="19" w:name="_Toc158192204"/>
      <w:r w:rsidRPr="005F67D0">
        <w:rPr>
          <w:color w:val="52555A"/>
        </w:rPr>
        <w:t>Vaccinations</w:t>
      </w:r>
      <w:bookmarkEnd w:id="19"/>
    </w:p>
    <w:p w14:paraId="12B43078" w14:textId="77777777" w:rsidR="00916E44" w:rsidRPr="005F67D0" w:rsidRDefault="00E61E79" w:rsidP="000B4F62">
      <w:pPr>
        <w:pStyle w:val="BodyText"/>
        <w:spacing w:after="120" w:line="280" w:lineRule="atLeast"/>
        <w:ind w:right="199"/>
      </w:pPr>
      <w:r w:rsidRPr="005F67D0">
        <w:t>A $20 per person reimbursement fee will be made to pharmacies for the additional administrative and data provisions to support the pilot’s monitoring and evaluation of the vaccination stream, on the administration of at least one approved vaccine as per the management protocol. Payment is not a reimbursement for a consultation fee or the administration fee of a vaccine. Approved travel vaccine(s) must be administered for the purpose of overseas travel.</w:t>
      </w:r>
    </w:p>
    <w:p w14:paraId="25B43925" w14:textId="77777777" w:rsidR="00916E44" w:rsidRPr="005F67D0" w:rsidRDefault="00E61E79" w:rsidP="000B4F62">
      <w:pPr>
        <w:pStyle w:val="BodyText"/>
        <w:spacing w:after="120" w:line="280" w:lineRule="atLeast"/>
        <w:ind w:right="199"/>
      </w:pPr>
      <w:r w:rsidRPr="005F67D0">
        <w:t>Pharmacies may charge the patient a consultation/vaccine administration fee, plus the cost of any administered vaccines. The department will not set any cap on this fee.</w:t>
      </w:r>
    </w:p>
    <w:p w14:paraId="5B572DF5" w14:textId="77777777" w:rsidR="00916E44" w:rsidRPr="005F67D0" w:rsidRDefault="00E61E79" w:rsidP="00BA49A3">
      <w:pPr>
        <w:pStyle w:val="Heading1"/>
        <w:spacing w:before="320" w:after="200"/>
        <w:ind w:left="153"/>
        <w:rPr>
          <w:color w:val="001F5F"/>
        </w:rPr>
      </w:pPr>
      <w:bookmarkStart w:id="20" w:name="_Toc158192205"/>
      <w:r w:rsidRPr="005F67D0">
        <w:rPr>
          <w:color w:val="001F5F"/>
        </w:rPr>
        <w:t>Evaluation</w:t>
      </w:r>
      <w:bookmarkEnd w:id="20"/>
    </w:p>
    <w:p w14:paraId="3A8AED84" w14:textId="5AF1C328" w:rsidR="00916E44" w:rsidRPr="005F67D0" w:rsidRDefault="00E61E79" w:rsidP="000B4F62">
      <w:pPr>
        <w:pStyle w:val="BodyText"/>
        <w:spacing w:after="120" w:line="280" w:lineRule="atLeast"/>
        <w:ind w:right="199"/>
      </w:pPr>
      <w:r w:rsidRPr="005F67D0">
        <w:t xml:space="preserve">An independent evaluation will be conducted </w:t>
      </w:r>
      <w:r w:rsidRPr="005F67D0" w:rsidDel="00DD09C7">
        <w:t xml:space="preserve">of the </w:t>
      </w:r>
      <w:r w:rsidRPr="005F67D0">
        <w:t>pilot in late 2024. Information collected during the pilot with informed consent from pharmacists and patients will contribute to this evaluation.</w:t>
      </w:r>
    </w:p>
    <w:p w14:paraId="7EC6AECD" w14:textId="77777777" w:rsidR="00916E44" w:rsidRPr="005F67D0" w:rsidRDefault="00E61E79" w:rsidP="001D294E">
      <w:pPr>
        <w:pStyle w:val="Heading2"/>
        <w:spacing w:before="240" w:after="90"/>
        <w:ind w:left="153"/>
        <w:rPr>
          <w:color w:val="52555A"/>
        </w:rPr>
      </w:pPr>
      <w:bookmarkStart w:id="21" w:name="_Toc158192206"/>
      <w:r w:rsidRPr="005F67D0">
        <w:rPr>
          <w:color w:val="52555A"/>
        </w:rPr>
        <w:t>Consent</w:t>
      </w:r>
      <w:bookmarkEnd w:id="21"/>
    </w:p>
    <w:p w14:paraId="272CE41D" w14:textId="77777777" w:rsidR="00916E44" w:rsidRPr="005F67D0" w:rsidRDefault="00E61E79" w:rsidP="000B4F62">
      <w:pPr>
        <w:pStyle w:val="BodyText"/>
        <w:spacing w:after="120" w:line="280" w:lineRule="atLeast"/>
        <w:ind w:right="199"/>
      </w:pPr>
      <w:r w:rsidRPr="005F67D0">
        <w:t>By participating in the pilot, pharmacy owners and pharmacists are consenting to the collection of the information submitted which will be used to monitor the pilot and inform the evaluation.</w:t>
      </w:r>
    </w:p>
    <w:p w14:paraId="0037E6E9" w14:textId="77777777" w:rsidR="00916E44" w:rsidRPr="005F67D0" w:rsidRDefault="00E61E79" w:rsidP="000B4F62">
      <w:pPr>
        <w:pStyle w:val="BodyText"/>
        <w:spacing w:after="120" w:line="280" w:lineRule="atLeast"/>
        <w:ind w:right="199"/>
      </w:pPr>
      <w:r w:rsidRPr="005F67D0">
        <w:t>Pharmacy owners will be asked to provide consent for themselves, with participating pharmacists to be contacted to provide consent for the purposes of surveys or interviews to inform the evaluation of the pilot.</w:t>
      </w:r>
    </w:p>
    <w:p w14:paraId="7BA218DC" w14:textId="77777777" w:rsidR="00916E44" w:rsidRPr="005F67D0" w:rsidRDefault="00E61E79" w:rsidP="000B4F62">
      <w:pPr>
        <w:pStyle w:val="BodyText"/>
        <w:spacing w:after="120" w:line="280" w:lineRule="atLeast"/>
        <w:ind w:right="199"/>
      </w:pPr>
      <w:r w:rsidRPr="005F67D0">
        <w:t>Part of the consultation process will include obtaining informed consent from the patient, to be recorded in the IT system, including consent:</w:t>
      </w:r>
    </w:p>
    <w:p w14:paraId="14A0B42D"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to</w:t>
      </w:r>
      <w:r w:rsidRPr="005F67D0">
        <w:rPr>
          <w:spacing w:val="-3"/>
          <w:sz w:val="21"/>
        </w:rPr>
        <w:t xml:space="preserve"> </w:t>
      </w:r>
      <w:r w:rsidRPr="005F67D0">
        <w:rPr>
          <w:spacing w:val="-2"/>
          <w:sz w:val="21"/>
        </w:rPr>
        <w:t>treatment</w:t>
      </w:r>
    </w:p>
    <w:p w14:paraId="742CD4C6"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to</w:t>
      </w:r>
      <w:r w:rsidRPr="005F67D0">
        <w:rPr>
          <w:spacing w:val="-8"/>
          <w:sz w:val="21"/>
        </w:rPr>
        <w:t xml:space="preserve"> </w:t>
      </w:r>
      <w:r w:rsidRPr="005F67D0">
        <w:rPr>
          <w:sz w:val="21"/>
        </w:rPr>
        <w:t>have</w:t>
      </w:r>
      <w:r w:rsidRPr="005F67D0">
        <w:rPr>
          <w:spacing w:val="-4"/>
          <w:sz w:val="21"/>
        </w:rPr>
        <w:t xml:space="preserve"> </w:t>
      </w:r>
      <w:r w:rsidRPr="005F67D0">
        <w:rPr>
          <w:sz w:val="21"/>
        </w:rPr>
        <w:t>information</w:t>
      </w:r>
      <w:r w:rsidRPr="005F67D0">
        <w:rPr>
          <w:spacing w:val="-6"/>
          <w:sz w:val="21"/>
        </w:rPr>
        <w:t xml:space="preserve"> </w:t>
      </w:r>
      <w:r w:rsidRPr="005F67D0">
        <w:rPr>
          <w:sz w:val="21"/>
        </w:rPr>
        <w:t>collected,</w:t>
      </w:r>
      <w:r w:rsidRPr="005F67D0">
        <w:rPr>
          <w:spacing w:val="-6"/>
          <w:sz w:val="21"/>
        </w:rPr>
        <w:t xml:space="preserve"> </w:t>
      </w:r>
      <w:r w:rsidRPr="005F67D0">
        <w:rPr>
          <w:sz w:val="21"/>
        </w:rPr>
        <w:t>stored</w:t>
      </w:r>
      <w:r w:rsidRPr="005F67D0">
        <w:rPr>
          <w:spacing w:val="-5"/>
          <w:sz w:val="21"/>
        </w:rPr>
        <w:t xml:space="preserve"> </w:t>
      </w:r>
      <w:r w:rsidRPr="005F67D0">
        <w:rPr>
          <w:sz w:val="21"/>
        </w:rPr>
        <w:t>and</w:t>
      </w:r>
      <w:r w:rsidRPr="005F67D0">
        <w:rPr>
          <w:spacing w:val="-6"/>
          <w:sz w:val="21"/>
        </w:rPr>
        <w:t xml:space="preserve"> </w:t>
      </w:r>
      <w:r w:rsidRPr="005F67D0">
        <w:rPr>
          <w:sz w:val="21"/>
        </w:rPr>
        <w:t>used</w:t>
      </w:r>
      <w:r w:rsidRPr="005F67D0">
        <w:rPr>
          <w:spacing w:val="-4"/>
          <w:sz w:val="21"/>
        </w:rPr>
        <w:t xml:space="preserve"> </w:t>
      </w:r>
      <w:r w:rsidRPr="005F67D0">
        <w:rPr>
          <w:sz w:val="21"/>
        </w:rPr>
        <w:t>for</w:t>
      </w:r>
      <w:r w:rsidRPr="005F67D0">
        <w:rPr>
          <w:spacing w:val="-7"/>
          <w:sz w:val="21"/>
        </w:rPr>
        <w:t xml:space="preserve"> </w:t>
      </w:r>
      <w:r w:rsidRPr="005F67D0">
        <w:rPr>
          <w:sz w:val="21"/>
        </w:rPr>
        <w:t>the</w:t>
      </w:r>
      <w:r w:rsidRPr="005F67D0">
        <w:rPr>
          <w:spacing w:val="-5"/>
          <w:sz w:val="21"/>
        </w:rPr>
        <w:t xml:space="preserve"> </w:t>
      </w:r>
      <w:r w:rsidRPr="005F67D0">
        <w:rPr>
          <w:sz w:val="21"/>
        </w:rPr>
        <w:t>purpose</w:t>
      </w:r>
      <w:r w:rsidRPr="005F67D0">
        <w:rPr>
          <w:spacing w:val="-5"/>
          <w:sz w:val="21"/>
        </w:rPr>
        <w:t xml:space="preserve"> </w:t>
      </w:r>
      <w:r w:rsidRPr="005F67D0">
        <w:rPr>
          <w:sz w:val="21"/>
        </w:rPr>
        <w:t>of</w:t>
      </w:r>
      <w:r w:rsidRPr="005F67D0">
        <w:rPr>
          <w:spacing w:val="-7"/>
          <w:sz w:val="21"/>
        </w:rPr>
        <w:t xml:space="preserve"> </w:t>
      </w:r>
      <w:r w:rsidRPr="005F67D0">
        <w:rPr>
          <w:sz w:val="21"/>
        </w:rPr>
        <w:t>the</w:t>
      </w:r>
      <w:r w:rsidRPr="005F67D0">
        <w:rPr>
          <w:spacing w:val="-4"/>
          <w:sz w:val="21"/>
        </w:rPr>
        <w:t xml:space="preserve"> </w:t>
      </w:r>
      <w:r w:rsidRPr="005F67D0">
        <w:rPr>
          <w:sz w:val="21"/>
        </w:rPr>
        <w:t>pilot’s</w:t>
      </w:r>
      <w:r w:rsidRPr="005F67D0">
        <w:rPr>
          <w:spacing w:val="-6"/>
          <w:sz w:val="21"/>
        </w:rPr>
        <w:t xml:space="preserve"> </w:t>
      </w:r>
      <w:r w:rsidRPr="005F67D0">
        <w:rPr>
          <w:sz w:val="21"/>
        </w:rPr>
        <w:t>monitoring</w:t>
      </w:r>
      <w:r w:rsidRPr="005F67D0">
        <w:rPr>
          <w:spacing w:val="-5"/>
          <w:sz w:val="21"/>
        </w:rPr>
        <w:t xml:space="preserve"> </w:t>
      </w:r>
      <w:r w:rsidRPr="005F67D0">
        <w:rPr>
          <w:sz w:val="21"/>
        </w:rPr>
        <w:t>and</w:t>
      </w:r>
      <w:r w:rsidRPr="005F67D0">
        <w:rPr>
          <w:spacing w:val="-5"/>
          <w:sz w:val="21"/>
        </w:rPr>
        <w:t xml:space="preserve"> </w:t>
      </w:r>
      <w:r w:rsidRPr="005F67D0">
        <w:rPr>
          <w:spacing w:val="-2"/>
          <w:sz w:val="21"/>
        </w:rPr>
        <w:t>evaluation</w:t>
      </w:r>
    </w:p>
    <w:p w14:paraId="76EB9322"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for</w:t>
      </w:r>
      <w:r w:rsidRPr="005F67D0">
        <w:rPr>
          <w:spacing w:val="-8"/>
          <w:sz w:val="21"/>
        </w:rPr>
        <w:t xml:space="preserve"> </w:t>
      </w:r>
      <w:r w:rsidRPr="005F67D0">
        <w:rPr>
          <w:sz w:val="21"/>
        </w:rPr>
        <w:t>the</w:t>
      </w:r>
      <w:r w:rsidRPr="005F67D0">
        <w:rPr>
          <w:spacing w:val="-5"/>
          <w:sz w:val="21"/>
        </w:rPr>
        <w:t xml:space="preserve"> </w:t>
      </w:r>
      <w:r w:rsidRPr="005F67D0">
        <w:rPr>
          <w:sz w:val="21"/>
        </w:rPr>
        <w:t>pharmacist</w:t>
      </w:r>
      <w:r w:rsidRPr="005F67D0">
        <w:rPr>
          <w:spacing w:val="-6"/>
          <w:sz w:val="21"/>
        </w:rPr>
        <w:t xml:space="preserve"> </w:t>
      </w:r>
      <w:r w:rsidRPr="005F67D0">
        <w:rPr>
          <w:sz w:val="21"/>
        </w:rPr>
        <w:t>to</w:t>
      </w:r>
      <w:r w:rsidRPr="005F67D0">
        <w:rPr>
          <w:spacing w:val="-5"/>
          <w:sz w:val="21"/>
        </w:rPr>
        <w:t xml:space="preserve"> </w:t>
      </w:r>
      <w:r w:rsidRPr="005F67D0">
        <w:rPr>
          <w:sz w:val="21"/>
        </w:rPr>
        <w:t>provide</w:t>
      </w:r>
      <w:r w:rsidRPr="005F67D0">
        <w:rPr>
          <w:spacing w:val="-5"/>
          <w:sz w:val="21"/>
        </w:rPr>
        <w:t xml:space="preserve"> </w:t>
      </w:r>
      <w:r w:rsidRPr="005F67D0">
        <w:rPr>
          <w:sz w:val="21"/>
        </w:rPr>
        <w:t>a</w:t>
      </w:r>
      <w:r w:rsidRPr="005F67D0">
        <w:rPr>
          <w:spacing w:val="-4"/>
          <w:sz w:val="21"/>
        </w:rPr>
        <w:t xml:space="preserve"> </w:t>
      </w:r>
      <w:r w:rsidRPr="005F67D0">
        <w:rPr>
          <w:sz w:val="21"/>
        </w:rPr>
        <w:t>referral</w:t>
      </w:r>
      <w:r w:rsidRPr="005F67D0">
        <w:rPr>
          <w:spacing w:val="-4"/>
          <w:sz w:val="21"/>
        </w:rPr>
        <w:t xml:space="preserve"> </w:t>
      </w:r>
      <w:r w:rsidRPr="005F67D0">
        <w:rPr>
          <w:sz w:val="21"/>
        </w:rPr>
        <w:t>or</w:t>
      </w:r>
      <w:r w:rsidRPr="005F67D0">
        <w:rPr>
          <w:spacing w:val="-6"/>
          <w:sz w:val="21"/>
        </w:rPr>
        <w:t xml:space="preserve"> </w:t>
      </w:r>
      <w:r w:rsidRPr="005F67D0">
        <w:rPr>
          <w:sz w:val="21"/>
        </w:rPr>
        <w:t>information</w:t>
      </w:r>
      <w:r w:rsidRPr="005F67D0">
        <w:rPr>
          <w:spacing w:val="-4"/>
          <w:sz w:val="21"/>
        </w:rPr>
        <w:t xml:space="preserve"> </w:t>
      </w:r>
      <w:r w:rsidRPr="005F67D0">
        <w:rPr>
          <w:sz w:val="21"/>
        </w:rPr>
        <w:t>to</w:t>
      </w:r>
      <w:r w:rsidRPr="005F67D0">
        <w:rPr>
          <w:spacing w:val="-5"/>
          <w:sz w:val="21"/>
        </w:rPr>
        <w:t xml:space="preserve"> </w:t>
      </w:r>
      <w:r w:rsidRPr="005F67D0">
        <w:rPr>
          <w:sz w:val="21"/>
        </w:rPr>
        <w:t>the</w:t>
      </w:r>
      <w:r w:rsidRPr="005F67D0">
        <w:rPr>
          <w:spacing w:val="-5"/>
          <w:sz w:val="21"/>
        </w:rPr>
        <w:t xml:space="preserve"> </w:t>
      </w:r>
      <w:r w:rsidRPr="005F67D0">
        <w:rPr>
          <w:sz w:val="21"/>
        </w:rPr>
        <w:t>patient’s</w:t>
      </w:r>
      <w:r w:rsidRPr="005F67D0">
        <w:rPr>
          <w:spacing w:val="-5"/>
          <w:sz w:val="21"/>
        </w:rPr>
        <w:t xml:space="preserve"> </w:t>
      </w:r>
      <w:r w:rsidRPr="005F67D0">
        <w:rPr>
          <w:sz w:val="21"/>
        </w:rPr>
        <w:t>usual</w:t>
      </w:r>
      <w:r w:rsidRPr="005F67D0">
        <w:rPr>
          <w:spacing w:val="-3"/>
          <w:sz w:val="21"/>
        </w:rPr>
        <w:t xml:space="preserve"> </w:t>
      </w:r>
      <w:r w:rsidRPr="005F67D0">
        <w:rPr>
          <w:spacing w:val="-5"/>
          <w:sz w:val="21"/>
        </w:rPr>
        <w:t>GP</w:t>
      </w:r>
    </w:p>
    <w:p w14:paraId="46786C13" w14:textId="77777777" w:rsidR="00916E44" w:rsidRPr="005F67D0" w:rsidRDefault="00E61E79" w:rsidP="000B4F62">
      <w:pPr>
        <w:pStyle w:val="ListParagraph"/>
        <w:numPr>
          <w:ilvl w:val="0"/>
          <w:numId w:val="2"/>
        </w:numPr>
        <w:tabs>
          <w:tab w:val="left" w:pos="435"/>
        </w:tabs>
        <w:spacing w:before="0" w:after="40" w:line="280" w:lineRule="atLeast"/>
        <w:ind w:left="437"/>
        <w:rPr>
          <w:rFonts w:ascii="Calibri" w:hAnsi="Calibri"/>
          <w:sz w:val="21"/>
        </w:rPr>
      </w:pPr>
      <w:r w:rsidRPr="005F67D0">
        <w:rPr>
          <w:sz w:val="21"/>
        </w:rPr>
        <w:t>for</w:t>
      </w:r>
      <w:r w:rsidRPr="005F67D0">
        <w:rPr>
          <w:spacing w:val="-8"/>
          <w:sz w:val="21"/>
        </w:rPr>
        <w:t xml:space="preserve"> </w:t>
      </w:r>
      <w:r w:rsidRPr="005F67D0">
        <w:rPr>
          <w:sz w:val="21"/>
        </w:rPr>
        <w:t>the</w:t>
      </w:r>
      <w:r w:rsidRPr="005F67D0">
        <w:rPr>
          <w:spacing w:val="-5"/>
          <w:sz w:val="21"/>
        </w:rPr>
        <w:t xml:space="preserve"> </w:t>
      </w:r>
      <w:r w:rsidRPr="005F67D0">
        <w:rPr>
          <w:sz w:val="21"/>
        </w:rPr>
        <w:t>treatment</w:t>
      </w:r>
      <w:r w:rsidRPr="005F67D0">
        <w:rPr>
          <w:spacing w:val="-6"/>
          <w:sz w:val="21"/>
        </w:rPr>
        <w:t xml:space="preserve"> </w:t>
      </w:r>
      <w:r w:rsidRPr="005F67D0">
        <w:rPr>
          <w:sz w:val="21"/>
        </w:rPr>
        <w:t>information</w:t>
      </w:r>
      <w:r w:rsidRPr="005F67D0">
        <w:rPr>
          <w:spacing w:val="-5"/>
          <w:sz w:val="21"/>
        </w:rPr>
        <w:t xml:space="preserve"> </w:t>
      </w:r>
      <w:r w:rsidRPr="005F67D0">
        <w:rPr>
          <w:sz w:val="21"/>
        </w:rPr>
        <w:t>to</w:t>
      </w:r>
      <w:r w:rsidRPr="005F67D0">
        <w:rPr>
          <w:spacing w:val="-5"/>
          <w:sz w:val="21"/>
        </w:rPr>
        <w:t xml:space="preserve"> </w:t>
      </w:r>
      <w:r w:rsidRPr="005F67D0">
        <w:rPr>
          <w:sz w:val="21"/>
        </w:rPr>
        <w:t>be</w:t>
      </w:r>
      <w:r w:rsidRPr="005F67D0">
        <w:rPr>
          <w:spacing w:val="-6"/>
          <w:sz w:val="21"/>
        </w:rPr>
        <w:t xml:space="preserve"> </w:t>
      </w:r>
      <w:r w:rsidRPr="005F67D0">
        <w:rPr>
          <w:sz w:val="21"/>
        </w:rPr>
        <w:t>uploaded</w:t>
      </w:r>
      <w:r w:rsidRPr="005F67D0">
        <w:rPr>
          <w:spacing w:val="-6"/>
          <w:sz w:val="21"/>
        </w:rPr>
        <w:t xml:space="preserve"> </w:t>
      </w:r>
      <w:r w:rsidRPr="005F67D0">
        <w:rPr>
          <w:sz w:val="21"/>
        </w:rPr>
        <w:t>into</w:t>
      </w:r>
      <w:r w:rsidRPr="005F67D0">
        <w:rPr>
          <w:spacing w:val="-5"/>
          <w:sz w:val="21"/>
        </w:rPr>
        <w:t xml:space="preserve"> </w:t>
      </w:r>
      <w:r w:rsidRPr="005F67D0">
        <w:rPr>
          <w:sz w:val="21"/>
        </w:rPr>
        <w:t>the</w:t>
      </w:r>
      <w:r w:rsidRPr="005F67D0">
        <w:rPr>
          <w:spacing w:val="-6"/>
          <w:sz w:val="21"/>
        </w:rPr>
        <w:t xml:space="preserve"> </w:t>
      </w:r>
      <w:r w:rsidRPr="005F67D0">
        <w:rPr>
          <w:sz w:val="21"/>
        </w:rPr>
        <w:t>patient’s</w:t>
      </w:r>
      <w:r w:rsidRPr="005F67D0">
        <w:rPr>
          <w:spacing w:val="-5"/>
          <w:sz w:val="21"/>
        </w:rPr>
        <w:t xml:space="preserve"> </w:t>
      </w:r>
      <w:r w:rsidRPr="005F67D0">
        <w:rPr>
          <w:sz w:val="21"/>
        </w:rPr>
        <w:t>My</w:t>
      </w:r>
      <w:r w:rsidRPr="005F67D0">
        <w:rPr>
          <w:spacing w:val="-5"/>
          <w:sz w:val="21"/>
        </w:rPr>
        <w:t xml:space="preserve"> </w:t>
      </w:r>
      <w:r w:rsidRPr="005F67D0">
        <w:rPr>
          <w:sz w:val="21"/>
        </w:rPr>
        <w:t>Health</w:t>
      </w:r>
      <w:r w:rsidRPr="005F67D0">
        <w:rPr>
          <w:spacing w:val="-5"/>
          <w:sz w:val="21"/>
        </w:rPr>
        <w:t xml:space="preserve"> </w:t>
      </w:r>
      <w:r w:rsidRPr="005F67D0">
        <w:rPr>
          <w:spacing w:val="-2"/>
          <w:sz w:val="21"/>
        </w:rPr>
        <w:t>Record.</w:t>
      </w:r>
    </w:p>
    <w:p w14:paraId="14D6DDF6" w14:textId="77777777" w:rsidR="00916E44" w:rsidRPr="005F67D0" w:rsidRDefault="00E61E79" w:rsidP="001D294E">
      <w:pPr>
        <w:pStyle w:val="Heading2"/>
        <w:spacing w:before="240" w:after="90"/>
        <w:ind w:left="153"/>
        <w:rPr>
          <w:color w:val="52555A"/>
        </w:rPr>
      </w:pPr>
      <w:bookmarkStart w:id="22" w:name="_Toc158192207"/>
      <w:r w:rsidRPr="005F67D0">
        <w:rPr>
          <w:color w:val="52555A"/>
        </w:rPr>
        <w:t>Data collection</w:t>
      </w:r>
      <w:bookmarkEnd w:id="22"/>
    </w:p>
    <w:p w14:paraId="120DDDAB" w14:textId="77777777" w:rsidR="00916E44" w:rsidRPr="005F67D0" w:rsidRDefault="00E61E79" w:rsidP="000B4F62">
      <w:pPr>
        <w:pStyle w:val="BodyText"/>
        <w:spacing w:after="120" w:line="280" w:lineRule="atLeast"/>
        <w:ind w:right="199"/>
      </w:pPr>
      <w:r w:rsidRPr="005F67D0">
        <w:t>Data to support monitoring and evaluation will be collected with consent via the supporting IT systems and separate survey or interview processes. It will be collected, stored and used in line with all legislative requirements for data protection and privacy.</w:t>
      </w:r>
    </w:p>
    <w:p w14:paraId="74B827E3" w14:textId="77777777" w:rsidR="00916E44" w:rsidRPr="005F67D0" w:rsidRDefault="00E61E79" w:rsidP="00BA49A3">
      <w:pPr>
        <w:pStyle w:val="Heading1"/>
        <w:spacing w:before="320" w:after="200"/>
        <w:ind w:left="153"/>
        <w:rPr>
          <w:color w:val="001F5F"/>
        </w:rPr>
      </w:pPr>
      <w:bookmarkStart w:id="23" w:name="_Toc158192208"/>
      <w:r w:rsidRPr="005F67D0">
        <w:rPr>
          <w:color w:val="001F5F"/>
        </w:rPr>
        <w:t>Training</w:t>
      </w:r>
      <w:bookmarkEnd w:id="23"/>
    </w:p>
    <w:p w14:paraId="57DF3729" w14:textId="77777777" w:rsidR="00916E44" w:rsidRPr="005F67D0" w:rsidRDefault="00E61E79" w:rsidP="000B4F62">
      <w:pPr>
        <w:pStyle w:val="BodyText"/>
        <w:spacing w:after="120" w:line="280" w:lineRule="atLeast"/>
        <w:ind w:right="199"/>
      </w:pPr>
      <w:r w:rsidRPr="005F67D0">
        <w:lastRenderedPageBreak/>
        <w:t>Each participating pharmacist will be required to successfully complete specific training modules for each clinical stream of the piloted services they will be providing.</w:t>
      </w:r>
    </w:p>
    <w:p w14:paraId="2953F7F0" w14:textId="77777777" w:rsidR="00916E44" w:rsidRPr="005F67D0" w:rsidRDefault="00E61E79" w:rsidP="000B4F62">
      <w:pPr>
        <w:pStyle w:val="BodyText"/>
        <w:spacing w:after="120" w:line="280" w:lineRule="atLeast"/>
        <w:ind w:right="199"/>
      </w:pPr>
      <w:r w:rsidRPr="005F67D0">
        <w:t>Training will be available online and more information will be made available in coming weeks.</w:t>
      </w:r>
    </w:p>
    <w:p w14:paraId="155B7613" w14:textId="77777777" w:rsidR="00916E44" w:rsidRPr="005F67D0" w:rsidRDefault="00E61E79" w:rsidP="000B4F62">
      <w:pPr>
        <w:pStyle w:val="BodyText"/>
        <w:spacing w:after="120" w:line="280" w:lineRule="atLeast"/>
        <w:ind w:right="199"/>
      </w:pPr>
      <w:r w:rsidRPr="005F67D0">
        <w:t>There is expected to be one module required to be completed per clinical stream and each one is expected to take between 2 and 7 hours to complete.</w:t>
      </w:r>
    </w:p>
    <w:p w14:paraId="16B87769" w14:textId="76D6B567" w:rsidR="00916E44" w:rsidRPr="005F67D0" w:rsidRDefault="00E61E79" w:rsidP="00065A37">
      <w:pPr>
        <w:pStyle w:val="Heading1"/>
        <w:spacing w:before="320" w:after="200"/>
        <w:ind w:left="153"/>
        <w:rPr>
          <w:color w:val="001F5F"/>
        </w:rPr>
      </w:pPr>
      <w:bookmarkStart w:id="24" w:name="_Toc158192209"/>
      <w:r w:rsidRPr="005F67D0">
        <w:rPr>
          <w:color w:val="001F5F"/>
        </w:rPr>
        <w:t>Legal basis for pharmacist provision of Schedule 4 poisons without a prescription</w:t>
      </w:r>
      <w:bookmarkEnd w:id="24"/>
    </w:p>
    <w:p w14:paraId="3DC9A454" w14:textId="77777777" w:rsidR="00916E44" w:rsidRPr="005F67D0" w:rsidRDefault="00E61E79" w:rsidP="000B4F62">
      <w:pPr>
        <w:pStyle w:val="BodyText"/>
        <w:spacing w:after="120" w:line="280" w:lineRule="atLeast"/>
        <w:ind w:right="199"/>
      </w:pPr>
      <w:r w:rsidRPr="005F67D0">
        <w:t xml:space="preserve">The </w:t>
      </w:r>
      <w:r w:rsidRPr="005F67D0">
        <w:rPr>
          <w:i/>
          <w:iCs/>
        </w:rPr>
        <w:t>Drugs, Poisons and Controlled Substances Act 1981</w:t>
      </w:r>
      <w:r w:rsidRPr="005F67D0">
        <w:t xml:space="preserve"> (the Act) has been amended. The Drugs, Poisons and Controlled Substances Regulations 2017 (the Regulations) are in the process of being amended. This will </w:t>
      </w:r>
      <w:proofErr w:type="spellStart"/>
      <w:r w:rsidRPr="005F67D0">
        <w:t>authorise</w:t>
      </w:r>
      <w:proofErr w:type="spellEnd"/>
      <w:r w:rsidRPr="005F67D0">
        <w:t xml:space="preserve"> pharmacists to administer, supply or sell Schedule 4 poisons without a prescription. It also provides for the Secretary of the department to approve the administration, supply or sale of specified Schedule 4 poisons under these </w:t>
      </w:r>
      <w:proofErr w:type="spellStart"/>
      <w:r w:rsidRPr="005F67D0">
        <w:t>authorisations</w:t>
      </w:r>
      <w:proofErr w:type="spellEnd"/>
      <w:r w:rsidRPr="005F67D0">
        <w:t>.</w:t>
      </w:r>
    </w:p>
    <w:p w14:paraId="7BB1F24B" w14:textId="77777777" w:rsidR="00916E44" w:rsidRPr="005F67D0" w:rsidRDefault="00E61E79" w:rsidP="000B4F62">
      <w:pPr>
        <w:pStyle w:val="BodyText"/>
        <w:spacing w:after="120" w:line="280" w:lineRule="atLeast"/>
        <w:ind w:right="199"/>
      </w:pPr>
      <w:r w:rsidRPr="005F67D0">
        <w:t>Amendment of the Regulations will enable the Secretary to issue a Secretary Approval that will require compliance with management protocols for the provision of Schedule 4 poisons to treat the health group conditions included in the scope of the pilot or the requirements that apply to the administration of additional vaccines by trained pharmacists.</w:t>
      </w:r>
    </w:p>
    <w:p w14:paraId="74A927E5" w14:textId="77777777" w:rsidR="00916E44" w:rsidRPr="005F67D0" w:rsidRDefault="00E61E79" w:rsidP="000B4F62">
      <w:pPr>
        <w:pStyle w:val="BodyText"/>
        <w:spacing w:after="120" w:line="280" w:lineRule="atLeast"/>
        <w:ind w:right="199"/>
      </w:pPr>
      <w:r w:rsidRPr="005F67D0">
        <w:t xml:space="preserve">Pharmacists operating under the pilot will be expected to comply with all aspects of these </w:t>
      </w:r>
      <w:proofErr w:type="spellStart"/>
      <w:r w:rsidRPr="005F67D0">
        <w:t>authorisations</w:t>
      </w:r>
      <w:proofErr w:type="spellEnd"/>
      <w:r w:rsidRPr="005F67D0">
        <w:t>. Further details will be provided as they become available.</w:t>
      </w:r>
    </w:p>
    <w:p w14:paraId="186C77C0" w14:textId="77777777" w:rsidR="00916E44" w:rsidRPr="005F67D0" w:rsidRDefault="00E61E79" w:rsidP="000B4F62">
      <w:pPr>
        <w:pStyle w:val="BodyText"/>
        <w:spacing w:after="120" w:line="280" w:lineRule="atLeast"/>
        <w:ind w:right="199"/>
      </w:pPr>
      <w:r w:rsidRPr="005F67D0">
        <w:t xml:space="preserve">These </w:t>
      </w:r>
      <w:proofErr w:type="spellStart"/>
      <w:r w:rsidRPr="005F67D0">
        <w:t>authorisations</w:t>
      </w:r>
      <w:proofErr w:type="spellEnd"/>
      <w:r w:rsidRPr="005F67D0">
        <w:t xml:space="preserve"> permit pharmacists to undertake activities under the pilot without committing an offence under the Act or the Regulations. These </w:t>
      </w:r>
      <w:proofErr w:type="spellStart"/>
      <w:r w:rsidRPr="005F67D0">
        <w:t>authorisations</w:t>
      </w:r>
      <w:proofErr w:type="spellEnd"/>
      <w:r w:rsidRPr="005F67D0">
        <w:t xml:space="preserve"> are distinct from any legal arrangements entered into between the department and the owner of the community pharmacy participating in the pilot under a Funding Agreement.</w:t>
      </w:r>
    </w:p>
    <w:p w14:paraId="2E2903D3" w14:textId="77777777" w:rsidR="00916E44" w:rsidRPr="005F67D0" w:rsidRDefault="00E61E79" w:rsidP="00065A37">
      <w:pPr>
        <w:pStyle w:val="Heading1"/>
        <w:spacing w:before="320" w:after="200"/>
        <w:ind w:left="153"/>
        <w:rPr>
          <w:color w:val="001F5F"/>
        </w:rPr>
      </w:pPr>
      <w:bookmarkStart w:id="25" w:name="_Toc158192210"/>
      <w:r w:rsidRPr="005F67D0">
        <w:rPr>
          <w:color w:val="001F5F"/>
        </w:rPr>
        <w:t>FAQ</w:t>
      </w:r>
      <w:bookmarkEnd w:id="25"/>
    </w:p>
    <w:p w14:paraId="76848EE4" w14:textId="77777777" w:rsidR="00916E44" w:rsidRPr="005F67D0" w:rsidRDefault="00E61E79">
      <w:pPr>
        <w:pStyle w:val="Heading4"/>
        <w:spacing w:before="278"/>
      </w:pPr>
      <w:r w:rsidRPr="005F67D0">
        <w:rPr>
          <w:color w:val="52555A"/>
        </w:rPr>
        <w:t>How</w:t>
      </w:r>
      <w:r w:rsidRPr="005F67D0">
        <w:rPr>
          <w:color w:val="52555A"/>
          <w:spacing w:val="-6"/>
        </w:rPr>
        <w:t xml:space="preserve"> </w:t>
      </w:r>
      <w:r w:rsidRPr="005F67D0">
        <w:rPr>
          <w:color w:val="52555A"/>
        </w:rPr>
        <w:t>do</w:t>
      </w:r>
      <w:r w:rsidRPr="005F67D0">
        <w:rPr>
          <w:color w:val="52555A"/>
          <w:spacing w:val="-4"/>
        </w:rPr>
        <w:t xml:space="preserve"> </w:t>
      </w:r>
      <w:r w:rsidRPr="005F67D0">
        <w:rPr>
          <w:color w:val="52555A"/>
        </w:rPr>
        <w:t>I</w:t>
      </w:r>
      <w:r w:rsidRPr="005F67D0">
        <w:rPr>
          <w:color w:val="52555A"/>
          <w:spacing w:val="-7"/>
        </w:rPr>
        <w:t xml:space="preserve"> </w:t>
      </w:r>
      <w:r w:rsidRPr="005F67D0">
        <w:rPr>
          <w:color w:val="52555A"/>
        </w:rPr>
        <w:t>update</w:t>
      </w:r>
      <w:r w:rsidRPr="005F67D0">
        <w:rPr>
          <w:color w:val="52555A"/>
          <w:spacing w:val="-4"/>
        </w:rPr>
        <w:t xml:space="preserve"> </w:t>
      </w:r>
      <w:r w:rsidRPr="005F67D0">
        <w:rPr>
          <w:color w:val="52555A"/>
        </w:rPr>
        <w:t>pharmacy</w:t>
      </w:r>
      <w:r w:rsidRPr="005F67D0">
        <w:rPr>
          <w:color w:val="52555A"/>
          <w:spacing w:val="-2"/>
        </w:rPr>
        <w:t xml:space="preserve"> </w:t>
      </w:r>
      <w:r w:rsidRPr="005F67D0">
        <w:rPr>
          <w:color w:val="52555A"/>
        </w:rPr>
        <w:t>information,</w:t>
      </w:r>
      <w:r w:rsidRPr="005F67D0">
        <w:rPr>
          <w:color w:val="52555A"/>
          <w:spacing w:val="-9"/>
        </w:rPr>
        <w:t xml:space="preserve"> </w:t>
      </w:r>
      <w:r w:rsidRPr="005F67D0">
        <w:rPr>
          <w:color w:val="52555A"/>
        </w:rPr>
        <w:t>for</w:t>
      </w:r>
      <w:r w:rsidRPr="005F67D0">
        <w:rPr>
          <w:color w:val="52555A"/>
          <w:spacing w:val="-4"/>
        </w:rPr>
        <w:t xml:space="preserve"> </w:t>
      </w:r>
      <w:r w:rsidRPr="005F67D0">
        <w:rPr>
          <w:color w:val="52555A"/>
        </w:rPr>
        <w:t>example</w:t>
      </w:r>
      <w:r w:rsidRPr="005F67D0">
        <w:rPr>
          <w:color w:val="52555A"/>
          <w:spacing w:val="-4"/>
        </w:rPr>
        <w:t xml:space="preserve"> </w:t>
      </w:r>
      <w:r w:rsidRPr="005F67D0">
        <w:rPr>
          <w:color w:val="52555A"/>
        </w:rPr>
        <w:t>a</w:t>
      </w:r>
      <w:r w:rsidRPr="005F67D0">
        <w:rPr>
          <w:color w:val="52555A"/>
          <w:spacing w:val="-6"/>
        </w:rPr>
        <w:t xml:space="preserve"> </w:t>
      </w:r>
      <w:r w:rsidRPr="005F67D0">
        <w:rPr>
          <w:color w:val="52555A"/>
        </w:rPr>
        <w:t>change</w:t>
      </w:r>
      <w:r w:rsidRPr="005F67D0">
        <w:rPr>
          <w:color w:val="52555A"/>
          <w:spacing w:val="-4"/>
        </w:rPr>
        <w:t xml:space="preserve"> </w:t>
      </w:r>
      <w:r w:rsidRPr="005F67D0">
        <w:rPr>
          <w:color w:val="52555A"/>
        </w:rPr>
        <w:t>in</w:t>
      </w:r>
      <w:r w:rsidRPr="005F67D0">
        <w:rPr>
          <w:color w:val="52555A"/>
          <w:spacing w:val="-6"/>
        </w:rPr>
        <w:t xml:space="preserve"> </w:t>
      </w:r>
      <w:r w:rsidRPr="005F67D0">
        <w:rPr>
          <w:color w:val="52555A"/>
        </w:rPr>
        <w:t>contact</w:t>
      </w:r>
      <w:r w:rsidRPr="005F67D0">
        <w:rPr>
          <w:color w:val="52555A"/>
          <w:spacing w:val="-5"/>
        </w:rPr>
        <w:t xml:space="preserve"> </w:t>
      </w:r>
      <w:r w:rsidRPr="005F67D0">
        <w:rPr>
          <w:color w:val="52555A"/>
          <w:spacing w:val="-2"/>
        </w:rPr>
        <w:t>details?</w:t>
      </w:r>
    </w:p>
    <w:p w14:paraId="566AA77B" w14:textId="77777777" w:rsidR="00916E44" w:rsidRPr="005F67D0" w:rsidRDefault="00E61E79">
      <w:pPr>
        <w:pStyle w:val="BodyText"/>
        <w:spacing w:before="159" w:line="278" w:lineRule="auto"/>
        <w:ind w:right="175"/>
        <w:jc w:val="both"/>
      </w:pPr>
      <w:r w:rsidRPr="005F67D0">
        <w:t>Pharmacy</w:t>
      </w:r>
      <w:r w:rsidRPr="005F67D0">
        <w:rPr>
          <w:spacing w:val="-4"/>
        </w:rPr>
        <w:t xml:space="preserve"> </w:t>
      </w:r>
      <w:r w:rsidRPr="005F67D0">
        <w:t>owners</w:t>
      </w:r>
      <w:r w:rsidRPr="005F67D0">
        <w:rPr>
          <w:spacing w:val="-5"/>
        </w:rPr>
        <w:t xml:space="preserve"> </w:t>
      </w:r>
      <w:r w:rsidRPr="005F67D0">
        <w:t>will</w:t>
      </w:r>
      <w:r w:rsidRPr="005F67D0">
        <w:rPr>
          <w:spacing w:val="-3"/>
        </w:rPr>
        <w:t xml:space="preserve"> </w:t>
      </w:r>
      <w:r w:rsidRPr="005F67D0">
        <w:t>be</w:t>
      </w:r>
      <w:r w:rsidRPr="005F67D0">
        <w:rPr>
          <w:spacing w:val="-5"/>
        </w:rPr>
        <w:t xml:space="preserve"> </w:t>
      </w:r>
      <w:r w:rsidRPr="005F67D0">
        <w:t>able</w:t>
      </w:r>
      <w:r w:rsidRPr="005F67D0">
        <w:rPr>
          <w:spacing w:val="-4"/>
        </w:rPr>
        <w:t xml:space="preserve"> </w:t>
      </w:r>
      <w:r w:rsidRPr="005F67D0">
        <w:t>to</w:t>
      </w:r>
      <w:r w:rsidRPr="005F67D0">
        <w:rPr>
          <w:spacing w:val="-4"/>
        </w:rPr>
        <w:t xml:space="preserve"> </w:t>
      </w:r>
      <w:r w:rsidRPr="005F67D0">
        <w:t>email</w:t>
      </w:r>
      <w:r w:rsidRPr="005F67D0">
        <w:rPr>
          <w:spacing w:val="-3"/>
        </w:rPr>
        <w:t xml:space="preserve"> </w:t>
      </w:r>
      <w:r w:rsidRPr="005F67D0">
        <w:t>the</w:t>
      </w:r>
      <w:r w:rsidRPr="005F67D0">
        <w:rPr>
          <w:spacing w:val="-2"/>
        </w:rPr>
        <w:t xml:space="preserve"> </w:t>
      </w:r>
      <w:r w:rsidRPr="005F67D0">
        <w:t>department</w:t>
      </w:r>
      <w:r w:rsidRPr="005F67D0">
        <w:rPr>
          <w:spacing w:val="-5"/>
        </w:rPr>
        <w:t xml:space="preserve"> </w:t>
      </w:r>
      <w:r w:rsidRPr="005F67D0">
        <w:t>at</w:t>
      </w:r>
      <w:r w:rsidRPr="005F67D0">
        <w:rPr>
          <w:spacing w:val="-5"/>
        </w:rPr>
        <w:t xml:space="preserve"> </w:t>
      </w:r>
      <w:hyperlink r:id="rId27">
        <w:r w:rsidRPr="005F67D0">
          <w:rPr>
            <w:color w:val="004B96"/>
            <w:u w:val="dotted" w:color="004B96"/>
          </w:rPr>
          <w:t>AdminCommunityPharmacyPilot@health.vic.gov.au</w:t>
        </w:r>
      </w:hyperlink>
      <w:r w:rsidRPr="005F67D0">
        <w:rPr>
          <w:color w:val="004B96"/>
        </w:rPr>
        <w:t xml:space="preserve"> </w:t>
      </w:r>
      <w:r w:rsidRPr="005F67D0">
        <w:t>to provide details of any changes and this will be updated accordingly.</w:t>
      </w:r>
    </w:p>
    <w:p w14:paraId="54A7EDD4" w14:textId="77777777" w:rsidR="00916E44" w:rsidRPr="005F67D0" w:rsidRDefault="00916E44">
      <w:pPr>
        <w:pStyle w:val="BodyText"/>
        <w:spacing w:before="1"/>
        <w:ind w:left="0"/>
      </w:pPr>
    </w:p>
    <w:p w14:paraId="495BB72E" w14:textId="77777777" w:rsidR="00916E44" w:rsidRPr="005F67D0" w:rsidRDefault="00E61E79">
      <w:pPr>
        <w:pStyle w:val="Heading4"/>
      </w:pPr>
      <w:r w:rsidRPr="005F67D0">
        <w:rPr>
          <w:color w:val="52555A"/>
        </w:rPr>
        <w:t>How</w:t>
      </w:r>
      <w:r w:rsidRPr="005F67D0">
        <w:rPr>
          <w:color w:val="52555A"/>
          <w:spacing w:val="-7"/>
        </w:rPr>
        <w:t xml:space="preserve"> </w:t>
      </w:r>
      <w:r w:rsidRPr="005F67D0">
        <w:rPr>
          <w:color w:val="52555A"/>
        </w:rPr>
        <w:t>do</w:t>
      </w:r>
      <w:r w:rsidRPr="005F67D0">
        <w:rPr>
          <w:color w:val="52555A"/>
          <w:spacing w:val="-4"/>
        </w:rPr>
        <w:t xml:space="preserve"> </w:t>
      </w:r>
      <w:r w:rsidRPr="005F67D0">
        <w:rPr>
          <w:color w:val="52555A"/>
        </w:rPr>
        <w:t>I</w:t>
      </w:r>
      <w:r w:rsidRPr="005F67D0">
        <w:rPr>
          <w:color w:val="52555A"/>
          <w:spacing w:val="-7"/>
        </w:rPr>
        <w:t xml:space="preserve"> </w:t>
      </w:r>
      <w:r w:rsidRPr="005F67D0">
        <w:rPr>
          <w:color w:val="52555A"/>
        </w:rPr>
        <w:t>update</w:t>
      </w:r>
      <w:r w:rsidRPr="005F67D0">
        <w:rPr>
          <w:color w:val="52555A"/>
          <w:spacing w:val="-4"/>
        </w:rPr>
        <w:t xml:space="preserve"> </w:t>
      </w:r>
      <w:r w:rsidRPr="005F67D0">
        <w:rPr>
          <w:color w:val="52555A"/>
        </w:rPr>
        <w:t>service</w:t>
      </w:r>
      <w:r w:rsidRPr="005F67D0">
        <w:rPr>
          <w:color w:val="52555A"/>
          <w:spacing w:val="-4"/>
        </w:rPr>
        <w:t xml:space="preserve"> </w:t>
      </w:r>
      <w:r w:rsidRPr="005F67D0">
        <w:rPr>
          <w:color w:val="52555A"/>
        </w:rPr>
        <w:t>information,</w:t>
      </w:r>
      <w:r w:rsidRPr="005F67D0">
        <w:rPr>
          <w:color w:val="52555A"/>
          <w:spacing w:val="-6"/>
        </w:rPr>
        <w:t xml:space="preserve"> </w:t>
      </w:r>
      <w:r w:rsidRPr="005F67D0">
        <w:rPr>
          <w:color w:val="52555A"/>
        </w:rPr>
        <w:t>for</w:t>
      </w:r>
      <w:r w:rsidRPr="005F67D0">
        <w:rPr>
          <w:color w:val="52555A"/>
          <w:spacing w:val="-8"/>
        </w:rPr>
        <w:t xml:space="preserve"> </w:t>
      </w:r>
      <w:r w:rsidRPr="005F67D0">
        <w:rPr>
          <w:color w:val="52555A"/>
        </w:rPr>
        <w:t>example</w:t>
      </w:r>
      <w:r w:rsidRPr="005F67D0">
        <w:rPr>
          <w:color w:val="52555A"/>
          <w:spacing w:val="-4"/>
        </w:rPr>
        <w:t xml:space="preserve"> </w:t>
      </w:r>
      <w:r w:rsidRPr="005F67D0">
        <w:rPr>
          <w:color w:val="52555A"/>
        </w:rPr>
        <w:t>additional</w:t>
      </w:r>
      <w:r w:rsidRPr="005F67D0">
        <w:rPr>
          <w:color w:val="52555A"/>
          <w:spacing w:val="-7"/>
        </w:rPr>
        <w:t xml:space="preserve"> </w:t>
      </w:r>
      <w:r w:rsidRPr="005F67D0">
        <w:rPr>
          <w:color w:val="52555A"/>
        </w:rPr>
        <w:t>of</w:t>
      </w:r>
      <w:r w:rsidRPr="005F67D0">
        <w:rPr>
          <w:color w:val="52555A"/>
          <w:spacing w:val="-6"/>
        </w:rPr>
        <w:t xml:space="preserve"> </w:t>
      </w:r>
      <w:r w:rsidRPr="005F67D0">
        <w:rPr>
          <w:color w:val="52555A"/>
        </w:rPr>
        <w:t>a</w:t>
      </w:r>
      <w:r w:rsidRPr="005F67D0">
        <w:rPr>
          <w:color w:val="52555A"/>
          <w:spacing w:val="-4"/>
        </w:rPr>
        <w:t xml:space="preserve"> </w:t>
      </w:r>
      <w:r w:rsidRPr="005F67D0">
        <w:rPr>
          <w:color w:val="52555A"/>
        </w:rPr>
        <w:t xml:space="preserve">new </w:t>
      </w:r>
      <w:r w:rsidRPr="005F67D0">
        <w:rPr>
          <w:color w:val="52555A"/>
          <w:spacing w:val="-2"/>
        </w:rPr>
        <w:t>service?</w:t>
      </w:r>
    </w:p>
    <w:p w14:paraId="5E8F3F65" w14:textId="77777777" w:rsidR="00916E44" w:rsidRPr="005F67D0" w:rsidRDefault="00E61E79">
      <w:pPr>
        <w:pStyle w:val="BodyText"/>
        <w:spacing w:before="156" w:line="278" w:lineRule="auto"/>
        <w:ind w:right="199"/>
      </w:pPr>
      <w:r w:rsidRPr="005F67D0">
        <w:t xml:space="preserve">Pharmacy owners will be required to email the department at </w:t>
      </w:r>
      <w:hyperlink r:id="rId28">
        <w:r w:rsidRPr="005F67D0">
          <w:rPr>
            <w:color w:val="004B96"/>
            <w:u w:val="dotted" w:color="004B96"/>
          </w:rPr>
          <w:t>AdminCommunityPharmacyPilot@health.vic.gov.au</w:t>
        </w:r>
      </w:hyperlink>
      <w:r w:rsidRPr="005F67D0">
        <w:rPr>
          <w:color w:val="004B96"/>
          <w:spacing w:val="-3"/>
        </w:rPr>
        <w:t xml:space="preserve"> </w:t>
      </w:r>
      <w:r w:rsidRPr="005F67D0">
        <w:t>to</w:t>
      </w:r>
      <w:r w:rsidRPr="005F67D0">
        <w:rPr>
          <w:spacing w:val="-4"/>
        </w:rPr>
        <w:t xml:space="preserve"> </w:t>
      </w:r>
      <w:r w:rsidRPr="005F67D0">
        <w:t>provide</w:t>
      </w:r>
      <w:r w:rsidRPr="005F67D0">
        <w:rPr>
          <w:spacing w:val="-4"/>
        </w:rPr>
        <w:t xml:space="preserve"> </w:t>
      </w:r>
      <w:r w:rsidRPr="005F67D0">
        <w:t>details</w:t>
      </w:r>
      <w:r w:rsidRPr="005F67D0">
        <w:rPr>
          <w:spacing w:val="-4"/>
        </w:rPr>
        <w:t xml:space="preserve"> </w:t>
      </w:r>
      <w:r w:rsidRPr="005F67D0">
        <w:t>of</w:t>
      </w:r>
      <w:r w:rsidRPr="005F67D0">
        <w:rPr>
          <w:spacing w:val="-5"/>
        </w:rPr>
        <w:t xml:space="preserve"> </w:t>
      </w:r>
      <w:r w:rsidRPr="005F67D0">
        <w:t>any</w:t>
      </w:r>
      <w:r w:rsidRPr="005F67D0">
        <w:rPr>
          <w:spacing w:val="-4"/>
        </w:rPr>
        <w:t xml:space="preserve"> </w:t>
      </w:r>
      <w:r w:rsidRPr="005F67D0">
        <w:t>changes</w:t>
      </w:r>
      <w:r w:rsidRPr="005F67D0">
        <w:rPr>
          <w:spacing w:val="-3"/>
        </w:rPr>
        <w:t xml:space="preserve"> </w:t>
      </w:r>
      <w:r w:rsidRPr="005F67D0">
        <w:t>in</w:t>
      </w:r>
      <w:r w:rsidRPr="005F67D0">
        <w:rPr>
          <w:spacing w:val="-5"/>
        </w:rPr>
        <w:t xml:space="preserve"> </w:t>
      </w:r>
      <w:r w:rsidRPr="005F67D0">
        <w:t>piloted</w:t>
      </w:r>
      <w:r w:rsidRPr="005F67D0">
        <w:rPr>
          <w:spacing w:val="-4"/>
        </w:rPr>
        <w:t xml:space="preserve"> </w:t>
      </w:r>
      <w:r w:rsidRPr="005F67D0">
        <w:t>services offered and this will be updated accordingly.</w:t>
      </w:r>
    </w:p>
    <w:p w14:paraId="387FDDCF" w14:textId="77777777" w:rsidR="00916E44" w:rsidRPr="005F67D0" w:rsidRDefault="00916E44">
      <w:pPr>
        <w:pStyle w:val="BodyText"/>
        <w:ind w:left="0"/>
      </w:pPr>
    </w:p>
    <w:p w14:paraId="1C6D190E" w14:textId="77777777" w:rsidR="00916E44" w:rsidRPr="005F67D0" w:rsidRDefault="00E61E79">
      <w:pPr>
        <w:pStyle w:val="Heading4"/>
        <w:spacing w:line="242" w:lineRule="auto"/>
        <w:ind w:right="292"/>
      </w:pPr>
      <w:r w:rsidRPr="005F67D0">
        <w:rPr>
          <w:color w:val="52555A"/>
        </w:rPr>
        <w:t>What</w:t>
      </w:r>
      <w:r w:rsidRPr="005F67D0">
        <w:rPr>
          <w:color w:val="52555A"/>
          <w:spacing w:val="-4"/>
        </w:rPr>
        <w:t xml:space="preserve"> </w:t>
      </w:r>
      <w:r w:rsidRPr="005F67D0">
        <w:rPr>
          <w:color w:val="52555A"/>
        </w:rPr>
        <w:t>do</w:t>
      </w:r>
      <w:r w:rsidRPr="005F67D0">
        <w:rPr>
          <w:color w:val="52555A"/>
          <w:spacing w:val="-3"/>
        </w:rPr>
        <w:t xml:space="preserve"> </w:t>
      </w:r>
      <w:r w:rsidRPr="005F67D0">
        <w:rPr>
          <w:color w:val="52555A"/>
        </w:rPr>
        <w:t>I</w:t>
      </w:r>
      <w:r w:rsidRPr="005F67D0">
        <w:rPr>
          <w:color w:val="52555A"/>
          <w:spacing w:val="-4"/>
        </w:rPr>
        <w:t xml:space="preserve"> </w:t>
      </w:r>
      <w:r w:rsidRPr="005F67D0">
        <w:rPr>
          <w:color w:val="52555A"/>
        </w:rPr>
        <w:t>do</w:t>
      </w:r>
      <w:r w:rsidRPr="005F67D0">
        <w:rPr>
          <w:color w:val="52555A"/>
          <w:spacing w:val="-3"/>
        </w:rPr>
        <w:t xml:space="preserve"> </w:t>
      </w:r>
      <w:r w:rsidRPr="005F67D0">
        <w:rPr>
          <w:color w:val="52555A"/>
        </w:rPr>
        <w:t>if</w:t>
      </w:r>
      <w:r w:rsidRPr="005F67D0">
        <w:rPr>
          <w:color w:val="52555A"/>
          <w:spacing w:val="-4"/>
        </w:rPr>
        <w:t xml:space="preserve"> </w:t>
      </w:r>
      <w:r w:rsidRPr="005F67D0">
        <w:rPr>
          <w:color w:val="52555A"/>
        </w:rPr>
        <w:t>new</w:t>
      </w:r>
      <w:r w:rsidRPr="005F67D0">
        <w:rPr>
          <w:color w:val="52555A"/>
          <w:spacing w:val="-5"/>
        </w:rPr>
        <w:t xml:space="preserve"> </w:t>
      </w:r>
      <w:r w:rsidRPr="005F67D0">
        <w:rPr>
          <w:color w:val="52555A"/>
        </w:rPr>
        <w:t>pharmacists</w:t>
      </w:r>
      <w:r w:rsidRPr="005F67D0">
        <w:rPr>
          <w:color w:val="52555A"/>
          <w:spacing w:val="-2"/>
        </w:rPr>
        <w:t xml:space="preserve"> </w:t>
      </w:r>
      <w:r w:rsidRPr="005F67D0">
        <w:rPr>
          <w:color w:val="52555A"/>
        </w:rPr>
        <w:t>join</w:t>
      </w:r>
      <w:r w:rsidRPr="005F67D0">
        <w:rPr>
          <w:color w:val="52555A"/>
          <w:spacing w:val="-2"/>
        </w:rPr>
        <w:t xml:space="preserve"> </w:t>
      </w:r>
      <w:r w:rsidRPr="005F67D0">
        <w:rPr>
          <w:color w:val="52555A"/>
        </w:rPr>
        <w:t>my</w:t>
      </w:r>
      <w:r w:rsidRPr="005F67D0">
        <w:rPr>
          <w:color w:val="52555A"/>
          <w:spacing w:val="-4"/>
        </w:rPr>
        <w:t xml:space="preserve"> </w:t>
      </w:r>
      <w:r w:rsidRPr="005F67D0">
        <w:rPr>
          <w:color w:val="52555A"/>
        </w:rPr>
        <w:t>pharmacy</w:t>
      </w:r>
      <w:r w:rsidRPr="005F67D0">
        <w:rPr>
          <w:color w:val="52555A"/>
          <w:spacing w:val="-2"/>
        </w:rPr>
        <w:t xml:space="preserve"> </w:t>
      </w:r>
      <w:r w:rsidRPr="005F67D0">
        <w:rPr>
          <w:color w:val="52555A"/>
        </w:rPr>
        <w:t>and</w:t>
      </w:r>
      <w:r w:rsidRPr="005F67D0">
        <w:rPr>
          <w:color w:val="52555A"/>
          <w:spacing w:val="-2"/>
        </w:rPr>
        <w:t xml:space="preserve"> </w:t>
      </w:r>
      <w:r w:rsidRPr="005F67D0">
        <w:rPr>
          <w:color w:val="52555A"/>
        </w:rPr>
        <w:t>will</w:t>
      </w:r>
      <w:r w:rsidRPr="005F67D0">
        <w:rPr>
          <w:color w:val="52555A"/>
          <w:spacing w:val="-6"/>
        </w:rPr>
        <w:t xml:space="preserve"> </w:t>
      </w:r>
      <w:r w:rsidRPr="005F67D0">
        <w:rPr>
          <w:color w:val="52555A"/>
        </w:rPr>
        <w:t>provide</w:t>
      </w:r>
      <w:r w:rsidRPr="005F67D0">
        <w:rPr>
          <w:color w:val="52555A"/>
          <w:spacing w:val="-3"/>
        </w:rPr>
        <w:t xml:space="preserve"> </w:t>
      </w:r>
      <w:r w:rsidRPr="005F67D0">
        <w:rPr>
          <w:color w:val="52555A"/>
        </w:rPr>
        <w:t>the</w:t>
      </w:r>
      <w:r w:rsidRPr="005F67D0">
        <w:rPr>
          <w:color w:val="52555A"/>
          <w:spacing w:val="-5"/>
        </w:rPr>
        <w:t xml:space="preserve"> </w:t>
      </w:r>
      <w:r w:rsidRPr="005F67D0">
        <w:rPr>
          <w:color w:val="52555A"/>
        </w:rPr>
        <w:t xml:space="preserve">pilot </w:t>
      </w:r>
      <w:r w:rsidRPr="005F67D0">
        <w:rPr>
          <w:color w:val="52555A"/>
          <w:spacing w:val="-2"/>
        </w:rPr>
        <w:t>services?</w:t>
      </w:r>
    </w:p>
    <w:p w14:paraId="10362B3F" w14:textId="0EA71A77" w:rsidR="00916E44" w:rsidRPr="005F67D0" w:rsidRDefault="00182B80" w:rsidP="006511CB">
      <w:pPr>
        <w:pStyle w:val="BodyText"/>
        <w:spacing w:before="154" w:line="276" w:lineRule="auto"/>
        <w:ind w:right="238"/>
        <w:jc w:val="both"/>
      </w:pPr>
      <w:r w:rsidRPr="005F67D0">
        <w:t xml:space="preserve">Pharmacy owners will need to email the department with details of the new pharmacist(s) including name, </w:t>
      </w:r>
      <w:r w:rsidR="00ED3AFF" w:rsidRPr="005F67D0">
        <w:t>registration number and email (op</w:t>
      </w:r>
      <w:r w:rsidR="0051663B" w:rsidRPr="005F67D0">
        <w:t xml:space="preserve">tional). </w:t>
      </w:r>
    </w:p>
    <w:p w14:paraId="0925C311" w14:textId="77777777" w:rsidR="00916E44" w:rsidRPr="005F67D0" w:rsidRDefault="00916E44">
      <w:pPr>
        <w:pStyle w:val="BodyText"/>
        <w:spacing w:before="3"/>
        <w:ind w:left="0"/>
      </w:pPr>
    </w:p>
    <w:p w14:paraId="255F09BA" w14:textId="77777777" w:rsidR="001A2627" w:rsidRDefault="001A2627">
      <w:pPr>
        <w:pStyle w:val="Heading4"/>
        <w:spacing w:before="1"/>
        <w:rPr>
          <w:color w:val="52555A"/>
        </w:rPr>
      </w:pPr>
    </w:p>
    <w:p w14:paraId="3BE03C7B" w14:textId="77777777" w:rsidR="001A2627" w:rsidRDefault="001A2627">
      <w:pPr>
        <w:pStyle w:val="Heading4"/>
        <w:spacing w:before="1"/>
        <w:rPr>
          <w:color w:val="52555A"/>
        </w:rPr>
      </w:pPr>
    </w:p>
    <w:p w14:paraId="6E9A3E10" w14:textId="77777777" w:rsidR="001A2627" w:rsidRDefault="001A2627">
      <w:pPr>
        <w:pStyle w:val="Heading4"/>
        <w:spacing w:before="1"/>
        <w:rPr>
          <w:color w:val="52555A"/>
        </w:rPr>
      </w:pPr>
    </w:p>
    <w:p w14:paraId="08B918FA" w14:textId="247D1BA5" w:rsidR="00916E44" w:rsidRPr="005F67D0" w:rsidRDefault="00E61E79">
      <w:pPr>
        <w:pStyle w:val="Heading4"/>
        <w:spacing w:before="1"/>
      </w:pPr>
      <w:r w:rsidRPr="005F67D0">
        <w:rPr>
          <w:color w:val="52555A"/>
        </w:rPr>
        <w:t>What</w:t>
      </w:r>
      <w:r w:rsidRPr="005F67D0">
        <w:rPr>
          <w:color w:val="52555A"/>
          <w:spacing w:val="-5"/>
        </w:rPr>
        <w:t xml:space="preserve"> </w:t>
      </w:r>
      <w:r w:rsidRPr="005F67D0">
        <w:rPr>
          <w:color w:val="52555A"/>
        </w:rPr>
        <w:t>do</w:t>
      </w:r>
      <w:r w:rsidRPr="005F67D0">
        <w:rPr>
          <w:color w:val="52555A"/>
          <w:spacing w:val="-3"/>
        </w:rPr>
        <w:t xml:space="preserve"> </w:t>
      </w:r>
      <w:r w:rsidRPr="005F67D0">
        <w:rPr>
          <w:color w:val="52555A"/>
        </w:rPr>
        <w:t>I</w:t>
      </w:r>
      <w:r w:rsidRPr="005F67D0">
        <w:rPr>
          <w:color w:val="52555A"/>
          <w:spacing w:val="-4"/>
        </w:rPr>
        <w:t xml:space="preserve"> </w:t>
      </w:r>
      <w:r w:rsidRPr="005F67D0">
        <w:rPr>
          <w:color w:val="52555A"/>
        </w:rPr>
        <w:t>do</w:t>
      </w:r>
      <w:r w:rsidRPr="005F67D0">
        <w:rPr>
          <w:color w:val="52555A"/>
          <w:spacing w:val="-4"/>
        </w:rPr>
        <w:t xml:space="preserve"> </w:t>
      </w:r>
      <w:r w:rsidRPr="005F67D0">
        <w:rPr>
          <w:color w:val="52555A"/>
        </w:rPr>
        <w:t>if</w:t>
      </w:r>
      <w:r w:rsidRPr="005F67D0">
        <w:rPr>
          <w:color w:val="52555A"/>
          <w:spacing w:val="-4"/>
        </w:rPr>
        <w:t xml:space="preserve"> </w:t>
      </w:r>
      <w:r w:rsidRPr="005F67D0">
        <w:rPr>
          <w:color w:val="52555A"/>
        </w:rPr>
        <w:t>I</w:t>
      </w:r>
      <w:r w:rsidRPr="005F67D0">
        <w:rPr>
          <w:color w:val="52555A"/>
          <w:spacing w:val="-4"/>
        </w:rPr>
        <w:t xml:space="preserve"> </w:t>
      </w:r>
      <w:r w:rsidRPr="005F67D0">
        <w:rPr>
          <w:color w:val="52555A"/>
        </w:rPr>
        <w:t>wish</w:t>
      </w:r>
      <w:r w:rsidRPr="005F67D0">
        <w:rPr>
          <w:color w:val="52555A"/>
          <w:spacing w:val="-2"/>
        </w:rPr>
        <w:t xml:space="preserve"> </w:t>
      </w:r>
      <w:r w:rsidRPr="005F67D0">
        <w:rPr>
          <w:color w:val="52555A"/>
        </w:rPr>
        <w:t>to</w:t>
      </w:r>
      <w:r w:rsidRPr="005F67D0">
        <w:rPr>
          <w:color w:val="52555A"/>
          <w:spacing w:val="-3"/>
        </w:rPr>
        <w:t xml:space="preserve"> </w:t>
      </w:r>
      <w:r w:rsidRPr="005F67D0">
        <w:rPr>
          <w:color w:val="52555A"/>
        </w:rPr>
        <w:t>withdraw</w:t>
      </w:r>
      <w:r w:rsidRPr="005F67D0">
        <w:rPr>
          <w:color w:val="52555A"/>
          <w:spacing w:val="-2"/>
        </w:rPr>
        <w:t xml:space="preserve"> </w:t>
      </w:r>
      <w:r w:rsidRPr="005F67D0">
        <w:rPr>
          <w:color w:val="52555A"/>
        </w:rPr>
        <w:t>from</w:t>
      </w:r>
      <w:r w:rsidRPr="005F67D0">
        <w:rPr>
          <w:color w:val="52555A"/>
          <w:spacing w:val="-3"/>
        </w:rPr>
        <w:t xml:space="preserve"> </w:t>
      </w:r>
      <w:r w:rsidRPr="005F67D0">
        <w:rPr>
          <w:color w:val="52555A"/>
        </w:rPr>
        <w:t>the</w:t>
      </w:r>
      <w:r w:rsidRPr="005F67D0">
        <w:rPr>
          <w:color w:val="52555A"/>
          <w:spacing w:val="-3"/>
        </w:rPr>
        <w:t xml:space="preserve"> </w:t>
      </w:r>
      <w:r w:rsidRPr="005F67D0">
        <w:rPr>
          <w:color w:val="52555A"/>
          <w:spacing w:val="-2"/>
        </w:rPr>
        <w:t>pilot?</w:t>
      </w:r>
    </w:p>
    <w:p w14:paraId="3FFFF255" w14:textId="77777777" w:rsidR="00916E44" w:rsidRPr="005F67D0" w:rsidRDefault="00E61E79">
      <w:pPr>
        <w:pStyle w:val="BodyText"/>
        <w:spacing w:before="156" w:line="278" w:lineRule="auto"/>
        <w:ind w:right="122"/>
      </w:pPr>
      <w:r w:rsidRPr="005F67D0">
        <w:t>Pharmacy</w:t>
      </w:r>
      <w:r w:rsidRPr="005F67D0">
        <w:rPr>
          <w:spacing w:val="-3"/>
        </w:rPr>
        <w:t xml:space="preserve"> </w:t>
      </w:r>
      <w:r w:rsidRPr="005F67D0">
        <w:t>owners</w:t>
      </w:r>
      <w:r w:rsidRPr="005F67D0">
        <w:rPr>
          <w:spacing w:val="-4"/>
        </w:rPr>
        <w:t xml:space="preserve"> </w:t>
      </w:r>
      <w:r w:rsidRPr="005F67D0">
        <w:t>will</w:t>
      </w:r>
      <w:r w:rsidRPr="005F67D0">
        <w:rPr>
          <w:spacing w:val="-2"/>
        </w:rPr>
        <w:t xml:space="preserve"> </w:t>
      </w:r>
      <w:r w:rsidRPr="005F67D0">
        <w:t>be</w:t>
      </w:r>
      <w:r w:rsidRPr="005F67D0">
        <w:rPr>
          <w:spacing w:val="-5"/>
        </w:rPr>
        <w:t xml:space="preserve"> </w:t>
      </w:r>
      <w:r w:rsidRPr="005F67D0">
        <w:t>able</w:t>
      </w:r>
      <w:r w:rsidRPr="005F67D0">
        <w:rPr>
          <w:spacing w:val="-3"/>
        </w:rPr>
        <w:t xml:space="preserve"> </w:t>
      </w:r>
      <w:r w:rsidRPr="005F67D0">
        <w:t>to</w:t>
      </w:r>
      <w:r w:rsidRPr="005F67D0">
        <w:rPr>
          <w:spacing w:val="-3"/>
        </w:rPr>
        <w:t xml:space="preserve"> </w:t>
      </w:r>
      <w:r w:rsidRPr="005F67D0">
        <w:t>email</w:t>
      </w:r>
      <w:r w:rsidRPr="005F67D0">
        <w:rPr>
          <w:spacing w:val="-2"/>
        </w:rPr>
        <w:t xml:space="preserve"> </w:t>
      </w:r>
      <w:r w:rsidRPr="005F67D0">
        <w:t>the</w:t>
      </w:r>
      <w:r w:rsidRPr="005F67D0">
        <w:rPr>
          <w:spacing w:val="-2"/>
        </w:rPr>
        <w:t xml:space="preserve"> </w:t>
      </w:r>
      <w:r w:rsidRPr="005F67D0">
        <w:t>department</w:t>
      </w:r>
      <w:r w:rsidRPr="005F67D0">
        <w:rPr>
          <w:spacing w:val="-4"/>
        </w:rPr>
        <w:t xml:space="preserve"> </w:t>
      </w:r>
      <w:r w:rsidRPr="005F67D0">
        <w:t>at</w:t>
      </w:r>
      <w:r w:rsidRPr="005F67D0">
        <w:rPr>
          <w:spacing w:val="-4"/>
        </w:rPr>
        <w:t xml:space="preserve"> </w:t>
      </w:r>
      <w:hyperlink r:id="rId29">
        <w:r w:rsidRPr="005F67D0">
          <w:rPr>
            <w:color w:val="004B96"/>
            <w:u w:val="dotted" w:color="004B96"/>
          </w:rPr>
          <w:t>AdminCommunityPharmacyPilot@health.vic.gov.au</w:t>
        </w:r>
      </w:hyperlink>
      <w:r w:rsidRPr="005F67D0">
        <w:rPr>
          <w:color w:val="004B96"/>
        </w:rPr>
        <w:t xml:space="preserve"> </w:t>
      </w:r>
      <w:r w:rsidRPr="005F67D0">
        <w:lastRenderedPageBreak/>
        <w:t>to provide details of any changes.</w:t>
      </w:r>
    </w:p>
    <w:p w14:paraId="5900739B" w14:textId="77777777" w:rsidR="00916E44" w:rsidRPr="005F67D0" w:rsidRDefault="00916E44">
      <w:pPr>
        <w:pStyle w:val="BodyText"/>
        <w:spacing w:before="3"/>
        <w:ind w:left="0"/>
      </w:pPr>
    </w:p>
    <w:p w14:paraId="015FDB27" w14:textId="77777777" w:rsidR="00916E44" w:rsidRPr="005F67D0" w:rsidRDefault="00E61E79">
      <w:pPr>
        <w:pStyle w:val="Heading4"/>
      </w:pPr>
      <w:r w:rsidRPr="005F67D0">
        <w:rPr>
          <w:color w:val="52555A"/>
        </w:rPr>
        <w:t>How</w:t>
      </w:r>
      <w:r w:rsidRPr="005F67D0">
        <w:rPr>
          <w:color w:val="52555A"/>
          <w:spacing w:val="-6"/>
        </w:rPr>
        <w:t xml:space="preserve"> </w:t>
      </w:r>
      <w:r w:rsidRPr="005F67D0">
        <w:rPr>
          <w:color w:val="52555A"/>
        </w:rPr>
        <w:t>do</w:t>
      </w:r>
      <w:r w:rsidRPr="005F67D0">
        <w:rPr>
          <w:color w:val="52555A"/>
          <w:spacing w:val="-4"/>
        </w:rPr>
        <w:t xml:space="preserve"> </w:t>
      </w:r>
      <w:r w:rsidRPr="005F67D0">
        <w:rPr>
          <w:color w:val="52555A"/>
        </w:rPr>
        <w:t>I</w:t>
      </w:r>
      <w:r w:rsidRPr="005F67D0">
        <w:rPr>
          <w:color w:val="52555A"/>
          <w:spacing w:val="-7"/>
        </w:rPr>
        <w:t xml:space="preserve"> </w:t>
      </w:r>
      <w:r w:rsidRPr="005F67D0">
        <w:rPr>
          <w:color w:val="52555A"/>
        </w:rPr>
        <w:t>contact</w:t>
      </w:r>
      <w:r w:rsidRPr="005F67D0">
        <w:rPr>
          <w:color w:val="52555A"/>
          <w:spacing w:val="-6"/>
        </w:rPr>
        <w:t xml:space="preserve"> </w:t>
      </w:r>
      <w:r w:rsidRPr="005F67D0">
        <w:rPr>
          <w:color w:val="52555A"/>
        </w:rPr>
        <w:t>the</w:t>
      </w:r>
      <w:r w:rsidRPr="005F67D0">
        <w:rPr>
          <w:color w:val="52555A"/>
          <w:spacing w:val="-3"/>
        </w:rPr>
        <w:t xml:space="preserve"> </w:t>
      </w:r>
      <w:r w:rsidRPr="005F67D0">
        <w:rPr>
          <w:color w:val="52555A"/>
        </w:rPr>
        <w:t>department</w:t>
      </w:r>
      <w:r w:rsidRPr="005F67D0">
        <w:rPr>
          <w:color w:val="52555A"/>
          <w:spacing w:val="-6"/>
        </w:rPr>
        <w:t xml:space="preserve"> </w:t>
      </w:r>
      <w:r w:rsidRPr="005F67D0">
        <w:rPr>
          <w:color w:val="52555A"/>
        </w:rPr>
        <w:t>to</w:t>
      </w:r>
      <w:r w:rsidRPr="005F67D0">
        <w:rPr>
          <w:color w:val="52555A"/>
          <w:spacing w:val="-4"/>
        </w:rPr>
        <w:t xml:space="preserve"> </w:t>
      </w:r>
      <w:r w:rsidRPr="005F67D0">
        <w:rPr>
          <w:color w:val="52555A"/>
        </w:rPr>
        <w:t>provide</w:t>
      </w:r>
      <w:r w:rsidRPr="005F67D0">
        <w:rPr>
          <w:color w:val="52555A"/>
          <w:spacing w:val="-3"/>
        </w:rPr>
        <w:t xml:space="preserve"> </w:t>
      </w:r>
      <w:r w:rsidRPr="005F67D0">
        <w:rPr>
          <w:color w:val="52555A"/>
          <w:spacing w:val="-2"/>
        </w:rPr>
        <w:t>feedback?</w:t>
      </w:r>
    </w:p>
    <w:p w14:paraId="5567127A" w14:textId="77777777" w:rsidR="00916E44" w:rsidRPr="005F67D0" w:rsidRDefault="00E61E79">
      <w:pPr>
        <w:pStyle w:val="BodyText"/>
        <w:spacing w:before="154" w:line="278" w:lineRule="auto"/>
      </w:pPr>
      <w:r w:rsidRPr="005F67D0">
        <w:t xml:space="preserve">Participating pharmacists will be able to email the department at </w:t>
      </w:r>
      <w:hyperlink r:id="rId30">
        <w:r w:rsidRPr="005F67D0">
          <w:rPr>
            <w:color w:val="004B96"/>
            <w:u w:val="dotted" w:color="004B96"/>
          </w:rPr>
          <w:t>AdminCommunityPharmacyPilot@health.vic.gov.au</w:t>
        </w:r>
      </w:hyperlink>
      <w:r w:rsidRPr="005F67D0">
        <w:rPr>
          <w:color w:val="004B96"/>
          <w:spacing w:val="-5"/>
        </w:rPr>
        <w:t xml:space="preserve"> </w:t>
      </w:r>
      <w:r w:rsidRPr="005F67D0">
        <w:t>to</w:t>
      </w:r>
      <w:r w:rsidRPr="005F67D0">
        <w:rPr>
          <w:spacing w:val="-6"/>
        </w:rPr>
        <w:t xml:space="preserve"> </w:t>
      </w:r>
      <w:r w:rsidRPr="005F67D0">
        <w:t>provide</w:t>
      </w:r>
      <w:r w:rsidRPr="005F67D0">
        <w:rPr>
          <w:spacing w:val="-6"/>
        </w:rPr>
        <w:t xml:space="preserve"> </w:t>
      </w:r>
      <w:r w:rsidRPr="005F67D0">
        <w:t>feedback</w:t>
      </w:r>
      <w:r w:rsidRPr="005F67D0">
        <w:rPr>
          <w:spacing w:val="-6"/>
        </w:rPr>
        <w:t xml:space="preserve"> </w:t>
      </w:r>
      <w:r w:rsidRPr="005F67D0">
        <w:t>on</w:t>
      </w:r>
      <w:r w:rsidRPr="005F67D0">
        <w:rPr>
          <w:spacing w:val="-6"/>
        </w:rPr>
        <w:t xml:space="preserve"> </w:t>
      </w:r>
      <w:r w:rsidRPr="005F67D0">
        <w:t>the</w:t>
      </w:r>
      <w:r w:rsidRPr="005F67D0">
        <w:rPr>
          <w:spacing w:val="-6"/>
        </w:rPr>
        <w:t xml:space="preserve"> </w:t>
      </w:r>
      <w:r w:rsidRPr="005F67D0">
        <w:t>pilot.</w:t>
      </w:r>
    </w:p>
    <w:p w14:paraId="6E3CABB5" w14:textId="08A949AB" w:rsidR="00916E44" w:rsidRPr="005F67D0" w:rsidRDefault="00E61E79">
      <w:pPr>
        <w:pStyle w:val="BodyText"/>
        <w:spacing w:before="122" w:line="278" w:lineRule="auto"/>
        <w:ind w:right="2783"/>
      </w:pPr>
      <w:r w:rsidRPr="005F67D0">
        <w:t>Pharmacists</w:t>
      </w:r>
      <w:r w:rsidRPr="005F67D0">
        <w:rPr>
          <w:spacing w:val="-4"/>
        </w:rPr>
        <w:t xml:space="preserve"> </w:t>
      </w:r>
      <w:r w:rsidRPr="005F67D0">
        <w:t>can</w:t>
      </w:r>
      <w:r w:rsidRPr="005F67D0">
        <w:rPr>
          <w:spacing w:val="-4"/>
        </w:rPr>
        <w:t xml:space="preserve"> </w:t>
      </w:r>
      <w:r w:rsidRPr="005F67D0">
        <w:t>also</w:t>
      </w:r>
      <w:r w:rsidRPr="005F67D0">
        <w:rPr>
          <w:spacing w:val="-4"/>
        </w:rPr>
        <w:t xml:space="preserve"> </w:t>
      </w:r>
      <w:r w:rsidRPr="005F67D0">
        <w:t>access</w:t>
      </w:r>
      <w:r w:rsidRPr="005F67D0">
        <w:rPr>
          <w:spacing w:val="-4"/>
        </w:rPr>
        <w:t xml:space="preserve"> </w:t>
      </w:r>
      <w:r w:rsidRPr="005F67D0">
        <w:t>the</w:t>
      </w:r>
      <w:r w:rsidRPr="005F67D0">
        <w:rPr>
          <w:spacing w:val="-4"/>
        </w:rPr>
        <w:t xml:space="preserve"> </w:t>
      </w:r>
      <w:r w:rsidRPr="005F67D0">
        <w:t>department’s</w:t>
      </w:r>
      <w:r w:rsidRPr="005F67D0">
        <w:rPr>
          <w:spacing w:val="-4"/>
        </w:rPr>
        <w:t xml:space="preserve"> </w:t>
      </w:r>
      <w:r w:rsidRPr="005F67D0">
        <w:t>complaints</w:t>
      </w:r>
      <w:r w:rsidRPr="005F67D0">
        <w:rPr>
          <w:spacing w:val="-4"/>
        </w:rPr>
        <w:t xml:space="preserve"> </w:t>
      </w:r>
      <w:r w:rsidRPr="005F67D0">
        <w:t>processes</w:t>
      </w:r>
      <w:r w:rsidRPr="005F67D0">
        <w:rPr>
          <w:spacing w:val="-4"/>
        </w:rPr>
        <w:t xml:space="preserve"> </w:t>
      </w:r>
      <w:r w:rsidRPr="005F67D0">
        <w:t>available</w:t>
      </w:r>
      <w:r w:rsidR="00D40CEB" w:rsidRPr="005F67D0">
        <w:t xml:space="preserve"> from our </w:t>
      </w:r>
      <w:hyperlink r:id="rId31" w:history="1">
        <w:r w:rsidR="00D40CEB" w:rsidRPr="005F67D0">
          <w:rPr>
            <w:rStyle w:val="Hyperlink"/>
          </w:rPr>
          <w:t>Feedback and complaints page</w:t>
        </w:r>
      </w:hyperlink>
      <w:r w:rsidR="00D40CEB" w:rsidRPr="005F67D0">
        <w:t xml:space="preserve"> on the Health.vic website &lt;</w:t>
      </w:r>
      <w:r w:rsidRPr="005F67D0">
        <w:t>www.health.vic.gov.au/feedback-and-complaints</w:t>
      </w:r>
      <w:r w:rsidR="00D40CEB" w:rsidRPr="005F67D0">
        <w:t>&gt;</w:t>
      </w:r>
      <w:r w:rsidRPr="005F67D0">
        <w:t>.</w:t>
      </w:r>
    </w:p>
    <w:p w14:paraId="28943ECF" w14:textId="77777777" w:rsidR="00916E44" w:rsidRPr="005F67D0" w:rsidRDefault="00916E44">
      <w:pPr>
        <w:pStyle w:val="BodyText"/>
        <w:spacing w:before="1"/>
        <w:ind w:left="0"/>
      </w:pPr>
    </w:p>
    <w:p w14:paraId="5A3A4F02" w14:textId="77777777" w:rsidR="00916E44" w:rsidRPr="005F67D0" w:rsidRDefault="00E61E79">
      <w:pPr>
        <w:pStyle w:val="Heading4"/>
      </w:pPr>
      <w:r w:rsidRPr="005F67D0">
        <w:rPr>
          <w:color w:val="52555A"/>
        </w:rPr>
        <w:t>What</w:t>
      </w:r>
      <w:r w:rsidRPr="005F67D0">
        <w:rPr>
          <w:color w:val="52555A"/>
          <w:spacing w:val="-8"/>
        </w:rPr>
        <w:t xml:space="preserve"> </w:t>
      </w:r>
      <w:r w:rsidRPr="005F67D0">
        <w:rPr>
          <w:color w:val="52555A"/>
        </w:rPr>
        <w:t>should</w:t>
      </w:r>
      <w:r w:rsidRPr="005F67D0">
        <w:rPr>
          <w:color w:val="52555A"/>
          <w:spacing w:val="-3"/>
        </w:rPr>
        <w:t xml:space="preserve"> </w:t>
      </w:r>
      <w:r w:rsidRPr="005F67D0">
        <w:rPr>
          <w:color w:val="52555A"/>
        </w:rPr>
        <w:t>a</w:t>
      </w:r>
      <w:r w:rsidRPr="005F67D0">
        <w:rPr>
          <w:color w:val="52555A"/>
          <w:spacing w:val="-5"/>
        </w:rPr>
        <w:t xml:space="preserve"> </w:t>
      </w:r>
      <w:r w:rsidRPr="005F67D0">
        <w:rPr>
          <w:color w:val="52555A"/>
        </w:rPr>
        <w:t>pharmacist</w:t>
      </w:r>
      <w:r w:rsidRPr="005F67D0">
        <w:rPr>
          <w:color w:val="52555A"/>
          <w:spacing w:val="-5"/>
        </w:rPr>
        <w:t xml:space="preserve"> </w:t>
      </w:r>
      <w:r w:rsidRPr="005F67D0">
        <w:rPr>
          <w:color w:val="52555A"/>
        </w:rPr>
        <w:t>do</w:t>
      </w:r>
      <w:r w:rsidRPr="005F67D0">
        <w:rPr>
          <w:color w:val="52555A"/>
          <w:spacing w:val="-4"/>
        </w:rPr>
        <w:t xml:space="preserve"> </w:t>
      </w:r>
      <w:r w:rsidRPr="005F67D0">
        <w:rPr>
          <w:color w:val="52555A"/>
        </w:rPr>
        <w:t>if</w:t>
      </w:r>
      <w:r w:rsidRPr="005F67D0">
        <w:rPr>
          <w:color w:val="52555A"/>
          <w:spacing w:val="-6"/>
        </w:rPr>
        <w:t xml:space="preserve"> </w:t>
      </w:r>
      <w:r w:rsidRPr="005F67D0">
        <w:rPr>
          <w:color w:val="52555A"/>
        </w:rPr>
        <w:t>they</w:t>
      </w:r>
      <w:r w:rsidRPr="005F67D0">
        <w:rPr>
          <w:color w:val="52555A"/>
          <w:spacing w:val="-6"/>
        </w:rPr>
        <w:t xml:space="preserve"> </w:t>
      </w:r>
      <w:r w:rsidRPr="005F67D0">
        <w:rPr>
          <w:color w:val="52555A"/>
        </w:rPr>
        <w:t>wish</w:t>
      </w:r>
      <w:r w:rsidRPr="005F67D0">
        <w:rPr>
          <w:color w:val="52555A"/>
          <w:spacing w:val="-4"/>
        </w:rPr>
        <w:t xml:space="preserve"> </w:t>
      </w:r>
      <w:r w:rsidRPr="005F67D0">
        <w:rPr>
          <w:color w:val="52555A"/>
        </w:rPr>
        <w:t>to</w:t>
      </w:r>
      <w:r w:rsidRPr="005F67D0">
        <w:rPr>
          <w:color w:val="52555A"/>
          <w:spacing w:val="-3"/>
        </w:rPr>
        <w:t xml:space="preserve"> </w:t>
      </w:r>
      <w:r w:rsidRPr="005F67D0">
        <w:rPr>
          <w:color w:val="52555A"/>
        </w:rPr>
        <w:t>participate</w:t>
      </w:r>
      <w:r w:rsidRPr="005F67D0">
        <w:rPr>
          <w:color w:val="52555A"/>
          <w:spacing w:val="-5"/>
        </w:rPr>
        <w:t xml:space="preserve"> </w:t>
      </w:r>
      <w:r w:rsidRPr="005F67D0">
        <w:rPr>
          <w:color w:val="52555A"/>
        </w:rPr>
        <w:t>in</w:t>
      </w:r>
      <w:r w:rsidRPr="005F67D0">
        <w:rPr>
          <w:color w:val="52555A"/>
          <w:spacing w:val="-3"/>
        </w:rPr>
        <w:t xml:space="preserve"> </w:t>
      </w:r>
      <w:r w:rsidRPr="005F67D0">
        <w:rPr>
          <w:color w:val="52555A"/>
        </w:rPr>
        <w:t>the</w:t>
      </w:r>
      <w:r w:rsidRPr="005F67D0">
        <w:rPr>
          <w:color w:val="52555A"/>
          <w:spacing w:val="-3"/>
        </w:rPr>
        <w:t xml:space="preserve"> </w:t>
      </w:r>
      <w:r w:rsidRPr="005F67D0">
        <w:rPr>
          <w:color w:val="52555A"/>
          <w:spacing w:val="-2"/>
        </w:rPr>
        <w:t>pilot?</w:t>
      </w:r>
    </w:p>
    <w:p w14:paraId="09F5E855" w14:textId="77777777" w:rsidR="00916E44" w:rsidRPr="005F67D0" w:rsidRDefault="00E61E79">
      <w:pPr>
        <w:pStyle w:val="BodyText"/>
        <w:spacing w:before="157" w:line="278" w:lineRule="auto"/>
        <w:ind w:right="17"/>
      </w:pPr>
      <w:r w:rsidRPr="005F67D0">
        <w:t>Employee</w:t>
      </w:r>
      <w:r w:rsidRPr="005F67D0">
        <w:rPr>
          <w:spacing w:val="-2"/>
        </w:rPr>
        <w:t xml:space="preserve"> </w:t>
      </w:r>
      <w:r w:rsidRPr="005F67D0">
        <w:t>pharmacists</w:t>
      </w:r>
      <w:r w:rsidRPr="005F67D0">
        <w:rPr>
          <w:spacing w:val="-2"/>
        </w:rPr>
        <w:t xml:space="preserve"> </w:t>
      </w:r>
      <w:r w:rsidRPr="005F67D0">
        <w:t>should</w:t>
      </w:r>
      <w:r w:rsidRPr="005F67D0">
        <w:rPr>
          <w:spacing w:val="-2"/>
        </w:rPr>
        <w:t xml:space="preserve"> </w:t>
      </w:r>
      <w:r w:rsidRPr="005F67D0">
        <w:t>speak</w:t>
      </w:r>
      <w:r w:rsidRPr="005F67D0">
        <w:rPr>
          <w:spacing w:val="-2"/>
        </w:rPr>
        <w:t xml:space="preserve"> </w:t>
      </w:r>
      <w:r w:rsidRPr="005F67D0">
        <w:t>with</w:t>
      </w:r>
      <w:r w:rsidRPr="005F67D0">
        <w:rPr>
          <w:spacing w:val="-2"/>
        </w:rPr>
        <w:t xml:space="preserve"> </w:t>
      </w:r>
      <w:r w:rsidRPr="005F67D0">
        <w:t>their</w:t>
      </w:r>
      <w:r w:rsidRPr="005F67D0">
        <w:rPr>
          <w:spacing w:val="-3"/>
        </w:rPr>
        <w:t xml:space="preserve"> </w:t>
      </w:r>
      <w:r w:rsidRPr="005F67D0">
        <w:t>pharmacy</w:t>
      </w:r>
      <w:r w:rsidRPr="005F67D0">
        <w:rPr>
          <w:spacing w:val="-5"/>
        </w:rPr>
        <w:t xml:space="preserve"> </w:t>
      </w:r>
      <w:r w:rsidRPr="005F67D0">
        <w:t>manager/owner</w:t>
      </w:r>
      <w:r w:rsidRPr="005F67D0">
        <w:rPr>
          <w:spacing w:val="-3"/>
        </w:rPr>
        <w:t xml:space="preserve"> </w:t>
      </w:r>
      <w:r w:rsidRPr="005F67D0">
        <w:t>if</w:t>
      </w:r>
      <w:r w:rsidRPr="005F67D0">
        <w:rPr>
          <w:spacing w:val="-3"/>
        </w:rPr>
        <w:t xml:space="preserve"> </w:t>
      </w:r>
      <w:r w:rsidRPr="005F67D0">
        <w:t>they</w:t>
      </w:r>
      <w:r w:rsidRPr="005F67D0">
        <w:rPr>
          <w:spacing w:val="-2"/>
        </w:rPr>
        <w:t xml:space="preserve"> </w:t>
      </w:r>
      <w:r w:rsidRPr="005F67D0">
        <w:t>are</w:t>
      </w:r>
      <w:r w:rsidRPr="005F67D0">
        <w:rPr>
          <w:spacing w:val="-3"/>
        </w:rPr>
        <w:t xml:space="preserve"> </w:t>
      </w:r>
      <w:r w:rsidRPr="005F67D0">
        <w:t>interested</w:t>
      </w:r>
      <w:r w:rsidRPr="005F67D0">
        <w:rPr>
          <w:spacing w:val="-2"/>
        </w:rPr>
        <w:t xml:space="preserve"> </w:t>
      </w:r>
      <w:r w:rsidRPr="005F67D0">
        <w:t>in</w:t>
      </w:r>
      <w:r w:rsidRPr="005F67D0">
        <w:rPr>
          <w:spacing w:val="-2"/>
        </w:rPr>
        <w:t xml:space="preserve"> </w:t>
      </w:r>
      <w:r w:rsidRPr="005F67D0">
        <w:t>participating in the pilot. Employee pharmacists are not required to complete the EOI application.</w:t>
      </w:r>
    </w:p>
    <w:p w14:paraId="39DEA7DF" w14:textId="77777777" w:rsidR="00916E44" w:rsidRPr="005F67D0" w:rsidRDefault="00916E44">
      <w:pPr>
        <w:pStyle w:val="BodyText"/>
        <w:spacing w:before="3"/>
        <w:ind w:left="0"/>
      </w:pPr>
    </w:p>
    <w:p w14:paraId="2DDAE92F" w14:textId="6FFEF034" w:rsidR="00916E44" w:rsidRPr="005F67D0" w:rsidRDefault="00E61E79">
      <w:pPr>
        <w:pStyle w:val="Heading4"/>
      </w:pPr>
      <w:r w:rsidRPr="005F67D0">
        <w:rPr>
          <w:color w:val="52555A"/>
        </w:rPr>
        <w:t>What</w:t>
      </w:r>
      <w:r w:rsidRPr="005F67D0">
        <w:rPr>
          <w:color w:val="52555A"/>
          <w:spacing w:val="-7"/>
        </w:rPr>
        <w:t xml:space="preserve"> </w:t>
      </w:r>
      <w:r w:rsidRPr="005F67D0">
        <w:rPr>
          <w:color w:val="52555A"/>
        </w:rPr>
        <w:t>is</w:t>
      </w:r>
      <w:r w:rsidRPr="005F67D0">
        <w:rPr>
          <w:color w:val="52555A"/>
          <w:spacing w:val="-4"/>
        </w:rPr>
        <w:t xml:space="preserve"> </w:t>
      </w:r>
      <w:r w:rsidRPr="005F67D0">
        <w:rPr>
          <w:color w:val="52555A"/>
        </w:rPr>
        <w:t>the</w:t>
      </w:r>
      <w:r w:rsidRPr="005F67D0">
        <w:rPr>
          <w:color w:val="52555A"/>
          <w:spacing w:val="-7"/>
        </w:rPr>
        <w:t xml:space="preserve"> </w:t>
      </w:r>
      <w:r w:rsidR="00BA49A3" w:rsidRPr="005F67D0">
        <w:rPr>
          <w:color w:val="52555A"/>
          <w:spacing w:val="-7"/>
        </w:rPr>
        <w:t xml:space="preserve">feedback and </w:t>
      </w:r>
      <w:r w:rsidRPr="005F67D0">
        <w:rPr>
          <w:color w:val="52555A"/>
        </w:rPr>
        <w:t>complaints</w:t>
      </w:r>
      <w:r w:rsidRPr="005F67D0">
        <w:rPr>
          <w:color w:val="52555A"/>
          <w:spacing w:val="-4"/>
        </w:rPr>
        <w:t xml:space="preserve"> </w:t>
      </w:r>
      <w:r w:rsidRPr="005F67D0">
        <w:rPr>
          <w:color w:val="52555A"/>
        </w:rPr>
        <w:t>process</w:t>
      </w:r>
      <w:r w:rsidRPr="005F67D0">
        <w:rPr>
          <w:color w:val="52555A"/>
          <w:spacing w:val="-4"/>
        </w:rPr>
        <w:t xml:space="preserve"> </w:t>
      </w:r>
      <w:r w:rsidRPr="005F67D0">
        <w:rPr>
          <w:color w:val="52555A"/>
        </w:rPr>
        <w:t>for</w:t>
      </w:r>
      <w:r w:rsidRPr="005F67D0">
        <w:rPr>
          <w:color w:val="52555A"/>
          <w:spacing w:val="-4"/>
        </w:rPr>
        <w:t xml:space="preserve"> </w:t>
      </w:r>
      <w:r w:rsidRPr="005F67D0">
        <w:rPr>
          <w:color w:val="52555A"/>
          <w:spacing w:val="-2"/>
        </w:rPr>
        <w:t>patients?</w:t>
      </w:r>
    </w:p>
    <w:p w14:paraId="6A2BF45F" w14:textId="43E5D9F9" w:rsidR="00D40CEB" w:rsidRPr="005F67D0" w:rsidRDefault="00E61E79" w:rsidP="00D40CEB">
      <w:pPr>
        <w:pStyle w:val="BodyText"/>
        <w:spacing w:before="154" w:line="278" w:lineRule="auto"/>
      </w:pPr>
      <w:r w:rsidRPr="005F67D0">
        <w:t>Information</w:t>
      </w:r>
      <w:r w:rsidRPr="005F67D0">
        <w:rPr>
          <w:spacing w:val="-3"/>
        </w:rPr>
        <w:t xml:space="preserve"> </w:t>
      </w:r>
      <w:r w:rsidRPr="005F67D0">
        <w:t>on</w:t>
      </w:r>
      <w:r w:rsidRPr="005F67D0">
        <w:rPr>
          <w:spacing w:val="-3"/>
        </w:rPr>
        <w:t xml:space="preserve"> </w:t>
      </w:r>
      <w:r w:rsidRPr="005F67D0">
        <w:t>the</w:t>
      </w:r>
      <w:r w:rsidRPr="005F67D0">
        <w:rPr>
          <w:spacing w:val="-3"/>
        </w:rPr>
        <w:t xml:space="preserve"> </w:t>
      </w:r>
      <w:r w:rsidR="00BA49A3" w:rsidRPr="005F67D0">
        <w:rPr>
          <w:spacing w:val="-3"/>
        </w:rPr>
        <w:t xml:space="preserve">feedback and </w:t>
      </w:r>
      <w:r w:rsidRPr="005F67D0">
        <w:t>complaints</w:t>
      </w:r>
      <w:r w:rsidRPr="005F67D0">
        <w:rPr>
          <w:spacing w:val="-3"/>
        </w:rPr>
        <w:t xml:space="preserve"> </w:t>
      </w:r>
      <w:r w:rsidRPr="005F67D0">
        <w:t>processes</w:t>
      </w:r>
      <w:r w:rsidRPr="005F67D0">
        <w:rPr>
          <w:spacing w:val="-3"/>
        </w:rPr>
        <w:t xml:space="preserve"> </w:t>
      </w:r>
      <w:r w:rsidRPr="005F67D0">
        <w:t>for</w:t>
      </w:r>
      <w:r w:rsidRPr="005F67D0">
        <w:rPr>
          <w:spacing w:val="-4"/>
        </w:rPr>
        <w:t xml:space="preserve"> </w:t>
      </w:r>
      <w:r w:rsidRPr="005F67D0">
        <w:t>patients</w:t>
      </w:r>
      <w:r w:rsidRPr="005F67D0">
        <w:rPr>
          <w:spacing w:val="-3"/>
        </w:rPr>
        <w:t xml:space="preserve"> </w:t>
      </w:r>
      <w:r w:rsidRPr="005F67D0">
        <w:t>is</w:t>
      </w:r>
      <w:r w:rsidRPr="005F67D0">
        <w:rPr>
          <w:spacing w:val="-1"/>
        </w:rPr>
        <w:t xml:space="preserve"> </w:t>
      </w:r>
      <w:r w:rsidRPr="005F67D0">
        <w:t>available</w:t>
      </w:r>
      <w:r w:rsidRPr="005F67D0">
        <w:rPr>
          <w:spacing w:val="-3"/>
        </w:rPr>
        <w:t xml:space="preserve"> </w:t>
      </w:r>
      <w:r w:rsidR="00D40CEB" w:rsidRPr="005F67D0">
        <w:t xml:space="preserve">from our </w:t>
      </w:r>
      <w:hyperlink r:id="rId32" w:history="1">
        <w:r w:rsidR="00D40CEB" w:rsidRPr="005F67D0">
          <w:rPr>
            <w:rStyle w:val="Hyperlink"/>
          </w:rPr>
          <w:t>Feedback and complaints page</w:t>
        </w:r>
      </w:hyperlink>
      <w:r w:rsidR="009F28F9" w:rsidRPr="005F67D0">
        <w:rPr>
          <w:rStyle w:val="Hyperlink"/>
        </w:rPr>
        <w:t xml:space="preserve"> </w:t>
      </w:r>
      <w:r w:rsidR="009F28F9" w:rsidRPr="005F67D0">
        <w:t>&lt; https://www.health.vic.gov.au/feedback-and-complaints</w:t>
      </w:r>
      <w:r w:rsidR="00067603">
        <w:rPr>
          <w:rStyle w:val="Hyperlink"/>
          <w:color w:val="000000" w:themeColor="text1"/>
          <w:u w:val="none"/>
        </w:rPr>
        <w:t>&gt;</w:t>
      </w:r>
      <w:r w:rsidR="00D40CEB" w:rsidRPr="005F67D0">
        <w:t xml:space="preserve"> on the Health.vic website &lt;www.health.vic.gov.au/feedback-and-complaints&gt;.</w:t>
      </w:r>
    </w:p>
    <w:p w14:paraId="58FA00C5" w14:textId="0AE880D5" w:rsidR="00916E44" w:rsidRPr="005F67D0" w:rsidRDefault="001D294E" w:rsidP="00D40CEB">
      <w:pPr>
        <w:pStyle w:val="BodyText"/>
        <w:spacing w:before="154" w:line="278" w:lineRule="auto"/>
      </w:pPr>
      <w:r w:rsidRPr="005F67D0">
        <w:t xml:space="preserve">For feedback or to make </w:t>
      </w:r>
      <w:r w:rsidR="00E61E79" w:rsidRPr="005F67D0">
        <w:t>a</w:t>
      </w:r>
      <w:r w:rsidR="00E61E79" w:rsidRPr="005F67D0">
        <w:rPr>
          <w:spacing w:val="-5"/>
        </w:rPr>
        <w:t xml:space="preserve"> </w:t>
      </w:r>
      <w:r w:rsidR="00E61E79" w:rsidRPr="005F67D0">
        <w:t>complaint,</w:t>
      </w:r>
      <w:r w:rsidR="00E61E79" w:rsidRPr="005F67D0">
        <w:rPr>
          <w:spacing w:val="-6"/>
        </w:rPr>
        <w:t xml:space="preserve"> </w:t>
      </w:r>
      <w:r w:rsidRPr="005F67D0">
        <w:t>patients</w:t>
      </w:r>
      <w:r w:rsidRPr="005F67D0">
        <w:rPr>
          <w:spacing w:val="-5"/>
        </w:rPr>
        <w:t xml:space="preserve"> </w:t>
      </w:r>
      <w:r w:rsidR="00E61E79" w:rsidRPr="005F67D0">
        <w:t>can</w:t>
      </w:r>
      <w:r w:rsidR="00E61E79" w:rsidRPr="005F67D0">
        <w:rPr>
          <w:spacing w:val="-4"/>
        </w:rPr>
        <w:t xml:space="preserve"> </w:t>
      </w:r>
      <w:r w:rsidR="00E61E79" w:rsidRPr="005F67D0">
        <w:t>take</w:t>
      </w:r>
      <w:r w:rsidR="00E61E79" w:rsidRPr="005F67D0">
        <w:rPr>
          <w:spacing w:val="-5"/>
        </w:rPr>
        <w:t xml:space="preserve"> </w:t>
      </w:r>
      <w:r w:rsidR="00E61E79" w:rsidRPr="005F67D0">
        <w:t>the</w:t>
      </w:r>
      <w:r w:rsidR="00E61E79" w:rsidRPr="005F67D0">
        <w:rPr>
          <w:spacing w:val="-6"/>
        </w:rPr>
        <w:t xml:space="preserve"> </w:t>
      </w:r>
      <w:r w:rsidR="00E61E79" w:rsidRPr="005F67D0">
        <w:t>following</w:t>
      </w:r>
      <w:r w:rsidR="00E61E79" w:rsidRPr="005F67D0">
        <w:rPr>
          <w:spacing w:val="-5"/>
        </w:rPr>
        <w:t xml:space="preserve"> </w:t>
      </w:r>
      <w:r w:rsidR="00E61E79" w:rsidRPr="005F67D0">
        <w:t>steps</w:t>
      </w:r>
      <w:r w:rsidR="00E61E79" w:rsidRPr="005F67D0">
        <w:rPr>
          <w:spacing w:val="-5"/>
        </w:rPr>
        <w:t xml:space="preserve"> </w:t>
      </w:r>
      <w:r w:rsidR="00E61E79" w:rsidRPr="005F67D0">
        <w:t>to</w:t>
      </w:r>
      <w:r w:rsidR="00E61E79" w:rsidRPr="005F67D0">
        <w:rPr>
          <w:spacing w:val="-5"/>
        </w:rPr>
        <w:t xml:space="preserve"> </w:t>
      </w:r>
      <w:r w:rsidR="00E61E79" w:rsidRPr="005F67D0">
        <w:t>get</w:t>
      </w:r>
      <w:r w:rsidR="00E61E79" w:rsidRPr="005F67D0">
        <w:rPr>
          <w:spacing w:val="-5"/>
        </w:rPr>
        <w:t xml:space="preserve"> </w:t>
      </w:r>
      <w:r w:rsidR="00E61E79" w:rsidRPr="005F67D0">
        <w:t>the</w:t>
      </w:r>
      <w:r w:rsidR="00E61E79" w:rsidRPr="005F67D0">
        <w:rPr>
          <w:spacing w:val="-5"/>
        </w:rPr>
        <w:t xml:space="preserve"> </w:t>
      </w:r>
      <w:r w:rsidR="00E61E79" w:rsidRPr="005F67D0">
        <w:t>complaint</w:t>
      </w:r>
      <w:r w:rsidR="00E61E79" w:rsidRPr="005F67D0">
        <w:rPr>
          <w:spacing w:val="-5"/>
        </w:rPr>
        <w:t xml:space="preserve"> </w:t>
      </w:r>
      <w:r w:rsidR="00E61E79" w:rsidRPr="005F67D0">
        <w:rPr>
          <w:spacing w:val="-2"/>
        </w:rPr>
        <w:t>resolved:</w:t>
      </w:r>
    </w:p>
    <w:p w14:paraId="09FC58D1" w14:textId="049F66B3" w:rsidR="00916E44" w:rsidRPr="005F67D0" w:rsidRDefault="00E61E79">
      <w:pPr>
        <w:pStyle w:val="BodyText"/>
        <w:spacing w:before="157" w:line="278" w:lineRule="auto"/>
      </w:pPr>
      <w:r w:rsidRPr="005F67D0">
        <w:t>Step</w:t>
      </w:r>
      <w:r w:rsidRPr="005F67D0">
        <w:rPr>
          <w:spacing w:val="-2"/>
        </w:rPr>
        <w:t xml:space="preserve"> </w:t>
      </w:r>
      <w:r w:rsidRPr="005F67D0">
        <w:t>1.</w:t>
      </w:r>
      <w:r w:rsidRPr="005F67D0">
        <w:rPr>
          <w:spacing w:val="-3"/>
        </w:rPr>
        <w:t xml:space="preserve"> </w:t>
      </w:r>
      <w:r w:rsidRPr="005F67D0">
        <w:t>Discuss</w:t>
      </w:r>
      <w:r w:rsidRPr="005F67D0">
        <w:rPr>
          <w:spacing w:val="-2"/>
        </w:rPr>
        <w:t xml:space="preserve"> </w:t>
      </w:r>
      <w:r w:rsidR="001D294E" w:rsidRPr="005F67D0">
        <w:t>their feedback and</w:t>
      </w:r>
      <w:r w:rsidR="001D294E" w:rsidRPr="005F67D0">
        <w:rPr>
          <w:spacing w:val="-3"/>
        </w:rPr>
        <w:t xml:space="preserve"> </w:t>
      </w:r>
      <w:r w:rsidRPr="005F67D0">
        <w:t>complaint</w:t>
      </w:r>
      <w:r w:rsidRPr="005F67D0">
        <w:rPr>
          <w:spacing w:val="-3"/>
        </w:rPr>
        <w:t xml:space="preserve"> </w:t>
      </w:r>
      <w:r w:rsidRPr="005F67D0">
        <w:t>with</w:t>
      </w:r>
      <w:r w:rsidRPr="005F67D0">
        <w:rPr>
          <w:spacing w:val="-2"/>
        </w:rPr>
        <w:t xml:space="preserve"> </w:t>
      </w:r>
      <w:r w:rsidRPr="005F67D0">
        <w:t>a</w:t>
      </w:r>
      <w:r w:rsidRPr="005F67D0">
        <w:rPr>
          <w:spacing w:val="-2"/>
        </w:rPr>
        <w:t xml:space="preserve"> </w:t>
      </w:r>
      <w:r w:rsidRPr="005F67D0">
        <w:t>staff</w:t>
      </w:r>
      <w:r w:rsidRPr="005F67D0">
        <w:rPr>
          <w:spacing w:val="-3"/>
        </w:rPr>
        <w:t xml:space="preserve"> </w:t>
      </w:r>
      <w:r w:rsidRPr="005F67D0">
        <w:t>member</w:t>
      </w:r>
      <w:r w:rsidRPr="005F67D0">
        <w:rPr>
          <w:spacing w:val="-5"/>
        </w:rPr>
        <w:t xml:space="preserve"> </w:t>
      </w:r>
      <w:r w:rsidRPr="005F67D0">
        <w:t>from the community</w:t>
      </w:r>
      <w:r w:rsidRPr="005F67D0">
        <w:rPr>
          <w:spacing w:val="-2"/>
        </w:rPr>
        <w:t xml:space="preserve"> </w:t>
      </w:r>
      <w:r w:rsidRPr="005F67D0">
        <w:t>pharmacy</w:t>
      </w:r>
      <w:r w:rsidRPr="005F67D0">
        <w:rPr>
          <w:spacing w:val="-2"/>
        </w:rPr>
        <w:t xml:space="preserve"> </w:t>
      </w:r>
      <w:r w:rsidRPr="005F67D0">
        <w:t>where</w:t>
      </w:r>
      <w:r w:rsidRPr="005F67D0">
        <w:rPr>
          <w:spacing w:val="-2"/>
        </w:rPr>
        <w:t xml:space="preserve"> </w:t>
      </w:r>
      <w:r w:rsidR="001D294E" w:rsidRPr="005F67D0">
        <w:t xml:space="preserve">they </w:t>
      </w:r>
      <w:r w:rsidRPr="005F67D0">
        <w:t>received</w:t>
      </w:r>
      <w:r w:rsidRPr="005F67D0">
        <w:rPr>
          <w:spacing w:val="-5"/>
        </w:rPr>
        <w:t xml:space="preserve"> </w:t>
      </w:r>
      <w:r w:rsidRPr="005F67D0">
        <w:t xml:space="preserve">the </w:t>
      </w:r>
      <w:r w:rsidRPr="005F67D0">
        <w:rPr>
          <w:spacing w:val="-2"/>
        </w:rPr>
        <w:t>service.</w:t>
      </w:r>
    </w:p>
    <w:p w14:paraId="30E7F5D6" w14:textId="0297685C" w:rsidR="00916E44" w:rsidRPr="005F67D0" w:rsidRDefault="00E61E79">
      <w:pPr>
        <w:pStyle w:val="BodyText"/>
        <w:spacing w:before="122" w:line="278" w:lineRule="auto"/>
      </w:pPr>
      <w:r w:rsidRPr="005F67D0">
        <w:t>Step</w:t>
      </w:r>
      <w:r w:rsidRPr="005F67D0">
        <w:rPr>
          <w:spacing w:val="-2"/>
        </w:rPr>
        <w:t xml:space="preserve"> </w:t>
      </w:r>
      <w:r w:rsidRPr="005F67D0">
        <w:t>2.</w:t>
      </w:r>
      <w:r w:rsidRPr="005F67D0">
        <w:rPr>
          <w:spacing w:val="-3"/>
        </w:rPr>
        <w:t xml:space="preserve"> </w:t>
      </w:r>
      <w:r w:rsidRPr="005F67D0">
        <w:t>If</w:t>
      </w:r>
      <w:r w:rsidRPr="005F67D0">
        <w:rPr>
          <w:spacing w:val="-3"/>
        </w:rPr>
        <w:t xml:space="preserve"> </w:t>
      </w:r>
      <w:r w:rsidRPr="005F67D0">
        <w:t>the</w:t>
      </w:r>
      <w:r w:rsidRPr="005F67D0">
        <w:rPr>
          <w:spacing w:val="-2"/>
        </w:rPr>
        <w:t xml:space="preserve"> </w:t>
      </w:r>
      <w:r w:rsidR="001D294E" w:rsidRPr="005F67D0">
        <w:rPr>
          <w:spacing w:val="-2"/>
        </w:rPr>
        <w:t xml:space="preserve">feedback or </w:t>
      </w:r>
      <w:r w:rsidRPr="005F67D0">
        <w:t>complaint</w:t>
      </w:r>
      <w:r w:rsidRPr="005F67D0">
        <w:rPr>
          <w:spacing w:val="-3"/>
        </w:rPr>
        <w:t xml:space="preserve"> </w:t>
      </w:r>
      <w:r w:rsidRPr="005F67D0">
        <w:t>cannot</w:t>
      </w:r>
      <w:r w:rsidRPr="005F67D0">
        <w:rPr>
          <w:spacing w:val="-3"/>
        </w:rPr>
        <w:t xml:space="preserve"> </w:t>
      </w:r>
      <w:r w:rsidRPr="005F67D0">
        <w:t>be</w:t>
      </w:r>
      <w:r w:rsidRPr="005F67D0">
        <w:rPr>
          <w:spacing w:val="-2"/>
        </w:rPr>
        <w:t xml:space="preserve"> </w:t>
      </w:r>
      <w:r w:rsidRPr="005F67D0">
        <w:t>resolved</w:t>
      </w:r>
      <w:r w:rsidRPr="005F67D0">
        <w:rPr>
          <w:spacing w:val="-2"/>
        </w:rPr>
        <w:t xml:space="preserve"> </w:t>
      </w:r>
      <w:r w:rsidRPr="005F67D0">
        <w:t>at</w:t>
      </w:r>
      <w:r w:rsidRPr="005F67D0">
        <w:rPr>
          <w:spacing w:val="-3"/>
        </w:rPr>
        <w:t xml:space="preserve"> </w:t>
      </w:r>
      <w:r w:rsidRPr="005F67D0">
        <w:t>Step</w:t>
      </w:r>
      <w:r w:rsidRPr="005F67D0">
        <w:rPr>
          <w:spacing w:val="-2"/>
        </w:rPr>
        <w:t xml:space="preserve"> </w:t>
      </w:r>
      <w:r w:rsidRPr="005F67D0">
        <w:t>1,</w:t>
      </w:r>
      <w:r w:rsidRPr="005F67D0">
        <w:rPr>
          <w:spacing w:val="-3"/>
        </w:rPr>
        <w:t xml:space="preserve"> </w:t>
      </w:r>
      <w:r w:rsidRPr="005F67D0">
        <w:t>or</w:t>
      </w:r>
      <w:r w:rsidRPr="005F67D0">
        <w:rPr>
          <w:spacing w:val="-1"/>
        </w:rPr>
        <w:t xml:space="preserve"> </w:t>
      </w:r>
      <w:r w:rsidRPr="005F67D0">
        <w:t>the</w:t>
      </w:r>
      <w:r w:rsidRPr="005F67D0">
        <w:rPr>
          <w:spacing w:val="-2"/>
        </w:rPr>
        <w:t xml:space="preserve"> </w:t>
      </w:r>
      <w:r w:rsidRPr="005F67D0">
        <w:t>patient</w:t>
      </w:r>
      <w:r w:rsidRPr="005F67D0">
        <w:rPr>
          <w:spacing w:val="-3"/>
        </w:rPr>
        <w:t xml:space="preserve"> </w:t>
      </w:r>
      <w:r w:rsidRPr="005F67D0">
        <w:t>is</w:t>
      </w:r>
      <w:r w:rsidRPr="005F67D0">
        <w:rPr>
          <w:spacing w:val="-1"/>
        </w:rPr>
        <w:t xml:space="preserve"> </w:t>
      </w:r>
      <w:r w:rsidRPr="005F67D0">
        <w:t>dissatisfied</w:t>
      </w:r>
      <w:r w:rsidRPr="005F67D0">
        <w:rPr>
          <w:spacing w:val="-2"/>
        </w:rPr>
        <w:t xml:space="preserve"> </w:t>
      </w:r>
      <w:r w:rsidRPr="005F67D0">
        <w:t>with</w:t>
      </w:r>
      <w:r w:rsidRPr="005F67D0">
        <w:rPr>
          <w:spacing w:val="-2"/>
        </w:rPr>
        <w:t xml:space="preserve"> </w:t>
      </w:r>
      <w:r w:rsidRPr="005F67D0">
        <w:t>the</w:t>
      </w:r>
      <w:r w:rsidRPr="005F67D0">
        <w:rPr>
          <w:spacing w:val="-2"/>
        </w:rPr>
        <w:t xml:space="preserve"> </w:t>
      </w:r>
      <w:r w:rsidRPr="005F67D0">
        <w:t>outcome,</w:t>
      </w:r>
      <w:r w:rsidRPr="005F67D0">
        <w:rPr>
          <w:spacing w:val="-2"/>
        </w:rPr>
        <w:t xml:space="preserve"> </w:t>
      </w:r>
      <w:r w:rsidRPr="005F67D0">
        <w:t>they</w:t>
      </w:r>
      <w:r w:rsidRPr="005F67D0">
        <w:rPr>
          <w:spacing w:val="-4"/>
        </w:rPr>
        <w:t xml:space="preserve"> </w:t>
      </w:r>
      <w:r w:rsidRPr="005F67D0">
        <w:t>can choose one of the following ways to lodge a formal complaint with the department:</w:t>
      </w:r>
    </w:p>
    <w:p w14:paraId="526CBD80" w14:textId="77777777" w:rsidR="00FB6B49" w:rsidRPr="00FB6B49" w:rsidRDefault="00E61E79">
      <w:pPr>
        <w:pStyle w:val="ListParagraph"/>
        <w:numPr>
          <w:ilvl w:val="0"/>
          <w:numId w:val="1"/>
        </w:numPr>
        <w:tabs>
          <w:tab w:val="left" w:pos="511"/>
        </w:tabs>
        <w:spacing w:before="115"/>
        <w:ind w:left="511" w:hanging="359"/>
        <w:rPr>
          <w:sz w:val="21"/>
        </w:rPr>
      </w:pPr>
      <w:r w:rsidRPr="005F67D0">
        <w:rPr>
          <w:sz w:val="21"/>
        </w:rPr>
        <w:t>Submit</w:t>
      </w:r>
      <w:r w:rsidRPr="005F67D0">
        <w:rPr>
          <w:spacing w:val="-8"/>
          <w:sz w:val="21"/>
        </w:rPr>
        <w:t xml:space="preserve"> </w:t>
      </w:r>
      <w:r w:rsidRPr="005F67D0">
        <w:rPr>
          <w:sz w:val="21"/>
        </w:rPr>
        <w:t>the</w:t>
      </w:r>
      <w:r w:rsidRPr="005F67D0">
        <w:rPr>
          <w:spacing w:val="-6"/>
          <w:sz w:val="21"/>
        </w:rPr>
        <w:t xml:space="preserve"> </w:t>
      </w:r>
      <w:r w:rsidR="001D294E" w:rsidRPr="005F67D0">
        <w:rPr>
          <w:spacing w:val="-6"/>
          <w:sz w:val="21"/>
        </w:rPr>
        <w:t xml:space="preserve">feedback or </w:t>
      </w:r>
      <w:r w:rsidRPr="005F67D0">
        <w:rPr>
          <w:sz w:val="21"/>
        </w:rPr>
        <w:t>complaint</w:t>
      </w:r>
      <w:r w:rsidRPr="005F67D0">
        <w:rPr>
          <w:spacing w:val="-6"/>
          <w:sz w:val="21"/>
        </w:rPr>
        <w:t xml:space="preserve"> </w:t>
      </w:r>
      <w:r w:rsidRPr="005F67D0">
        <w:rPr>
          <w:sz w:val="21"/>
        </w:rPr>
        <w:t>online</w:t>
      </w:r>
      <w:r w:rsidRPr="005F67D0">
        <w:rPr>
          <w:spacing w:val="-4"/>
          <w:sz w:val="21"/>
        </w:rPr>
        <w:t xml:space="preserve"> </w:t>
      </w:r>
      <w:r w:rsidRPr="005F67D0">
        <w:rPr>
          <w:sz w:val="21"/>
        </w:rPr>
        <w:t>via</w:t>
      </w:r>
      <w:r w:rsidRPr="005F67D0">
        <w:rPr>
          <w:spacing w:val="-7"/>
          <w:sz w:val="21"/>
        </w:rPr>
        <w:t xml:space="preserve"> </w:t>
      </w:r>
      <w:hyperlink r:id="rId33">
        <w:r w:rsidRPr="005F67D0">
          <w:rPr>
            <w:color w:val="004B96"/>
            <w:sz w:val="21"/>
            <w:u w:val="dotted" w:color="004B96"/>
          </w:rPr>
          <w:t>our</w:t>
        </w:r>
        <w:r w:rsidRPr="005F67D0">
          <w:rPr>
            <w:color w:val="004B96"/>
            <w:spacing w:val="-7"/>
            <w:sz w:val="21"/>
            <w:u w:val="dotted" w:color="004B96"/>
          </w:rPr>
          <w:t xml:space="preserve"> </w:t>
        </w:r>
        <w:r w:rsidRPr="005F67D0">
          <w:rPr>
            <w:color w:val="004B96"/>
            <w:sz w:val="21"/>
            <w:u w:val="dotted" w:color="004B96"/>
          </w:rPr>
          <w:t>online</w:t>
        </w:r>
        <w:r w:rsidRPr="005F67D0">
          <w:rPr>
            <w:color w:val="004B96"/>
            <w:spacing w:val="-5"/>
            <w:sz w:val="21"/>
            <w:u w:val="dotted" w:color="004B96"/>
          </w:rPr>
          <w:t xml:space="preserve"> </w:t>
        </w:r>
        <w:r w:rsidRPr="005F67D0">
          <w:rPr>
            <w:color w:val="004B96"/>
            <w:spacing w:val="-4"/>
            <w:sz w:val="21"/>
            <w:u w:val="dotted" w:color="004B96"/>
          </w:rPr>
          <w:t>form</w:t>
        </w:r>
      </w:hyperlink>
      <w:r w:rsidR="00D40CEB" w:rsidRPr="005F67D0">
        <w:rPr>
          <w:color w:val="004B96"/>
          <w:spacing w:val="-4"/>
          <w:sz w:val="21"/>
          <w:u w:val="dotted" w:color="004B96"/>
        </w:rPr>
        <w:t xml:space="preserve"> </w:t>
      </w:r>
    </w:p>
    <w:p w14:paraId="27B8DC10" w14:textId="294E7EBE" w:rsidR="002924F6" w:rsidRDefault="002924F6">
      <w:pPr>
        <w:pStyle w:val="ListParagraph"/>
        <w:numPr>
          <w:ilvl w:val="0"/>
          <w:numId w:val="1"/>
        </w:numPr>
        <w:tabs>
          <w:tab w:val="left" w:pos="511"/>
        </w:tabs>
        <w:spacing w:before="155"/>
        <w:ind w:left="511" w:hanging="359"/>
        <w:rPr>
          <w:sz w:val="21"/>
        </w:rPr>
      </w:pPr>
      <w:hyperlink r:id="rId34" w:anchor="/DH" w:history="1">
        <w:r w:rsidRPr="004E2A14">
          <w:rPr>
            <w:rStyle w:val="Hyperlink"/>
            <w:sz w:val="21"/>
          </w:rPr>
          <w:t>https://feedback.dhhs.v</w:t>
        </w:r>
        <w:r w:rsidRPr="004E2A14">
          <w:rPr>
            <w:rStyle w:val="Hyperlink"/>
            <w:sz w:val="21"/>
          </w:rPr>
          <w:t>i</w:t>
        </w:r>
        <w:r w:rsidRPr="004E2A14">
          <w:rPr>
            <w:rStyle w:val="Hyperlink"/>
            <w:sz w:val="21"/>
          </w:rPr>
          <w:t>c.gov.au/layout.html#/DH</w:t>
        </w:r>
      </w:hyperlink>
    </w:p>
    <w:p w14:paraId="1320C6CA" w14:textId="081EFC11" w:rsidR="00916E44" w:rsidRPr="005F67D0" w:rsidRDefault="00E61E79">
      <w:pPr>
        <w:pStyle w:val="ListParagraph"/>
        <w:numPr>
          <w:ilvl w:val="0"/>
          <w:numId w:val="1"/>
        </w:numPr>
        <w:tabs>
          <w:tab w:val="left" w:pos="511"/>
        </w:tabs>
        <w:spacing w:before="155"/>
        <w:ind w:left="511" w:hanging="359"/>
        <w:rPr>
          <w:sz w:val="21"/>
        </w:rPr>
      </w:pPr>
      <w:r w:rsidRPr="005F67D0">
        <w:rPr>
          <w:sz w:val="21"/>
        </w:rPr>
        <w:t>Email</w:t>
      </w:r>
      <w:r w:rsidRPr="005F67D0">
        <w:rPr>
          <w:spacing w:val="-7"/>
          <w:sz w:val="21"/>
        </w:rPr>
        <w:t xml:space="preserve"> </w:t>
      </w:r>
      <w:r w:rsidRPr="005F67D0">
        <w:rPr>
          <w:sz w:val="21"/>
        </w:rPr>
        <w:t>Feedback</w:t>
      </w:r>
      <w:r w:rsidRPr="005F67D0">
        <w:rPr>
          <w:spacing w:val="-6"/>
          <w:sz w:val="21"/>
        </w:rPr>
        <w:t xml:space="preserve"> </w:t>
      </w:r>
      <w:r w:rsidRPr="005F67D0">
        <w:rPr>
          <w:sz w:val="21"/>
        </w:rPr>
        <w:t>and</w:t>
      </w:r>
      <w:r w:rsidRPr="005F67D0">
        <w:rPr>
          <w:spacing w:val="-5"/>
          <w:sz w:val="21"/>
        </w:rPr>
        <w:t xml:space="preserve"> </w:t>
      </w:r>
      <w:r w:rsidRPr="005F67D0">
        <w:rPr>
          <w:sz w:val="21"/>
        </w:rPr>
        <w:t>complaints</w:t>
      </w:r>
      <w:r w:rsidRPr="005F67D0">
        <w:rPr>
          <w:spacing w:val="-6"/>
          <w:sz w:val="21"/>
        </w:rPr>
        <w:t xml:space="preserve"> </w:t>
      </w:r>
      <w:r w:rsidRPr="005F67D0">
        <w:rPr>
          <w:sz w:val="21"/>
        </w:rPr>
        <w:t>team</w:t>
      </w:r>
      <w:r w:rsidRPr="005F67D0">
        <w:rPr>
          <w:spacing w:val="-5"/>
          <w:sz w:val="21"/>
        </w:rPr>
        <w:t xml:space="preserve"> </w:t>
      </w:r>
      <w:r w:rsidRPr="005F67D0">
        <w:rPr>
          <w:sz w:val="21"/>
        </w:rPr>
        <w:t>via</w:t>
      </w:r>
      <w:r w:rsidRPr="005F67D0">
        <w:rPr>
          <w:spacing w:val="-5"/>
          <w:sz w:val="21"/>
        </w:rPr>
        <w:t xml:space="preserve"> </w:t>
      </w:r>
      <w:hyperlink r:id="rId35">
        <w:r w:rsidRPr="005F67D0">
          <w:rPr>
            <w:color w:val="004B96"/>
            <w:spacing w:val="-2"/>
            <w:sz w:val="21"/>
            <w:u w:val="dotted" w:color="004B96"/>
          </w:rPr>
          <w:t>health.feedback@health.vic.gov.au</w:t>
        </w:r>
      </w:hyperlink>
    </w:p>
    <w:p w14:paraId="6B770221" w14:textId="77777777" w:rsidR="00916E44" w:rsidRPr="005F67D0" w:rsidRDefault="00E61E79">
      <w:pPr>
        <w:pStyle w:val="ListParagraph"/>
        <w:numPr>
          <w:ilvl w:val="0"/>
          <w:numId w:val="1"/>
        </w:numPr>
        <w:tabs>
          <w:tab w:val="left" w:pos="511"/>
        </w:tabs>
        <w:spacing w:before="155"/>
        <w:ind w:left="511" w:hanging="359"/>
        <w:rPr>
          <w:sz w:val="21"/>
        </w:rPr>
      </w:pPr>
      <w:r w:rsidRPr="005F67D0">
        <w:rPr>
          <w:sz w:val="21"/>
        </w:rPr>
        <w:t>Mail:</w:t>
      </w:r>
      <w:r w:rsidRPr="005F67D0">
        <w:rPr>
          <w:spacing w:val="-9"/>
          <w:sz w:val="21"/>
        </w:rPr>
        <w:t xml:space="preserve"> </w:t>
      </w:r>
      <w:r w:rsidRPr="005F67D0">
        <w:rPr>
          <w:sz w:val="21"/>
        </w:rPr>
        <w:t>Health</w:t>
      </w:r>
      <w:r w:rsidRPr="005F67D0">
        <w:rPr>
          <w:spacing w:val="-5"/>
          <w:sz w:val="21"/>
        </w:rPr>
        <w:t xml:space="preserve"> </w:t>
      </w:r>
      <w:r w:rsidRPr="005F67D0">
        <w:rPr>
          <w:sz w:val="21"/>
        </w:rPr>
        <w:t>Feedback,</w:t>
      </w:r>
      <w:r w:rsidRPr="005F67D0">
        <w:rPr>
          <w:spacing w:val="-7"/>
          <w:sz w:val="21"/>
        </w:rPr>
        <w:t xml:space="preserve"> </w:t>
      </w:r>
      <w:r w:rsidRPr="005F67D0">
        <w:rPr>
          <w:sz w:val="21"/>
        </w:rPr>
        <w:t>GPO</w:t>
      </w:r>
      <w:r w:rsidRPr="005F67D0">
        <w:rPr>
          <w:spacing w:val="-6"/>
          <w:sz w:val="21"/>
        </w:rPr>
        <w:t xml:space="preserve"> </w:t>
      </w:r>
      <w:r w:rsidRPr="005F67D0">
        <w:rPr>
          <w:sz w:val="21"/>
        </w:rPr>
        <w:t>Box</w:t>
      </w:r>
      <w:r w:rsidRPr="005F67D0">
        <w:rPr>
          <w:spacing w:val="-5"/>
          <w:sz w:val="21"/>
        </w:rPr>
        <w:t xml:space="preserve"> </w:t>
      </w:r>
      <w:r w:rsidRPr="005F67D0">
        <w:rPr>
          <w:sz w:val="21"/>
        </w:rPr>
        <w:t>4057,</w:t>
      </w:r>
      <w:r w:rsidRPr="005F67D0">
        <w:rPr>
          <w:spacing w:val="-5"/>
          <w:sz w:val="21"/>
        </w:rPr>
        <w:t xml:space="preserve"> </w:t>
      </w:r>
      <w:r w:rsidRPr="005F67D0">
        <w:rPr>
          <w:sz w:val="21"/>
        </w:rPr>
        <w:t>Melbourne,</w:t>
      </w:r>
      <w:r w:rsidRPr="005F67D0">
        <w:rPr>
          <w:spacing w:val="-9"/>
          <w:sz w:val="21"/>
        </w:rPr>
        <w:t xml:space="preserve"> </w:t>
      </w:r>
      <w:r w:rsidRPr="005F67D0">
        <w:rPr>
          <w:sz w:val="21"/>
        </w:rPr>
        <w:t>Victoria,</w:t>
      </w:r>
      <w:r w:rsidRPr="005F67D0">
        <w:rPr>
          <w:spacing w:val="-6"/>
          <w:sz w:val="21"/>
        </w:rPr>
        <w:t xml:space="preserve"> </w:t>
      </w:r>
      <w:r w:rsidRPr="005F67D0">
        <w:rPr>
          <w:spacing w:val="-2"/>
          <w:sz w:val="21"/>
        </w:rPr>
        <w:t>3000.</w:t>
      </w:r>
    </w:p>
    <w:p w14:paraId="4F99A885" w14:textId="1851A7F4" w:rsidR="00916E44" w:rsidRPr="004B21AD" w:rsidRDefault="00E61E79">
      <w:pPr>
        <w:pStyle w:val="ListParagraph"/>
        <w:numPr>
          <w:ilvl w:val="0"/>
          <w:numId w:val="1"/>
        </w:numPr>
        <w:tabs>
          <w:tab w:val="left" w:pos="511"/>
        </w:tabs>
        <w:spacing w:before="153"/>
        <w:ind w:left="511" w:hanging="359"/>
        <w:rPr>
          <w:sz w:val="21"/>
        </w:rPr>
      </w:pPr>
      <w:r w:rsidRPr="005F67D0">
        <w:rPr>
          <w:sz w:val="21"/>
        </w:rPr>
        <w:t>Phone:</w:t>
      </w:r>
      <w:r w:rsidRPr="005F67D0">
        <w:rPr>
          <w:color w:val="004B96"/>
          <w:sz w:val="21"/>
          <w:u w:val="dotted" w:color="004B96"/>
        </w:rPr>
        <w:t>1300</w:t>
      </w:r>
      <w:r w:rsidRPr="005F67D0">
        <w:rPr>
          <w:color w:val="004B96"/>
          <w:spacing w:val="-6"/>
          <w:sz w:val="21"/>
          <w:u w:val="dotted" w:color="004B96"/>
        </w:rPr>
        <w:t xml:space="preserve"> </w:t>
      </w:r>
      <w:r w:rsidRPr="005F67D0">
        <w:rPr>
          <w:color w:val="004B96"/>
          <w:sz w:val="21"/>
          <w:u w:val="dotted" w:color="004B96"/>
        </w:rPr>
        <w:t>229</w:t>
      </w:r>
      <w:r w:rsidRPr="005F67D0">
        <w:rPr>
          <w:color w:val="004B96"/>
          <w:spacing w:val="-4"/>
          <w:sz w:val="21"/>
          <w:u w:val="dotted" w:color="004B96"/>
        </w:rPr>
        <w:t xml:space="preserve"> </w:t>
      </w:r>
      <w:r w:rsidRPr="005F67D0">
        <w:rPr>
          <w:color w:val="004B96"/>
          <w:sz w:val="21"/>
          <w:u w:val="dotted" w:color="004B96"/>
        </w:rPr>
        <w:t>075</w:t>
      </w:r>
      <w:r w:rsidRPr="005F67D0">
        <w:rPr>
          <w:sz w:val="21"/>
        </w:rPr>
        <w:t>.</w:t>
      </w:r>
      <w:r w:rsidRPr="005F67D0">
        <w:rPr>
          <w:spacing w:val="-5"/>
          <w:sz w:val="21"/>
        </w:rPr>
        <w:t xml:space="preserve"> </w:t>
      </w:r>
      <w:r w:rsidRPr="005F67D0">
        <w:rPr>
          <w:sz w:val="21"/>
        </w:rPr>
        <w:t>For</w:t>
      </w:r>
      <w:r w:rsidRPr="005F67D0">
        <w:rPr>
          <w:spacing w:val="-5"/>
          <w:sz w:val="21"/>
        </w:rPr>
        <w:t xml:space="preserve"> </w:t>
      </w:r>
      <w:r w:rsidRPr="005F67D0">
        <w:rPr>
          <w:sz w:val="21"/>
        </w:rPr>
        <w:t>more</w:t>
      </w:r>
      <w:r w:rsidRPr="005F67D0">
        <w:rPr>
          <w:spacing w:val="-4"/>
          <w:sz w:val="21"/>
        </w:rPr>
        <w:t xml:space="preserve"> </w:t>
      </w:r>
      <w:r w:rsidRPr="005F67D0">
        <w:rPr>
          <w:sz w:val="21"/>
        </w:rPr>
        <w:t>information,</w:t>
      </w:r>
      <w:r w:rsidRPr="005F67D0">
        <w:rPr>
          <w:spacing w:val="-4"/>
          <w:sz w:val="21"/>
        </w:rPr>
        <w:t xml:space="preserve"> </w:t>
      </w:r>
      <w:r w:rsidRPr="005F67D0">
        <w:rPr>
          <w:sz w:val="21"/>
        </w:rPr>
        <w:t>see</w:t>
      </w:r>
      <w:r w:rsidRPr="005F67D0">
        <w:rPr>
          <w:spacing w:val="-4"/>
          <w:sz w:val="21"/>
        </w:rPr>
        <w:t xml:space="preserve"> </w:t>
      </w:r>
      <w:r w:rsidRPr="005F67D0">
        <w:rPr>
          <w:sz w:val="21"/>
        </w:rPr>
        <w:t>our</w:t>
      </w:r>
      <w:r w:rsidRPr="005F67D0">
        <w:rPr>
          <w:spacing w:val="-6"/>
          <w:sz w:val="21"/>
        </w:rPr>
        <w:t xml:space="preserve"> </w:t>
      </w:r>
      <w:hyperlink r:id="rId36">
        <w:r w:rsidRPr="005F67D0">
          <w:rPr>
            <w:color w:val="004B96"/>
            <w:sz w:val="21"/>
            <w:u w:val="dotted" w:color="004B96"/>
          </w:rPr>
          <w:t>Contact</w:t>
        </w:r>
        <w:r w:rsidRPr="005F67D0">
          <w:rPr>
            <w:color w:val="004B96"/>
            <w:spacing w:val="-5"/>
            <w:sz w:val="21"/>
            <w:u w:val="dotted" w:color="004B96"/>
          </w:rPr>
          <w:t xml:space="preserve"> </w:t>
        </w:r>
        <w:r w:rsidRPr="005F67D0">
          <w:rPr>
            <w:color w:val="004B96"/>
            <w:sz w:val="21"/>
            <w:u w:val="dotted" w:color="004B96"/>
          </w:rPr>
          <w:t>us</w:t>
        </w:r>
      </w:hyperlink>
      <w:r w:rsidRPr="005F67D0">
        <w:rPr>
          <w:color w:val="004B96"/>
          <w:spacing w:val="-3"/>
          <w:sz w:val="21"/>
          <w:u w:val="dotted" w:color="004B96"/>
        </w:rPr>
        <w:t xml:space="preserve"> </w:t>
      </w:r>
      <w:r w:rsidRPr="005F67D0">
        <w:rPr>
          <w:spacing w:val="-2"/>
          <w:sz w:val="21"/>
        </w:rPr>
        <w:t>page.</w:t>
      </w:r>
      <w:r w:rsidR="00D40CEB" w:rsidRPr="005F67D0">
        <w:rPr>
          <w:spacing w:val="-2"/>
          <w:sz w:val="21"/>
        </w:rPr>
        <w:t xml:space="preserve"> </w:t>
      </w:r>
      <w:hyperlink r:id="rId37" w:history="1">
        <w:r w:rsidR="00642F02" w:rsidRPr="00FF157B">
          <w:rPr>
            <w:rStyle w:val="Hyperlink"/>
            <w:spacing w:val="-2"/>
            <w:sz w:val="21"/>
          </w:rPr>
          <w:t>www.health.vic.gov.au/contact-us</w:t>
        </w:r>
      </w:hyperlink>
    </w:p>
    <w:p w14:paraId="48F6DA24" w14:textId="77777777" w:rsidR="00642F02" w:rsidRDefault="00642F02" w:rsidP="00642F02">
      <w:pPr>
        <w:tabs>
          <w:tab w:val="left" w:pos="511"/>
        </w:tabs>
        <w:spacing w:before="153"/>
        <w:rPr>
          <w:sz w:val="21"/>
        </w:rPr>
      </w:pPr>
    </w:p>
    <w:p w14:paraId="517AB34B" w14:textId="77777777" w:rsidR="00642F02" w:rsidRPr="004B21AD" w:rsidRDefault="00642F02" w:rsidP="004B21AD">
      <w:pPr>
        <w:tabs>
          <w:tab w:val="left" w:pos="511"/>
        </w:tabs>
        <w:spacing w:before="153"/>
        <w:rPr>
          <w:sz w:val="21"/>
        </w:rPr>
      </w:pPr>
    </w:p>
    <w:p w14:paraId="1BB76773" w14:textId="77777777" w:rsidR="00916E44" w:rsidRDefault="00FD753B">
      <w:pPr>
        <w:pStyle w:val="BodyText"/>
        <w:spacing w:before="38"/>
        <w:ind w:left="0"/>
        <w:rPr>
          <w:sz w:val="20"/>
        </w:rPr>
      </w:pPr>
      <w:r w:rsidRPr="005F67D0">
        <w:rPr>
          <w:noProof/>
        </w:rPr>
        <mc:AlternateContent>
          <mc:Choice Requires="wps">
            <w:drawing>
              <wp:anchor distT="0" distB="0" distL="0" distR="0" simplePos="0" relativeHeight="251658242" behindDoc="1" locked="0" layoutInCell="1" allowOverlap="1" wp14:anchorId="5757D380" wp14:editId="5F59C4FE">
                <wp:simplePos x="0" y="0"/>
                <wp:positionH relativeFrom="page">
                  <wp:posOffset>544068</wp:posOffset>
                </wp:positionH>
                <wp:positionV relativeFrom="paragraph">
                  <wp:posOffset>188698</wp:posOffset>
                </wp:positionV>
                <wp:extent cx="6475730" cy="117411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174115"/>
                        </a:xfrm>
                        <a:prstGeom prst="rect">
                          <a:avLst/>
                        </a:prstGeom>
                        <a:ln w="6096">
                          <a:solidFill>
                            <a:srgbClr val="000000"/>
                          </a:solidFill>
                          <a:prstDash val="solid"/>
                        </a:ln>
                      </wps:spPr>
                      <wps:txbx>
                        <w:txbxContent>
                          <w:p w14:paraId="29F5F5D9" w14:textId="77777777" w:rsidR="00916E44" w:rsidRDefault="00E61E79">
                            <w:pPr>
                              <w:spacing w:before="264"/>
                              <w:ind w:left="103"/>
                              <w:rPr>
                                <w:sz w:val="24"/>
                              </w:rPr>
                            </w:pPr>
                            <w:r>
                              <w:rPr>
                                <w:sz w:val="24"/>
                              </w:rPr>
                              <w:t>To</w:t>
                            </w:r>
                            <w:r>
                              <w:rPr>
                                <w:spacing w:val="-4"/>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format,</w:t>
                            </w:r>
                            <w:r>
                              <w:rPr>
                                <w:spacing w:val="-6"/>
                                <w:sz w:val="24"/>
                              </w:rPr>
                              <w:t xml:space="preserve"> </w:t>
                            </w:r>
                            <w:r>
                              <w:rPr>
                                <w:sz w:val="24"/>
                              </w:rPr>
                              <w:t>email</w:t>
                            </w:r>
                            <w:r>
                              <w:rPr>
                                <w:spacing w:val="-1"/>
                                <w:sz w:val="24"/>
                              </w:rPr>
                              <w:t xml:space="preserve"> </w:t>
                            </w:r>
                            <w:hyperlink r:id="rId38">
                              <w:r>
                                <w:rPr>
                                  <w:color w:val="004B96"/>
                                  <w:spacing w:val="-2"/>
                                  <w:sz w:val="24"/>
                                  <w:u w:val="dotted" w:color="004B96"/>
                                </w:rPr>
                                <w:t>cpp@health.vic.gov.au</w:t>
                              </w:r>
                            </w:hyperlink>
                            <w:r>
                              <w:rPr>
                                <w:spacing w:val="-2"/>
                                <w:sz w:val="24"/>
                              </w:rPr>
                              <w:t>.</w:t>
                            </w:r>
                          </w:p>
                          <w:p w14:paraId="5BE54C7D" w14:textId="77777777" w:rsidR="00916E44" w:rsidRDefault="00E61E79">
                            <w:pPr>
                              <w:spacing w:before="239"/>
                              <w:ind w:left="103"/>
                              <w:rPr>
                                <w:sz w:val="20"/>
                              </w:rPr>
                            </w:pPr>
                            <w:proofErr w:type="spellStart"/>
                            <w:r>
                              <w:rPr>
                                <w:sz w:val="20"/>
                              </w:rPr>
                              <w:t>Authorised</w:t>
                            </w:r>
                            <w:proofErr w:type="spellEnd"/>
                            <w:r>
                              <w:rPr>
                                <w:spacing w:val="-6"/>
                                <w:sz w:val="20"/>
                              </w:rPr>
                              <w:t xml:space="preserve"> </w:t>
                            </w:r>
                            <w:r>
                              <w:rPr>
                                <w:sz w:val="20"/>
                              </w:rPr>
                              <w:t>and</w:t>
                            </w:r>
                            <w:r>
                              <w:rPr>
                                <w:spacing w:val="-8"/>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06B43C44" w14:textId="34A0EA36" w:rsidR="00916E44" w:rsidRDefault="00E61E79">
                            <w:pPr>
                              <w:spacing w:before="102"/>
                              <w:ind w:left="103"/>
                              <w:rPr>
                                <w:sz w:val="20"/>
                              </w:rPr>
                            </w:pPr>
                            <w:r>
                              <w:rPr>
                                <w:sz w:val="20"/>
                              </w:rPr>
                              <w:t>©</w:t>
                            </w:r>
                            <w:r>
                              <w:rPr>
                                <w:spacing w:val="-8"/>
                                <w:sz w:val="20"/>
                              </w:rPr>
                              <w:t xml:space="preserve"> </w:t>
                            </w:r>
                            <w:r>
                              <w:rPr>
                                <w:sz w:val="20"/>
                              </w:rPr>
                              <w:t>State</w:t>
                            </w:r>
                            <w:r>
                              <w:rPr>
                                <w:spacing w:val="-7"/>
                                <w:sz w:val="20"/>
                              </w:rPr>
                              <w:t xml:space="preserve"> </w:t>
                            </w:r>
                            <w:r>
                              <w:rPr>
                                <w:sz w:val="20"/>
                              </w:rPr>
                              <w:t>of</w:t>
                            </w:r>
                            <w:r>
                              <w:rPr>
                                <w:spacing w:val="-6"/>
                                <w:sz w:val="20"/>
                              </w:rPr>
                              <w:t xml:space="preserve"> </w:t>
                            </w:r>
                            <w:r>
                              <w:rPr>
                                <w:sz w:val="20"/>
                              </w:rPr>
                              <w:t>Victoria,</w:t>
                            </w:r>
                            <w:r>
                              <w:rPr>
                                <w:spacing w:val="-6"/>
                                <w:sz w:val="20"/>
                              </w:rPr>
                              <w:t xml:space="preserve"> </w:t>
                            </w:r>
                            <w:r>
                              <w:rPr>
                                <w:sz w:val="20"/>
                              </w:rPr>
                              <w:t>Australia,</w:t>
                            </w:r>
                            <w:r>
                              <w:rPr>
                                <w:spacing w:val="-6"/>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sidR="0007470B" w:rsidRPr="005F67D0">
                              <w:rPr>
                                <w:sz w:val="20"/>
                              </w:rPr>
                              <w:t xml:space="preserve">February </w:t>
                            </w:r>
                            <w:r w:rsidR="00642F02" w:rsidRPr="005F67D0">
                              <w:rPr>
                                <w:sz w:val="20"/>
                              </w:rPr>
                              <w:t>202</w:t>
                            </w:r>
                            <w:r w:rsidR="00642F02">
                              <w:rPr>
                                <w:sz w:val="20"/>
                              </w:rPr>
                              <w:t>5</w:t>
                            </w:r>
                            <w:r w:rsidRPr="005F67D0">
                              <w:rPr>
                                <w:spacing w:val="-2"/>
                                <w:sz w:val="20"/>
                              </w:rPr>
                              <w:t>.</w:t>
                            </w:r>
                          </w:p>
                          <w:p w14:paraId="4B78C2E9" w14:textId="77019892" w:rsidR="00916E44" w:rsidRDefault="00E61E79">
                            <w:pPr>
                              <w:spacing w:before="99"/>
                              <w:ind w:left="103"/>
                              <w:rPr>
                                <w:sz w:val="20"/>
                              </w:rPr>
                            </w:pPr>
                            <w:r>
                              <w:rPr>
                                <w:spacing w:val="-2"/>
                                <w:sz w:val="20"/>
                              </w:rPr>
                              <w:t>Available</w:t>
                            </w:r>
                            <w:r w:rsidR="002C2C95">
                              <w:rPr>
                                <w:spacing w:val="48"/>
                                <w:sz w:val="20"/>
                              </w:rPr>
                              <w:t xml:space="preserve"> </w:t>
                            </w:r>
                            <w:r>
                              <w:rPr>
                                <w:spacing w:val="-2"/>
                                <w:sz w:val="20"/>
                              </w:rPr>
                              <w:t>at</w:t>
                            </w:r>
                            <w:r w:rsidR="002C2C95">
                              <w:rPr>
                                <w:spacing w:val="-2"/>
                                <w:sz w:val="20"/>
                              </w:rPr>
                              <w:t xml:space="preserve"> </w:t>
                            </w:r>
                            <w:hyperlink r:id="rId39" w:history="1">
                              <w:r w:rsidR="002C2C95" w:rsidRPr="002C2C95">
                                <w:rPr>
                                  <w:rStyle w:val="Hyperlink"/>
                                  <w:spacing w:val="-2"/>
                                  <w:sz w:val="20"/>
                                </w:rPr>
                                <w:t>Victorian Community Pharmacist Pilot</w:t>
                              </w:r>
                            </w:hyperlink>
                            <w:r>
                              <w:rPr>
                                <w:spacing w:val="45"/>
                                <w:sz w:val="20"/>
                              </w:rPr>
                              <w:t xml:space="preserve"> </w:t>
                            </w:r>
                            <w:r>
                              <w:rPr>
                                <w:spacing w:val="-2"/>
                                <w:sz w:val="20"/>
                              </w:rPr>
                              <w:t>&lt;https</w:t>
                            </w:r>
                            <w:hyperlink r:id="rId40">
                              <w:r>
                                <w:rPr>
                                  <w:spacing w:val="-2"/>
                                  <w:sz w:val="20"/>
                                </w:rPr>
                                <w:t>://www</w:t>
                              </w:r>
                            </w:hyperlink>
                            <w:r>
                              <w:rPr>
                                <w:spacing w:val="-2"/>
                                <w:sz w:val="20"/>
                              </w:rPr>
                              <w:t>.h</w:t>
                            </w:r>
                            <w:hyperlink r:id="rId41">
                              <w:r>
                                <w:rPr>
                                  <w:spacing w:val="-2"/>
                                  <w:sz w:val="20"/>
                                </w:rPr>
                                <w:t>ea</w:t>
                              </w:r>
                            </w:hyperlink>
                            <w:r>
                              <w:rPr>
                                <w:spacing w:val="-2"/>
                                <w:sz w:val="20"/>
                              </w:rPr>
                              <w:t>l</w:t>
                            </w:r>
                            <w:hyperlink r:id="rId42">
                              <w:r>
                                <w:rPr>
                                  <w:spacing w:val="-2"/>
                                  <w:sz w:val="20"/>
                                </w:rPr>
                                <w:t>th.vic.gov.au/primary-care/victorian-community-pharmacist-statewide-pilot</w:t>
                              </w:r>
                            </w:hyperlink>
                            <w:r>
                              <w:rPr>
                                <w:spacing w:val="-2"/>
                                <w:sz w:val="20"/>
                              </w:rPr>
                              <w:t>&gt;</w:t>
                            </w:r>
                          </w:p>
                        </w:txbxContent>
                      </wps:txbx>
                      <wps:bodyPr wrap="square" lIns="0" tIns="0" rIns="0" bIns="0" rtlCol="0">
                        <a:noAutofit/>
                      </wps:bodyPr>
                    </wps:wsp>
                  </a:graphicData>
                </a:graphic>
              </wp:anchor>
            </w:drawing>
          </mc:Choice>
          <mc:Fallback>
            <w:pict>
              <v:shapetype w14:anchorId="5757D380" id="_x0000_t202" coordsize="21600,21600" o:spt="202" path="m,l,21600r21600,l21600,xe">
                <v:stroke joinstyle="miter"/>
                <v:path gradientshapeok="t" o:connecttype="rect"/>
              </v:shapetype>
              <v:shape id="Text Box 6" o:spid="_x0000_s1026" type="#_x0000_t202" style="position:absolute;margin-left:42.85pt;margin-top:14.85pt;width:509.9pt;height:92.4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WzwwEAAH8DAAAOAAAAZHJzL2Uyb0RvYy54bWysU8GO0zAQvSPxD5bvNM2y20LUdAVbLUJa&#10;AdLCBziO3Vg4HuNxm/TvGTtpu4IbIgdnnHl+nvdmsrkfe8uOKqABV/NyseRMOQmtcfua//j++OYd&#10;ZxiFa4UFp2p+Usjvt69fbQZfqRvowLYqMCJxWA2+5l2MvioKlJ3qBS7AK0dJDaEXkbZhX7RBDMTe&#10;2+JmuVwVA4TWB5AKkb7upiTfZn6tlYxftUYVma051RbzGvLapLXYbkS1D8J3Rs5liH+oohfG0aUX&#10;qp2Igh2C+YuqNzIAgo4LCX0BWhupsgZSUy7/UPPcCa+yFjIH/cUm/H+08svx2X8LLI4fYaQGZhHo&#10;n0D+RPKmGDxWMyZ5ihUSOgkddejTmyQwOkjeni5+qjEySR9Xt+u79VtKScqV5fq2LO+S48X1uA8Y&#10;PynoWQpqHqhhuQRxfMI4Qc+QdJt1bCDe5fvVVChY0z4aa1MOw755sIEdRep1fubL8CUs0e0EdhMu&#10;p2aYdbPgSWNSG8dmpCpS2EB7IqMGmpWa46+DCIoz+9lRM9JgnYNwDppzEKJ9gDx+qUoHHw4RtMni&#10;rrzzzdTlbM88kWmMXu4z6vrfbH8DAAD//wMAUEsDBBQABgAIAAAAIQAcCbyS3wAAAAoBAAAPAAAA&#10;ZHJzL2Rvd25yZXYueG1sTI/BTsMwEETvSPyDtUjcqJOqSUuIU6FI5cIB0fYD3HhJIuK1id00/Xu2&#10;Jzitdmc0+6bcznYQE46hd6QgXSQgkBpnemoVHA+7pw2IEDUZPThCBVcMsK3u70pdGHehT5z2sRUc&#10;QqHQCroYfSFlaDq0OiycR2Lty41WR17HVppRXzjcDnKZJLm0uif+0GmPdYfN9/5sFbx9HGL8SY8r&#10;Cu/Tbl3nPr/WXqnHh/n1BUTEOf6Z4YbP6FAx08mdyQQxKNhka3YqWD7zvOlpkmUgTnxJVznIqpT/&#10;K1S/AAAA//8DAFBLAQItABQABgAIAAAAIQC2gziS/gAAAOEBAAATAAAAAAAAAAAAAAAAAAAAAABb&#10;Q29udGVudF9UeXBlc10ueG1sUEsBAi0AFAAGAAgAAAAhADj9If/WAAAAlAEAAAsAAAAAAAAAAAAA&#10;AAAALwEAAF9yZWxzLy5yZWxzUEsBAi0AFAAGAAgAAAAhAACBRbPDAQAAfwMAAA4AAAAAAAAAAAAA&#10;AAAALgIAAGRycy9lMm9Eb2MueG1sUEsBAi0AFAAGAAgAAAAhABwJvJLfAAAACgEAAA8AAAAAAAAA&#10;AAAAAAAAHQQAAGRycy9kb3ducmV2LnhtbFBLBQYAAAAABAAEAPMAAAApBQAAAAA=&#10;" filled="f" strokeweight=".48pt">
                <v:path arrowok="t"/>
                <v:textbox inset="0,0,0,0">
                  <w:txbxContent>
                    <w:p w14:paraId="29F5F5D9" w14:textId="77777777" w:rsidR="00916E44" w:rsidRDefault="00E61E79">
                      <w:pPr>
                        <w:spacing w:before="264"/>
                        <w:ind w:left="103"/>
                        <w:rPr>
                          <w:sz w:val="24"/>
                        </w:rPr>
                      </w:pPr>
                      <w:r>
                        <w:rPr>
                          <w:sz w:val="24"/>
                        </w:rPr>
                        <w:t>To</w:t>
                      </w:r>
                      <w:r>
                        <w:rPr>
                          <w:spacing w:val="-4"/>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format,</w:t>
                      </w:r>
                      <w:r>
                        <w:rPr>
                          <w:spacing w:val="-6"/>
                          <w:sz w:val="24"/>
                        </w:rPr>
                        <w:t xml:space="preserve"> </w:t>
                      </w:r>
                      <w:r>
                        <w:rPr>
                          <w:sz w:val="24"/>
                        </w:rPr>
                        <w:t>email</w:t>
                      </w:r>
                      <w:r>
                        <w:rPr>
                          <w:spacing w:val="-1"/>
                          <w:sz w:val="24"/>
                        </w:rPr>
                        <w:t xml:space="preserve"> </w:t>
                      </w:r>
                      <w:hyperlink r:id="rId43">
                        <w:r>
                          <w:rPr>
                            <w:color w:val="004B96"/>
                            <w:spacing w:val="-2"/>
                            <w:sz w:val="24"/>
                            <w:u w:val="dotted" w:color="004B96"/>
                          </w:rPr>
                          <w:t>cpp@health.vic.gov.au</w:t>
                        </w:r>
                      </w:hyperlink>
                      <w:r>
                        <w:rPr>
                          <w:spacing w:val="-2"/>
                          <w:sz w:val="24"/>
                        </w:rPr>
                        <w:t>.</w:t>
                      </w:r>
                    </w:p>
                    <w:p w14:paraId="5BE54C7D" w14:textId="77777777" w:rsidR="00916E44" w:rsidRDefault="00E61E79">
                      <w:pPr>
                        <w:spacing w:before="239"/>
                        <w:ind w:left="103"/>
                        <w:rPr>
                          <w:sz w:val="20"/>
                        </w:rPr>
                      </w:pPr>
                      <w:proofErr w:type="spellStart"/>
                      <w:r>
                        <w:rPr>
                          <w:sz w:val="20"/>
                        </w:rPr>
                        <w:t>Authorised</w:t>
                      </w:r>
                      <w:proofErr w:type="spellEnd"/>
                      <w:r>
                        <w:rPr>
                          <w:spacing w:val="-6"/>
                          <w:sz w:val="20"/>
                        </w:rPr>
                        <w:t xml:space="preserve"> </w:t>
                      </w:r>
                      <w:r>
                        <w:rPr>
                          <w:sz w:val="20"/>
                        </w:rPr>
                        <w:t>and</w:t>
                      </w:r>
                      <w:r>
                        <w:rPr>
                          <w:spacing w:val="-8"/>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06B43C44" w14:textId="34A0EA36" w:rsidR="00916E44" w:rsidRDefault="00E61E79">
                      <w:pPr>
                        <w:spacing w:before="102"/>
                        <w:ind w:left="103"/>
                        <w:rPr>
                          <w:sz w:val="20"/>
                        </w:rPr>
                      </w:pPr>
                      <w:r>
                        <w:rPr>
                          <w:sz w:val="20"/>
                        </w:rPr>
                        <w:t>©</w:t>
                      </w:r>
                      <w:r>
                        <w:rPr>
                          <w:spacing w:val="-8"/>
                          <w:sz w:val="20"/>
                        </w:rPr>
                        <w:t xml:space="preserve"> </w:t>
                      </w:r>
                      <w:r>
                        <w:rPr>
                          <w:sz w:val="20"/>
                        </w:rPr>
                        <w:t>State</w:t>
                      </w:r>
                      <w:r>
                        <w:rPr>
                          <w:spacing w:val="-7"/>
                          <w:sz w:val="20"/>
                        </w:rPr>
                        <w:t xml:space="preserve"> </w:t>
                      </w:r>
                      <w:r>
                        <w:rPr>
                          <w:sz w:val="20"/>
                        </w:rPr>
                        <w:t>of</w:t>
                      </w:r>
                      <w:r>
                        <w:rPr>
                          <w:spacing w:val="-6"/>
                          <w:sz w:val="20"/>
                        </w:rPr>
                        <w:t xml:space="preserve"> </w:t>
                      </w:r>
                      <w:r>
                        <w:rPr>
                          <w:sz w:val="20"/>
                        </w:rPr>
                        <w:t>Victoria,</w:t>
                      </w:r>
                      <w:r>
                        <w:rPr>
                          <w:spacing w:val="-6"/>
                          <w:sz w:val="20"/>
                        </w:rPr>
                        <w:t xml:space="preserve"> </w:t>
                      </w:r>
                      <w:r>
                        <w:rPr>
                          <w:sz w:val="20"/>
                        </w:rPr>
                        <w:t>Australia,</w:t>
                      </w:r>
                      <w:r>
                        <w:rPr>
                          <w:spacing w:val="-6"/>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sidR="0007470B" w:rsidRPr="005F67D0">
                        <w:rPr>
                          <w:sz w:val="20"/>
                        </w:rPr>
                        <w:t xml:space="preserve">February </w:t>
                      </w:r>
                      <w:r w:rsidR="00642F02" w:rsidRPr="005F67D0">
                        <w:rPr>
                          <w:sz w:val="20"/>
                        </w:rPr>
                        <w:t>202</w:t>
                      </w:r>
                      <w:r w:rsidR="00642F02">
                        <w:rPr>
                          <w:sz w:val="20"/>
                        </w:rPr>
                        <w:t>5</w:t>
                      </w:r>
                      <w:r w:rsidRPr="005F67D0">
                        <w:rPr>
                          <w:spacing w:val="-2"/>
                          <w:sz w:val="20"/>
                        </w:rPr>
                        <w:t>.</w:t>
                      </w:r>
                    </w:p>
                    <w:p w14:paraId="4B78C2E9" w14:textId="77019892" w:rsidR="00916E44" w:rsidRDefault="00E61E79">
                      <w:pPr>
                        <w:spacing w:before="99"/>
                        <w:ind w:left="103"/>
                        <w:rPr>
                          <w:sz w:val="20"/>
                        </w:rPr>
                      </w:pPr>
                      <w:r>
                        <w:rPr>
                          <w:spacing w:val="-2"/>
                          <w:sz w:val="20"/>
                        </w:rPr>
                        <w:t>Available</w:t>
                      </w:r>
                      <w:r w:rsidR="002C2C95">
                        <w:rPr>
                          <w:spacing w:val="48"/>
                          <w:sz w:val="20"/>
                        </w:rPr>
                        <w:t xml:space="preserve"> </w:t>
                      </w:r>
                      <w:r>
                        <w:rPr>
                          <w:spacing w:val="-2"/>
                          <w:sz w:val="20"/>
                        </w:rPr>
                        <w:t>at</w:t>
                      </w:r>
                      <w:r w:rsidR="002C2C95">
                        <w:rPr>
                          <w:spacing w:val="-2"/>
                          <w:sz w:val="20"/>
                        </w:rPr>
                        <w:t xml:space="preserve"> </w:t>
                      </w:r>
                      <w:hyperlink r:id="rId44" w:history="1">
                        <w:r w:rsidR="002C2C95" w:rsidRPr="002C2C95">
                          <w:rPr>
                            <w:rStyle w:val="Hyperlink"/>
                            <w:spacing w:val="-2"/>
                            <w:sz w:val="20"/>
                          </w:rPr>
                          <w:t>Victorian Community Pharmacist Pilot</w:t>
                        </w:r>
                      </w:hyperlink>
                      <w:r>
                        <w:rPr>
                          <w:spacing w:val="45"/>
                          <w:sz w:val="20"/>
                        </w:rPr>
                        <w:t xml:space="preserve"> </w:t>
                      </w:r>
                      <w:r>
                        <w:rPr>
                          <w:spacing w:val="-2"/>
                          <w:sz w:val="20"/>
                        </w:rPr>
                        <w:t>&lt;https</w:t>
                      </w:r>
                      <w:hyperlink r:id="rId45">
                        <w:r>
                          <w:rPr>
                            <w:spacing w:val="-2"/>
                            <w:sz w:val="20"/>
                          </w:rPr>
                          <w:t>://www</w:t>
                        </w:r>
                      </w:hyperlink>
                      <w:r>
                        <w:rPr>
                          <w:spacing w:val="-2"/>
                          <w:sz w:val="20"/>
                        </w:rPr>
                        <w:t>.h</w:t>
                      </w:r>
                      <w:hyperlink r:id="rId46">
                        <w:r>
                          <w:rPr>
                            <w:spacing w:val="-2"/>
                            <w:sz w:val="20"/>
                          </w:rPr>
                          <w:t>ea</w:t>
                        </w:r>
                      </w:hyperlink>
                      <w:r>
                        <w:rPr>
                          <w:spacing w:val="-2"/>
                          <w:sz w:val="20"/>
                        </w:rPr>
                        <w:t>l</w:t>
                      </w:r>
                      <w:hyperlink r:id="rId47">
                        <w:r>
                          <w:rPr>
                            <w:spacing w:val="-2"/>
                            <w:sz w:val="20"/>
                          </w:rPr>
                          <w:t>th.vic.gov.au/primary-care/victorian-community-pharmacist-statewide-pilot</w:t>
                        </w:r>
                      </w:hyperlink>
                      <w:r>
                        <w:rPr>
                          <w:spacing w:val="-2"/>
                          <w:sz w:val="20"/>
                        </w:rPr>
                        <w:t>&gt;</w:t>
                      </w:r>
                    </w:p>
                  </w:txbxContent>
                </v:textbox>
                <w10:wrap type="topAndBottom" anchorx="page"/>
              </v:shape>
            </w:pict>
          </mc:Fallback>
        </mc:AlternateContent>
      </w:r>
    </w:p>
    <w:sectPr w:rsidR="00916E44">
      <w:pgSz w:w="11910" w:h="16840"/>
      <w:pgMar w:top="1360" w:right="740" w:bottom="740" w:left="700" w:header="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E35E" w14:textId="77777777" w:rsidR="000074E6" w:rsidRDefault="000074E6">
      <w:r>
        <w:separator/>
      </w:r>
    </w:p>
  </w:endnote>
  <w:endnote w:type="continuationSeparator" w:id="0">
    <w:p w14:paraId="2B4B5149" w14:textId="77777777" w:rsidR="000074E6" w:rsidRDefault="000074E6">
      <w:r>
        <w:continuationSeparator/>
      </w:r>
    </w:p>
  </w:endnote>
  <w:endnote w:type="continuationNotice" w:id="1">
    <w:p w14:paraId="0279B84C" w14:textId="77777777" w:rsidR="000074E6" w:rsidRDefault="00007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3DE7" w14:textId="4B8F9792" w:rsidR="00450AC3" w:rsidRDefault="00450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55A7" w14:textId="32518E4C" w:rsidR="00916E44" w:rsidRDefault="00450AC3">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7534DCE0" wp14:editId="080A7B1C">
              <wp:simplePos x="0" y="0"/>
              <wp:positionH relativeFrom="page">
                <wp:posOffset>3439795</wp:posOffset>
              </wp:positionH>
              <wp:positionV relativeFrom="page">
                <wp:posOffset>10308515</wp:posOffset>
              </wp:positionV>
              <wp:extent cx="68135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2F9CEF44" w14:textId="77777777" w:rsidR="00916E44" w:rsidRDefault="00E61E79">
                          <w:pPr>
                            <w:spacing w:before="19"/>
                            <w:ind w:left="20"/>
                            <w:rPr>
                              <w:rFonts w:ascii="Arial Black"/>
                              <w:sz w:val="20"/>
                            </w:rPr>
                          </w:pPr>
                          <w:r>
                            <w:rPr>
                              <w:rFonts w:ascii="Arial Black"/>
                              <w:spacing w:val="-2"/>
                              <w:sz w:val="20"/>
                            </w:rPr>
                            <w:t>OFFICIAL</w:t>
                          </w:r>
                        </w:p>
                      </w:txbxContent>
                    </wps:txbx>
                    <wps:bodyPr wrap="square" lIns="0" tIns="0" rIns="0" bIns="0" rtlCol="0">
                      <a:noAutofit/>
                    </wps:bodyPr>
                  </wps:wsp>
                </a:graphicData>
              </a:graphic>
            </wp:anchor>
          </w:drawing>
        </mc:Choice>
        <mc:Fallback>
          <w:pict>
            <v:shapetype w14:anchorId="7534DCE0" id="_x0000_t202" coordsize="21600,21600" o:spt="202" path="m,l,21600r21600,l21600,xe">
              <v:stroke joinstyle="miter"/>
              <v:path gradientshapeok="t" o:connecttype="rect"/>
            </v:shapetype>
            <v:shape id="Text Box 1" o:spid="_x0000_s1027" type="#_x0000_t202" style="position:absolute;margin-left:270.85pt;margin-top:811.7pt;width:53.6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BPlAEAABoDAAAOAAAAZHJzL2Uyb0RvYy54bWysUsFu2zAMvQ/oPwi6N3ISpAiMOMXWYsOA&#10;YhvQ7QMUWYqN2aJKKrHz96MUJxm227ALRUnU43uP2jyOfSeOFqkFX8n5rJDCegN16/eV/PH94/1a&#10;Cora17oDbyt5siQft3fvNkMo7QIa6GqLgkE8lUOoZBNjKJUi09he0wyC9XzpAHsdeYt7VaMeGL3v&#10;1KIoHtQAWAcEY4n49Pl8KbcZ3zlr4lfnyEbRVZK5xRwxx12KarvR5R51aFoz0dD/wKLXreemV6hn&#10;HbU4YPsXVN8aBAIXZwZ6Bc61xmYNrGZe/KHmtdHBZi1sDoWrTfT/YM2X42v4hiKOH2DkAWYRFF7A&#10;/CT2Rg2ByqkmeUolcXUSOjrs08oSBD9kb09XP+0YheHDh/V8uVpJYfhqUSzXy1XyW90eB6T4yUIv&#10;UlJJ5HFlAvr4QvFceimZuJzbJyJx3I1cktId1CfWMPAYK0lvB41Wiu6zZ5/SzC8JXpLdJcHYPUH+&#10;GUmKh/eHCK7NnW+4U2ceQOY+fZY04d/3uer2pbe/AAAA//8DAFBLAwQUAAYACAAAACEAA8GqPOEA&#10;AAANAQAADwAAAGRycy9kb3ducmV2LnhtbEyPQU+DQBCF7yb+h82YeLNLK6BFlqYxejIxUjx4XNgp&#10;kLKzyG5b/PdOT3qc9768eS/fzHYQJ5x870jBchGBQGqc6alV8Fm93j2C8EGT0YMjVPCDHjbF9VWu&#10;M+POVOJpF1rBIeQzraALYcyk9E2HVvuFG5HY27vJ6sDn1Eoz6TOH20GuoiiVVvfEHzo94nOHzWF3&#10;tAq2X1S+9N/v9Ue5L/uqWkf0lh6Uur2Zt08gAs7hD4ZLfa4OBXeq3ZGMF4OCJF4+MMpGurqPQTCS&#10;xmueV1+kJElAFrn8v6L4BQAA//8DAFBLAQItABQABgAIAAAAIQC2gziS/gAAAOEBAAATAAAAAAAA&#10;AAAAAAAAAAAAAABbQ29udGVudF9UeXBlc10ueG1sUEsBAi0AFAAGAAgAAAAhADj9If/WAAAAlAEA&#10;AAsAAAAAAAAAAAAAAAAALwEAAF9yZWxzLy5yZWxzUEsBAi0AFAAGAAgAAAAhADpEcE+UAQAAGgMA&#10;AA4AAAAAAAAAAAAAAAAALgIAAGRycy9lMm9Eb2MueG1sUEsBAi0AFAAGAAgAAAAhAAPBqjzhAAAA&#10;DQEAAA8AAAAAAAAAAAAAAAAA7gMAAGRycy9kb3ducmV2LnhtbFBLBQYAAAAABAAEAPMAAAD8BAAA&#10;AAA=&#10;" filled="f" stroked="f">
              <v:textbox inset="0,0,0,0">
                <w:txbxContent>
                  <w:p w14:paraId="2F9CEF44" w14:textId="77777777" w:rsidR="00916E44" w:rsidRDefault="00E61E79">
                    <w:pPr>
                      <w:spacing w:before="19"/>
                      <w:ind w:left="20"/>
                      <w:rPr>
                        <w:rFonts w:ascii="Arial Black"/>
                        <w:sz w:val="20"/>
                      </w:rPr>
                    </w:pPr>
                    <w:r>
                      <w:rPr>
                        <w:rFonts w:ascii="Arial Black"/>
                        <w:spacing w:val="-2"/>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759A" w14:textId="5EB69E91" w:rsidR="00450AC3" w:rsidRDefault="00450A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E5E9" w14:textId="52EC9271" w:rsidR="00450AC3" w:rsidRDefault="00450A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6AEE" w14:textId="4E01B38A" w:rsidR="00916E44" w:rsidRDefault="00450AC3">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15218CDC" wp14:editId="4325836D">
              <wp:simplePos x="0" y="0"/>
              <wp:positionH relativeFrom="page">
                <wp:posOffset>6842506</wp:posOffset>
              </wp:positionH>
              <wp:positionV relativeFrom="page">
                <wp:posOffset>10202157</wp:posOffset>
              </wp:positionV>
              <wp:extent cx="22923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CE09817" w14:textId="77777777" w:rsidR="00916E44" w:rsidRDefault="00E61E79">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5218CDC" id="_x0000_t202" coordsize="21600,21600" o:spt="202" path="m,l,21600r21600,l21600,xe">
              <v:stroke joinstyle="miter"/>
              <v:path gradientshapeok="t" o:connecttype="rect"/>
            </v:shapetype>
            <v:shape id="Text Box 4" o:spid="_x0000_s1028" type="#_x0000_t202" style="position:absolute;margin-left:538.8pt;margin-top:803.3pt;width:18.0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HIm&#10;1CDhAAAADwEAAA8AAABkcnMvZG93bnJldi54bWxMj8FOwzAQRO9I/IO1SNyonVZKaIhTVQhOSIg0&#10;HDg6sZtYjdchdtvw92xOcJvZHc2+LXazG9jFTMF6lJCsBDCDrdcWOwmf9evDI7AQFWo1eDQSfkyA&#10;XXl7U6hc+ytW5nKIHaMSDLmS0Mc45pyHtjdOhZUfDdLu6CenItmp43pSVyp3A18LkXKnLNKFXo3m&#10;uTft6XB2EvZfWL3Y7/fmozpWtq63At/Sk5T3d/P+CVg0c/wLw4JP6FASU+PPqAMbyIssSylLKhUp&#10;qSWTJJsMWLPMNust8LLg//8ofwEAAP//AwBQSwECLQAUAAYACAAAACEAtoM4kv4AAADhAQAAEwAA&#10;AAAAAAAAAAAAAAAAAAAAW0NvbnRlbnRfVHlwZXNdLnhtbFBLAQItABQABgAIAAAAIQA4/SH/1gAA&#10;AJQBAAALAAAAAAAAAAAAAAAAAC8BAABfcmVscy8ucmVsc1BLAQItABQABgAIAAAAIQAbKFrNmAEA&#10;ACEDAAAOAAAAAAAAAAAAAAAAAC4CAABkcnMvZTJvRG9jLnhtbFBLAQItABQABgAIAAAAIQByJtQg&#10;4QAAAA8BAAAPAAAAAAAAAAAAAAAAAPIDAABkcnMvZG93bnJldi54bWxQSwUGAAAAAAQABADzAAAA&#10;AAUAAAAA&#10;" filled="f" stroked="f">
              <v:textbox inset="0,0,0,0">
                <w:txbxContent>
                  <w:p w14:paraId="6CE09817" w14:textId="77777777" w:rsidR="00916E44" w:rsidRDefault="00E61E79">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12FCC95" wp14:editId="71C83DC0">
              <wp:simplePos x="0" y="0"/>
              <wp:positionH relativeFrom="page">
                <wp:posOffset>3439795</wp:posOffset>
              </wp:positionH>
              <wp:positionV relativeFrom="page">
                <wp:posOffset>10308515</wp:posOffset>
              </wp:positionV>
              <wp:extent cx="681355" cy="203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12248954" w14:textId="77777777" w:rsidR="00916E44" w:rsidRDefault="00E61E79">
                          <w:pPr>
                            <w:spacing w:before="19"/>
                            <w:ind w:left="20"/>
                            <w:rPr>
                              <w:rFonts w:ascii="Arial Black"/>
                              <w:sz w:val="20"/>
                            </w:rPr>
                          </w:pPr>
                          <w:r>
                            <w:rPr>
                              <w:rFonts w:ascii="Arial Black"/>
                              <w:spacing w:val="-2"/>
                              <w:sz w:val="20"/>
                            </w:rPr>
                            <w:t>OFFICIAL</w:t>
                          </w:r>
                        </w:p>
                      </w:txbxContent>
                    </wps:txbx>
                    <wps:bodyPr wrap="square" lIns="0" tIns="0" rIns="0" bIns="0" rtlCol="0">
                      <a:noAutofit/>
                    </wps:bodyPr>
                  </wps:wsp>
                </a:graphicData>
              </a:graphic>
            </wp:anchor>
          </w:drawing>
        </mc:Choice>
        <mc:Fallback>
          <w:pict>
            <v:shape w14:anchorId="112FCC95" id="Text Box 5" o:spid="_x0000_s1029" type="#_x0000_t202" style="position:absolute;margin-left:270.85pt;margin-top:811.7pt;width:53.65pt;height:16.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IlwEAACEDAAAOAAAAZHJzL2Uyb0RvYy54bWysUsGO2yAQvVfaf0DcNziJsoqsOKt2V60q&#10;rdpK234AwRCjGoZlSOz8fQfiJFV7q3oZhmF4vPeGzePoenbUES34hs9nFWfaK2it3zf8x/eP92vO&#10;MEnfyh68bvhJI3/c3r3bDKHWC+igb3VkBOKxHkLDu5RCLQSqTjuJMwja06GB6GSibdyLNsqB0F0v&#10;FlX1IAaIbYigNCJVn8+HfFvwjdEqfTUGdWJ9w4lbKjGWuMtRbDey3kcZOqsmGvIfWDhpPT16hXqW&#10;SbJDtH9BOasiIJg0U+AEGGOVLhpIzbz6Q81rJ4MuWsgcDFeb8P/Bqi/H1/AtsjR+gJEGWERgeAH1&#10;E8kbMQSsp57sKdZI3VnoaKLLK0lgdJG8PV391GNiiooP6/lyteJM0dGiWq6Xq+y3uF0OEdMnDY7l&#10;pOGRxlUIyOMLpnPrpWXicn4+E0njbmS2JeQMmis7aE8kZaBpNhzfDjJqzvrPnuzKo78k8ZLsLklM&#10;/ROUD5IVeXh/SGBsIXDDnQjQHIqE6c/kQf++L123n739BQAA//8DAFBLAwQUAAYACAAAACEAA8Gq&#10;POEAAAANAQAADwAAAGRycy9kb3ducmV2LnhtbEyPQU+DQBCF7yb+h82YeLNLK6BFlqYxejIxUjx4&#10;XNgpkLKzyG5b/PdOT3qc9768eS/fzHYQJ5x870jBchGBQGqc6alV8Fm93j2C8EGT0YMjVPCDHjbF&#10;9VWuM+POVOJpF1rBIeQzraALYcyk9E2HVvuFG5HY27vJ6sDn1Eoz6TOH20GuoiiVVvfEHzo94nOH&#10;zWF3tAq2X1S+9N/v9Ue5L/uqWkf0lh6Uur2Zt08gAs7hD4ZLfa4OBXeq3ZGMF4OCJF4+MMpGurqP&#10;QTCSxmueV1+kJElAFrn8v6L4BQAA//8DAFBLAQItABQABgAIAAAAIQC2gziS/gAAAOEBAAATAAAA&#10;AAAAAAAAAAAAAAAAAABbQ29udGVudF9UeXBlc10ueG1sUEsBAi0AFAAGAAgAAAAhADj9If/WAAAA&#10;lAEAAAsAAAAAAAAAAAAAAAAALwEAAF9yZWxzLy5yZWxzUEsBAi0AFAAGAAgAAAAhAGP47kiXAQAA&#10;IQMAAA4AAAAAAAAAAAAAAAAALgIAAGRycy9lMm9Eb2MueG1sUEsBAi0AFAAGAAgAAAAhAAPBqjzh&#10;AAAADQEAAA8AAAAAAAAAAAAAAAAA8QMAAGRycy9kb3ducmV2LnhtbFBLBQYAAAAABAAEAPMAAAD/&#10;BAAAAAA=&#10;" filled="f" stroked="f">
              <v:textbox inset="0,0,0,0">
                <w:txbxContent>
                  <w:p w14:paraId="12248954" w14:textId="77777777" w:rsidR="00916E44" w:rsidRDefault="00E61E79">
                    <w:pPr>
                      <w:spacing w:before="19"/>
                      <w:ind w:left="20"/>
                      <w:rPr>
                        <w:rFonts w:ascii="Arial Black"/>
                        <w:sz w:val="20"/>
                      </w:rPr>
                    </w:pPr>
                    <w:r>
                      <w:rPr>
                        <w:rFonts w:ascii="Arial Black"/>
                        <w:spacing w:val="-2"/>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BB12" w14:textId="58BAE64C" w:rsidR="00450AC3" w:rsidRDefault="0045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80A8" w14:textId="77777777" w:rsidR="000074E6" w:rsidRDefault="000074E6">
      <w:r>
        <w:separator/>
      </w:r>
    </w:p>
  </w:footnote>
  <w:footnote w:type="continuationSeparator" w:id="0">
    <w:p w14:paraId="7258E383" w14:textId="77777777" w:rsidR="000074E6" w:rsidRDefault="000074E6">
      <w:r>
        <w:continuationSeparator/>
      </w:r>
    </w:p>
  </w:footnote>
  <w:footnote w:type="continuationNotice" w:id="1">
    <w:p w14:paraId="13300B5B" w14:textId="77777777" w:rsidR="000074E6" w:rsidRDefault="00007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52DA" w14:textId="77777777" w:rsidR="007A0F87" w:rsidRDefault="007A0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C932" w14:textId="77777777" w:rsidR="007A0F87" w:rsidRDefault="007A0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8D23" w14:textId="77777777" w:rsidR="007A0F87" w:rsidRDefault="007A0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990"/>
    <w:multiLevelType w:val="hybridMultilevel"/>
    <w:tmpl w:val="41F48A9C"/>
    <w:lvl w:ilvl="0" w:tplc="0B1225C4">
      <w:start w:val="1"/>
      <w:numFmt w:val="decimal"/>
      <w:lvlText w:val="%1."/>
      <w:lvlJc w:val="left"/>
      <w:pPr>
        <w:ind w:left="872" w:hanging="361"/>
      </w:pPr>
      <w:rPr>
        <w:rFonts w:ascii="Arial" w:eastAsia="Arial" w:hAnsi="Arial" w:cs="Arial" w:hint="default"/>
        <w:b w:val="0"/>
        <w:bCs w:val="0"/>
        <w:i w:val="0"/>
        <w:iCs w:val="0"/>
        <w:spacing w:val="0"/>
        <w:w w:val="100"/>
        <w:sz w:val="21"/>
        <w:szCs w:val="21"/>
        <w:lang w:val="en-US" w:eastAsia="en-US" w:bidi="ar-SA"/>
      </w:rPr>
    </w:lvl>
    <w:lvl w:ilvl="1" w:tplc="32D81494">
      <w:start w:val="1"/>
      <w:numFmt w:val="decimal"/>
      <w:lvlText w:val="%2."/>
      <w:lvlJc w:val="left"/>
      <w:pPr>
        <w:ind w:left="1230" w:hanging="358"/>
      </w:pPr>
      <w:rPr>
        <w:rFonts w:ascii="Arial" w:eastAsia="Arial" w:hAnsi="Arial" w:cs="Arial" w:hint="default"/>
        <w:b w:val="0"/>
        <w:bCs w:val="0"/>
        <w:i w:val="0"/>
        <w:iCs w:val="0"/>
        <w:spacing w:val="0"/>
        <w:w w:val="100"/>
        <w:sz w:val="21"/>
        <w:szCs w:val="21"/>
        <w:lang w:val="en-US" w:eastAsia="en-US" w:bidi="ar-SA"/>
      </w:rPr>
    </w:lvl>
    <w:lvl w:ilvl="2" w:tplc="D06C6F8C">
      <w:start w:val="1"/>
      <w:numFmt w:val="lowerLetter"/>
      <w:lvlText w:val="%3."/>
      <w:lvlJc w:val="left"/>
      <w:pPr>
        <w:ind w:left="1592" w:hanging="360"/>
      </w:pPr>
      <w:rPr>
        <w:rFonts w:ascii="Arial" w:eastAsia="Arial" w:hAnsi="Arial" w:cs="Arial" w:hint="default"/>
        <w:b w:val="0"/>
        <w:bCs w:val="0"/>
        <w:i w:val="0"/>
        <w:iCs w:val="0"/>
        <w:spacing w:val="0"/>
        <w:w w:val="100"/>
        <w:sz w:val="21"/>
        <w:szCs w:val="21"/>
        <w:lang w:val="en-US" w:eastAsia="en-US" w:bidi="ar-SA"/>
      </w:rPr>
    </w:lvl>
    <w:lvl w:ilvl="3" w:tplc="BB588E64">
      <w:start w:val="1"/>
      <w:numFmt w:val="lowerRoman"/>
      <w:lvlText w:val="%4."/>
      <w:lvlJc w:val="left"/>
      <w:pPr>
        <w:ind w:left="2492" w:hanging="466"/>
        <w:jc w:val="right"/>
      </w:pPr>
      <w:rPr>
        <w:rFonts w:ascii="Arial" w:eastAsia="Arial" w:hAnsi="Arial" w:cs="Arial" w:hint="default"/>
        <w:b w:val="0"/>
        <w:bCs w:val="0"/>
        <w:i w:val="0"/>
        <w:iCs w:val="0"/>
        <w:spacing w:val="0"/>
        <w:w w:val="100"/>
        <w:sz w:val="21"/>
        <w:szCs w:val="21"/>
        <w:lang w:val="en-US" w:eastAsia="en-US" w:bidi="ar-SA"/>
      </w:rPr>
    </w:lvl>
    <w:lvl w:ilvl="4" w:tplc="1494B328">
      <w:numFmt w:val="bullet"/>
      <w:lvlText w:val="•"/>
      <w:lvlJc w:val="left"/>
      <w:pPr>
        <w:ind w:left="3638" w:hanging="466"/>
      </w:pPr>
      <w:rPr>
        <w:rFonts w:hint="default"/>
        <w:lang w:val="en-US" w:eastAsia="en-US" w:bidi="ar-SA"/>
      </w:rPr>
    </w:lvl>
    <w:lvl w:ilvl="5" w:tplc="8EACF6D0">
      <w:numFmt w:val="bullet"/>
      <w:lvlText w:val="•"/>
      <w:lvlJc w:val="left"/>
      <w:pPr>
        <w:ind w:left="4776" w:hanging="466"/>
      </w:pPr>
      <w:rPr>
        <w:rFonts w:hint="default"/>
        <w:lang w:val="en-US" w:eastAsia="en-US" w:bidi="ar-SA"/>
      </w:rPr>
    </w:lvl>
    <w:lvl w:ilvl="6" w:tplc="330A6AA6">
      <w:numFmt w:val="bullet"/>
      <w:lvlText w:val="•"/>
      <w:lvlJc w:val="left"/>
      <w:pPr>
        <w:ind w:left="5914" w:hanging="466"/>
      </w:pPr>
      <w:rPr>
        <w:rFonts w:hint="default"/>
        <w:lang w:val="en-US" w:eastAsia="en-US" w:bidi="ar-SA"/>
      </w:rPr>
    </w:lvl>
    <w:lvl w:ilvl="7" w:tplc="C5025B8E">
      <w:numFmt w:val="bullet"/>
      <w:lvlText w:val="•"/>
      <w:lvlJc w:val="left"/>
      <w:pPr>
        <w:ind w:left="7052" w:hanging="466"/>
      </w:pPr>
      <w:rPr>
        <w:rFonts w:hint="default"/>
        <w:lang w:val="en-US" w:eastAsia="en-US" w:bidi="ar-SA"/>
      </w:rPr>
    </w:lvl>
    <w:lvl w:ilvl="8" w:tplc="D3087CBE">
      <w:numFmt w:val="bullet"/>
      <w:lvlText w:val="•"/>
      <w:lvlJc w:val="left"/>
      <w:pPr>
        <w:ind w:left="8190" w:hanging="466"/>
      </w:pPr>
      <w:rPr>
        <w:rFonts w:hint="default"/>
        <w:lang w:val="en-US" w:eastAsia="en-US" w:bidi="ar-SA"/>
      </w:rPr>
    </w:lvl>
  </w:abstractNum>
  <w:abstractNum w:abstractNumId="1" w15:restartNumberingAfterBreak="0">
    <w:nsid w:val="1BD44D1D"/>
    <w:multiLevelType w:val="hybridMultilevel"/>
    <w:tmpl w:val="7EF866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3F678E"/>
    <w:multiLevelType w:val="hybridMultilevel"/>
    <w:tmpl w:val="199CF204"/>
    <w:lvl w:ilvl="0" w:tplc="3CEC8E88">
      <w:start w:val="1"/>
      <w:numFmt w:val="decimal"/>
      <w:lvlText w:val="%1."/>
      <w:lvlJc w:val="left"/>
      <w:pPr>
        <w:ind w:left="939" w:hanging="360"/>
      </w:pPr>
      <w:rPr>
        <w:rFonts w:ascii="Arial" w:eastAsia="Arial" w:hAnsi="Arial" w:cs="Arial" w:hint="default"/>
        <w:b w:val="0"/>
        <w:bCs w:val="0"/>
        <w:i w:val="0"/>
        <w:iCs w:val="0"/>
        <w:spacing w:val="0"/>
        <w:w w:val="100"/>
        <w:sz w:val="21"/>
        <w:szCs w:val="21"/>
        <w:lang w:val="en-US" w:eastAsia="en-US" w:bidi="ar-SA"/>
      </w:rPr>
    </w:lvl>
    <w:lvl w:ilvl="1" w:tplc="9CDACD48">
      <w:numFmt w:val="bullet"/>
      <w:lvlText w:val="•"/>
      <w:lvlJc w:val="left"/>
      <w:pPr>
        <w:ind w:left="1892" w:hanging="360"/>
      </w:pPr>
      <w:rPr>
        <w:rFonts w:hint="default"/>
        <w:lang w:val="en-US" w:eastAsia="en-US" w:bidi="ar-SA"/>
      </w:rPr>
    </w:lvl>
    <w:lvl w:ilvl="2" w:tplc="BF50DA12">
      <w:numFmt w:val="bullet"/>
      <w:lvlText w:val="•"/>
      <w:lvlJc w:val="left"/>
      <w:pPr>
        <w:ind w:left="2845" w:hanging="360"/>
      </w:pPr>
      <w:rPr>
        <w:rFonts w:hint="default"/>
        <w:lang w:val="en-US" w:eastAsia="en-US" w:bidi="ar-SA"/>
      </w:rPr>
    </w:lvl>
    <w:lvl w:ilvl="3" w:tplc="8AA8E462">
      <w:numFmt w:val="bullet"/>
      <w:lvlText w:val="•"/>
      <w:lvlJc w:val="left"/>
      <w:pPr>
        <w:ind w:left="3797" w:hanging="360"/>
      </w:pPr>
      <w:rPr>
        <w:rFonts w:hint="default"/>
        <w:lang w:val="en-US" w:eastAsia="en-US" w:bidi="ar-SA"/>
      </w:rPr>
    </w:lvl>
    <w:lvl w:ilvl="4" w:tplc="1B80864A">
      <w:numFmt w:val="bullet"/>
      <w:lvlText w:val="•"/>
      <w:lvlJc w:val="left"/>
      <w:pPr>
        <w:ind w:left="4750" w:hanging="360"/>
      </w:pPr>
      <w:rPr>
        <w:rFonts w:hint="default"/>
        <w:lang w:val="en-US" w:eastAsia="en-US" w:bidi="ar-SA"/>
      </w:rPr>
    </w:lvl>
    <w:lvl w:ilvl="5" w:tplc="6400C8B2">
      <w:numFmt w:val="bullet"/>
      <w:lvlText w:val="•"/>
      <w:lvlJc w:val="left"/>
      <w:pPr>
        <w:ind w:left="5703" w:hanging="360"/>
      </w:pPr>
      <w:rPr>
        <w:rFonts w:hint="default"/>
        <w:lang w:val="en-US" w:eastAsia="en-US" w:bidi="ar-SA"/>
      </w:rPr>
    </w:lvl>
    <w:lvl w:ilvl="6" w:tplc="FDE277D8">
      <w:numFmt w:val="bullet"/>
      <w:lvlText w:val="•"/>
      <w:lvlJc w:val="left"/>
      <w:pPr>
        <w:ind w:left="6655" w:hanging="360"/>
      </w:pPr>
      <w:rPr>
        <w:rFonts w:hint="default"/>
        <w:lang w:val="en-US" w:eastAsia="en-US" w:bidi="ar-SA"/>
      </w:rPr>
    </w:lvl>
    <w:lvl w:ilvl="7" w:tplc="2AB4B5A8">
      <w:numFmt w:val="bullet"/>
      <w:lvlText w:val="•"/>
      <w:lvlJc w:val="left"/>
      <w:pPr>
        <w:ind w:left="7608" w:hanging="360"/>
      </w:pPr>
      <w:rPr>
        <w:rFonts w:hint="default"/>
        <w:lang w:val="en-US" w:eastAsia="en-US" w:bidi="ar-SA"/>
      </w:rPr>
    </w:lvl>
    <w:lvl w:ilvl="8" w:tplc="64E2B2C6">
      <w:numFmt w:val="bullet"/>
      <w:lvlText w:val="•"/>
      <w:lvlJc w:val="left"/>
      <w:pPr>
        <w:ind w:left="8561" w:hanging="360"/>
      </w:pPr>
      <w:rPr>
        <w:rFonts w:hint="default"/>
        <w:lang w:val="en-US" w:eastAsia="en-US" w:bidi="ar-SA"/>
      </w:rPr>
    </w:lvl>
  </w:abstractNum>
  <w:abstractNum w:abstractNumId="3" w15:restartNumberingAfterBreak="0">
    <w:nsid w:val="2A01255A"/>
    <w:multiLevelType w:val="hybridMultilevel"/>
    <w:tmpl w:val="F8B49CA6"/>
    <w:lvl w:ilvl="0" w:tplc="648A78A6">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9315B5B"/>
    <w:multiLevelType w:val="hybridMultilevel"/>
    <w:tmpl w:val="D93A0E6C"/>
    <w:lvl w:ilvl="0" w:tplc="BD54F9EA">
      <w:numFmt w:val="bullet"/>
      <w:lvlText w:val="•"/>
      <w:lvlJc w:val="left"/>
      <w:pPr>
        <w:ind w:left="435" w:hanging="284"/>
      </w:pPr>
      <w:rPr>
        <w:rFonts w:ascii="Calibri" w:eastAsia="Calibri" w:hAnsi="Calibri" w:cs="Calibri" w:hint="default"/>
        <w:spacing w:val="0"/>
        <w:w w:val="100"/>
        <w:lang w:val="en-US" w:eastAsia="en-US" w:bidi="ar-SA"/>
      </w:rPr>
    </w:lvl>
    <w:lvl w:ilvl="1" w:tplc="14AA065A">
      <w:numFmt w:val="bullet"/>
      <w:lvlText w:val="–"/>
      <w:lvlJc w:val="left"/>
      <w:pPr>
        <w:ind w:left="606" w:hanging="227"/>
      </w:pPr>
      <w:rPr>
        <w:rFonts w:ascii="Calibri" w:eastAsia="Calibri" w:hAnsi="Calibri" w:cs="Calibri" w:hint="default"/>
        <w:b w:val="0"/>
        <w:bCs w:val="0"/>
        <w:i w:val="0"/>
        <w:iCs w:val="0"/>
        <w:spacing w:val="0"/>
        <w:w w:val="100"/>
        <w:sz w:val="21"/>
        <w:szCs w:val="21"/>
        <w:lang w:val="en-US" w:eastAsia="en-US" w:bidi="ar-SA"/>
      </w:rPr>
    </w:lvl>
    <w:lvl w:ilvl="2" w:tplc="1D6AF38E">
      <w:numFmt w:val="bullet"/>
      <w:lvlText w:val="•"/>
      <w:lvlJc w:val="left"/>
      <w:pPr>
        <w:ind w:left="1696" w:hanging="227"/>
      </w:pPr>
      <w:rPr>
        <w:rFonts w:hint="default"/>
        <w:lang w:val="en-US" w:eastAsia="en-US" w:bidi="ar-SA"/>
      </w:rPr>
    </w:lvl>
    <w:lvl w:ilvl="3" w:tplc="43046B4A">
      <w:numFmt w:val="bullet"/>
      <w:lvlText w:val="•"/>
      <w:lvlJc w:val="left"/>
      <w:pPr>
        <w:ind w:left="2792" w:hanging="227"/>
      </w:pPr>
      <w:rPr>
        <w:rFonts w:hint="default"/>
        <w:lang w:val="en-US" w:eastAsia="en-US" w:bidi="ar-SA"/>
      </w:rPr>
    </w:lvl>
    <w:lvl w:ilvl="4" w:tplc="76984502">
      <w:numFmt w:val="bullet"/>
      <w:lvlText w:val="•"/>
      <w:lvlJc w:val="left"/>
      <w:pPr>
        <w:ind w:left="3888" w:hanging="227"/>
      </w:pPr>
      <w:rPr>
        <w:rFonts w:hint="default"/>
        <w:lang w:val="en-US" w:eastAsia="en-US" w:bidi="ar-SA"/>
      </w:rPr>
    </w:lvl>
    <w:lvl w:ilvl="5" w:tplc="AF108DB2">
      <w:numFmt w:val="bullet"/>
      <w:lvlText w:val="•"/>
      <w:lvlJc w:val="left"/>
      <w:pPr>
        <w:ind w:left="4985" w:hanging="227"/>
      </w:pPr>
      <w:rPr>
        <w:rFonts w:hint="default"/>
        <w:lang w:val="en-US" w:eastAsia="en-US" w:bidi="ar-SA"/>
      </w:rPr>
    </w:lvl>
    <w:lvl w:ilvl="6" w:tplc="5810CC02">
      <w:numFmt w:val="bullet"/>
      <w:lvlText w:val="•"/>
      <w:lvlJc w:val="left"/>
      <w:pPr>
        <w:ind w:left="6081" w:hanging="227"/>
      </w:pPr>
      <w:rPr>
        <w:rFonts w:hint="default"/>
        <w:lang w:val="en-US" w:eastAsia="en-US" w:bidi="ar-SA"/>
      </w:rPr>
    </w:lvl>
    <w:lvl w:ilvl="7" w:tplc="EB164110">
      <w:numFmt w:val="bullet"/>
      <w:lvlText w:val="•"/>
      <w:lvlJc w:val="left"/>
      <w:pPr>
        <w:ind w:left="7177" w:hanging="227"/>
      </w:pPr>
      <w:rPr>
        <w:rFonts w:hint="default"/>
        <w:lang w:val="en-US" w:eastAsia="en-US" w:bidi="ar-SA"/>
      </w:rPr>
    </w:lvl>
    <w:lvl w:ilvl="8" w:tplc="69E8766A">
      <w:numFmt w:val="bullet"/>
      <w:lvlText w:val="•"/>
      <w:lvlJc w:val="left"/>
      <w:pPr>
        <w:ind w:left="8273" w:hanging="227"/>
      </w:pPr>
      <w:rPr>
        <w:rFonts w:hint="default"/>
        <w:lang w:val="en-US" w:eastAsia="en-US" w:bidi="ar-SA"/>
      </w:rPr>
    </w:lvl>
  </w:abstractNum>
  <w:abstractNum w:abstractNumId="5" w15:restartNumberingAfterBreak="0">
    <w:nsid w:val="3C0D78A7"/>
    <w:multiLevelType w:val="hybridMultilevel"/>
    <w:tmpl w:val="0116E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C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E378DB"/>
    <w:multiLevelType w:val="hybridMultilevel"/>
    <w:tmpl w:val="844A9AEC"/>
    <w:lvl w:ilvl="0" w:tplc="F7CE3AA4">
      <w:start w:val="1"/>
      <w:numFmt w:val="decimal"/>
      <w:lvlText w:val="%1."/>
      <w:lvlJc w:val="left"/>
      <w:pPr>
        <w:ind w:left="939" w:hanging="360"/>
      </w:pPr>
      <w:rPr>
        <w:rFonts w:ascii="Arial" w:eastAsia="Arial" w:hAnsi="Arial" w:cs="Arial" w:hint="default"/>
        <w:b w:val="0"/>
        <w:bCs w:val="0"/>
        <w:i w:val="0"/>
        <w:iCs w:val="0"/>
        <w:spacing w:val="0"/>
        <w:w w:val="100"/>
        <w:sz w:val="21"/>
        <w:szCs w:val="21"/>
        <w:lang w:val="en-US" w:eastAsia="en-US" w:bidi="ar-SA"/>
      </w:rPr>
    </w:lvl>
    <w:lvl w:ilvl="1" w:tplc="29C2776E">
      <w:numFmt w:val="bullet"/>
      <w:lvlText w:val="•"/>
      <w:lvlJc w:val="left"/>
      <w:pPr>
        <w:ind w:left="1892" w:hanging="360"/>
      </w:pPr>
      <w:rPr>
        <w:rFonts w:hint="default"/>
        <w:lang w:val="en-US" w:eastAsia="en-US" w:bidi="ar-SA"/>
      </w:rPr>
    </w:lvl>
    <w:lvl w:ilvl="2" w:tplc="1B6C633A">
      <w:numFmt w:val="bullet"/>
      <w:lvlText w:val="•"/>
      <w:lvlJc w:val="left"/>
      <w:pPr>
        <w:ind w:left="2845" w:hanging="360"/>
      </w:pPr>
      <w:rPr>
        <w:rFonts w:hint="default"/>
        <w:lang w:val="en-US" w:eastAsia="en-US" w:bidi="ar-SA"/>
      </w:rPr>
    </w:lvl>
    <w:lvl w:ilvl="3" w:tplc="04AA6C96">
      <w:numFmt w:val="bullet"/>
      <w:lvlText w:val="•"/>
      <w:lvlJc w:val="left"/>
      <w:pPr>
        <w:ind w:left="3797" w:hanging="360"/>
      </w:pPr>
      <w:rPr>
        <w:rFonts w:hint="default"/>
        <w:lang w:val="en-US" w:eastAsia="en-US" w:bidi="ar-SA"/>
      </w:rPr>
    </w:lvl>
    <w:lvl w:ilvl="4" w:tplc="25F8F064">
      <w:numFmt w:val="bullet"/>
      <w:lvlText w:val="•"/>
      <w:lvlJc w:val="left"/>
      <w:pPr>
        <w:ind w:left="4750" w:hanging="360"/>
      </w:pPr>
      <w:rPr>
        <w:rFonts w:hint="default"/>
        <w:lang w:val="en-US" w:eastAsia="en-US" w:bidi="ar-SA"/>
      </w:rPr>
    </w:lvl>
    <w:lvl w:ilvl="5" w:tplc="EBD85CD8">
      <w:numFmt w:val="bullet"/>
      <w:lvlText w:val="•"/>
      <w:lvlJc w:val="left"/>
      <w:pPr>
        <w:ind w:left="5703" w:hanging="360"/>
      </w:pPr>
      <w:rPr>
        <w:rFonts w:hint="default"/>
        <w:lang w:val="en-US" w:eastAsia="en-US" w:bidi="ar-SA"/>
      </w:rPr>
    </w:lvl>
    <w:lvl w:ilvl="6" w:tplc="540A5C24">
      <w:numFmt w:val="bullet"/>
      <w:lvlText w:val="•"/>
      <w:lvlJc w:val="left"/>
      <w:pPr>
        <w:ind w:left="6655" w:hanging="360"/>
      </w:pPr>
      <w:rPr>
        <w:rFonts w:hint="default"/>
        <w:lang w:val="en-US" w:eastAsia="en-US" w:bidi="ar-SA"/>
      </w:rPr>
    </w:lvl>
    <w:lvl w:ilvl="7" w:tplc="6B481528">
      <w:numFmt w:val="bullet"/>
      <w:lvlText w:val="•"/>
      <w:lvlJc w:val="left"/>
      <w:pPr>
        <w:ind w:left="7608" w:hanging="360"/>
      </w:pPr>
      <w:rPr>
        <w:rFonts w:hint="default"/>
        <w:lang w:val="en-US" w:eastAsia="en-US" w:bidi="ar-SA"/>
      </w:rPr>
    </w:lvl>
    <w:lvl w:ilvl="8" w:tplc="203ABA6C">
      <w:numFmt w:val="bullet"/>
      <w:lvlText w:val="•"/>
      <w:lvlJc w:val="left"/>
      <w:pPr>
        <w:ind w:left="8561" w:hanging="360"/>
      </w:pPr>
      <w:rPr>
        <w:rFonts w:hint="default"/>
        <w:lang w:val="en-US" w:eastAsia="en-US" w:bidi="ar-SA"/>
      </w:rPr>
    </w:lvl>
  </w:abstractNum>
  <w:abstractNum w:abstractNumId="7" w15:restartNumberingAfterBreak="0">
    <w:nsid w:val="52E85AD0"/>
    <w:multiLevelType w:val="hybridMultilevel"/>
    <w:tmpl w:val="4BF8ECF8"/>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6561BBF"/>
    <w:multiLevelType w:val="hybridMultilevel"/>
    <w:tmpl w:val="338E5F92"/>
    <w:lvl w:ilvl="0" w:tplc="F87E852A">
      <w:numFmt w:val="bullet"/>
      <w:lvlText w:val=""/>
      <w:lvlJc w:val="left"/>
      <w:pPr>
        <w:ind w:left="512" w:hanging="360"/>
      </w:pPr>
      <w:rPr>
        <w:rFonts w:ascii="Symbol" w:eastAsia="Symbol" w:hAnsi="Symbol" w:cs="Symbol" w:hint="default"/>
        <w:b w:val="0"/>
        <w:bCs w:val="0"/>
        <w:i w:val="0"/>
        <w:iCs w:val="0"/>
        <w:spacing w:val="0"/>
        <w:w w:val="99"/>
        <w:sz w:val="20"/>
        <w:szCs w:val="20"/>
        <w:lang w:val="en-US" w:eastAsia="en-US" w:bidi="ar-SA"/>
      </w:rPr>
    </w:lvl>
    <w:lvl w:ilvl="1" w:tplc="26A62984">
      <w:numFmt w:val="bullet"/>
      <w:lvlText w:val="•"/>
      <w:lvlJc w:val="left"/>
      <w:pPr>
        <w:ind w:left="1514" w:hanging="360"/>
      </w:pPr>
      <w:rPr>
        <w:rFonts w:hint="default"/>
        <w:lang w:val="en-US" w:eastAsia="en-US" w:bidi="ar-SA"/>
      </w:rPr>
    </w:lvl>
    <w:lvl w:ilvl="2" w:tplc="F9A850F2">
      <w:numFmt w:val="bullet"/>
      <w:lvlText w:val="•"/>
      <w:lvlJc w:val="left"/>
      <w:pPr>
        <w:ind w:left="2509" w:hanging="360"/>
      </w:pPr>
      <w:rPr>
        <w:rFonts w:hint="default"/>
        <w:lang w:val="en-US" w:eastAsia="en-US" w:bidi="ar-SA"/>
      </w:rPr>
    </w:lvl>
    <w:lvl w:ilvl="3" w:tplc="A424AA92">
      <w:numFmt w:val="bullet"/>
      <w:lvlText w:val="•"/>
      <w:lvlJc w:val="left"/>
      <w:pPr>
        <w:ind w:left="3503" w:hanging="360"/>
      </w:pPr>
      <w:rPr>
        <w:rFonts w:hint="default"/>
        <w:lang w:val="en-US" w:eastAsia="en-US" w:bidi="ar-SA"/>
      </w:rPr>
    </w:lvl>
    <w:lvl w:ilvl="4" w:tplc="548E2F12">
      <w:numFmt w:val="bullet"/>
      <w:lvlText w:val="•"/>
      <w:lvlJc w:val="left"/>
      <w:pPr>
        <w:ind w:left="4498" w:hanging="360"/>
      </w:pPr>
      <w:rPr>
        <w:rFonts w:hint="default"/>
        <w:lang w:val="en-US" w:eastAsia="en-US" w:bidi="ar-SA"/>
      </w:rPr>
    </w:lvl>
    <w:lvl w:ilvl="5" w:tplc="1230253C">
      <w:numFmt w:val="bullet"/>
      <w:lvlText w:val="•"/>
      <w:lvlJc w:val="left"/>
      <w:pPr>
        <w:ind w:left="5493" w:hanging="360"/>
      </w:pPr>
      <w:rPr>
        <w:rFonts w:hint="default"/>
        <w:lang w:val="en-US" w:eastAsia="en-US" w:bidi="ar-SA"/>
      </w:rPr>
    </w:lvl>
    <w:lvl w:ilvl="6" w:tplc="B658CBBE">
      <w:numFmt w:val="bullet"/>
      <w:lvlText w:val="•"/>
      <w:lvlJc w:val="left"/>
      <w:pPr>
        <w:ind w:left="6487" w:hanging="360"/>
      </w:pPr>
      <w:rPr>
        <w:rFonts w:hint="default"/>
        <w:lang w:val="en-US" w:eastAsia="en-US" w:bidi="ar-SA"/>
      </w:rPr>
    </w:lvl>
    <w:lvl w:ilvl="7" w:tplc="E918BBF8">
      <w:numFmt w:val="bullet"/>
      <w:lvlText w:val="•"/>
      <w:lvlJc w:val="left"/>
      <w:pPr>
        <w:ind w:left="7482" w:hanging="360"/>
      </w:pPr>
      <w:rPr>
        <w:rFonts w:hint="default"/>
        <w:lang w:val="en-US" w:eastAsia="en-US" w:bidi="ar-SA"/>
      </w:rPr>
    </w:lvl>
    <w:lvl w:ilvl="8" w:tplc="B4BABDC4">
      <w:numFmt w:val="bullet"/>
      <w:lvlText w:val="•"/>
      <w:lvlJc w:val="left"/>
      <w:pPr>
        <w:ind w:left="8477" w:hanging="360"/>
      </w:pPr>
      <w:rPr>
        <w:rFonts w:hint="default"/>
        <w:lang w:val="en-US" w:eastAsia="en-US" w:bidi="ar-SA"/>
      </w:rPr>
    </w:lvl>
  </w:abstractNum>
  <w:num w:numId="1" w16cid:durableId="1133060193">
    <w:abstractNumId w:val="9"/>
  </w:num>
  <w:num w:numId="2" w16cid:durableId="2001154513">
    <w:abstractNumId w:val="4"/>
  </w:num>
  <w:num w:numId="3" w16cid:durableId="410197605">
    <w:abstractNumId w:val="6"/>
  </w:num>
  <w:num w:numId="4" w16cid:durableId="344021778">
    <w:abstractNumId w:val="2"/>
  </w:num>
  <w:num w:numId="5" w16cid:durableId="1575310502">
    <w:abstractNumId w:val="0"/>
  </w:num>
  <w:num w:numId="6" w16cid:durableId="288632873">
    <w:abstractNumId w:val="5"/>
  </w:num>
  <w:num w:numId="7" w16cid:durableId="501045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725395">
    <w:abstractNumId w:val="3"/>
  </w:num>
  <w:num w:numId="9" w16cid:durableId="1792556867">
    <w:abstractNumId w:val="1"/>
  </w:num>
  <w:num w:numId="10" w16cid:durableId="886992859">
    <w:abstractNumId w:val="7"/>
  </w:num>
  <w:num w:numId="11" w16cid:durableId="629434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44"/>
    <w:rsid w:val="000034A3"/>
    <w:rsid w:val="00006000"/>
    <w:rsid w:val="000074E6"/>
    <w:rsid w:val="000153DE"/>
    <w:rsid w:val="0001722A"/>
    <w:rsid w:val="00021EBB"/>
    <w:rsid w:val="00024E78"/>
    <w:rsid w:val="0002694F"/>
    <w:rsid w:val="00034B81"/>
    <w:rsid w:val="00041938"/>
    <w:rsid w:val="000473DD"/>
    <w:rsid w:val="000519E3"/>
    <w:rsid w:val="000551C6"/>
    <w:rsid w:val="00065A37"/>
    <w:rsid w:val="00067603"/>
    <w:rsid w:val="0007470B"/>
    <w:rsid w:val="00074E8C"/>
    <w:rsid w:val="00085CC5"/>
    <w:rsid w:val="000A6B39"/>
    <w:rsid w:val="000A785E"/>
    <w:rsid w:val="000B3D65"/>
    <w:rsid w:val="000B4F62"/>
    <w:rsid w:val="000B6169"/>
    <w:rsid w:val="000C76B4"/>
    <w:rsid w:val="000E50D1"/>
    <w:rsid w:val="000F2A7F"/>
    <w:rsid w:val="000F66B9"/>
    <w:rsid w:val="00101164"/>
    <w:rsid w:val="001046CF"/>
    <w:rsid w:val="00105755"/>
    <w:rsid w:val="001067A7"/>
    <w:rsid w:val="001131A8"/>
    <w:rsid w:val="001163BE"/>
    <w:rsid w:val="00125946"/>
    <w:rsid w:val="00125E2B"/>
    <w:rsid w:val="00126D99"/>
    <w:rsid w:val="001315FF"/>
    <w:rsid w:val="001342AE"/>
    <w:rsid w:val="001365E0"/>
    <w:rsid w:val="00144666"/>
    <w:rsid w:val="00160C87"/>
    <w:rsid w:val="00161D0A"/>
    <w:rsid w:val="00162688"/>
    <w:rsid w:val="00170317"/>
    <w:rsid w:val="00182B80"/>
    <w:rsid w:val="00184CCF"/>
    <w:rsid w:val="00190B70"/>
    <w:rsid w:val="00190E9E"/>
    <w:rsid w:val="001A2627"/>
    <w:rsid w:val="001B0D59"/>
    <w:rsid w:val="001C4C86"/>
    <w:rsid w:val="001C5C62"/>
    <w:rsid w:val="001D294E"/>
    <w:rsid w:val="001E0A91"/>
    <w:rsid w:val="001F2FB0"/>
    <w:rsid w:val="00201539"/>
    <w:rsid w:val="002109C1"/>
    <w:rsid w:val="00232A34"/>
    <w:rsid w:val="00237A92"/>
    <w:rsid w:val="00243C6C"/>
    <w:rsid w:val="00252175"/>
    <w:rsid w:val="00253877"/>
    <w:rsid w:val="00253C75"/>
    <w:rsid w:val="00261056"/>
    <w:rsid w:val="002624B9"/>
    <w:rsid w:val="002653A6"/>
    <w:rsid w:val="00273D8E"/>
    <w:rsid w:val="00280AFE"/>
    <w:rsid w:val="00282983"/>
    <w:rsid w:val="002924F6"/>
    <w:rsid w:val="0029618E"/>
    <w:rsid w:val="002A4492"/>
    <w:rsid w:val="002B4205"/>
    <w:rsid w:val="002C2C95"/>
    <w:rsid w:val="002D2130"/>
    <w:rsid w:val="002D27CA"/>
    <w:rsid w:val="002D7642"/>
    <w:rsid w:val="002D7A4B"/>
    <w:rsid w:val="002F3A00"/>
    <w:rsid w:val="003124D6"/>
    <w:rsid w:val="00320895"/>
    <w:rsid w:val="00321193"/>
    <w:rsid w:val="003268A9"/>
    <w:rsid w:val="0034178C"/>
    <w:rsid w:val="003770B5"/>
    <w:rsid w:val="003A03BA"/>
    <w:rsid w:val="003A16A0"/>
    <w:rsid w:val="003B7B34"/>
    <w:rsid w:val="003C0778"/>
    <w:rsid w:val="003C4B75"/>
    <w:rsid w:val="003E0DA1"/>
    <w:rsid w:val="003E21DD"/>
    <w:rsid w:val="003F2A70"/>
    <w:rsid w:val="003F7DEB"/>
    <w:rsid w:val="00406D84"/>
    <w:rsid w:val="004272BB"/>
    <w:rsid w:val="00444DAC"/>
    <w:rsid w:val="00450AC3"/>
    <w:rsid w:val="00454640"/>
    <w:rsid w:val="00455FE0"/>
    <w:rsid w:val="0046456B"/>
    <w:rsid w:val="00467B67"/>
    <w:rsid w:val="004702DF"/>
    <w:rsid w:val="00471C25"/>
    <w:rsid w:val="0047468C"/>
    <w:rsid w:val="00496174"/>
    <w:rsid w:val="004A34B5"/>
    <w:rsid w:val="004B0AF0"/>
    <w:rsid w:val="004B21AD"/>
    <w:rsid w:val="004D2463"/>
    <w:rsid w:val="004E2A33"/>
    <w:rsid w:val="004E391A"/>
    <w:rsid w:val="004E6468"/>
    <w:rsid w:val="004E74B6"/>
    <w:rsid w:val="004F52AF"/>
    <w:rsid w:val="005138E2"/>
    <w:rsid w:val="0051663B"/>
    <w:rsid w:val="00523CA7"/>
    <w:rsid w:val="00534BEC"/>
    <w:rsid w:val="00535B60"/>
    <w:rsid w:val="00541007"/>
    <w:rsid w:val="005453F8"/>
    <w:rsid w:val="005800C6"/>
    <w:rsid w:val="00580598"/>
    <w:rsid w:val="00590616"/>
    <w:rsid w:val="005B479B"/>
    <w:rsid w:val="005B723A"/>
    <w:rsid w:val="005D583F"/>
    <w:rsid w:val="005E1670"/>
    <w:rsid w:val="005E17E0"/>
    <w:rsid w:val="005E430C"/>
    <w:rsid w:val="005F67D0"/>
    <w:rsid w:val="00622E91"/>
    <w:rsid w:val="00624F59"/>
    <w:rsid w:val="006352DF"/>
    <w:rsid w:val="00642F02"/>
    <w:rsid w:val="0064306B"/>
    <w:rsid w:val="006450F2"/>
    <w:rsid w:val="006511CB"/>
    <w:rsid w:val="00652376"/>
    <w:rsid w:val="006559DD"/>
    <w:rsid w:val="0066608E"/>
    <w:rsid w:val="00676AA0"/>
    <w:rsid w:val="00691E7F"/>
    <w:rsid w:val="006B0540"/>
    <w:rsid w:val="006C0759"/>
    <w:rsid w:val="006C4FB1"/>
    <w:rsid w:val="006C7210"/>
    <w:rsid w:val="006D0B82"/>
    <w:rsid w:val="006E4F3A"/>
    <w:rsid w:val="006F544F"/>
    <w:rsid w:val="006F7A96"/>
    <w:rsid w:val="00723A1C"/>
    <w:rsid w:val="00723D69"/>
    <w:rsid w:val="00726FA4"/>
    <w:rsid w:val="00753C05"/>
    <w:rsid w:val="00755837"/>
    <w:rsid w:val="007673B7"/>
    <w:rsid w:val="007875D4"/>
    <w:rsid w:val="00787EDA"/>
    <w:rsid w:val="00790CB0"/>
    <w:rsid w:val="0079364D"/>
    <w:rsid w:val="00796F3C"/>
    <w:rsid w:val="007A0F87"/>
    <w:rsid w:val="007A2771"/>
    <w:rsid w:val="007A435D"/>
    <w:rsid w:val="007A486C"/>
    <w:rsid w:val="007C3C19"/>
    <w:rsid w:val="007D25F2"/>
    <w:rsid w:val="007D2C56"/>
    <w:rsid w:val="007D5F2D"/>
    <w:rsid w:val="007E1768"/>
    <w:rsid w:val="007E5353"/>
    <w:rsid w:val="007F4BFF"/>
    <w:rsid w:val="00810D3E"/>
    <w:rsid w:val="00827008"/>
    <w:rsid w:val="00827C78"/>
    <w:rsid w:val="00845830"/>
    <w:rsid w:val="00854CE3"/>
    <w:rsid w:val="00884B78"/>
    <w:rsid w:val="00884CF0"/>
    <w:rsid w:val="00896AD2"/>
    <w:rsid w:val="008970FD"/>
    <w:rsid w:val="008A3F53"/>
    <w:rsid w:val="008B0EE2"/>
    <w:rsid w:val="008B1284"/>
    <w:rsid w:val="008B6402"/>
    <w:rsid w:val="008C011F"/>
    <w:rsid w:val="008C1332"/>
    <w:rsid w:val="008D1AE8"/>
    <w:rsid w:val="008D2B1E"/>
    <w:rsid w:val="008D2D44"/>
    <w:rsid w:val="008D47AC"/>
    <w:rsid w:val="008D7913"/>
    <w:rsid w:val="008E180E"/>
    <w:rsid w:val="008E58C4"/>
    <w:rsid w:val="008E64A9"/>
    <w:rsid w:val="008F037E"/>
    <w:rsid w:val="008F3A18"/>
    <w:rsid w:val="008F3B11"/>
    <w:rsid w:val="00916E44"/>
    <w:rsid w:val="0091749C"/>
    <w:rsid w:val="009242CD"/>
    <w:rsid w:val="00931E6F"/>
    <w:rsid w:val="00933637"/>
    <w:rsid w:val="00933D00"/>
    <w:rsid w:val="00941B86"/>
    <w:rsid w:val="00960735"/>
    <w:rsid w:val="00972067"/>
    <w:rsid w:val="00981041"/>
    <w:rsid w:val="00981CC3"/>
    <w:rsid w:val="00990FDD"/>
    <w:rsid w:val="009950E9"/>
    <w:rsid w:val="009A36E5"/>
    <w:rsid w:val="009A79D5"/>
    <w:rsid w:val="009B09C9"/>
    <w:rsid w:val="009C4F04"/>
    <w:rsid w:val="009C725C"/>
    <w:rsid w:val="009F0DB6"/>
    <w:rsid w:val="009F28F9"/>
    <w:rsid w:val="00A01BC3"/>
    <w:rsid w:val="00A051C4"/>
    <w:rsid w:val="00A073A8"/>
    <w:rsid w:val="00A07F67"/>
    <w:rsid w:val="00A13CD7"/>
    <w:rsid w:val="00A22ADD"/>
    <w:rsid w:val="00A42BAF"/>
    <w:rsid w:val="00A51982"/>
    <w:rsid w:val="00A535F7"/>
    <w:rsid w:val="00A6075C"/>
    <w:rsid w:val="00A63A5F"/>
    <w:rsid w:val="00A65079"/>
    <w:rsid w:val="00A73C78"/>
    <w:rsid w:val="00A77111"/>
    <w:rsid w:val="00A835CD"/>
    <w:rsid w:val="00A83972"/>
    <w:rsid w:val="00A83A36"/>
    <w:rsid w:val="00A92C66"/>
    <w:rsid w:val="00A93D60"/>
    <w:rsid w:val="00AA4531"/>
    <w:rsid w:val="00AC7A07"/>
    <w:rsid w:val="00AD0DB3"/>
    <w:rsid w:val="00AD7DBF"/>
    <w:rsid w:val="00AE0B40"/>
    <w:rsid w:val="00AE1974"/>
    <w:rsid w:val="00AE4241"/>
    <w:rsid w:val="00AE6005"/>
    <w:rsid w:val="00AE6117"/>
    <w:rsid w:val="00AF5E2A"/>
    <w:rsid w:val="00AF7BB4"/>
    <w:rsid w:val="00B021D1"/>
    <w:rsid w:val="00B041ED"/>
    <w:rsid w:val="00B062A8"/>
    <w:rsid w:val="00B1614B"/>
    <w:rsid w:val="00B2328C"/>
    <w:rsid w:val="00B40F4E"/>
    <w:rsid w:val="00B45C37"/>
    <w:rsid w:val="00B61A8D"/>
    <w:rsid w:val="00B71999"/>
    <w:rsid w:val="00B71DD8"/>
    <w:rsid w:val="00B91ED7"/>
    <w:rsid w:val="00B92BA0"/>
    <w:rsid w:val="00B97093"/>
    <w:rsid w:val="00BA49A3"/>
    <w:rsid w:val="00BA5358"/>
    <w:rsid w:val="00BB66E7"/>
    <w:rsid w:val="00BC1429"/>
    <w:rsid w:val="00BC658C"/>
    <w:rsid w:val="00BE4F1F"/>
    <w:rsid w:val="00BF118F"/>
    <w:rsid w:val="00C03468"/>
    <w:rsid w:val="00C0380C"/>
    <w:rsid w:val="00C0478F"/>
    <w:rsid w:val="00C06D04"/>
    <w:rsid w:val="00C2216A"/>
    <w:rsid w:val="00C22D63"/>
    <w:rsid w:val="00C26AE9"/>
    <w:rsid w:val="00C32ED7"/>
    <w:rsid w:val="00C33F30"/>
    <w:rsid w:val="00C3598D"/>
    <w:rsid w:val="00C40968"/>
    <w:rsid w:val="00C46A5C"/>
    <w:rsid w:val="00C46EE1"/>
    <w:rsid w:val="00C47DE8"/>
    <w:rsid w:val="00C65501"/>
    <w:rsid w:val="00C867BE"/>
    <w:rsid w:val="00C9030B"/>
    <w:rsid w:val="00CB7D1B"/>
    <w:rsid w:val="00CC6DFE"/>
    <w:rsid w:val="00CC7958"/>
    <w:rsid w:val="00CD1B39"/>
    <w:rsid w:val="00CD32BD"/>
    <w:rsid w:val="00CF35ED"/>
    <w:rsid w:val="00CF56BD"/>
    <w:rsid w:val="00CF5E9E"/>
    <w:rsid w:val="00D07C76"/>
    <w:rsid w:val="00D178AB"/>
    <w:rsid w:val="00D20BD2"/>
    <w:rsid w:val="00D22889"/>
    <w:rsid w:val="00D25B0C"/>
    <w:rsid w:val="00D273E0"/>
    <w:rsid w:val="00D37D3D"/>
    <w:rsid w:val="00D40CEB"/>
    <w:rsid w:val="00D44AF0"/>
    <w:rsid w:val="00D46E4B"/>
    <w:rsid w:val="00D521CF"/>
    <w:rsid w:val="00D56924"/>
    <w:rsid w:val="00D75B04"/>
    <w:rsid w:val="00D852CB"/>
    <w:rsid w:val="00D85D18"/>
    <w:rsid w:val="00D9214E"/>
    <w:rsid w:val="00D95F99"/>
    <w:rsid w:val="00DA78ED"/>
    <w:rsid w:val="00DA7DE8"/>
    <w:rsid w:val="00DB3B42"/>
    <w:rsid w:val="00DC321F"/>
    <w:rsid w:val="00DC5110"/>
    <w:rsid w:val="00DC5D76"/>
    <w:rsid w:val="00DD09C7"/>
    <w:rsid w:val="00DD0A8B"/>
    <w:rsid w:val="00DE2516"/>
    <w:rsid w:val="00DF33B3"/>
    <w:rsid w:val="00DF773E"/>
    <w:rsid w:val="00E04E3B"/>
    <w:rsid w:val="00E04ECF"/>
    <w:rsid w:val="00E24E94"/>
    <w:rsid w:val="00E25C8D"/>
    <w:rsid w:val="00E416DA"/>
    <w:rsid w:val="00E45F42"/>
    <w:rsid w:val="00E50719"/>
    <w:rsid w:val="00E51031"/>
    <w:rsid w:val="00E562C5"/>
    <w:rsid w:val="00E61E79"/>
    <w:rsid w:val="00E72163"/>
    <w:rsid w:val="00E82781"/>
    <w:rsid w:val="00E848AA"/>
    <w:rsid w:val="00E928EA"/>
    <w:rsid w:val="00EA11BD"/>
    <w:rsid w:val="00EA348B"/>
    <w:rsid w:val="00EB6F06"/>
    <w:rsid w:val="00ED16E5"/>
    <w:rsid w:val="00ED3AFF"/>
    <w:rsid w:val="00ED5069"/>
    <w:rsid w:val="00ED65D8"/>
    <w:rsid w:val="00EE1FE5"/>
    <w:rsid w:val="00EF08FA"/>
    <w:rsid w:val="00EF1B90"/>
    <w:rsid w:val="00EF23E1"/>
    <w:rsid w:val="00EF2556"/>
    <w:rsid w:val="00F108B8"/>
    <w:rsid w:val="00F14F88"/>
    <w:rsid w:val="00F16E34"/>
    <w:rsid w:val="00F212CE"/>
    <w:rsid w:val="00F266D9"/>
    <w:rsid w:val="00F27ED4"/>
    <w:rsid w:val="00F31DDB"/>
    <w:rsid w:val="00F33BBC"/>
    <w:rsid w:val="00F37DEB"/>
    <w:rsid w:val="00F411C3"/>
    <w:rsid w:val="00F42E63"/>
    <w:rsid w:val="00F455A4"/>
    <w:rsid w:val="00F45710"/>
    <w:rsid w:val="00F52D11"/>
    <w:rsid w:val="00F53930"/>
    <w:rsid w:val="00F5422A"/>
    <w:rsid w:val="00F555F0"/>
    <w:rsid w:val="00F65053"/>
    <w:rsid w:val="00F74070"/>
    <w:rsid w:val="00F83BAE"/>
    <w:rsid w:val="00F863AF"/>
    <w:rsid w:val="00F95932"/>
    <w:rsid w:val="00F96D7F"/>
    <w:rsid w:val="00F97E7C"/>
    <w:rsid w:val="00FA2B2F"/>
    <w:rsid w:val="00FA3563"/>
    <w:rsid w:val="00FB1592"/>
    <w:rsid w:val="00FB3A43"/>
    <w:rsid w:val="00FB3BCC"/>
    <w:rsid w:val="00FB6B49"/>
    <w:rsid w:val="00FC6491"/>
    <w:rsid w:val="00FD27CB"/>
    <w:rsid w:val="00FD753B"/>
    <w:rsid w:val="00FE0034"/>
    <w:rsid w:val="00FE1D73"/>
    <w:rsid w:val="00FE665A"/>
    <w:rsid w:val="00FE6CA2"/>
    <w:rsid w:val="00FF0864"/>
    <w:rsid w:val="00FF443D"/>
    <w:rsid w:val="00FF4C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F350"/>
  <w15:docId w15:val="{74E630D5-9B9B-4047-926A-A72A241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sz w:val="40"/>
      <w:szCs w:val="40"/>
    </w:rPr>
  </w:style>
  <w:style w:type="paragraph" w:styleId="Heading2">
    <w:name w:val="heading 2"/>
    <w:basedOn w:val="Normal"/>
    <w:uiPriority w:val="9"/>
    <w:unhideWhenUsed/>
    <w:qFormat/>
    <w:pPr>
      <w:spacing w:before="203"/>
      <w:ind w:left="152"/>
      <w:outlineLvl w:val="1"/>
    </w:pPr>
    <w:rPr>
      <w:b/>
      <w:bCs/>
      <w:sz w:val="32"/>
      <w:szCs w:val="32"/>
    </w:rPr>
  </w:style>
  <w:style w:type="paragraph" w:styleId="Heading3">
    <w:name w:val="heading 3"/>
    <w:basedOn w:val="Normal"/>
    <w:uiPriority w:val="9"/>
    <w:unhideWhenUsed/>
    <w:qFormat/>
    <w:pPr>
      <w:ind w:left="152"/>
      <w:outlineLvl w:val="2"/>
    </w:pPr>
    <w:rPr>
      <w:b/>
      <w:bCs/>
      <w:sz w:val="29"/>
      <w:szCs w:val="29"/>
    </w:rPr>
  </w:style>
  <w:style w:type="paragraph" w:styleId="Heading4">
    <w:name w:val="heading 4"/>
    <w:basedOn w:val="Normal"/>
    <w:uiPriority w:val="9"/>
    <w:unhideWhenUsed/>
    <w:qFormat/>
    <w:pPr>
      <w:ind w:left="152"/>
      <w:outlineLvl w:val="3"/>
    </w:pPr>
    <w:rPr>
      <w:sz w:val="27"/>
      <w:szCs w:val="27"/>
    </w:rPr>
  </w:style>
  <w:style w:type="paragraph" w:styleId="Heading5">
    <w:name w:val="heading 5"/>
    <w:basedOn w:val="Normal"/>
    <w:uiPriority w:val="9"/>
    <w:unhideWhenUsed/>
    <w:qFormat/>
    <w:pPr>
      <w:ind w:left="152"/>
      <w:outlineLvl w:val="4"/>
    </w:pPr>
    <w:rPr>
      <w:sz w:val="24"/>
      <w:szCs w:val="24"/>
    </w:rPr>
  </w:style>
  <w:style w:type="paragraph" w:styleId="Heading6">
    <w:name w:val="heading 6"/>
    <w:basedOn w:val="Normal"/>
    <w:uiPriority w:val="9"/>
    <w:unhideWhenUsed/>
    <w:qFormat/>
    <w:pPr>
      <w:spacing w:before="121"/>
      <w:ind w:left="152"/>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7"/>
      <w:ind w:left="152"/>
    </w:pPr>
    <w:rPr>
      <w:b/>
      <w:bCs/>
      <w:sz w:val="21"/>
      <w:szCs w:val="21"/>
    </w:rPr>
  </w:style>
  <w:style w:type="paragraph" w:styleId="TOC2">
    <w:name w:val="toc 2"/>
    <w:basedOn w:val="Normal"/>
    <w:uiPriority w:val="1"/>
    <w:qFormat/>
    <w:pPr>
      <w:spacing w:before="97"/>
      <w:ind w:left="152"/>
    </w:pPr>
    <w:rPr>
      <w:sz w:val="21"/>
      <w:szCs w:val="21"/>
    </w:rPr>
  </w:style>
  <w:style w:type="paragraph" w:styleId="BodyText">
    <w:name w:val="Body Text"/>
    <w:basedOn w:val="Normal"/>
    <w:link w:val="BodyTextChar"/>
    <w:uiPriority w:val="1"/>
    <w:qFormat/>
    <w:pPr>
      <w:ind w:left="152"/>
    </w:pPr>
    <w:rPr>
      <w:sz w:val="21"/>
      <w:szCs w:val="21"/>
    </w:rPr>
  </w:style>
  <w:style w:type="paragraph" w:styleId="ListParagraph">
    <w:name w:val="List Paragraph"/>
    <w:basedOn w:val="Normal"/>
    <w:uiPriority w:val="34"/>
    <w:qFormat/>
    <w:pPr>
      <w:spacing w:before="63"/>
      <w:ind w:left="435" w:hanging="283"/>
    </w:pPr>
  </w:style>
  <w:style w:type="paragraph" w:customStyle="1" w:styleId="TableParagraph">
    <w:name w:val="Table Paragraph"/>
    <w:basedOn w:val="Normal"/>
    <w:uiPriority w:val="1"/>
    <w:qFormat/>
    <w:pPr>
      <w:ind w:left="50"/>
    </w:pPr>
  </w:style>
  <w:style w:type="paragraph" w:styleId="Footer">
    <w:name w:val="footer"/>
    <w:basedOn w:val="Normal"/>
    <w:link w:val="FooterChar"/>
    <w:uiPriority w:val="99"/>
    <w:unhideWhenUsed/>
    <w:rsid w:val="00450AC3"/>
    <w:pPr>
      <w:tabs>
        <w:tab w:val="center" w:pos="4513"/>
        <w:tab w:val="right" w:pos="9026"/>
      </w:tabs>
    </w:pPr>
  </w:style>
  <w:style w:type="character" w:customStyle="1" w:styleId="FooterChar">
    <w:name w:val="Footer Char"/>
    <w:basedOn w:val="DefaultParagraphFont"/>
    <w:link w:val="Footer"/>
    <w:uiPriority w:val="99"/>
    <w:rsid w:val="00450AC3"/>
    <w:rPr>
      <w:rFonts w:ascii="Arial" w:eastAsia="Arial" w:hAnsi="Arial" w:cs="Arial"/>
    </w:rPr>
  </w:style>
  <w:style w:type="paragraph" w:styleId="Header">
    <w:name w:val="header"/>
    <w:basedOn w:val="Normal"/>
    <w:link w:val="HeaderChar"/>
    <w:uiPriority w:val="99"/>
    <w:unhideWhenUsed/>
    <w:rsid w:val="007A0F87"/>
    <w:pPr>
      <w:tabs>
        <w:tab w:val="center" w:pos="4513"/>
        <w:tab w:val="right" w:pos="9026"/>
      </w:tabs>
    </w:pPr>
  </w:style>
  <w:style w:type="character" w:customStyle="1" w:styleId="HeaderChar">
    <w:name w:val="Header Char"/>
    <w:basedOn w:val="DefaultParagraphFont"/>
    <w:link w:val="Header"/>
    <w:uiPriority w:val="99"/>
    <w:rsid w:val="007A0F87"/>
    <w:rPr>
      <w:rFonts w:ascii="Arial" w:eastAsia="Arial" w:hAnsi="Arial" w:cs="Arial"/>
    </w:rPr>
  </w:style>
  <w:style w:type="character" w:styleId="Hyperlink">
    <w:name w:val="Hyperlink"/>
    <w:basedOn w:val="DefaultParagraphFont"/>
    <w:uiPriority w:val="99"/>
    <w:unhideWhenUsed/>
    <w:rsid w:val="00D40CEB"/>
    <w:rPr>
      <w:color w:val="0000FF" w:themeColor="hyperlink"/>
      <w:u w:val="single"/>
    </w:rPr>
  </w:style>
  <w:style w:type="character" w:styleId="UnresolvedMention">
    <w:name w:val="Unresolved Mention"/>
    <w:basedOn w:val="DefaultParagraphFont"/>
    <w:uiPriority w:val="99"/>
    <w:semiHidden/>
    <w:unhideWhenUsed/>
    <w:rsid w:val="00D40CEB"/>
    <w:rPr>
      <w:color w:val="605E5C"/>
      <w:shd w:val="clear" w:color="auto" w:fill="E1DFDD"/>
    </w:rPr>
  </w:style>
  <w:style w:type="character" w:styleId="FollowedHyperlink">
    <w:name w:val="FollowedHyperlink"/>
    <w:basedOn w:val="DefaultParagraphFont"/>
    <w:uiPriority w:val="99"/>
    <w:semiHidden/>
    <w:unhideWhenUsed/>
    <w:rsid w:val="009F28F9"/>
    <w:rPr>
      <w:color w:val="800080" w:themeColor="followedHyperlink"/>
      <w:u w:val="single"/>
    </w:rPr>
  </w:style>
  <w:style w:type="paragraph" w:styleId="Revision">
    <w:name w:val="Revision"/>
    <w:hidden/>
    <w:uiPriority w:val="99"/>
    <w:semiHidden/>
    <w:rsid w:val="00F212CE"/>
    <w:pPr>
      <w:widowControl/>
      <w:autoSpaceDE/>
      <w:autoSpaceDN/>
    </w:pPr>
    <w:rPr>
      <w:rFonts w:ascii="Arial" w:eastAsia="Arial" w:hAnsi="Arial" w:cs="Arial"/>
    </w:rPr>
  </w:style>
  <w:style w:type="character" w:customStyle="1" w:styleId="eop">
    <w:name w:val="eop"/>
    <w:basedOn w:val="DefaultParagraphFont"/>
    <w:rsid w:val="00854CE3"/>
  </w:style>
  <w:style w:type="paragraph" w:customStyle="1" w:styleId="Default">
    <w:name w:val="Default"/>
    <w:rsid w:val="008D47AC"/>
    <w:pPr>
      <w:widowControl/>
      <w:adjustRightInd w:val="0"/>
    </w:pPr>
    <w:rPr>
      <w:rFonts w:ascii="Arial" w:hAnsi="Arial" w:cs="Arial"/>
      <w:color w:val="000000"/>
      <w:sz w:val="24"/>
      <w:szCs w:val="24"/>
      <w:lang w:val="en-AU"/>
      <w14:ligatures w14:val="standardContextual"/>
    </w:rPr>
  </w:style>
  <w:style w:type="character" w:customStyle="1" w:styleId="ui-provider">
    <w:name w:val="ui-provider"/>
    <w:basedOn w:val="DefaultParagraphFont"/>
    <w:rsid w:val="008D1AE8"/>
  </w:style>
  <w:style w:type="table" w:styleId="TableGrid">
    <w:name w:val="Table Grid"/>
    <w:basedOn w:val="TableNormal"/>
    <w:uiPriority w:val="39"/>
    <w:rsid w:val="008D1AE8"/>
    <w:pPr>
      <w:widowControl/>
      <w:autoSpaceDE/>
      <w:autoSpaceDN/>
    </w:pPr>
    <w:rPr>
      <w:kern w:val="2"/>
      <w:lang w:val="en-A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516"/>
    <w:rPr>
      <w:sz w:val="16"/>
      <w:szCs w:val="16"/>
    </w:rPr>
  </w:style>
  <w:style w:type="paragraph" w:styleId="CommentText">
    <w:name w:val="annotation text"/>
    <w:basedOn w:val="Normal"/>
    <w:link w:val="CommentTextChar"/>
    <w:uiPriority w:val="99"/>
    <w:unhideWhenUsed/>
    <w:rsid w:val="00DE2516"/>
    <w:rPr>
      <w:sz w:val="20"/>
      <w:szCs w:val="20"/>
    </w:rPr>
  </w:style>
  <w:style w:type="character" w:customStyle="1" w:styleId="CommentTextChar">
    <w:name w:val="Comment Text Char"/>
    <w:basedOn w:val="DefaultParagraphFont"/>
    <w:link w:val="CommentText"/>
    <w:uiPriority w:val="99"/>
    <w:rsid w:val="00DE25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2516"/>
    <w:rPr>
      <w:b/>
      <w:bCs/>
    </w:rPr>
  </w:style>
  <w:style w:type="character" w:customStyle="1" w:styleId="CommentSubjectChar">
    <w:name w:val="Comment Subject Char"/>
    <w:basedOn w:val="CommentTextChar"/>
    <w:link w:val="CommentSubject"/>
    <w:uiPriority w:val="99"/>
    <w:semiHidden/>
    <w:rsid w:val="00DE2516"/>
    <w:rPr>
      <w:rFonts w:ascii="Arial" w:eastAsia="Arial" w:hAnsi="Arial" w:cs="Arial"/>
      <w:b/>
      <w:bCs/>
      <w:sz w:val="20"/>
      <w:szCs w:val="20"/>
    </w:rPr>
  </w:style>
  <w:style w:type="character" w:customStyle="1" w:styleId="BodyTextChar">
    <w:name w:val="Body Text Char"/>
    <w:basedOn w:val="DefaultParagraphFont"/>
    <w:link w:val="BodyText"/>
    <w:uiPriority w:val="1"/>
    <w:rsid w:val="00496174"/>
    <w:rPr>
      <w:rFonts w:ascii="Arial" w:eastAsia="Arial" w:hAnsi="Arial" w:cs="Arial"/>
      <w:sz w:val="21"/>
      <w:szCs w:val="21"/>
    </w:rPr>
  </w:style>
  <w:style w:type="character" w:customStyle="1" w:styleId="normaltextrun">
    <w:name w:val="normaltextrun"/>
    <w:basedOn w:val="DefaultParagraphFont"/>
    <w:rsid w:val="00471C25"/>
  </w:style>
  <w:style w:type="paragraph" w:customStyle="1" w:styleId="Bullet1">
    <w:name w:val="Bullet 1"/>
    <w:basedOn w:val="Normal"/>
    <w:qFormat/>
    <w:rsid w:val="00FA2B2F"/>
    <w:pPr>
      <w:widowControl/>
      <w:numPr>
        <w:numId w:val="11"/>
      </w:numPr>
      <w:autoSpaceDE/>
      <w:autoSpaceDN/>
      <w:spacing w:after="40" w:line="280" w:lineRule="atLeast"/>
    </w:pPr>
    <w:rPr>
      <w:rFonts w:eastAsia="Times" w:cs="Times New Roman"/>
      <w:sz w:val="21"/>
      <w:szCs w:val="20"/>
      <w:lang w:val="en-AU"/>
    </w:rPr>
  </w:style>
  <w:style w:type="paragraph" w:customStyle="1" w:styleId="Bullet2">
    <w:name w:val="Bullet 2"/>
    <w:basedOn w:val="Normal"/>
    <w:uiPriority w:val="2"/>
    <w:qFormat/>
    <w:rsid w:val="00FA2B2F"/>
    <w:pPr>
      <w:widowControl/>
      <w:numPr>
        <w:ilvl w:val="1"/>
        <w:numId w:val="11"/>
      </w:numPr>
      <w:autoSpaceDE/>
      <w:autoSpaceDN/>
      <w:spacing w:after="40" w:line="280" w:lineRule="atLeast"/>
    </w:pPr>
    <w:rPr>
      <w:rFonts w:eastAsia="Times" w:cs="Times New Roman"/>
      <w:sz w:val="21"/>
      <w:szCs w:val="20"/>
      <w:lang w:val="en-AU"/>
    </w:rPr>
  </w:style>
  <w:style w:type="numbering" w:customStyle="1" w:styleId="ZZBullets">
    <w:name w:val="ZZ Bullets"/>
    <w:rsid w:val="00FA2B2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8582">
      <w:bodyDiv w:val="1"/>
      <w:marLeft w:val="0"/>
      <w:marRight w:val="0"/>
      <w:marTop w:val="0"/>
      <w:marBottom w:val="0"/>
      <w:divBdr>
        <w:top w:val="none" w:sz="0" w:space="0" w:color="auto"/>
        <w:left w:val="none" w:sz="0" w:space="0" w:color="auto"/>
        <w:bottom w:val="none" w:sz="0" w:space="0" w:color="auto"/>
        <w:right w:val="none" w:sz="0" w:space="0" w:color="auto"/>
      </w:divBdr>
    </w:div>
    <w:div w:id="1137184382">
      <w:bodyDiv w:val="1"/>
      <w:marLeft w:val="0"/>
      <w:marRight w:val="0"/>
      <w:marTop w:val="0"/>
      <w:marBottom w:val="0"/>
      <w:divBdr>
        <w:top w:val="none" w:sz="0" w:space="0" w:color="auto"/>
        <w:left w:val="none" w:sz="0" w:space="0" w:color="auto"/>
        <w:bottom w:val="none" w:sz="0" w:space="0" w:color="auto"/>
        <w:right w:val="none" w:sz="0" w:space="0" w:color="auto"/>
      </w:divBdr>
    </w:div>
    <w:div w:id="193504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pharmacy.vic.gov.au/index.php?view=guidelines&amp;item=0" TargetMode="External"/><Relationship Id="rId26" Type="http://schemas.openxmlformats.org/officeDocument/2006/relationships/hyperlink" Target="https://support.medadvisor.com.au/hc/en-us/articles/4406856268953-How-to-obtain-Pharmacy-MedAdvisor-ID" TargetMode="External"/><Relationship Id="rId39" Type="http://schemas.openxmlformats.org/officeDocument/2006/relationships/hyperlink" Target="https://www.health.vic.gov.au/primary-care/victorian-community-pharmacist-statewide-pilot"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yperlink" Target="https://feedback.dhhs.vic.gov.au/layout.html" TargetMode="External"/><Relationship Id="rId42" Type="http://schemas.openxmlformats.org/officeDocument/2006/relationships/hyperlink" Target="http://www.health.vic.gov.au/primary-care/victorian-community-pharmacist-statewide-pilot" TargetMode="External"/><Relationship Id="rId47" Type="http://schemas.openxmlformats.org/officeDocument/2006/relationships/hyperlink" Target="http://www.health.vic.gov.au/primary-care/victorian-community-pharmacist-statewide-pilot"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nfo@medadvisor.com.au" TargetMode="External"/><Relationship Id="rId33" Type="http://schemas.openxmlformats.org/officeDocument/2006/relationships/hyperlink" Target="https://feedback.dhhs.vic.gov.au/layout.html%23/DH" TargetMode="External"/><Relationship Id="rId38" Type="http://schemas.openxmlformats.org/officeDocument/2006/relationships/hyperlink" Target="mailto:cpp@health.vic.gov.au" TargetMode="External"/><Relationship Id="rId46" Type="http://schemas.openxmlformats.org/officeDocument/2006/relationships/hyperlink" Target="http://www.health.vic.gov.au/primary-care/victorian-community-pharmacist-statewide-pilo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mailto:AdminCommunityPharmacyPilot@health.vic.gov.au" TargetMode="External"/><Relationship Id="rId41" Type="http://schemas.openxmlformats.org/officeDocument/2006/relationships/hyperlink" Target="http://www.health.vic.gov.au/primary-care/victorian-community-pharmacist-statewide-pilo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digitalhealth.gov.au/healthcare-providers" TargetMode="External"/><Relationship Id="rId32" Type="http://schemas.openxmlformats.org/officeDocument/2006/relationships/hyperlink" Target="https://www.health.vic.gov.au/feedback-and-complaints" TargetMode="External"/><Relationship Id="rId37" Type="http://schemas.openxmlformats.org/officeDocument/2006/relationships/hyperlink" Target="http://www.health.vic.gov.au/contact-us" TargetMode="External"/><Relationship Id="rId40" Type="http://schemas.openxmlformats.org/officeDocument/2006/relationships/hyperlink" Target="http://www.health.vic.gov.au/primary-care/victorian-community-pharmacist-statewide-pilot" TargetMode="External"/><Relationship Id="rId45" Type="http://schemas.openxmlformats.org/officeDocument/2006/relationships/hyperlink" Target="http://www.health.vic.gov.au/primary-care/victorian-community-pharmacist-statewide-pilot"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upport.medadvisor.com.au/hc/en-us/articles/4406856268953-How-to-obtain-Pharmacy-MedAdvisor-ID" TargetMode="External"/><Relationship Id="rId28" Type="http://schemas.openxmlformats.org/officeDocument/2006/relationships/hyperlink" Target="mailto:AdminCommunityPharmacyPilot@health.vic.gov.au" TargetMode="External"/><Relationship Id="rId36" Type="http://schemas.openxmlformats.org/officeDocument/2006/relationships/hyperlink" Target="https://www.health.vic.gov.au/contact-us"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hyperlink" Target="https://www.health.vic.gov.au/feedback-and-complaints" TargetMode="External"/><Relationship Id="rId44" Type="http://schemas.openxmlformats.org/officeDocument/2006/relationships/hyperlink" Target="https://www.health.vic.gov.au/primary-care/victorian-community-pharmacist-statewide-pil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pharmacy.vic.gov.au/standard-guidelines/" TargetMode="External"/><Relationship Id="rId27" Type="http://schemas.openxmlformats.org/officeDocument/2006/relationships/hyperlink" Target="mailto:AdminCommunityPharmacyPilot@health.vic.gov.au" TargetMode="External"/><Relationship Id="rId30" Type="http://schemas.openxmlformats.org/officeDocument/2006/relationships/hyperlink" Target="mailto:AdminCommunityPharmacyPilot@health.vic.gov.au" TargetMode="External"/><Relationship Id="rId35" Type="http://schemas.openxmlformats.org/officeDocument/2006/relationships/hyperlink" Target="mailto:health.feedback@health.vic.gov.au" TargetMode="External"/><Relationship Id="rId43" Type="http://schemas.openxmlformats.org/officeDocument/2006/relationships/hyperlink" Target="mailto:cpp@health.vic.gov.au"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B5DC60982924F93EC9E080D6397B6" ma:contentTypeVersion="18" ma:contentTypeDescription="Create a new document." ma:contentTypeScope="" ma:versionID="2571c4f1a5470dfea3ba0a7f44e228eb">
  <xsd:schema xmlns:xsd="http://www.w3.org/2001/XMLSchema" xmlns:xs="http://www.w3.org/2001/XMLSchema" xmlns:p="http://schemas.microsoft.com/office/2006/metadata/properties" xmlns:ns2="07af2fd9-7fe8-44f8-8168-becd82003e91" xmlns:ns3="db434965-eac9-4a6c-83e6-a8dccbd9713e" xmlns:ns4="5ce0f2b5-5be5-4508-bce9-d7011ece0659" targetNamespace="http://schemas.microsoft.com/office/2006/metadata/properties" ma:root="true" ma:fieldsID="e94cedf2346e8fe88ff64f825f9c9df6" ns2:_="" ns3:_="" ns4:_="">
    <xsd:import namespace="07af2fd9-7fe8-44f8-8168-becd82003e91"/>
    <xsd:import namespace="db434965-eac9-4a6c-83e6-a8dccbd9713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f2fd9-7fe8-44f8-8168-becd82003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34965-eac9-4a6c-83e6-a8dccbd971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d496a9e-59ee-44c8-8199-d3b689b96304}" ma:internalName="TaxCatchAll" ma:showField="CatchAllData" ma:web="db434965-eac9-4a6c-83e6-a8dccbd97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f2fd9-7fe8-44f8-8168-becd82003e91">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FF95D-8689-45F3-B809-F49C42F3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f2fd9-7fe8-44f8-8168-becd82003e91"/>
    <ds:schemaRef ds:uri="db434965-eac9-4a6c-83e6-a8dccbd9713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EBA09-E22F-425E-932C-5116012DBAB5}">
  <ds:schemaRefs>
    <ds:schemaRef ds:uri="http://schemas.microsoft.com/office/2006/metadata/properties"/>
    <ds:schemaRef ds:uri="http://purl.org/dc/terms/"/>
    <ds:schemaRef ds:uri="http://schemas.openxmlformats.org/package/2006/metadata/core-properties"/>
    <ds:schemaRef ds:uri="07af2fd9-7fe8-44f8-8168-becd82003e91"/>
    <ds:schemaRef ds:uri="http://schemas.microsoft.com/office/2006/documentManagement/types"/>
    <ds:schemaRef ds:uri="http://schemas.microsoft.com/office/infopath/2007/PartnerControls"/>
    <ds:schemaRef ds:uri="db434965-eac9-4a6c-83e6-a8dccbd9713e"/>
    <ds:schemaRef ds:uri="5ce0f2b5-5be5-4508-bce9-d7011ece0659"/>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05E15FB-CE7D-4CE9-993D-AEB34C308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4793</Words>
  <Characters>28812</Characters>
  <Application>Microsoft Office Word</Application>
  <DocSecurity>0</DocSecurity>
  <Lines>626</Lines>
  <Paragraphs>326</Paragraphs>
  <ScaleCrop>false</ScaleCrop>
  <HeadingPairs>
    <vt:vector size="2" baseType="variant">
      <vt:variant>
        <vt:lpstr>Title</vt:lpstr>
      </vt:variant>
      <vt:variant>
        <vt:i4>1</vt:i4>
      </vt:variant>
    </vt:vector>
  </HeadingPairs>
  <TitlesOfParts>
    <vt:vector size="1" baseType="lpstr">
      <vt:lpstr>Community Pharmacist Pilot - Information pack</vt:lpstr>
    </vt:vector>
  </TitlesOfParts>
  <Company/>
  <LinksUpToDate>false</LinksUpToDate>
  <CharactersWithSpaces>33279</CharactersWithSpaces>
  <SharedDoc>false</SharedDoc>
  <HLinks>
    <vt:vector size="270" baseType="variant">
      <vt:variant>
        <vt:i4>4521997</vt:i4>
      </vt:variant>
      <vt:variant>
        <vt:i4>201</vt:i4>
      </vt:variant>
      <vt:variant>
        <vt:i4>0</vt:i4>
      </vt:variant>
      <vt:variant>
        <vt:i4>5</vt:i4>
      </vt:variant>
      <vt:variant>
        <vt:lpwstr>https://www.health.vic.gov.au/contact-us</vt:lpwstr>
      </vt:variant>
      <vt:variant>
        <vt:lpwstr/>
      </vt:variant>
      <vt:variant>
        <vt:i4>1704045</vt:i4>
      </vt:variant>
      <vt:variant>
        <vt:i4>198</vt:i4>
      </vt:variant>
      <vt:variant>
        <vt:i4>0</vt:i4>
      </vt:variant>
      <vt:variant>
        <vt:i4>5</vt:i4>
      </vt:variant>
      <vt:variant>
        <vt:lpwstr>mailto:health.feedback@health.vic.gov.au</vt:lpwstr>
      </vt:variant>
      <vt:variant>
        <vt:lpwstr/>
      </vt:variant>
      <vt:variant>
        <vt:i4>6815792</vt:i4>
      </vt:variant>
      <vt:variant>
        <vt:i4>195</vt:i4>
      </vt:variant>
      <vt:variant>
        <vt:i4>0</vt:i4>
      </vt:variant>
      <vt:variant>
        <vt:i4>5</vt:i4>
      </vt:variant>
      <vt:variant>
        <vt:lpwstr>https://feedback.dhhs.vic.gov.au/layout.html%23/DH</vt:lpwstr>
      </vt:variant>
      <vt:variant>
        <vt:lpwstr/>
      </vt:variant>
      <vt:variant>
        <vt:i4>1179676</vt:i4>
      </vt:variant>
      <vt:variant>
        <vt:i4>192</vt:i4>
      </vt:variant>
      <vt:variant>
        <vt:i4>0</vt:i4>
      </vt:variant>
      <vt:variant>
        <vt:i4>5</vt:i4>
      </vt:variant>
      <vt:variant>
        <vt:lpwstr>https://www.health.vic.gov.au/feedback-and-complaints</vt:lpwstr>
      </vt:variant>
      <vt:variant>
        <vt:lpwstr/>
      </vt:variant>
      <vt:variant>
        <vt:i4>1179676</vt:i4>
      </vt:variant>
      <vt:variant>
        <vt:i4>189</vt:i4>
      </vt:variant>
      <vt:variant>
        <vt:i4>0</vt:i4>
      </vt:variant>
      <vt:variant>
        <vt:i4>5</vt:i4>
      </vt:variant>
      <vt:variant>
        <vt:lpwstr>https://www.health.vic.gov.au/feedback-and-complaints</vt:lpwstr>
      </vt:variant>
      <vt:variant>
        <vt:lpwstr/>
      </vt:variant>
      <vt:variant>
        <vt:i4>5177452</vt:i4>
      </vt:variant>
      <vt:variant>
        <vt:i4>186</vt:i4>
      </vt:variant>
      <vt:variant>
        <vt:i4>0</vt:i4>
      </vt:variant>
      <vt:variant>
        <vt:i4>5</vt:i4>
      </vt:variant>
      <vt:variant>
        <vt:lpwstr>mailto:AdminCommunityPharmacyPilot@health.vic.gov.au</vt:lpwstr>
      </vt:variant>
      <vt:variant>
        <vt:lpwstr/>
      </vt:variant>
      <vt:variant>
        <vt:i4>5177452</vt:i4>
      </vt:variant>
      <vt:variant>
        <vt:i4>183</vt:i4>
      </vt:variant>
      <vt:variant>
        <vt:i4>0</vt:i4>
      </vt:variant>
      <vt:variant>
        <vt:i4>5</vt:i4>
      </vt:variant>
      <vt:variant>
        <vt:lpwstr>mailto:AdminCommunityPharmacyPilot@health.vic.gov.au</vt:lpwstr>
      </vt:variant>
      <vt:variant>
        <vt:lpwstr/>
      </vt:variant>
      <vt:variant>
        <vt:i4>5177452</vt:i4>
      </vt:variant>
      <vt:variant>
        <vt:i4>180</vt:i4>
      </vt:variant>
      <vt:variant>
        <vt:i4>0</vt:i4>
      </vt:variant>
      <vt:variant>
        <vt:i4>5</vt:i4>
      </vt:variant>
      <vt:variant>
        <vt:lpwstr>mailto:AdminCommunityPharmacyPilot@health.vic.gov.au</vt:lpwstr>
      </vt:variant>
      <vt:variant>
        <vt:lpwstr/>
      </vt:variant>
      <vt:variant>
        <vt:i4>5177452</vt:i4>
      </vt:variant>
      <vt:variant>
        <vt:i4>177</vt:i4>
      </vt:variant>
      <vt:variant>
        <vt:i4>0</vt:i4>
      </vt:variant>
      <vt:variant>
        <vt:i4>5</vt:i4>
      </vt:variant>
      <vt:variant>
        <vt:lpwstr>mailto:AdminCommunityPharmacyPilot@health.vic.gov.au</vt:lpwstr>
      </vt:variant>
      <vt:variant>
        <vt:lpwstr/>
      </vt:variant>
      <vt:variant>
        <vt:i4>6815851</vt:i4>
      </vt:variant>
      <vt:variant>
        <vt:i4>174</vt:i4>
      </vt:variant>
      <vt:variant>
        <vt:i4>0</vt:i4>
      </vt:variant>
      <vt:variant>
        <vt:i4>5</vt:i4>
      </vt:variant>
      <vt:variant>
        <vt:lpwstr>https://support.medadvisor.com.au/hc/en-us/articles/4406856268953-How-to-obtain-Pharmacy-MedAdvisor-ID</vt:lpwstr>
      </vt:variant>
      <vt:variant>
        <vt:lpwstr/>
      </vt:variant>
      <vt:variant>
        <vt:i4>8323122</vt:i4>
      </vt:variant>
      <vt:variant>
        <vt:i4>171</vt:i4>
      </vt:variant>
      <vt:variant>
        <vt:i4>0</vt:i4>
      </vt:variant>
      <vt:variant>
        <vt:i4>5</vt:i4>
      </vt:variant>
      <vt:variant>
        <vt:lpwstr>https://share.hsforms.com/12iyfmYrtQOiNmXoCHkyqmg4c13r</vt:lpwstr>
      </vt:variant>
      <vt:variant>
        <vt:lpwstr/>
      </vt:variant>
      <vt:variant>
        <vt:i4>3211343</vt:i4>
      </vt:variant>
      <vt:variant>
        <vt:i4>168</vt:i4>
      </vt:variant>
      <vt:variant>
        <vt:i4>0</vt:i4>
      </vt:variant>
      <vt:variant>
        <vt:i4>5</vt:i4>
      </vt:variant>
      <vt:variant>
        <vt:lpwstr>mailto:info@medadvisor.com.au</vt:lpwstr>
      </vt:variant>
      <vt:variant>
        <vt:lpwstr/>
      </vt:variant>
      <vt:variant>
        <vt:i4>6815851</vt:i4>
      </vt:variant>
      <vt:variant>
        <vt:i4>165</vt:i4>
      </vt:variant>
      <vt:variant>
        <vt:i4>0</vt:i4>
      </vt:variant>
      <vt:variant>
        <vt:i4>5</vt:i4>
      </vt:variant>
      <vt:variant>
        <vt:lpwstr>https://support.medadvisor.com.au/hc/en-us/articles/4406856268953-How-to-obtain-Pharmacy-MedAdvisor-ID</vt:lpwstr>
      </vt:variant>
      <vt:variant>
        <vt:lpwstr/>
      </vt:variant>
      <vt:variant>
        <vt:i4>4259947</vt:i4>
      </vt:variant>
      <vt:variant>
        <vt:i4>162</vt:i4>
      </vt:variant>
      <vt:variant>
        <vt:i4>0</vt:i4>
      </vt:variant>
      <vt:variant>
        <vt:i4>5</vt:i4>
      </vt:variant>
      <vt:variant>
        <vt:lpwstr>https://pharmacy.vic.gov.au/cms_files/Resources/VPA Guidelines effective 1 January 2023.pdf</vt:lpwstr>
      </vt:variant>
      <vt:variant>
        <vt:lpwstr/>
      </vt:variant>
      <vt:variant>
        <vt:i4>262152</vt:i4>
      </vt:variant>
      <vt:variant>
        <vt:i4>159</vt:i4>
      </vt:variant>
      <vt:variant>
        <vt:i4>0</vt:i4>
      </vt:variant>
      <vt:variant>
        <vt:i4>5</vt:i4>
      </vt:variant>
      <vt:variant>
        <vt:lpwstr>https://www.pharmacy.vic.gov.au/index.php?view=guidelines&amp;item=0</vt:lpwstr>
      </vt:variant>
      <vt:variant>
        <vt:lpwstr/>
      </vt:variant>
      <vt:variant>
        <vt:i4>1048626</vt:i4>
      </vt:variant>
      <vt:variant>
        <vt:i4>152</vt:i4>
      </vt:variant>
      <vt:variant>
        <vt:i4>0</vt:i4>
      </vt:variant>
      <vt:variant>
        <vt:i4>5</vt:i4>
      </vt:variant>
      <vt:variant>
        <vt:lpwstr/>
      </vt:variant>
      <vt:variant>
        <vt:lpwstr>_Toc158192210</vt:lpwstr>
      </vt:variant>
      <vt:variant>
        <vt:i4>1114162</vt:i4>
      </vt:variant>
      <vt:variant>
        <vt:i4>146</vt:i4>
      </vt:variant>
      <vt:variant>
        <vt:i4>0</vt:i4>
      </vt:variant>
      <vt:variant>
        <vt:i4>5</vt:i4>
      </vt:variant>
      <vt:variant>
        <vt:lpwstr/>
      </vt:variant>
      <vt:variant>
        <vt:lpwstr>_Toc158192209</vt:lpwstr>
      </vt:variant>
      <vt:variant>
        <vt:i4>1114162</vt:i4>
      </vt:variant>
      <vt:variant>
        <vt:i4>140</vt:i4>
      </vt:variant>
      <vt:variant>
        <vt:i4>0</vt:i4>
      </vt:variant>
      <vt:variant>
        <vt:i4>5</vt:i4>
      </vt:variant>
      <vt:variant>
        <vt:lpwstr/>
      </vt:variant>
      <vt:variant>
        <vt:lpwstr>_Toc158192208</vt:lpwstr>
      </vt:variant>
      <vt:variant>
        <vt:i4>1114162</vt:i4>
      </vt:variant>
      <vt:variant>
        <vt:i4>134</vt:i4>
      </vt:variant>
      <vt:variant>
        <vt:i4>0</vt:i4>
      </vt:variant>
      <vt:variant>
        <vt:i4>5</vt:i4>
      </vt:variant>
      <vt:variant>
        <vt:lpwstr/>
      </vt:variant>
      <vt:variant>
        <vt:lpwstr>_Toc158192207</vt:lpwstr>
      </vt:variant>
      <vt:variant>
        <vt:i4>1114162</vt:i4>
      </vt:variant>
      <vt:variant>
        <vt:i4>128</vt:i4>
      </vt:variant>
      <vt:variant>
        <vt:i4>0</vt:i4>
      </vt:variant>
      <vt:variant>
        <vt:i4>5</vt:i4>
      </vt:variant>
      <vt:variant>
        <vt:lpwstr/>
      </vt:variant>
      <vt:variant>
        <vt:lpwstr>_Toc158192206</vt:lpwstr>
      </vt:variant>
      <vt:variant>
        <vt:i4>1114162</vt:i4>
      </vt:variant>
      <vt:variant>
        <vt:i4>122</vt:i4>
      </vt:variant>
      <vt:variant>
        <vt:i4>0</vt:i4>
      </vt:variant>
      <vt:variant>
        <vt:i4>5</vt:i4>
      </vt:variant>
      <vt:variant>
        <vt:lpwstr/>
      </vt:variant>
      <vt:variant>
        <vt:lpwstr>_Toc158192205</vt:lpwstr>
      </vt:variant>
      <vt:variant>
        <vt:i4>1114162</vt:i4>
      </vt:variant>
      <vt:variant>
        <vt:i4>116</vt:i4>
      </vt:variant>
      <vt:variant>
        <vt:i4>0</vt:i4>
      </vt:variant>
      <vt:variant>
        <vt:i4>5</vt:i4>
      </vt:variant>
      <vt:variant>
        <vt:lpwstr/>
      </vt:variant>
      <vt:variant>
        <vt:lpwstr>_Toc158192204</vt:lpwstr>
      </vt:variant>
      <vt:variant>
        <vt:i4>1114162</vt:i4>
      </vt:variant>
      <vt:variant>
        <vt:i4>110</vt:i4>
      </vt:variant>
      <vt:variant>
        <vt:i4>0</vt:i4>
      </vt:variant>
      <vt:variant>
        <vt:i4>5</vt:i4>
      </vt:variant>
      <vt:variant>
        <vt:lpwstr/>
      </vt:variant>
      <vt:variant>
        <vt:lpwstr>_Toc158192203</vt:lpwstr>
      </vt:variant>
      <vt:variant>
        <vt:i4>1114162</vt:i4>
      </vt:variant>
      <vt:variant>
        <vt:i4>104</vt:i4>
      </vt:variant>
      <vt:variant>
        <vt:i4>0</vt:i4>
      </vt:variant>
      <vt:variant>
        <vt:i4>5</vt:i4>
      </vt:variant>
      <vt:variant>
        <vt:lpwstr/>
      </vt:variant>
      <vt:variant>
        <vt:lpwstr>_Toc158192202</vt:lpwstr>
      </vt:variant>
      <vt:variant>
        <vt:i4>1114162</vt:i4>
      </vt:variant>
      <vt:variant>
        <vt:i4>98</vt:i4>
      </vt:variant>
      <vt:variant>
        <vt:i4>0</vt:i4>
      </vt:variant>
      <vt:variant>
        <vt:i4>5</vt:i4>
      </vt:variant>
      <vt:variant>
        <vt:lpwstr/>
      </vt:variant>
      <vt:variant>
        <vt:lpwstr>_Toc158192201</vt:lpwstr>
      </vt:variant>
      <vt:variant>
        <vt:i4>1114162</vt:i4>
      </vt:variant>
      <vt:variant>
        <vt:i4>92</vt:i4>
      </vt:variant>
      <vt:variant>
        <vt:i4>0</vt:i4>
      </vt:variant>
      <vt:variant>
        <vt:i4>5</vt:i4>
      </vt:variant>
      <vt:variant>
        <vt:lpwstr/>
      </vt:variant>
      <vt:variant>
        <vt:lpwstr>_Toc158192200</vt:lpwstr>
      </vt:variant>
      <vt:variant>
        <vt:i4>1572913</vt:i4>
      </vt:variant>
      <vt:variant>
        <vt:i4>86</vt:i4>
      </vt:variant>
      <vt:variant>
        <vt:i4>0</vt:i4>
      </vt:variant>
      <vt:variant>
        <vt:i4>5</vt:i4>
      </vt:variant>
      <vt:variant>
        <vt:lpwstr/>
      </vt:variant>
      <vt:variant>
        <vt:lpwstr>_Toc158192199</vt:lpwstr>
      </vt:variant>
      <vt:variant>
        <vt:i4>1572913</vt:i4>
      </vt:variant>
      <vt:variant>
        <vt:i4>80</vt:i4>
      </vt:variant>
      <vt:variant>
        <vt:i4>0</vt:i4>
      </vt:variant>
      <vt:variant>
        <vt:i4>5</vt:i4>
      </vt:variant>
      <vt:variant>
        <vt:lpwstr/>
      </vt:variant>
      <vt:variant>
        <vt:lpwstr>_Toc158192198</vt:lpwstr>
      </vt:variant>
      <vt:variant>
        <vt:i4>1572913</vt:i4>
      </vt:variant>
      <vt:variant>
        <vt:i4>74</vt:i4>
      </vt:variant>
      <vt:variant>
        <vt:i4>0</vt:i4>
      </vt:variant>
      <vt:variant>
        <vt:i4>5</vt:i4>
      </vt:variant>
      <vt:variant>
        <vt:lpwstr/>
      </vt:variant>
      <vt:variant>
        <vt:lpwstr>_Toc158192197</vt:lpwstr>
      </vt:variant>
      <vt:variant>
        <vt:i4>1572913</vt:i4>
      </vt:variant>
      <vt:variant>
        <vt:i4>68</vt:i4>
      </vt:variant>
      <vt:variant>
        <vt:i4>0</vt:i4>
      </vt:variant>
      <vt:variant>
        <vt:i4>5</vt:i4>
      </vt:variant>
      <vt:variant>
        <vt:lpwstr/>
      </vt:variant>
      <vt:variant>
        <vt:lpwstr>_Toc158192196</vt:lpwstr>
      </vt:variant>
      <vt:variant>
        <vt:i4>1572913</vt:i4>
      </vt:variant>
      <vt:variant>
        <vt:i4>62</vt:i4>
      </vt:variant>
      <vt:variant>
        <vt:i4>0</vt:i4>
      </vt:variant>
      <vt:variant>
        <vt:i4>5</vt:i4>
      </vt:variant>
      <vt:variant>
        <vt:lpwstr/>
      </vt:variant>
      <vt:variant>
        <vt:lpwstr>_Toc158192195</vt:lpwstr>
      </vt:variant>
      <vt:variant>
        <vt:i4>1572913</vt:i4>
      </vt:variant>
      <vt:variant>
        <vt:i4>56</vt:i4>
      </vt:variant>
      <vt:variant>
        <vt:i4>0</vt:i4>
      </vt:variant>
      <vt:variant>
        <vt:i4>5</vt:i4>
      </vt:variant>
      <vt:variant>
        <vt:lpwstr/>
      </vt:variant>
      <vt:variant>
        <vt:lpwstr>_Toc158192194</vt:lpwstr>
      </vt:variant>
      <vt:variant>
        <vt:i4>1572913</vt:i4>
      </vt:variant>
      <vt:variant>
        <vt:i4>50</vt:i4>
      </vt:variant>
      <vt:variant>
        <vt:i4>0</vt:i4>
      </vt:variant>
      <vt:variant>
        <vt:i4>5</vt:i4>
      </vt:variant>
      <vt:variant>
        <vt:lpwstr/>
      </vt:variant>
      <vt:variant>
        <vt:lpwstr>_Toc158192193</vt:lpwstr>
      </vt:variant>
      <vt:variant>
        <vt:i4>1572913</vt:i4>
      </vt:variant>
      <vt:variant>
        <vt:i4>44</vt:i4>
      </vt:variant>
      <vt:variant>
        <vt:i4>0</vt:i4>
      </vt:variant>
      <vt:variant>
        <vt:i4>5</vt:i4>
      </vt:variant>
      <vt:variant>
        <vt:lpwstr/>
      </vt:variant>
      <vt:variant>
        <vt:lpwstr>_Toc158192192</vt:lpwstr>
      </vt:variant>
      <vt:variant>
        <vt:i4>1572913</vt:i4>
      </vt:variant>
      <vt:variant>
        <vt:i4>38</vt:i4>
      </vt:variant>
      <vt:variant>
        <vt:i4>0</vt:i4>
      </vt:variant>
      <vt:variant>
        <vt:i4>5</vt:i4>
      </vt:variant>
      <vt:variant>
        <vt:lpwstr/>
      </vt:variant>
      <vt:variant>
        <vt:lpwstr>_Toc158192191</vt:lpwstr>
      </vt:variant>
      <vt:variant>
        <vt:i4>1572913</vt:i4>
      </vt:variant>
      <vt:variant>
        <vt:i4>32</vt:i4>
      </vt:variant>
      <vt:variant>
        <vt:i4>0</vt:i4>
      </vt:variant>
      <vt:variant>
        <vt:i4>5</vt:i4>
      </vt:variant>
      <vt:variant>
        <vt:lpwstr/>
      </vt:variant>
      <vt:variant>
        <vt:lpwstr>_Toc158192190</vt:lpwstr>
      </vt:variant>
      <vt:variant>
        <vt:i4>1638449</vt:i4>
      </vt:variant>
      <vt:variant>
        <vt:i4>26</vt:i4>
      </vt:variant>
      <vt:variant>
        <vt:i4>0</vt:i4>
      </vt:variant>
      <vt:variant>
        <vt:i4>5</vt:i4>
      </vt:variant>
      <vt:variant>
        <vt:lpwstr/>
      </vt:variant>
      <vt:variant>
        <vt:lpwstr>_Toc158192189</vt:lpwstr>
      </vt:variant>
      <vt:variant>
        <vt:i4>1638449</vt:i4>
      </vt:variant>
      <vt:variant>
        <vt:i4>20</vt:i4>
      </vt:variant>
      <vt:variant>
        <vt:i4>0</vt:i4>
      </vt:variant>
      <vt:variant>
        <vt:i4>5</vt:i4>
      </vt:variant>
      <vt:variant>
        <vt:lpwstr/>
      </vt:variant>
      <vt:variant>
        <vt:lpwstr>_Toc158192188</vt:lpwstr>
      </vt:variant>
      <vt:variant>
        <vt:i4>1638449</vt:i4>
      </vt:variant>
      <vt:variant>
        <vt:i4>14</vt:i4>
      </vt:variant>
      <vt:variant>
        <vt:i4>0</vt:i4>
      </vt:variant>
      <vt:variant>
        <vt:i4>5</vt:i4>
      </vt:variant>
      <vt:variant>
        <vt:lpwstr/>
      </vt:variant>
      <vt:variant>
        <vt:lpwstr>_Toc158192187</vt:lpwstr>
      </vt:variant>
      <vt:variant>
        <vt:i4>1638449</vt:i4>
      </vt:variant>
      <vt:variant>
        <vt:i4>8</vt:i4>
      </vt:variant>
      <vt:variant>
        <vt:i4>0</vt:i4>
      </vt:variant>
      <vt:variant>
        <vt:i4>5</vt:i4>
      </vt:variant>
      <vt:variant>
        <vt:lpwstr/>
      </vt:variant>
      <vt:variant>
        <vt:lpwstr>_Toc158192186</vt:lpwstr>
      </vt:variant>
      <vt:variant>
        <vt:i4>1638449</vt:i4>
      </vt:variant>
      <vt:variant>
        <vt:i4>2</vt:i4>
      </vt:variant>
      <vt:variant>
        <vt:i4>0</vt:i4>
      </vt:variant>
      <vt:variant>
        <vt:i4>5</vt:i4>
      </vt:variant>
      <vt:variant>
        <vt:lpwstr/>
      </vt:variant>
      <vt:variant>
        <vt:lpwstr>_Toc158192185</vt:lpwstr>
      </vt:variant>
      <vt:variant>
        <vt:i4>5701712</vt:i4>
      </vt:variant>
      <vt:variant>
        <vt:i4>9</vt:i4>
      </vt:variant>
      <vt:variant>
        <vt:i4>0</vt:i4>
      </vt:variant>
      <vt:variant>
        <vt:i4>5</vt:i4>
      </vt:variant>
      <vt:variant>
        <vt:lpwstr>http://www.health.vic.gov.au/primary-care/victorian-community-pharmacist-statewide-pilot</vt:lpwstr>
      </vt:variant>
      <vt:variant>
        <vt:lpwstr/>
      </vt:variant>
      <vt:variant>
        <vt:i4>5701712</vt:i4>
      </vt:variant>
      <vt:variant>
        <vt:i4>6</vt:i4>
      </vt:variant>
      <vt:variant>
        <vt:i4>0</vt:i4>
      </vt:variant>
      <vt:variant>
        <vt:i4>5</vt:i4>
      </vt:variant>
      <vt:variant>
        <vt:lpwstr>http://www.health.vic.gov.au/primary-care/victorian-community-pharmacist-statewide-pilot</vt:lpwstr>
      </vt:variant>
      <vt:variant>
        <vt:lpwstr/>
      </vt:variant>
      <vt:variant>
        <vt:i4>5701712</vt:i4>
      </vt:variant>
      <vt:variant>
        <vt:i4>3</vt:i4>
      </vt:variant>
      <vt:variant>
        <vt:i4>0</vt:i4>
      </vt:variant>
      <vt:variant>
        <vt:i4>5</vt:i4>
      </vt:variant>
      <vt:variant>
        <vt:lpwstr>http://www.health.vic.gov.au/primary-care/victorian-community-pharmacist-statewide-pilot</vt:lpwstr>
      </vt:variant>
      <vt:variant>
        <vt:lpwstr/>
      </vt:variant>
      <vt:variant>
        <vt:i4>5308542</vt:i4>
      </vt:variant>
      <vt:variant>
        <vt:i4>0</vt:i4>
      </vt:variant>
      <vt:variant>
        <vt:i4>0</vt:i4>
      </vt:variant>
      <vt:variant>
        <vt:i4>5</vt:i4>
      </vt:variant>
      <vt:variant>
        <vt:lpwstr>mailto:cpp@health.vic.gov.au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Pharmacist Pilot - Information pack</dc:title>
  <dc:subject>Victorian Community Pharmacist Pilot - Information pack</dc:subject>
  <dc:creator>Yoshi X De Wilde (Health)</dc:creator>
  <cp:keywords>community pilot, pharmacy, pharmacist, information</cp:keywords>
  <cp:lastModifiedBy>Tyler McPherson (Health)</cp:lastModifiedBy>
  <cp:revision>2</cp:revision>
  <dcterms:created xsi:type="dcterms:W3CDTF">2025-03-18T05:24:00Z</dcterms:created>
  <dcterms:modified xsi:type="dcterms:W3CDTF">2025-03-18T05:24:00Z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b3b6df7951e2056033da557f04f6630b3b00b2e08b2808c47132f33f7559f213</vt:lpwstr>
  </property>
  <property fmtid="{D5CDD505-2E9C-101B-9397-08002B2CF9AE}" pid="3" name="MSIP_Label_efdf5488-3066-4b6c-8fea-9472b8a1f34c_Enabled">
    <vt:lpwstr>true</vt:lpwstr>
  </property>
  <property fmtid="{D5CDD505-2E9C-101B-9397-08002B2CF9AE}" pid="4" name="MSIP_Label_efdf5488-3066-4b6c-8fea-9472b8a1f34c_SetDate">
    <vt:lpwstr>2023-09-11T06:08:27Z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8485bb25-45c4-430a-be6a-d2ed10c50192</vt:lpwstr>
  </property>
  <property fmtid="{D5CDD505-2E9C-101B-9397-08002B2CF9AE}" pid="9" name="MSIP_Label_efdf5488-3066-4b6c-8fea-9472b8a1f34c_ContentBits">
    <vt:lpwstr>0</vt:lpwstr>
  </property>
  <property fmtid="{D5CDD505-2E9C-101B-9397-08002B2CF9AE}" pid="10" name="ContentTypeId">
    <vt:lpwstr>0x010100AACB5DC60982924F93EC9E080D6397B6</vt:lpwstr>
  </property>
  <property fmtid="{D5CDD505-2E9C-101B-9397-08002B2CF9AE}" pid="11" name="MediaServiceImageTags">
    <vt:lpwstr/>
  </property>
</Properties>
</file>