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BD45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04634D5E" wp14:editId="709BB23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7BC3C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0BCB1F55" w14:textId="77777777" w:rsidTr="4C26DA4A">
        <w:tc>
          <w:tcPr>
            <w:tcW w:w="11907" w:type="dxa"/>
          </w:tcPr>
          <w:p w14:paraId="478D1E2A" w14:textId="0531FA91" w:rsidR="00AD784C" w:rsidRPr="00161AA0" w:rsidRDefault="000A2C42" w:rsidP="00CE12AF">
            <w:pPr>
              <w:pStyle w:val="Documenttitle"/>
            </w:pPr>
            <w:r w:rsidRPr="4C26DA4A">
              <w:rPr>
                <w:rFonts w:cs="Arial"/>
              </w:rPr>
              <w:t>202</w:t>
            </w:r>
            <w:r w:rsidR="007E6BAE">
              <w:rPr>
                <w:rFonts w:cs="Arial"/>
              </w:rPr>
              <w:t>5</w:t>
            </w:r>
            <w:r w:rsidRPr="4C26DA4A">
              <w:rPr>
                <w:rFonts w:cs="Arial"/>
              </w:rPr>
              <w:t>-202</w:t>
            </w:r>
            <w:r w:rsidR="007E6BAE">
              <w:rPr>
                <w:rFonts w:cs="Arial"/>
              </w:rPr>
              <w:t>6</w:t>
            </w:r>
            <w:r w:rsidR="00B6716B" w:rsidRPr="4C26DA4A">
              <w:rPr>
                <w:rFonts w:cs="Arial"/>
              </w:rPr>
              <w:t xml:space="preserve"> </w:t>
            </w:r>
            <w:r w:rsidR="00797D57" w:rsidRPr="4C26DA4A">
              <w:rPr>
                <w:rFonts w:cs="Arial"/>
              </w:rPr>
              <w:t xml:space="preserve">fees and charges for </w:t>
            </w:r>
            <w:r w:rsidR="00CE024A" w:rsidRPr="4C26DA4A">
              <w:rPr>
                <w:rFonts w:cs="Arial"/>
              </w:rPr>
              <w:t>Cemeteries and Crematoria</w:t>
            </w:r>
          </w:p>
        </w:tc>
      </w:tr>
    </w:tbl>
    <w:p w14:paraId="2B6471EF" w14:textId="3FDC548A" w:rsidR="00797D57" w:rsidRPr="009766E5" w:rsidRDefault="009766E5" w:rsidP="00CA3353">
      <w:pPr>
        <w:pStyle w:val="Body"/>
        <w:rPr>
          <w:b/>
          <w:bCs/>
        </w:rPr>
      </w:pPr>
      <w:bookmarkStart w:id="0" w:name="_Toc66711981"/>
      <w:bookmarkStart w:id="1" w:name="_Hlk66712316"/>
      <w:bookmarkStart w:id="2" w:name="_Hlk37240926"/>
      <w:r w:rsidRPr="009766E5">
        <w:rPr>
          <w:b/>
          <w:bCs/>
        </w:rPr>
        <w:t>OFFICIAL</w:t>
      </w:r>
    </w:p>
    <w:p w14:paraId="24EEB2E9" w14:textId="2309DC8A" w:rsidR="009766E5" w:rsidRDefault="009766E5" w:rsidP="009766E5">
      <w:pPr>
        <w:pStyle w:val="Body"/>
      </w:pPr>
    </w:p>
    <w:p w14:paraId="22D53234" w14:textId="51F4196C" w:rsidR="009766E5" w:rsidRDefault="00797D57" w:rsidP="00CA3353">
      <w:pPr>
        <w:pStyle w:val="Body"/>
      </w:pPr>
      <w:r w:rsidRPr="00797D57">
        <w:t>This document is an annually updated publication of the indexation of fees and charges for the reference of the general public.</w:t>
      </w:r>
    </w:p>
    <w:bookmarkEnd w:id="0"/>
    <w:bookmarkEnd w:id="1"/>
    <w:p w14:paraId="14B50C9C" w14:textId="66932236" w:rsidR="00DF1A23" w:rsidRDefault="00CE024A" w:rsidP="00DF1A23">
      <w:pPr>
        <w:pStyle w:val="Heading1"/>
      </w:pPr>
      <w:r w:rsidRPr="00CE024A">
        <w:t>Cemeteries and Crematoria Regulations 2015</w:t>
      </w:r>
    </w:p>
    <w:tbl>
      <w:tblPr>
        <w:tblStyle w:val="TableGrid"/>
        <w:tblW w:w="14821" w:type="dxa"/>
        <w:tblLook w:val="04A0" w:firstRow="1" w:lastRow="0" w:firstColumn="1" w:lastColumn="0" w:noHBand="0" w:noVBand="1"/>
      </w:tblPr>
      <w:tblGrid>
        <w:gridCol w:w="3539"/>
        <w:gridCol w:w="8028"/>
        <w:gridCol w:w="1627"/>
        <w:gridCol w:w="1627"/>
      </w:tblGrid>
      <w:tr w:rsidR="00CE024A" w:rsidRPr="002142AB" w14:paraId="191966CC" w14:textId="77777777" w:rsidTr="5988E4D1">
        <w:trPr>
          <w:trHeight w:val="1054"/>
          <w:tblHeader/>
        </w:trPr>
        <w:tc>
          <w:tcPr>
            <w:tcW w:w="3539" w:type="dxa"/>
            <w:hideMark/>
          </w:tcPr>
          <w:p w14:paraId="00B172D9" w14:textId="66FBDE3A" w:rsidR="00CE024A" w:rsidRPr="002142AB" w:rsidRDefault="00CE024A" w:rsidP="00820C3D">
            <w:pPr>
              <w:pStyle w:val="DHHStablecolhead"/>
              <w:rPr>
                <w:lang w:eastAsia="en-AU"/>
              </w:rPr>
            </w:pPr>
            <w:bookmarkStart w:id="3" w:name="_Hlk101970003"/>
            <w:r w:rsidRPr="00CE024A">
              <w:rPr>
                <w:lang w:eastAsia="en-AU"/>
              </w:rPr>
              <w:t>Cemeteries and Crematoria Regulations 2015</w:t>
            </w:r>
            <w:r>
              <w:rPr>
                <w:lang w:eastAsia="en-AU"/>
              </w:rPr>
              <w:t xml:space="preserve">, Regulation </w:t>
            </w:r>
          </w:p>
        </w:tc>
        <w:tc>
          <w:tcPr>
            <w:tcW w:w="8028" w:type="dxa"/>
          </w:tcPr>
          <w:p w14:paraId="305B7DEC" w14:textId="0A816701" w:rsidR="00CE024A" w:rsidRPr="002142AB" w:rsidRDefault="00CE024A" w:rsidP="00820C3D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Description</w:t>
            </w:r>
          </w:p>
        </w:tc>
        <w:tc>
          <w:tcPr>
            <w:tcW w:w="1627" w:type="dxa"/>
            <w:hideMark/>
          </w:tcPr>
          <w:p w14:paraId="1FB76698" w14:textId="77777777" w:rsidR="007E6BAE" w:rsidRDefault="007E6BAE" w:rsidP="007E6BAE">
            <w:pPr>
              <w:pStyle w:val="DHHStablecolhead"/>
              <w:rPr>
                <w:lang w:eastAsia="en-AU"/>
              </w:rPr>
            </w:pPr>
            <w:r w:rsidRPr="5988E4D1">
              <w:rPr>
                <w:lang w:eastAsia="en-AU"/>
              </w:rPr>
              <w:t>202</w:t>
            </w:r>
            <w:r>
              <w:rPr>
                <w:lang w:eastAsia="en-AU"/>
              </w:rPr>
              <w:t>4</w:t>
            </w:r>
            <w:r w:rsidRPr="5988E4D1">
              <w:rPr>
                <w:lang w:eastAsia="en-AU"/>
              </w:rPr>
              <w:t>-202</w:t>
            </w:r>
            <w:r>
              <w:rPr>
                <w:lang w:eastAsia="en-AU"/>
              </w:rPr>
              <w:t>5</w:t>
            </w:r>
            <w:r w:rsidRPr="5988E4D1">
              <w:rPr>
                <w:lang w:eastAsia="en-AU"/>
              </w:rPr>
              <w:t xml:space="preserve"> Fee amount</w:t>
            </w:r>
          </w:p>
          <w:p w14:paraId="2D67AD1E" w14:textId="7199434A" w:rsidR="00CE024A" w:rsidRPr="002142AB" w:rsidRDefault="00CE024A" w:rsidP="00820C3D">
            <w:pPr>
              <w:pStyle w:val="DHHStablecolhead"/>
              <w:rPr>
                <w:lang w:eastAsia="en-AU"/>
              </w:rPr>
            </w:pPr>
          </w:p>
        </w:tc>
        <w:tc>
          <w:tcPr>
            <w:tcW w:w="1627" w:type="dxa"/>
          </w:tcPr>
          <w:p w14:paraId="3F76DC39" w14:textId="6D9B5CC6" w:rsidR="5BAA9BB5" w:rsidRDefault="5BAA9BB5" w:rsidP="5988E4D1">
            <w:pPr>
              <w:pStyle w:val="DHHStablecolhead"/>
              <w:rPr>
                <w:lang w:eastAsia="en-AU"/>
              </w:rPr>
            </w:pPr>
            <w:r w:rsidRPr="5988E4D1">
              <w:rPr>
                <w:lang w:eastAsia="en-AU"/>
              </w:rPr>
              <w:t>202</w:t>
            </w:r>
            <w:r w:rsidR="002B6BDF">
              <w:rPr>
                <w:lang w:eastAsia="en-AU"/>
              </w:rPr>
              <w:t>5</w:t>
            </w:r>
            <w:r w:rsidRPr="5988E4D1">
              <w:rPr>
                <w:lang w:eastAsia="en-AU"/>
              </w:rPr>
              <w:t>-202</w:t>
            </w:r>
            <w:r w:rsidR="002B6BDF">
              <w:rPr>
                <w:lang w:eastAsia="en-AU"/>
              </w:rPr>
              <w:t>6</w:t>
            </w:r>
            <w:r w:rsidRPr="5988E4D1">
              <w:rPr>
                <w:lang w:eastAsia="en-AU"/>
              </w:rPr>
              <w:t xml:space="preserve"> Fee amount</w:t>
            </w:r>
          </w:p>
          <w:p w14:paraId="4CD4BBBC" w14:textId="404F2506" w:rsidR="5988E4D1" w:rsidRDefault="5988E4D1" w:rsidP="5988E4D1">
            <w:pPr>
              <w:pStyle w:val="DHHStablecolhead"/>
              <w:rPr>
                <w:lang w:eastAsia="en-AU"/>
              </w:rPr>
            </w:pPr>
          </w:p>
        </w:tc>
      </w:tr>
      <w:tr w:rsidR="00CE024A" w:rsidRPr="002142AB" w14:paraId="7E24FC7D" w14:textId="77777777" w:rsidTr="5988E4D1">
        <w:trPr>
          <w:trHeight w:val="663"/>
        </w:trPr>
        <w:tc>
          <w:tcPr>
            <w:tcW w:w="3539" w:type="dxa"/>
          </w:tcPr>
          <w:p w14:paraId="58449DFD" w14:textId="7CEFDAE1" w:rsidR="00CE024A" w:rsidRPr="00CE024A" w:rsidRDefault="00CE024A" w:rsidP="00CE024A">
            <w:pPr>
              <w:pStyle w:val="DHHStabletext"/>
              <w:rPr>
                <w:lang w:eastAsia="en-AU"/>
              </w:rPr>
            </w:pPr>
            <w:r w:rsidRPr="00CE024A">
              <w:t>22 Application to Secretary for exhumation licence</w:t>
            </w:r>
          </w:p>
        </w:tc>
        <w:tc>
          <w:tcPr>
            <w:tcW w:w="8028" w:type="dxa"/>
          </w:tcPr>
          <w:p w14:paraId="240C2F3D" w14:textId="18ACD736" w:rsidR="00CE024A" w:rsidRPr="00CE024A" w:rsidRDefault="00CE024A" w:rsidP="00CE024A">
            <w:pPr>
              <w:pStyle w:val="DHHStabletext"/>
              <w:rPr>
                <w:lang w:eastAsia="en-AU"/>
              </w:rPr>
            </w:pPr>
            <w:r w:rsidRPr="00CE024A">
              <w:t>For the purposes of section 156(2)(c) of the Act, the prescribed fee is 12 fee units.</w:t>
            </w:r>
          </w:p>
        </w:tc>
        <w:tc>
          <w:tcPr>
            <w:tcW w:w="1627" w:type="dxa"/>
          </w:tcPr>
          <w:p w14:paraId="4942ED90" w14:textId="2B5CA7A5" w:rsidR="00CE024A" w:rsidRPr="00CE024A" w:rsidRDefault="007E6BAE" w:rsidP="00CE024A">
            <w:pPr>
              <w:pStyle w:val="DHHStabletext"/>
              <w:rPr>
                <w:lang w:eastAsia="en-AU"/>
              </w:rPr>
            </w:pPr>
            <w:r w:rsidRPr="5988E4D1">
              <w:rPr>
                <w:lang w:eastAsia="en-AU"/>
              </w:rPr>
              <w:t>$19</w:t>
            </w:r>
            <w:r>
              <w:rPr>
                <w:lang w:eastAsia="en-AU"/>
              </w:rPr>
              <w:t>5.96</w:t>
            </w:r>
          </w:p>
        </w:tc>
        <w:tc>
          <w:tcPr>
            <w:tcW w:w="1627" w:type="dxa"/>
          </w:tcPr>
          <w:p w14:paraId="21EE3E59" w14:textId="673B5BB8" w:rsidR="77AA48E2" w:rsidRDefault="77AA48E2" w:rsidP="5988E4D1">
            <w:pPr>
              <w:pStyle w:val="DHHStabletext"/>
              <w:rPr>
                <w:lang w:eastAsia="en-AU"/>
              </w:rPr>
            </w:pPr>
            <w:r w:rsidRPr="5988E4D1">
              <w:rPr>
                <w:lang w:eastAsia="en-AU"/>
              </w:rPr>
              <w:t>$</w:t>
            </w:r>
            <w:r w:rsidR="007E6BAE">
              <w:rPr>
                <w:lang w:eastAsia="en-AU"/>
              </w:rPr>
              <w:t>201.72</w:t>
            </w:r>
          </w:p>
        </w:tc>
      </w:tr>
      <w:bookmarkEnd w:id="3"/>
    </w:tbl>
    <w:p w14:paraId="03D87C8F" w14:textId="77777777" w:rsidR="00F32368" w:rsidRPr="00F32368" w:rsidRDefault="00F32368" w:rsidP="00F32368">
      <w:pPr>
        <w:pStyle w:val="Body"/>
      </w:pP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5119B" w14:paraId="39BAD986" w14:textId="77777777" w:rsidTr="00502603">
        <w:tc>
          <w:tcPr>
            <w:tcW w:w="15163" w:type="dxa"/>
          </w:tcPr>
          <w:p w14:paraId="1A861A7E" w14:textId="77777777" w:rsidR="00D25797" w:rsidRPr="0055119B" w:rsidRDefault="00D25797" w:rsidP="00D25797">
            <w:pPr>
              <w:pStyle w:val="Accessibilitypara"/>
            </w:pPr>
            <w:r w:rsidRPr="00F80DA0">
              <w:t xml:space="preserve">To receive this document in another format, phone </w:t>
            </w:r>
            <w:r w:rsidRPr="00F80DA0">
              <w:rPr>
                <w:color w:val="004C97"/>
              </w:rPr>
              <w:t>1300 650 172</w:t>
            </w:r>
            <w:r w:rsidRPr="00F80DA0">
              <w:t xml:space="preserve">, using the National Relay Service 13 36 77 if required, or email </w:t>
            </w:r>
            <w:hyperlink r:id="rId18" w:history="1">
              <w:r w:rsidRPr="00F80DA0">
                <w:rPr>
                  <w:rStyle w:val="Hyperlink"/>
                </w:rPr>
                <w:t>Fees and Penalties</w:t>
              </w:r>
            </w:hyperlink>
            <w:r w:rsidRPr="00F80DA0">
              <w:t xml:space="preserve"> &lt;</w:t>
            </w:r>
            <w:r w:rsidRPr="00F80DA0">
              <w:rPr>
                <w:color w:val="004C97"/>
              </w:rPr>
              <w:t>feesandpenalties@dhhs.vic.gov.au&gt;</w:t>
            </w:r>
          </w:p>
          <w:p w14:paraId="25B320F4" w14:textId="77777777" w:rsidR="00D25797" w:rsidRDefault="00D25797" w:rsidP="00D2579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403E790" w14:textId="77777777" w:rsidR="00D25797" w:rsidRDefault="00D25797" w:rsidP="00D2579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 xml:space="preserve">, </w:t>
            </w:r>
            <w:r>
              <w:rPr>
                <w:color w:val="004C97"/>
              </w:rPr>
              <w:t>April 2023</w:t>
            </w:r>
            <w:r w:rsidRPr="0055119B">
              <w:t>.</w:t>
            </w:r>
            <w:bookmarkStart w:id="4" w:name="_Hlk62746129"/>
          </w:p>
          <w:p w14:paraId="04D75EA0" w14:textId="77777777" w:rsidR="00D25797" w:rsidRPr="00797D57" w:rsidRDefault="00D25797" w:rsidP="00D25797">
            <w:pPr>
              <w:pStyle w:val="Imprint"/>
              <w:rPr>
                <w:highlight w:val="yellow"/>
              </w:rPr>
            </w:pPr>
          </w:p>
          <w:p w14:paraId="3D9289BC" w14:textId="58E88983" w:rsidR="0055119B" w:rsidRDefault="00D25797" w:rsidP="00D25797">
            <w:pPr>
              <w:pStyle w:val="Imprint"/>
            </w:pPr>
            <w:r w:rsidRPr="00F80DA0">
              <w:t xml:space="preserve">Available at </w:t>
            </w:r>
            <w:hyperlink r:id="rId19" w:history="1">
              <w:r w:rsidRPr="00F80DA0">
                <w:rPr>
                  <w:rStyle w:val="Hyperlink"/>
                </w:rPr>
                <w:t>Fees, charges and penalties webpage</w:t>
              </w:r>
            </w:hyperlink>
            <w:r w:rsidRPr="00F80DA0">
              <w:rPr>
                <w:color w:val="004C97"/>
              </w:rPr>
              <w:t xml:space="preserve"> </w:t>
            </w:r>
            <w:r w:rsidRPr="00F80DA0">
              <w:t>&lt;https://www.health.vic.gov.au/payments/fees-charges-and-penalties-subject-to-automatic-indexation&gt;</w:t>
            </w:r>
            <w:bookmarkEnd w:id="4"/>
          </w:p>
        </w:tc>
      </w:tr>
      <w:bookmarkEnd w:id="2"/>
    </w:tbl>
    <w:p w14:paraId="5037B68E" w14:textId="77777777" w:rsidR="00162CA9" w:rsidRDefault="00162CA9" w:rsidP="00CE024A">
      <w:pPr>
        <w:pStyle w:val="Body"/>
      </w:pPr>
    </w:p>
    <w:sectPr w:rsidR="00162CA9" w:rsidSect="00C3696F">
      <w:footerReference w:type="default" r:id="rId20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E5DC" w14:textId="77777777" w:rsidR="00CE7D82" w:rsidRDefault="00CE7D82">
      <w:r>
        <w:separator/>
      </w:r>
    </w:p>
    <w:p w14:paraId="2C542C6C" w14:textId="77777777" w:rsidR="00CE7D82" w:rsidRDefault="00CE7D82"/>
  </w:endnote>
  <w:endnote w:type="continuationSeparator" w:id="0">
    <w:p w14:paraId="09428A10" w14:textId="77777777" w:rsidR="00CE7D82" w:rsidRDefault="00CE7D82">
      <w:r>
        <w:continuationSeparator/>
      </w:r>
    </w:p>
    <w:p w14:paraId="58B73C09" w14:textId="77777777" w:rsidR="00CE7D82" w:rsidRDefault="00CE7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C2FA" w14:textId="77777777" w:rsidR="00303106" w:rsidRDefault="003031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3B49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4C33F635" wp14:editId="00792E7E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1" name="Picture 1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43F94614" wp14:editId="4D0250D9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EDFF4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94614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6CEDFF4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3FFB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7184" behindDoc="0" locked="0" layoutInCell="0" allowOverlap="1" wp14:anchorId="6CE46321" wp14:editId="10BBE213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FF41E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46321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4CFF41E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5F2D" w14:textId="4A1EC198" w:rsidR="00C3696F" w:rsidRPr="00F65AA9" w:rsidRDefault="00797D57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0" allowOverlap="1" wp14:anchorId="18F5BC1D" wp14:editId="7D6003A0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4" name="MSIPCM002a45aa937d3bf58b5cac3d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12849F" w14:textId="5014459C" w:rsidR="00797D57" w:rsidRPr="00797D57" w:rsidRDefault="00797D57" w:rsidP="00797D5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97D5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5BC1D" id="_x0000_t202" coordsize="21600,21600" o:spt="202" path="m,l,21600r21600,l21600,xe">
              <v:stroke joinstyle="miter"/>
              <v:path gradientshapeok="t" o:connecttype="rect"/>
            </v:shapetype>
            <v:shape id="MSIPCM002a45aa937d3bf58b5cac3d" o:spid="_x0000_s1028" type="#_x0000_t202" alt="{&quot;HashCode&quot;:904758361,&quot;Height&quot;:595.0,&quot;Width&quot;:841.0,&quot;Placement&quot;:&quot;Footer&quot;,&quot;Index&quot;:&quot;Primary&quot;,&quot;Section&quot;:2,&quot;Top&quot;:0.0,&quot;Left&quot;:0.0}" style="position:absolute;left:0;text-align:left;margin-left:0;margin-top:555.7pt;width:841.9pt;height:24.5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5412849F" w14:textId="5014459C" w:rsidR="00797D57" w:rsidRPr="00797D57" w:rsidRDefault="00797D57" w:rsidP="00797D5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97D5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12DCBAC3" wp14:editId="38F585BC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B47AF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CBAC3" id="MSIPCMef4344f6806cbdb61841d0ce" o:spid="_x0000_s1029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9AGA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" o:allowincell="f" filled="f" stroked="f" strokeweight=".5pt">
              <v:textbox inset=",0,,0">
                <w:txbxContent>
                  <w:p w14:paraId="4D2B47AF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F9E4" w14:textId="77777777" w:rsidR="00CE7D82" w:rsidRDefault="00CE7D82" w:rsidP="00207717">
      <w:pPr>
        <w:spacing w:before="120"/>
      </w:pPr>
      <w:r>
        <w:separator/>
      </w:r>
    </w:p>
  </w:footnote>
  <w:footnote w:type="continuationSeparator" w:id="0">
    <w:p w14:paraId="68BB3504" w14:textId="77777777" w:rsidR="00CE7D82" w:rsidRDefault="00CE7D82">
      <w:r>
        <w:continuationSeparator/>
      </w:r>
    </w:p>
    <w:p w14:paraId="70EDD329" w14:textId="77777777" w:rsidR="00CE7D82" w:rsidRDefault="00CE7D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DF1B" w14:textId="77777777" w:rsidR="00303106" w:rsidRDefault="00303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90D9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62AE" w14:textId="77777777" w:rsidR="00303106" w:rsidRDefault="00303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70F66"/>
    <w:multiLevelType w:val="multilevel"/>
    <w:tmpl w:val="4B4E7622"/>
    <w:numStyleLink w:val="ZZNumbers"/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3804101">
    <w:abstractNumId w:val="10"/>
  </w:num>
  <w:num w:numId="2" w16cid:durableId="1325627286">
    <w:abstractNumId w:val="19"/>
  </w:num>
  <w:num w:numId="3" w16cid:durableId="9901349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59975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40821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01407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732814">
    <w:abstractNumId w:val="23"/>
  </w:num>
  <w:num w:numId="8" w16cid:durableId="1153981601">
    <w:abstractNumId w:val="17"/>
  </w:num>
  <w:num w:numId="9" w16cid:durableId="526526927">
    <w:abstractNumId w:val="22"/>
  </w:num>
  <w:num w:numId="10" w16cid:durableId="10774786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0325113">
    <w:abstractNumId w:val="24"/>
  </w:num>
  <w:num w:numId="12" w16cid:durableId="13484106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2980844">
    <w:abstractNumId w:val="20"/>
  </w:num>
  <w:num w:numId="14" w16cid:durableId="6470535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41886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61418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95969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6427963">
    <w:abstractNumId w:val="26"/>
  </w:num>
  <w:num w:numId="19" w16cid:durableId="16612349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60656">
    <w:abstractNumId w:val="14"/>
  </w:num>
  <w:num w:numId="21" w16cid:durableId="941887179">
    <w:abstractNumId w:val="12"/>
  </w:num>
  <w:num w:numId="22" w16cid:durableId="8188133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2979062">
    <w:abstractNumId w:val="15"/>
  </w:num>
  <w:num w:numId="24" w16cid:durableId="974145209">
    <w:abstractNumId w:val="27"/>
  </w:num>
  <w:num w:numId="25" w16cid:durableId="1806389425">
    <w:abstractNumId w:val="25"/>
  </w:num>
  <w:num w:numId="26" w16cid:durableId="653334416">
    <w:abstractNumId w:val="21"/>
  </w:num>
  <w:num w:numId="27" w16cid:durableId="1204514256">
    <w:abstractNumId w:val="11"/>
  </w:num>
  <w:num w:numId="28" w16cid:durableId="2132899871">
    <w:abstractNumId w:val="28"/>
  </w:num>
  <w:num w:numId="29" w16cid:durableId="1620842776">
    <w:abstractNumId w:val="9"/>
  </w:num>
  <w:num w:numId="30" w16cid:durableId="646544665">
    <w:abstractNumId w:val="7"/>
  </w:num>
  <w:num w:numId="31" w16cid:durableId="1864900897">
    <w:abstractNumId w:val="6"/>
  </w:num>
  <w:num w:numId="32" w16cid:durableId="1728140566">
    <w:abstractNumId w:val="5"/>
  </w:num>
  <w:num w:numId="33" w16cid:durableId="1782609781">
    <w:abstractNumId w:val="4"/>
  </w:num>
  <w:num w:numId="34" w16cid:durableId="634026775">
    <w:abstractNumId w:val="8"/>
  </w:num>
  <w:num w:numId="35" w16cid:durableId="1793596388">
    <w:abstractNumId w:val="3"/>
  </w:num>
  <w:num w:numId="36" w16cid:durableId="1922637975">
    <w:abstractNumId w:val="2"/>
  </w:num>
  <w:num w:numId="37" w16cid:durableId="1508209012">
    <w:abstractNumId w:val="1"/>
  </w:num>
  <w:num w:numId="38" w16cid:durableId="1614171950">
    <w:abstractNumId w:val="0"/>
  </w:num>
  <w:num w:numId="39" w16cid:durableId="3328775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28541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2246360">
    <w:abstractNumId w:val="18"/>
  </w:num>
  <w:num w:numId="42" w16cid:durableId="15210436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5D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2C42"/>
    <w:rsid w:val="000A641A"/>
    <w:rsid w:val="000B2117"/>
    <w:rsid w:val="000B3EDB"/>
    <w:rsid w:val="000B543D"/>
    <w:rsid w:val="000B55F9"/>
    <w:rsid w:val="000B5BF7"/>
    <w:rsid w:val="000B6B5D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4DB3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A6F2D"/>
    <w:rsid w:val="002B0C7C"/>
    <w:rsid w:val="002B1729"/>
    <w:rsid w:val="002B36C7"/>
    <w:rsid w:val="002B4DD4"/>
    <w:rsid w:val="002B5277"/>
    <w:rsid w:val="002B5375"/>
    <w:rsid w:val="002B6BDF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106"/>
    <w:rsid w:val="00303E53"/>
    <w:rsid w:val="00305CC1"/>
    <w:rsid w:val="00306E5F"/>
    <w:rsid w:val="00307E14"/>
    <w:rsid w:val="003114FD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61056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2EA5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04"/>
    <w:rsid w:val="006508EA"/>
    <w:rsid w:val="0065092E"/>
    <w:rsid w:val="006557A7"/>
    <w:rsid w:val="00656290"/>
    <w:rsid w:val="006601C9"/>
    <w:rsid w:val="006608D8"/>
    <w:rsid w:val="006621D7"/>
    <w:rsid w:val="0066302A"/>
    <w:rsid w:val="006630E4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C6CCC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97D57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E6BAE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679F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52B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66E5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41CD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06CB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1FE5"/>
    <w:rsid w:val="00B62B50"/>
    <w:rsid w:val="00B635B7"/>
    <w:rsid w:val="00B63AE8"/>
    <w:rsid w:val="00B65950"/>
    <w:rsid w:val="00B66D83"/>
    <w:rsid w:val="00B6716B"/>
    <w:rsid w:val="00B672C0"/>
    <w:rsid w:val="00B676FD"/>
    <w:rsid w:val="00B678B6"/>
    <w:rsid w:val="00B74213"/>
    <w:rsid w:val="00B75646"/>
    <w:rsid w:val="00B7629E"/>
    <w:rsid w:val="00B90729"/>
    <w:rsid w:val="00B907DA"/>
    <w:rsid w:val="00B947C4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92F"/>
    <w:rsid w:val="00BC7D4F"/>
    <w:rsid w:val="00BC7ED7"/>
    <w:rsid w:val="00BD2850"/>
    <w:rsid w:val="00BE28D2"/>
    <w:rsid w:val="00BE4A64"/>
    <w:rsid w:val="00BE5E43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01FE"/>
    <w:rsid w:val="00CD3476"/>
    <w:rsid w:val="00CD64DF"/>
    <w:rsid w:val="00CE024A"/>
    <w:rsid w:val="00CE12AF"/>
    <w:rsid w:val="00CE225F"/>
    <w:rsid w:val="00CE7D82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2FC4"/>
    <w:rsid w:val="00D17B72"/>
    <w:rsid w:val="00D25797"/>
    <w:rsid w:val="00D26DBE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7F9"/>
    <w:rsid w:val="00DE78A3"/>
    <w:rsid w:val="00DF1A23"/>
    <w:rsid w:val="00DF1A71"/>
    <w:rsid w:val="00DF1B3B"/>
    <w:rsid w:val="00DF50FC"/>
    <w:rsid w:val="00DF68C7"/>
    <w:rsid w:val="00DF731A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  <w:rsid w:val="0E73471E"/>
    <w:rsid w:val="4C26DA4A"/>
    <w:rsid w:val="545A49BA"/>
    <w:rsid w:val="5988E4D1"/>
    <w:rsid w:val="5BAA9BB5"/>
    <w:rsid w:val="72D98616"/>
    <w:rsid w:val="759E91FC"/>
    <w:rsid w:val="77A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5512A4"/>
  <w15:docId w15:val="{BCEE3CA3-A53C-4546-9DAC-FE8E2B0D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151B01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151B01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51B01"/>
    <w:pPr>
      <w:spacing w:after="80" w:line="460" w:lineRule="atLeast"/>
    </w:pPr>
    <w:rPr>
      <w:rFonts w:ascii="Arial" w:hAnsi="Arial"/>
      <w:b/>
      <w:color w:val="C63663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151B01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797D57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797D57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797D57"/>
    <w:pPr>
      <w:spacing w:before="80" w:after="60"/>
    </w:pPr>
    <w:rPr>
      <w:rFonts w:ascii="Arial" w:hAnsi="Arial"/>
      <w:b/>
      <w:color w:val="53565A"/>
      <w:lang w:eastAsia="en-US"/>
    </w:rPr>
  </w:style>
  <w:style w:type="numbering" w:customStyle="1" w:styleId="ZZNumbers">
    <w:name w:val="ZZ Numbers"/>
    <w:rsid w:val="00797D57"/>
    <w:pPr>
      <w:numPr>
        <w:numId w:val="41"/>
      </w:numPr>
    </w:pPr>
  </w:style>
  <w:style w:type="paragraph" w:customStyle="1" w:styleId="DHHSnumberdigit">
    <w:name w:val="DHHS number digit"/>
    <w:basedOn w:val="DHHSbody"/>
    <w:uiPriority w:val="4"/>
    <w:rsid w:val="00797D57"/>
    <w:pPr>
      <w:numPr>
        <w:numId w:val="41"/>
      </w:numPr>
    </w:pPr>
  </w:style>
  <w:style w:type="paragraph" w:customStyle="1" w:styleId="DHHSnumberloweralphaindent">
    <w:name w:val="DHHS number lower alpha indent"/>
    <w:basedOn w:val="DHHSbody"/>
    <w:uiPriority w:val="4"/>
    <w:qFormat/>
    <w:rsid w:val="00797D57"/>
    <w:pPr>
      <w:numPr>
        <w:ilvl w:val="3"/>
        <w:numId w:val="41"/>
      </w:numPr>
    </w:pPr>
  </w:style>
  <w:style w:type="paragraph" w:customStyle="1" w:styleId="DHHSnumberdigitindent">
    <w:name w:val="DHHS number digit indent"/>
    <w:basedOn w:val="DHHSnumberloweralphaindent"/>
    <w:uiPriority w:val="4"/>
    <w:qFormat/>
    <w:rsid w:val="00797D57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4"/>
    <w:qFormat/>
    <w:rsid w:val="00797D57"/>
    <w:pPr>
      <w:numPr>
        <w:ilvl w:val="2"/>
        <w:numId w:val="41"/>
      </w:numPr>
    </w:pPr>
  </w:style>
  <w:style w:type="paragraph" w:customStyle="1" w:styleId="DHHSnumberlowerroman">
    <w:name w:val="DHHS number lower roman"/>
    <w:basedOn w:val="DHHSbody"/>
    <w:uiPriority w:val="4"/>
    <w:qFormat/>
    <w:rsid w:val="00797D57"/>
    <w:pPr>
      <w:numPr>
        <w:ilvl w:val="4"/>
        <w:numId w:val="41"/>
      </w:numPr>
    </w:pPr>
  </w:style>
  <w:style w:type="paragraph" w:customStyle="1" w:styleId="DHHSnumberlowerromanindent">
    <w:name w:val="DHHS number lower roman indent"/>
    <w:basedOn w:val="DHHSbody"/>
    <w:uiPriority w:val="4"/>
    <w:qFormat/>
    <w:rsid w:val="00797D57"/>
    <w:pPr>
      <w:numPr>
        <w:ilvl w:val="5"/>
        <w:numId w:val="41"/>
      </w:numPr>
    </w:pPr>
  </w:style>
  <w:style w:type="paragraph" w:customStyle="1" w:styleId="DHHSquote">
    <w:name w:val="DHHS quote"/>
    <w:basedOn w:val="DHHSbody"/>
    <w:uiPriority w:val="3"/>
    <w:qFormat/>
    <w:rsid w:val="00797D57"/>
    <w:pPr>
      <w:ind w:left="397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feesandpenalties@dhhs.vic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yments/fees-charges-and-penalties-subject-to-automatic-index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Attach_3_2023-2024-fees-and-charges-for-cemeteries-and-crematoria</CBSFileName>
    <CBSDocType xmlns="59098f23-3ca6-4eec-8c4e-6f77ceae2d9e" xsi:nil="true"/>
    <RecordStatus xmlns="4e6cfa50-9814-4036-b2f8-54bb7ef1e7f8" xsi:nil="true"/>
    <TaxCatchAll xmlns="5ce0f2b5-5be5-4508-bce9-d7011ece0659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2" ma:contentTypeDescription="" ma:contentTypeScope="" ma:versionID="97ebf10e836f2f9e14d235817fddf01f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edfa180f4f9433924466e41e8268caf3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microsoft.com/office/infopath/2007/PartnerControls"/>
    <ds:schemaRef ds:uri="http://purl.org/dc/dcmitype/"/>
    <ds:schemaRef ds:uri="59098f23-3ca6-4eec-8c4e-6f77ceae2d9e"/>
    <ds:schemaRef ds:uri="5ce0f2b5-5be5-4508-bce9-d7011ece0659"/>
    <ds:schemaRef ds:uri="http://schemas.microsoft.com/office/2006/documentManagement/types"/>
    <ds:schemaRef ds:uri="http://purl.org/dc/elements/1.1/"/>
    <ds:schemaRef ds:uri="http://schemas.microsoft.com/office/2006/metadata/properties"/>
    <ds:schemaRef ds:uri="f564a0ab-7d10-463c-8b8b-579d03fbf2e1"/>
    <ds:schemaRef ds:uri="4e6cfa50-9814-4036-b2f8-54bb7ef1e7f8"/>
    <ds:schemaRef ds:uri="http://schemas.openxmlformats.org/package/2006/metadata/core-properties"/>
    <ds:schemaRef ds:uri="131e7afd-8cb4-4255-a884-cbcde2747e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E70D3-6832-46B1-8504-A1A877777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98f23-3ca6-4eec-8c4e-6f77ceae2d9e"/>
    <ds:schemaRef ds:uri="131e7afd-8cb4-4255-a884-cbcde2747e4c"/>
    <ds:schemaRef ds:uri="f564a0ab-7d10-463c-8b8b-579d03fbf2e1"/>
    <ds:schemaRef ds:uri="4e6cfa50-9814-4036-b2f8-54bb7ef1e7f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fees and charges for Cemeteries and Crematoria</vt:lpstr>
    </vt:vector>
  </TitlesOfParts>
  <Manager/>
  <Company>Victoria State Government, Department of Health</Company>
  <LinksUpToDate>false</LinksUpToDate>
  <CharactersWithSpaces>1159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fees and charges for Cemeteries and Crematoria</dc:title>
  <dc:subject/>
  <dc:creator>Fees and penalties</dc:creator>
  <cp:keywords/>
  <dc:description/>
  <cp:lastModifiedBy>Andrew Yip (Health)</cp:lastModifiedBy>
  <cp:revision>12</cp:revision>
  <cp:lastPrinted>2021-01-29T05:27:00Z</cp:lastPrinted>
  <dcterms:created xsi:type="dcterms:W3CDTF">2022-06-24T05:59:00Z</dcterms:created>
  <dcterms:modified xsi:type="dcterms:W3CDTF">2025-06-24T23:14:00Z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0x010100A5FD4705EF695745935DCFF362D96FD9004BDC0A6DC64C2D459475585E949EC7C2</vt:lpwstr>
  </property>
  <property fmtid="{D5CDD505-2E9C-101B-9397-08002B2CF9AE}" pid="4" name="version">
    <vt:lpwstr>v5 15032021</vt:lpwstr>
  </property>
  <property fmtid="{D5CDD505-2E9C-101B-9397-08002B2CF9AE}" pid="5" name="TemplateVersion">
    <vt:i4>1</vt:i4>
  </property>
  <property fmtid="{D5CDD505-2E9C-101B-9397-08002B2CF9AE}" pid="6" name="Category">
    <vt:lpwstr>Factsheet</vt:lpwstr>
  </property>
  <property fmtid="{D5CDD505-2E9C-101B-9397-08002B2CF9AE}" pid="7" name="WebPage">
    <vt:lpwstr>https://dhhsvicgovau.sharepoint.com/:w:/s/health/EdbzOcqRTj1AqfgNK4Z9iMEBoZezLNcX2qoriuxUkcfKUw, https://dhhsvicgovau.sharepoint.com/:w:/s/health/EdbzOcqRTj1AqfgNK4Z9iMEBoZezLNcX2qoriuxUkcfKUw</vt:lpwstr>
  </property>
  <property fmtid="{D5CDD505-2E9C-101B-9397-08002B2CF9AE}" pid="8" name="Order">
    <vt:r8>2200</vt:r8>
  </property>
  <property fmtid="{D5CDD505-2E9C-101B-9397-08002B2CF9AE}" pid="9" name="_MarkAsFinal">
    <vt:lpwstr>true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ays before next review">
    <vt:r8>365</vt:r8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GrammarlyDocumentId">
    <vt:lpwstr>ef6a6b7b7f834d5d5de35184aa8bbf0c76b42ffe95ff582845eec15562f469c3</vt:lpwstr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2025-02-10T03:51:42Z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cc8a79be-6a4b-4a97-8b6d-c67f24b90a24</vt:lpwstr>
  </property>
  <property fmtid="{D5CDD505-2E9C-101B-9397-08002B2CF9AE}" pid="23" name="MSIP_Label_43e64453-338c-4f93-8a4d-0039a0a41f2a_ContentBits">
    <vt:lpwstr>2</vt:lpwstr>
  </property>
</Properties>
</file>